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08" w:rsidRDefault="00E00AF3" w:rsidP="00A00108">
      <w:pPr>
        <w:rPr>
          <w:rFonts w:ascii="Times New Roman" w:hAnsi="Times New Roman" w:cs="Times New Roman"/>
          <w:sz w:val="28"/>
        </w:rPr>
      </w:pPr>
      <w:r w:rsidRPr="00D8116B">
        <w:rPr>
          <w:noProof/>
          <w:lang w:eastAsia="ru-RU"/>
        </w:rPr>
        <w:drawing>
          <wp:inline distT="0" distB="0" distL="0" distR="0" wp14:anchorId="0570765E" wp14:editId="4679ACA5">
            <wp:extent cx="2342322" cy="783172"/>
            <wp:effectExtent l="0" t="0" r="127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22" cy="7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E098D" w:rsidRPr="00A00108" w:rsidRDefault="00EE098D" w:rsidP="00A00108">
      <w:pPr>
        <w:ind w:firstLine="851"/>
        <w:rPr>
          <w:b/>
        </w:rPr>
      </w:pPr>
      <w:r w:rsidRPr="00EE098D">
        <w:rPr>
          <w:rFonts w:ascii="Times New Roman" w:hAnsi="Times New Roman" w:cs="Times New Roman"/>
          <w:b/>
          <w:sz w:val="28"/>
        </w:rPr>
        <w:t>Курский «</w:t>
      </w:r>
      <w:proofErr w:type="spellStart"/>
      <w:r w:rsidRPr="00EE098D">
        <w:rPr>
          <w:rFonts w:ascii="Times New Roman" w:hAnsi="Times New Roman" w:cs="Times New Roman"/>
          <w:b/>
          <w:sz w:val="28"/>
        </w:rPr>
        <w:t>Правомобиль</w:t>
      </w:r>
      <w:proofErr w:type="spellEnd"/>
      <w:r w:rsidRPr="00EE098D">
        <w:rPr>
          <w:rFonts w:ascii="Times New Roman" w:hAnsi="Times New Roman" w:cs="Times New Roman"/>
          <w:b/>
          <w:sz w:val="28"/>
        </w:rPr>
        <w:t>» посетил Медвенский район региона</w:t>
      </w: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 xml:space="preserve">Сотрудниками Курского Росреестра была оказана бесплатная юридическая помощь жителям </w:t>
      </w:r>
      <w:proofErr w:type="spellStart"/>
      <w:r w:rsidRPr="00EE098D">
        <w:rPr>
          <w:rFonts w:ascii="Times New Roman" w:hAnsi="Times New Roman" w:cs="Times New Roman"/>
          <w:sz w:val="28"/>
        </w:rPr>
        <w:t>Медвенского</w:t>
      </w:r>
      <w:proofErr w:type="spellEnd"/>
      <w:r w:rsidRPr="00EE098D">
        <w:rPr>
          <w:rFonts w:ascii="Times New Roman" w:hAnsi="Times New Roman" w:cs="Times New Roman"/>
          <w:sz w:val="28"/>
        </w:rPr>
        <w:t xml:space="preserve"> района Курского края, в рамках выездной акции проекта «</w:t>
      </w:r>
      <w:proofErr w:type="spellStart"/>
      <w:r w:rsidRPr="00EE098D">
        <w:rPr>
          <w:rFonts w:ascii="Times New Roman" w:hAnsi="Times New Roman" w:cs="Times New Roman"/>
          <w:sz w:val="28"/>
        </w:rPr>
        <w:t>Правомобиль</w:t>
      </w:r>
      <w:proofErr w:type="spellEnd"/>
      <w:r w:rsidRPr="00EE098D">
        <w:rPr>
          <w:rFonts w:ascii="Times New Roman" w:hAnsi="Times New Roman" w:cs="Times New Roman"/>
          <w:sz w:val="28"/>
        </w:rPr>
        <w:t>».</w:t>
      </w: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>Жители района получили консультации по важным вопросам кадастрового учета и регистрации прав на недвижимое имущество, о процедуре внесения изменений в адрес объекта недвижимости, а также смогли убедиться в простоте и удобстве электронных сервисов Росреестра.</w:t>
      </w: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>Во время личного приема, с помощью предоставленного алгоритма, заявитель смог самостоятельно запросить необходимые документы онлайн. Благодаря подсказкам представителей Росреестра, процесс получения выписки из Единого государственного реестра недвижимости и справки о кадастровой стоимости на определенную дату стал простым и удобным. И самое интересное - ответ не заставил себя ждать! Все необходимые сведения из Росреестра поступили в личный кабинет заявителя всего за одну минуту.</w:t>
      </w: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>Стоит отметить, что вместе со специалистами регионального Росреестра консультантами проекта являются профессиональные юристы и адвокаты, а также представители иных органов государственной власти.</w:t>
      </w:r>
    </w:p>
    <w:p w:rsidR="00EE098D" w:rsidRPr="00EE098D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 xml:space="preserve">«Курский </w:t>
      </w:r>
      <w:proofErr w:type="spellStart"/>
      <w:r w:rsidRPr="00EE098D">
        <w:rPr>
          <w:rFonts w:ascii="Times New Roman" w:hAnsi="Times New Roman" w:cs="Times New Roman"/>
          <w:sz w:val="28"/>
        </w:rPr>
        <w:t>Росреестр</w:t>
      </w:r>
      <w:proofErr w:type="spellEnd"/>
      <w:r w:rsidRPr="00EE098D">
        <w:rPr>
          <w:rFonts w:ascii="Times New Roman" w:hAnsi="Times New Roman" w:cs="Times New Roman"/>
          <w:sz w:val="28"/>
        </w:rPr>
        <w:t xml:space="preserve"> является </w:t>
      </w:r>
      <w:r>
        <w:rPr>
          <w:rFonts w:ascii="Times New Roman" w:hAnsi="Times New Roman" w:cs="Times New Roman"/>
          <w:sz w:val="28"/>
        </w:rPr>
        <w:t xml:space="preserve">постоянным </w:t>
      </w:r>
      <w:r w:rsidRPr="00EE098D">
        <w:rPr>
          <w:rFonts w:ascii="Times New Roman" w:hAnsi="Times New Roman" w:cs="Times New Roman"/>
          <w:sz w:val="28"/>
        </w:rPr>
        <w:t>участником данной акции с 2015 года. Этот отлично зарекомендованный проект стал удобным способом получения юридической помощи жителями региона. Главным плюсом является то, что консультации граждане получают здесь и сейчас сразу несколькими специалистами», - отметил</w:t>
      </w:r>
      <w:r w:rsidR="002B3AFD">
        <w:rPr>
          <w:rFonts w:ascii="Times New Roman" w:hAnsi="Times New Roman" w:cs="Times New Roman"/>
          <w:sz w:val="28"/>
        </w:rPr>
        <w:t>а</w:t>
      </w:r>
      <w:r w:rsidRPr="00EE098D">
        <w:rPr>
          <w:rFonts w:ascii="Times New Roman" w:hAnsi="Times New Roman" w:cs="Times New Roman"/>
          <w:sz w:val="28"/>
        </w:rPr>
        <w:t xml:space="preserve"> заместитель руководителя Управления Росреестра по Курской области </w:t>
      </w:r>
      <w:r w:rsidR="002B3AFD">
        <w:rPr>
          <w:rFonts w:ascii="Times New Roman" w:hAnsi="Times New Roman" w:cs="Times New Roman"/>
          <w:sz w:val="28"/>
        </w:rPr>
        <w:t>Анна Стрекалова</w:t>
      </w:r>
      <w:bookmarkStart w:id="0" w:name="_GoBack"/>
      <w:bookmarkEnd w:id="0"/>
      <w:r w:rsidRPr="00EE098D">
        <w:rPr>
          <w:rFonts w:ascii="Times New Roman" w:hAnsi="Times New Roman" w:cs="Times New Roman"/>
          <w:sz w:val="28"/>
        </w:rPr>
        <w:t>.</w:t>
      </w:r>
    </w:p>
    <w:p w:rsidR="00B978BE" w:rsidRPr="00E00AF3" w:rsidRDefault="00EE098D" w:rsidP="00EE098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E098D">
        <w:rPr>
          <w:rFonts w:ascii="Times New Roman" w:hAnsi="Times New Roman" w:cs="Times New Roman"/>
          <w:sz w:val="28"/>
        </w:rPr>
        <w:t>Следующим районом для «</w:t>
      </w:r>
      <w:proofErr w:type="spellStart"/>
      <w:r w:rsidRPr="00EE098D">
        <w:rPr>
          <w:rFonts w:ascii="Times New Roman" w:hAnsi="Times New Roman" w:cs="Times New Roman"/>
          <w:sz w:val="28"/>
        </w:rPr>
        <w:t>Правомобиля</w:t>
      </w:r>
      <w:proofErr w:type="spellEnd"/>
      <w:r w:rsidRPr="00EE098D">
        <w:rPr>
          <w:rFonts w:ascii="Times New Roman" w:hAnsi="Times New Roman" w:cs="Times New Roman"/>
          <w:sz w:val="28"/>
        </w:rPr>
        <w:t xml:space="preserve">» со специалистами Курского Росреестра станет Советский район. Прием граждан будет проводиться 24 апреля 2024 года в 11:00 в здании Дома народного творчества по адресу: Курская область, </w:t>
      </w:r>
      <w:proofErr w:type="spellStart"/>
      <w:r w:rsidRPr="00EE098D">
        <w:rPr>
          <w:rFonts w:ascii="Times New Roman" w:hAnsi="Times New Roman" w:cs="Times New Roman"/>
          <w:sz w:val="28"/>
        </w:rPr>
        <w:t>р.п</w:t>
      </w:r>
      <w:proofErr w:type="spellEnd"/>
      <w:r w:rsidRPr="00EE098D">
        <w:rPr>
          <w:rFonts w:ascii="Times New Roman" w:hAnsi="Times New Roman" w:cs="Times New Roman"/>
          <w:sz w:val="28"/>
        </w:rPr>
        <w:t>. Кшенский, ул. Пролетарская, 52</w:t>
      </w:r>
      <w:r>
        <w:rPr>
          <w:rFonts w:ascii="Times New Roman" w:hAnsi="Times New Roman" w:cs="Times New Roman"/>
          <w:sz w:val="28"/>
        </w:rPr>
        <w:t>.</w:t>
      </w:r>
    </w:p>
    <w:sectPr w:rsidR="00B978BE" w:rsidRPr="00E0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3"/>
    <w:rsid w:val="00022999"/>
    <w:rsid w:val="0014500E"/>
    <w:rsid w:val="002B3AFD"/>
    <w:rsid w:val="002E0A67"/>
    <w:rsid w:val="004B7158"/>
    <w:rsid w:val="0064758D"/>
    <w:rsid w:val="006F1141"/>
    <w:rsid w:val="007902B0"/>
    <w:rsid w:val="008026DA"/>
    <w:rsid w:val="00976EF6"/>
    <w:rsid w:val="00A00108"/>
    <w:rsid w:val="00B978BE"/>
    <w:rsid w:val="00CC177F"/>
    <w:rsid w:val="00CF03B8"/>
    <w:rsid w:val="00E00AF3"/>
    <w:rsid w:val="00E74778"/>
    <w:rsid w:val="00E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0540"/>
  <w15:chartTrackingRefBased/>
  <w15:docId w15:val="{FF158D06-87BE-4297-AE3B-BE3B214D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5</cp:revision>
  <cp:lastPrinted>2024-04-11T13:29:00Z</cp:lastPrinted>
  <dcterms:created xsi:type="dcterms:W3CDTF">2024-01-09T08:16:00Z</dcterms:created>
  <dcterms:modified xsi:type="dcterms:W3CDTF">2024-04-11T13:29:00Z</dcterms:modified>
</cp:coreProperties>
</file>