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7685F" w14:textId="77777777" w:rsidR="003551DC" w:rsidRPr="003551DC" w:rsidRDefault="003551DC" w:rsidP="003551DC">
      <w:pPr>
        <w:spacing w:after="0"/>
        <w:rPr>
          <w:b/>
          <w:sz w:val="28"/>
          <w:szCs w:val="28"/>
          <w:highlight w:val="yellow"/>
        </w:rPr>
      </w:pPr>
    </w:p>
    <w:p w14:paraId="653BBF8E" w14:textId="77777777" w:rsidR="003551DC" w:rsidRPr="003551DC" w:rsidRDefault="003551DC" w:rsidP="003551DC">
      <w:pPr>
        <w:spacing w:after="0" w:line="240" w:lineRule="auto"/>
        <w:jc w:val="center"/>
        <w:rPr>
          <w:rFonts w:ascii="Times New Roman" w:eastAsia="Times New Roman" w:hAnsi="Times New Roman" w:cs="Times New Roman"/>
          <w:b/>
          <w:sz w:val="28"/>
          <w:szCs w:val="28"/>
        </w:rPr>
      </w:pPr>
      <w:bookmarkStart w:id="0" w:name="_Hlk87456125"/>
      <w:r w:rsidRPr="003551DC">
        <w:rPr>
          <w:rFonts w:ascii="Times New Roman" w:eastAsia="Times New Roman" w:hAnsi="Times New Roman" w:cs="Times New Roman"/>
          <w:b/>
          <w:sz w:val="28"/>
          <w:szCs w:val="28"/>
        </w:rPr>
        <w:t>СОБРАНИЕ ДЕПУТАТОВ</w:t>
      </w:r>
    </w:p>
    <w:p w14:paraId="40308985" w14:textId="77777777" w:rsidR="003551DC" w:rsidRPr="003551DC" w:rsidRDefault="003551DC" w:rsidP="003551DC">
      <w:pPr>
        <w:spacing w:after="0" w:line="240" w:lineRule="auto"/>
        <w:jc w:val="center"/>
        <w:rPr>
          <w:rFonts w:ascii="Times New Roman" w:eastAsia="Times New Roman" w:hAnsi="Times New Roman" w:cs="Times New Roman"/>
          <w:b/>
          <w:sz w:val="28"/>
          <w:szCs w:val="28"/>
        </w:rPr>
      </w:pPr>
      <w:r w:rsidRPr="003551DC">
        <w:rPr>
          <w:rFonts w:ascii="Times New Roman" w:eastAsia="Times New Roman" w:hAnsi="Times New Roman" w:cs="Times New Roman"/>
          <w:b/>
          <w:sz w:val="28"/>
          <w:szCs w:val="28"/>
        </w:rPr>
        <w:t xml:space="preserve"> ВОРОШНЕВСКОГО СЕЛЬСОВЕТА</w:t>
      </w:r>
    </w:p>
    <w:p w14:paraId="2118927A" w14:textId="77777777" w:rsidR="003551DC" w:rsidRPr="003551DC" w:rsidRDefault="003551DC" w:rsidP="003551DC">
      <w:pPr>
        <w:spacing w:after="0" w:line="240" w:lineRule="auto"/>
        <w:jc w:val="center"/>
        <w:rPr>
          <w:rFonts w:ascii="Times New Roman" w:eastAsia="Times New Roman" w:hAnsi="Times New Roman" w:cs="Times New Roman"/>
          <w:b/>
          <w:sz w:val="28"/>
          <w:szCs w:val="28"/>
        </w:rPr>
      </w:pPr>
      <w:r w:rsidRPr="003551DC">
        <w:rPr>
          <w:rFonts w:ascii="Times New Roman" w:eastAsia="Times New Roman" w:hAnsi="Times New Roman" w:cs="Times New Roman"/>
          <w:b/>
          <w:sz w:val="28"/>
          <w:szCs w:val="28"/>
        </w:rPr>
        <w:t xml:space="preserve">КУРСКОГО </w:t>
      </w:r>
      <w:proofErr w:type="gramStart"/>
      <w:r w:rsidRPr="003551DC">
        <w:rPr>
          <w:rFonts w:ascii="Times New Roman" w:eastAsia="Times New Roman" w:hAnsi="Times New Roman" w:cs="Times New Roman"/>
          <w:b/>
          <w:sz w:val="28"/>
          <w:szCs w:val="28"/>
        </w:rPr>
        <w:t>РАЙОНА  КУРСКОЙ</w:t>
      </w:r>
      <w:proofErr w:type="gramEnd"/>
      <w:r w:rsidRPr="003551DC">
        <w:rPr>
          <w:rFonts w:ascii="Times New Roman" w:eastAsia="Times New Roman" w:hAnsi="Times New Roman" w:cs="Times New Roman"/>
          <w:b/>
          <w:sz w:val="28"/>
          <w:szCs w:val="28"/>
        </w:rPr>
        <w:t xml:space="preserve"> ОБЛАСТИ</w:t>
      </w:r>
    </w:p>
    <w:p w14:paraId="46B82005" w14:textId="77777777" w:rsidR="003551DC" w:rsidRPr="003551DC" w:rsidRDefault="003551DC" w:rsidP="003551DC">
      <w:pPr>
        <w:spacing w:after="0" w:line="240" w:lineRule="auto"/>
        <w:jc w:val="center"/>
        <w:rPr>
          <w:rFonts w:ascii="Times New Roman" w:eastAsia="Times New Roman" w:hAnsi="Times New Roman" w:cs="Times New Roman"/>
          <w:b/>
          <w:sz w:val="28"/>
          <w:szCs w:val="28"/>
        </w:rPr>
      </w:pPr>
    </w:p>
    <w:p w14:paraId="20B14785" w14:textId="77777777" w:rsidR="003551DC" w:rsidRPr="003551DC" w:rsidRDefault="003551DC" w:rsidP="003551DC">
      <w:pPr>
        <w:spacing w:after="0" w:line="240" w:lineRule="auto"/>
        <w:jc w:val="center"/>
        <w:rPr>
          <w:rFonts w:ascii="Times New Roman" w:eastAsia="Times New Roman" w:hAnsi="Times New Roman" w:cs="Times New Roman"/>
          <w:b/>
          <w:sz w:val="28"/>
          <w:szCs w:val="28"/>
        </w:rPr>
      </w:pPr>
      <w:r w:rsidRPr="003551DC">
        <w:rPr>
          <w:rFonts w:ascii="Times New Roman" w:eastAsia="Times New Roman" w:hAnsi="Times New Roman" w:cs="Times New Roman"/>
          <w:b/>
          <w:sz w:val="28"/>
          <w:szCs w:val="28"/>
        </w:rPr>
        <w:t>РЕШЕНИЕ</w:t>
      </w:r>
    </w:p>
    <w:p w14:paraId="4C117BC7" w14:textId="77777777" w:rsidR="003551DC" w:rsidRPr="003551DC" w:rsidRDefault="003551DC" w:rsidP="003551DC">
      <w:pPr>
        <w:spacing w:after="0" w:line="240" w:lineRule="auto"/>
        <w:jc w:val="center"/>
        <w:rPr>
          <w:rFonts w:ascii="Times New Roman" w:eastAsia="Times New Roman" w:hAnsi="Times New Roman" w:cs="Times New Roman"/>
          <w:b/>
          <w:sz w:val="28"/>
          <w:szCs w:val="28"/>
        </w:rPr>
      </w:pPr>
    </w:p>
    <w:p w14:paraId="55C65F8D" w14:textId="77777777" w:rsidR="003551DC" w:rsidRPr="003551DC" w:rsidRDefault="003551DC" w:rsidP="003551DC">
      <w:pPr>
        <w:spacing w:after="0" w:line="240" w:lineRule="auto"/>
        <w:jc w:val="center"/>
        <w:rPr>
          <w:rFonts w:ascii="Times New Roman" w:eastAsia="Times New Roman" w:hAnsi="Times New Roman" w:cs="Times New Roman"/>
          <w:sz w:val="28"/>
          <w:szCs w:val="28"/>
        </w:rPr>
      </w:pPr>
    </w:p>
    <w:p w14:paraId="364C9165" w14:textId="59905447" w:rsidR="003551DC" w:rsidRPr="003551DC" w:rsidRDefault="003551DC" w:rsidP="003551DC">
      <w:pPr>
        <w:spacing w:after="0" w:line="240" w:lineRule="auto"/>
        <w:rPr>
          <w:rFonts w:ascii="Times New Roman" w:eastAsia="Times New Roman" w:hAnsi="Times New Roman" w:cs="Times New Roman"/>
          <w:b/>
          <w:sz w:val="28"/>
          <w:szCs w:val="28"/>
        </w:rPr>
      </w:pPr>
      <w:r w:rsidRPr="003551DC">
        <w:rPr>
          <w:rFonts w:ascii="Times New Roman" w:eastAsia="Times New Roman" w:hAnsi="Times New Roman" w:cs="Times New Roman"/>
          <w:b/>
          <w:sz w:val="28"/>
          <w:szCs w:val="28"/>
        </w:rPr>
        <w:t xml:space="preserve">от </w:t>
      </w:r>
      <w:r w:rsidR="007862B5">
        <w:rPr>
          <w:rFonts w:ascii="Times New Roman" w:eastAsia="Times New Roman" w:hAnsi="Times New Roman" w:cs="Times New Roman"/>
          <w:b/>
          <w:sz w:val="28"/>
          <w:szCs w:val="28"/>
        </w:rPr>
        <w:t>22</w:t>
      </w:r>
      <w:r w:rsidRPr="003551DC">
        <w:rPr>
          <w:rFonts w:ascii="Times New Roman" w:eastAsia="Times New Roman" w:hAnsi="Times New Roman" w:cs="Times New Roman"/>
          <w:b/>
          <w:sz w:val="28"/>
          <w:szCs w:val="28"/>
        </w:rPr>
        <w:t xml:space="preserve">.12.2022 г.                                                                               </w:t>
      </w:r>
      <w:r w:rsidR="007862B5">
        <w:rPr>
          <w:rFonts w:ascii="Times New Roman" w:eastAsia="Times New Roman" w:hAnsi="Times New Roman" w:cs="Times New Roman"/>
          <w:b/>
          <w:sz w:val="28"/>
          <w:szCs w:val="28"/>
        </w:rPr>
        <w:t xml:space="preserve">    </w:t>
      </w:r>
      <w:r w:rsidRPr="003551DC">
        <w:rPr>
          <w:rFonts w:ascii="Times New Roman" w:eastAsia="Times New Roman" w:hAnsi="Times New Roman" w:cs="Times New Roman"/>
          <w:b/>
          <w:sz w:val="28"/>
          <w:szCs w:val="28"/>
        </w:rPr>
        <w:t xml:space="preserve">  № </w:t>
      </w:r>
      <w:r w:rsidR="007862B5">
        <w:rPr>
          <w:rFonts w:ascii="Times New Roman" w:eastAsia="Times New Roman" w:hAnsi="Times New Roman" w:cs="Times New Roman"/>
          <w:b/>
          <w:sz w:val="28"/>
          <w:szCs w:val="28"/>
        </w:rPr>
        <w:t xml:space="preserve">22 – 7 – 4 </w:t>
      </w:r>
    </w:p>
    <w:p w14:paraId="32729C1F" w14:textId="77777777" w:rsidR="003551DC" w:rsidRPr="003551DC" w:rsidRDefault="003551DC" w:rsidP="003551DC">
      <w:pPr>
        <w:spacing w:after="0" w:line="240" w:lineRule="auto"/>
        <w:rPr>
          <w:rFonts w:ascii="Times New Roman" w:eastAsia="Times New Roman" w:hAnsi="Times New Roman" w:cs="Times New Roman"/>
          <w:sz w:val="28"/>
          <w:szCs w:val="28"/>
        </w:rPr>
      </w:pPr>
      <w:proofErr w:type="spellStart"/>
      <w:r w:rsidRPr="003551DC">
        <w:rPr>
          <w:rFonts w:ascii="Times New Roman" w:eastAsia="Times New Roman" w:hAnsi="Times New Roman" w:cs="Times New Roman"/>
          <w:sz w:val="28"/>
          <w:szCs w:val="28"/>
        </w:rPr>
        <w:t>д.Ворошнево</w:t>
      </w:r>
      <w:proofErr w:type="spellEnd"/>
    </w:p>
    <w:p w14:paraId="71DC0F3A" w14:textId="77777777" w:rsidR="003551DC" w:rsidRPr="003551DC" w:rsidRDefault="003551DC" w:rsidP="003551DC">
      <w:pPr>
        <w:spacing w:after="0" w:line="240" w:lineRule="auto"/>
        <w:jc w:val="center"/>
        <w:outlineLvl w:val="0"/>
        <w:rPr>
          <w:rFonts w:ascii="Times New Roman" w:eastAsia="Times New Roman" w:hAnsi="Times New Roman" w:cs="Courier New"/>
          <w:bCs/>
          <w:sz w:val="28"/>
          <w:szCs w:val="28"/>
        </w:rPr>
      </w:pPr>
    </w:p>
    <w:p w14:paraId="2241063B" w14:textId="38E51DB4" w:rsidR="003551DC" w:rsidRPr="003551DC" w:rsidRDefault="003551DC" w:rsidP="003551DC">
      <w:pPr>
        <w:spacing w:after="0" w:line="240" w:lineRule="auto"/>
        <w:jc w:val="center"/>
        <w:rPr>
          <w:rFonts w:ascii="Times New Roman" w:eastAsia="Times New Roman" w:hAnsi="Times New Roman" w:cs="Courier New"/>
          <w:b/>
          <w:sz w:val="28"/>
          <w:szCs w:val="28"/>
        </w:rPr>
      </w:pPr>
      <w:r w:rsidRPr="003551DC">
        <w:rPr>
          <w:rFonts w:ascii="Times New Roman" w:eastAsia="Times New Roman" w:hAnsi="Times New Roman" w:cs="Courier New"/>
          <w:b/>
          <w:sz w:val="28"/>
          <w:szCs w:val="28"/>
        </w:rPr>
        <w:t xml:space="preserve">О </w:t>
      </w:r>
      <w:r w:rsidR="007862B5" w:rsidRPr="003551DC">
        <w:rPr>
          <w:rFonts w:ascii="Times New Roman" w:eastAsia="Times New Roman" w:hAnsi="Times New Roman" w:cs="Courier New"/>
          <w:b/>
          <w:sz w:val="28"/>
          <w:szCs w:val="28"/>
        </w:rPr>
        <w:t>бюджете муниципального</w:t>
      </w:r>
      <w:r w:rsidRPr="003551DC">
        <w:rPr>
          <w:rFonts w:ascii="Times New Roman" w:eastAsia="Times New Roman" w:hAnsi="Times New Roman" w:cs="Courier New"/>
          <w:b/>
          <w:sz w:val="28"/>
          <w:szCs w:val="28"/>
        </w:rPr>
        <w:t xml:space="preserve"> образования</w:t>
      </w:r>
    </w:p>
    <w:p w14:paraId="3398B71D" w14:textId="77777777" w:rsidR="003551DC" w:rsidRPr="003551DC" w:rsidRDefault="003551DC" w:rsidP="003551DC">
      <w:pPr>
        <w:spacing w:after="0" w:line="240" w:lineRule="auto"/>
        <w:jc w:val="center"/>
        <w:rPr>
          <w:rFonts w:ascii="Times New Roman" w:eastAsia="Times New Roman" w:hAnsi="Times New Roman" w:cs="Courier New"/>
          <w:b/>
          <w:sz w:val="28"/>
          <w:szCs w:val="28"/>
        </w:rPr>
      </w:pPr>
      <w:r w:rsidRPr="003551DC">
        <w:rPr>
          <w:rFonts w:ascii="Times New Roman" w:eastAsia="Times New Roman" w:hAnsi="Times New Roman" w:cs="Courier New"/>
          <w:b/>
          <w:sz w:val="28"/>
          <w:szCs w:val="28"/>
        </w:rPr>
        <w:t>«</w:t>
      </w:r>
      <w:proofErr w:type="spellStart"/>
      <w:r w:rsidRPr="003551DC">
        <w:rPr>
          <w:rFonts w:ascii="Times New Roman" w:eastAsia="Times New Roman" w:hAnsi="Times New Roman" w:cs="Courier New"/>
          <w:b/>
          <w:sz w:val="28"/>
          <w:szCs w:val="28"/>
        </w:rPr>
        <w:t>Ворошневский</w:t>
      </w:r>
      <w:proofErr w:type="spellEnd"/>
      <w:r w:rsidRPr="003551DC">
        <w:rPr>
          <w:rFonts w:ascii="Times New Roman" w:eastAsia="Times New Roman" w:hAnsi="Times New Roman" w:cs="Courier New"/>
          <w:b/>
          <w:sz w:val="28"/>
          <w:szCs w:val="28"/>
        </w:rPr>
        <w:t xml:space="preserve"> сельсовет» Курского района Курской области</w:t>
      </w:r>
    </w:p>
    <w:p w14:paraId="04B5976D" w14:textId="7EC4B0A9" w:rsidR="003551DC" w:rsidRPr="003551DC" w:rsidRDefault="003551DC" w:rsidP="003551DC">
      <w:pPr>
        <w:spacing w:after="0" w:line="240" w:lineRule="auto"/>
        <w:jc w:val="center"/>
        <w:rPr>
          <w:rFonts w:ascii="Times New Roman" w:eastAsia="Times New Roman" w:hAnsi="Times New Roman" w:cs="Courier New"/>
          <w:b/>
          <w:sz w:val="28"/>
          <w:szCs w:val="28"/>
        </w:rPr>
      </w:pPr>
      <w:r w:rsidRPr="003551DC">
        <w:rPr>
          <w:rFonts w:ascii="Times New Roman" w:eastAsia="Times New Roman" w:hAnsi="Times New Roman" w:cs="Courier New"/>
          <w:b/>
          <w:sz w:val="28"/>
          <w:szCs w:val="28"/>
        </w:rPr>
        <w:t xml:space="preserve">на 2023 год и на плановый период 2024 </w:t>
      </w:r>
      <w:r w:rsidR="007862B5" w:rsidRPr="003551DC">
        <w:rPr>
          <w:rFonts w:ascii="Times New Roman" w:eastAsia="Times New Roman" w:hAnsi="Times New Roman" w:cs="Courier New"/>
          <w:b/>
          <w:sz w:val="28"/>
          <w:szCs w:val="28"/>
        </w:rPr>
        <w:t>и 2025</w:t>
      </w:r>
      <w:r w:rsidRPr="003551DC">
        <w:rPr>
          <w:rFonts w:ascii="Times New Roman" w:eastAsia="Times New Roman" w:hAnsi="Times New Roman" w:cs="Courier New"/>
          <w:b/>
          <w:sz w:val="28"/>
          <w:szCs w:val="28"/>
        </w:rPr>
        <w:t xml:space="preserve"> годов</w:t>
      </w:r>
    </w:p>
    <w:p w14:paraId="457ED370" w14:textId="77777777" w:rsidR="003551DC" w:rsidRPr="003551DC" w:rsidRDefault="003551DC" w:rsidP="003551DC">
      <w:pPr>
        <w:spacing w:after="0" w:line="240" w:lineRule="auto"/>
        <w:jc w:val="both"/>
        <w:rPr>
          <w:rFonts w:ascii="Times New Roman" w:eastAsia="Times New Roman" w:hAnsi="Times New Roman" w:cs="Courier New"/>
          <w:b/>
          <w:sz w:val="28"/>
          <w:szCs w:val="28"/>
        </w:rPr>
      </w:pPr>
    </w:p>
    <w:p w14:paraId="2D825B49" w14:textId="77777777" w:rsidR="003551DC" w:rsidRPr="003551DC" w:rsidRDefault="003551DC" w:rsidP="003551DC">
      <w:pPr>
        <w:spacing w:after="0" w:line="240" w:lineRule="auto"/>
        <w:jc w:val="both"/>
        <w:rPr>
          <w:rFonts w:ascii="Times New Roman" w:eastAsia="Times New Roman" w:hAnsi="Times New Roman" w:cs="Courier New"/>
          <w:b/>
          <w:sz w:val="28"/>
          <w:szCs w:val="28"/>
        </w:rPr>
      </w:pPr>
      <w:r w:rsidRPr="003551DC">
        <w:rPr>
          <w:rFonts w:ascii="Times New Roman" w:eastAsia="Times New Roman" w:hAnsi="Times New Roman" w:cs="Courier New"/>
          <w:sz w:val="28"/>
          <w:szCs w:val="28"/>
        </w:rPr>
        <w:tab/>
      </w:r>
      <w:r w:rsidRPr="003551DC">
        <w:rPr>
          <w:rFonts w:ascii="Times New Roman" w:eastAsia="Times New Roman" w:hAnsi="Times New Roman" w:cs="Courier New"/>
          <w:b/>
          <w:sz w:val="28"/>
          <w:szCs w:val="28"/>
        </w:rPr>
        <w:t>Статья 1. Основные характеристики бюджета муниципального образования «</w:t>
      </w:r>
      <w:proofErr w:type="spellStart"/>
      <w:r w:rsidRPr="003551DC">
        <w:rPr>
          <w:rFonts w:ascii="Times New Roman" w:eastAsia="Times New Roman" w:hAnsi="Times New Roman" w:cs="Courier New"/>
          <w:b/>
          <w:sz w:val="28"/>
          <w:szCs w:val="28"/>
        </w:rPr>
        <w:t>Ворошневский</w:t>
      </w:r>
      <w:proofErr w:type="spellEnd"/>
      <w:r w:rsidRPr="003551DC">
        <w:rPr>
          <w:rFonts w:ascii="Times New Roman" w:eastAsia="Times New Roman" w:hAnsi="Times New Roman" w:cs="Courier New"/>
          <w:b/>
          <w:sz w:val="28"/>
          <w:szCs w:val="28"/>
        </w:rPr>
        <w:t xml:space="preserve"> сельсовет» Курского района Курской области.</w:t>
      </w:r>
    </w:p>
    <w:p w14:paraId="7CF4D310" w14:textId="77777777" w:rsidR="003551DC" w:rsidRPr="003551DC" w:rsidRDefault="003551DC" w:rsidP="003551DC">
      <w:pPr>
        <w:spacing w:after="0" w:line="240" w:lineRule="auto"/>
        <w:rPr>
          <w:rFonts w:ascii="Times New Roman" w:eastAsia="Times New Roman" w:hAnsi="Times New Roman" w:cs="Courier New"/>
          <w:b/>
          <w:sz w:val="28"/>
          <w:szCs w:val="28"/>
        </w:rPr>
      </w:pPr>
    </w:p>
    <w:p w14:paraId="5751FAF5" w14:textId="01FC7F85" w:rsidR="003551DC" w:rsidRPr="003551DC" w:rsidRDefault="003551DC" w:rsidP="003551DC">
      <w:pPr>
        <w:spacing w:after="0" w:line="240" w:lineRule="auto"/>
        <w:jc w:val="both"/>
        <w:rPr>
          <w:rFonts w:ascii="Times New Roman" w:eastAsia="Times New Roman" w:hAnsi="Times New Roman" w:cs="Courier New"/>
          <w:sz w:val="28"/>
          <w:szCs w:val="28"/>
        </w:rPr>
      </w:pPr>
      <w:r w:rsidRPr="003551DC">
        <w:rPr>
          <w:rFonts w:ascii="Times New Roman" w:eastAsia="Times New Roman" w:hAnsi="Times New Roman" w:cs="Courier New"/>
          <w:sz w:val="28"/>
          <w:szCs w:val="28"/>
        </w:rPr>
        <w:t xml:space="preserve">1. </w:t>
      </w:r>
      <w:r w:rsidRPr="003551DC">
        <w:rPr>
          <w:rFonts w:ascii="Times New Roman" w:eastAsia="Times New Roman" w:hAnsi="Times New Roman" w:cs="Courier New"/>
          <w:spacing w:val="-10"/>
          <w:sz w:val="28"/>
          <w:szCs w:val="28"/>
        </w:rPr>
        <w:t xml:space="preserve">Утвердить основные характеристики бюджета </w:t>
      </w:r>
      <w:r w:rsidRPr="003551DC">
        <w:rPr>
          <w:rFonts w:ascii="Times New Roman" w:eastAsia="Times New Roman" w:hAnsi="Times New Roman" w:cs="Courier New"/>
          <w:sz w:val="28"/>
          <w:szCs w:val="28"/>
        </w:rPr>
        <w:t>муниципального образования «</w:t>
      </w:r>
      <w:proofErr w:type="spellStart"/>
      <w:r w:rsidRPr="003551DC">
        <w:rPr>
          <w:rFonts w:ascii="Times New Roman" w:eastAsia="Times New Roman" w:hAnsi="Times New Roman" w:cs="Courier New"/>
          <w:sz w:val="28"/>
          <w:szCs w:val="28"/>
        </w:rPr>
        <w:t>Ворошневский</w:t>
      </w:r>
      <w:proofErr w:type="spellEnd"/>
      <w:r w:rsidRPr="003551DC">
        <w:rPr>
          <w:rFonts w:ascii="Times New Roman" w:eastAsia="Times New Roman" w:hAnsi="Times New Roman" w:cs="Courier New"/>
          <w:sz w:val="28"/>
          <w:szCs w:val="28"/>
        </w:rPr>
        <w:t xml:space="preserve"> сельсовет» Курского района Курской области</w:t>
      </w:r>
      <w:r w:rsidRPr="003551DC">
        <w:rPr>
          <w:rFonts w:ascii="Times New Roman" w:eastAsia="Times New Roman" w:hAnsi="Times New Roman" w:cs="Courier New"/>
          <w:spacing w:val="-10"/>
          <w:sz w:val="28"/>
          <w:szCs w:val="28"/>
        </w:rPr>
        <w:t xml:space="preserve"> на 2023 </w:t>
      </w:r>
      <w:r w:rsidR="007862B5" w:rsidRPr="003551DC">
        <w:rPr>
          <w:rFonts w:ascii="Times New Roman" w:eastAsia="Times New Roman" w:hAnsi="Times New Roman" w:cs="Courier New"/>
          <w:spacing w:val="-10"/>
          <w:sz w:val="28"/>
          <w:szCs w:val="28"/>
        </w:rPr>
        <w:t>год (</w:t>
      </w:r>
      <w:r w:rsidRPr="003551DC">
        <w:rPr>
          <w:rFonts w:ascii="Times New Roman" w:eastAsia="Times New Roman" w:hAnsi="Times New Roman" w:cs="Courier New"/>
          <w:spacing w:val="-10"/>
          <w:sz w:val="28"/>
          <w:szCs w:val="28"/>
        </w:rPr>
        <w:t>далее - местный бюджет):</w:t>
      </w:r>
    </w:p>
    <w:p w14:paraId="7F156370" w14:textId="77777777" w:rsidR="003551DC" w:rsidRPr="003551DC" w:rsidRDefault="003551DC" w:rsidP="003551DC">
      <w:pPr>
        <w:spacing w:after="0" w:line="240" w:lineRule="auto"/>
        <w:jc w:val="both"/>
        <w:rPr>
          <w:rFonts w:ascii="Times New Roman" w:eastAsia="Times New Roman" w:hAnsi="Times New Roman" w:cs="Courier New"/>
          <w:sz w:val="28"/>
          <w:szCs w:val="28"/>
        </w:rPr>
      </w:pPr>
      <w:r w:rsidRPr="003551DC">
        <w:rPr>
          <w:rFonts w:ascii="Times New Roman" w:eastAsia="Times New Roman" w:hAnsi="Times New Roman" w:cs="Courier New"/>
          <w:sz w:val="28"/>
          <w:szCs w:val="28"/>
        </w:rPr>
        <w:tab/>
        <w:t xml:space="preserve"> прогнозируемый общий объем доходов местного бюджета в сумме 10 348 920,00</w:t>
      </w:r>
      <w:r w:rsidRPr="003551DC">
        <w:rPr>
          <w:rFonts w:ascii="Times New Roman" w:eastAsia="Times New Roman" w:hAnsi="Times New Roman" w:cs="Courier New"/>
          <w:bCs/>
          <w:sz w:val="28"/>
          <w:szCs w:val="28"/>
        </w:rPr>
        <w:t xml:space="preserve"> рублей</w:t>
      </w:r>
      <w:r w:rsidRPr="003551DC">
        <w:rPr>
          <w:rFonts w:ascii="Times New Roman" w:eastAsia="Times New Roman" w:hAnsi="Times New Roman" w:cs="Courier New"/>
          <w:sz w:val="28"/>
          <w:szCs w:val="28"/>
        </w:rPr>
        <w:t>;</w:t>
      </w:r>
    </w:p>
    <w:p w14:paraId="7294C91A" w14:textId="77777777" w:rsidR="003551DC" w:rsidRPr="003551DC" w:rsidRDefault="003551DC" w:rsidP="003551DC">
      <w:pPr>
        <w:spacing w:after="0" w:line="240" w:lineRule="auto"/>
        <w:jc w:val="both"/>
        <w:rPr>
          <w:rFonts w:ascii="Times New Roman" w:eastAsia="Times New Roman" w:hAnsi="Times New Roman" w:cs="Courier New"/>
          <w:bCs/>
          <w:sz w:val="28"/>
          <w:szCs w:val="28"/>
        </w:rPr>
      </w:pPr>
      <w:r w:rsidRPr="003551DC">
        <w:rPr>
          <w:rFonts w:ascii="Times New Roman" w:eastAsia="Times New Roman" w:hAnsi="Times New Roman" w:cs="Courier New"/>
          <w:sz w:val="28"/>
          <w:szCs w:val="28"/>
        </w:rPr>
        <w:tab/>
        <w:t xml:space="preserve">общий объем расходов местного бюджета в сумме 10 348 920,00 </w:t>
      </w:r>
      <w:r w:rsidRPr="003551DC">
        <w:rPr>
          <w:rFonts w:ascii="Times New Roman" w:eastAsia="Times New Roman" w:hAnsi="Times New Roman" w:cs="Courier New"/>
          <w:bCs/>
          <w:sz w:val="28"/>
          <w:szCs w:val="28"/>
        </w:rPr>
        <w:t>рублей;</w:t>
      </w:r>
    </w:p>
    <w:p w14:paraId="50F3EFBE" w14:textId="5637C019" w:rsidR="003551DC" w:rsidRPr="003551DC" w:rsidRDefault="003551DC" w:rsidP="003551DC">
      <w:pPr>
        <w:spacing w:after="0" w:line="240" w:lineRule="auto"/>
        <w:jc w:val="both"/>
        <w:rPr>
          <w:rFonts w:ascii="Times New Roman" w:eastAsia="Times New Roman" w:hAnsi="Times New Roman" w:cs="Courier New"/>
          <w:bCs/>
          <w:sz w:val="28"/>
          <w:szCs w:val="28"/>
        </w:rPr>
      </w:pPr>
      <w:r w:rsidRPr="003551DC">
        <w:rPr>
          <w:rFonts w:ascii="Times New Roman" w:eastAsia="Times New Roman" w:hAnsi="Times New Roman" w:cs="Courier New"/>
          <w:bCs/>
          <w:sz w:val="28"/>
          <w:szCs w:val="28"/>
        </w:rPr>
        <w:t xml:space="preserve">          дефицит местного </w:t>
      </w:r>
      <w:r w:rsidR="007862B5" w:rsidRPr="003551DC">
        <w:rPr>
          <w:rFonts w:ascii="Times New Roman" w:eastAsia="Times New Roman" w:hAnsi="Times New Roman" w:cs="Courier New"/>
          <w:bCs/>
          <w:sz w:val="28"/>
          <w:szCs w:val="28"/>
        </w:rPr>
        <w:t>бюджета в</w:t>
      </w:r>
      <w:r w:rsidRPr="003551DC">
        <w:rPr>
          <w:rFonts w:ascii="Times New Roman" w:eastAsia="Times New Roman" w:hAnsi="Times New Roman" w:cs="Courier New"/>
          <w:bCs/>
          <w:sz w:val="28"/>
          <w:szCs w:val="28"/>
        </w:rPr>
        <w:t xml:space="preserve"> сумме 0,00 рублей.</w:t>
      </w:r>
    </w:p>
    <w:p w14:paraId="39412B42" w14:textId="77777777" w:rsidR="003551DC" w:rsidRPr="003551DC" w:rsidRDefault="003551DC" w:rsidP="003551DC">
      <w:pPr>
        <w:spacing w:after="0" w:line="240" w:lineRule="auto"/>
        <w:jc w:val="both"/>
        <w:rPr>
          <w:rFonts w:ascii="Times New Roman" w:eastAsia="Times New Roman" w:hAnsi="Times New Roman" w:cs="Courier New"/>
          <w:sz w:val="28"/>
          <w:szCs w:val="28"/>
        </w:rPr>
      </w:pPr>
    </w:p>
    <w:p w14:paraId="142557A6" w14:textId="0A6F7496" w:rsidR="003551DC" w:rsidRPr="003551DC" w:rsidRDefault="003551DC" w:rsidP="003551DC">
      <w:pPr>
        <w:widowControl w:val="0"/>
        <w:spacing w:after="0" w:line="240" w:lineRule="auto"/>
        <w:jc w:val="both"/>
        <w:rPr>
          <w:rFonts w:ascii="Times New Roman" w:eastAsia="Times New Roman" w:hAnsi="Times New Roman" w:cs="Courier New"/>
          <w:sz w:val="28"/>
          <w:szCs w:val="28"/>
        </w:rPr>
      </w:pPr>
      <w:r w:rsidRPr="003551DC">
        <w:rPr>
          <w:rFonts w:ascii="Times New Roman" w:eastAsia="Times New Roman" w:hAnsi="Times New Roman" w:cs="Courier New"/>
          <w:sz w:val="28"/>
          <w:szCs w:val="28"/>
        </w:rPr>
        <w:t xml:space="preserve">2. Утвердить основные характеристики местного бюджета на 2024 и </w:t>
      </w:r>
      <w:r w:rsidR="007862B5" w:rsidRPr="003551DC">
        <w:rPr>
          <w:rFonts w:ascii="Times New Roman" w:eastAsia="Times New Roman" w:hAnsi="Times New Roman" w:cs="Courier New"/>
          <w:sz w:val="28"/>
          <w:szCs w:val="28"/>
        </w:rPr>
        <w:t>на 2025</w:t>
      </w:r>
      <w:r w:rsidRPr="003551DC">
        <w:rPr>
          <w:rFonts w:ascii="Times New Roman" w:eastAsia="Times New Roman" w:hAnsi="Times New Roman" w:cs="Courier New"/>
          <w:sz w:val="28"/>
          <w:szCs w:val="28"/>
        </w:rPr>
        <w:t xml:space="preserve"> годы:</w:t>
      </w:r>
    </w:p>
    <w:p w14:paraId="77A03885" w14:textId="3BE17598" w:rsidR="003551DC" w:rsidRPr="003551DC" w:rsidRDefault="003551DC" w:rsidP="003551DC">
      <w:pPr>
        <w:widowControl w:val="0"/>
        <w:spacing w:after="0" w:line="240" w:lineRule="auto"/>
        <w:jc w:val="both"/>
        <w:rPr>
          <w:rFonts w:ascii="Times New Roman" w:eastAsia="Times New Roman" w:hAnsi="Times New Roman" w:cs="Courier New"/>
          <w:sz w:val="28"/>
          <w:szCs w:val="28"/>
        </w:rPr>
      </w:pPr>
      <w:r w:rsidRPr="003551DC">
        <w:rPr>
          <w:rFonts w:ascii="Times New Roman" w:eastAsia="Times New Roman" w:hAnsi="Times New Roman" w:cs="Courier New"/>
          <w:sz w:val="28"/>
          <w:szCs w:val="28"/>
        </w:rPr>
        <w:tab/>
        <w:t xml:space="preserve">прогнозируемый общий объем доходов местного бюджета на 2024 год в </w:t>
      </w:r>
      <w:r w:rsidR="007862B5" w:rsidRPr="003551DC">
        <w:rPr>
          <w:rFonts w:ascii="Times New Roman" w:eastAsia="Times New Roman" w:hAnsi="Times New Roman" w:cs="Courier New"/>
          <w:sz w:val="28"/>
          <w:szCs w:val="28"/>
        </w:rPr>
        <w:t>сумме 8</w:t>
      </w:r>
      <w:r w:rsidRPr="003551DC">
        <w:rPr>
          <w:rFonts w:ascii="Times New Roman" w:eastAsia="Times New Roman" w:hAnsi="Times New Roman" w:cs="Courier New"/>
          <w:sz w:val="28"/>
          <w:szCs w:val="28"/>
        </w:rPr>
        <w:t> 404 289,</w:t>
      </w:r>
      <w:r w:rsidR="007862B5" w:rsidRPr="003551DC">
        <w:rPr>
          <w:rFonts w:ascii="Times New Roman" w:eastAsia="Times New Roman" w:hAnsi="Times New Roman" w:cs="Courier New"/>
          <w:sz w:val="28"/>
          <w:szCs w:val="28"/>
        </w:rPr>
        <w:t>00 рублей</w:t>
      </w:r>
      <w:r w:rsidRPr="003551DC">
        <w:rPr>
          <w:rFonts w:ascii="Times New Roman" w:eastAsia="Times New Roman" w:hAnsi="Times New Roman" w:cs="Courier New"/>
          <w:sz w:val="28"/>
          <w:szCs w:val="28"/>
        </w:rPr>
        <w:t>, на 2025 год в сумме 8 289 622,</w:t>
      </w:r>
      <w:r w:rsidR="007862B5" w:rsidRPr="003551DC">
        <w:rPr>
          <w:rFonts w:ascii="Times New Roman" w:eastAsia="Times New Roman" w:hAnsi="Times New Roman" w:cs="Courier New"/>
          <w:sz w:val="28"/>
          <w:szCs w:val="28"/>
        </w:rPr>
        <w:t>00 рублей</w:t>
      </w:r>
      <w:r w:rsidRPr="003551DC">
        <w:rPr>
          <w:rFonts w:ascii="Times New Roman" w:eastAsia="Times New Roman" w:hAnsi="Times New Roman" w:cs="Courier New"/>
          <w:sz w:val="28"/>
          <w:szCs w:val="28"/>
        </w:rPr>
        <w:t>;</w:t>
      </w:r>
    </w:p>
    <w:p w14:paraId="58A52F84" w14:textId="0243F706" w:rsidR="003551DC" w:rsidRPr="003551DC" w:rsidRDefault="003551DC" w:rsidP="003551DC">
      <w:pPr>
        <w:widowControl w:val="0"/>
        <w:spacing w:after="0" w:line="240" w:lineRule="auto"/>
        <w:jc w:val="both"/>
        <w:rPr>
          <w:rFonts w:ascii="Times New Roman" w:eastAsia="Times New Roman" w:hAnsi="Times New Roman" w:cs="Courier New"/>
          <w:sz w:val="28"/>
          <w:szCs w:val="28"/>
        </w:rPr>
      </w:pPr>
      <w:r w:rsidRPr="003551DC">
        <w:rPr>
          <w:rFonts w:ascii="Times New Roman" w:eastAsia="Times New Roman" w:hAnsi="Times New Roman" w:cs="Courier New"/>
          <w:sz w:val="28"/>
          <w:szCs w:val="28"/>
        </w:rPr>
        <w:tab/>
        <w:t>общий объем расходов местного бюджета на 2024 год в сумме       8 404 289,</w:t>
      </w:r>
      <w:r w:rsidR="007862B5" w:rsidRPr="003551DC">
        <w:rPr>
          <w:rFonts w:ascii="Times New Roman" w:eastAsia="Times New Roman" w:hAnsi="Times New Roman" w:cs="Courier New"/>
          <w:sz w:val="28"/>
          <w:szCs w:val="28"/>
        </w:rPr>
        <w:t>00 рублей</w:t>
      </w:r>
      <w:r w:rsidRPr="003551DC">
        <w:rPr>
          <w:rFonts w:ascii="Times New Roman" w:eastAsia="Times New Roman" w:hAnsi="Times New Roman" w:cs="Courier New"/>
          <w:sz w:val="28"/>
          <w:szCs w:val="28"/>
        </w:rPr>
        <w:t>, в том числе условно утвержденные расходы в сумме 202 776,00 рублей, на 2025 год в сумме 8 289 622,00 рублей, в том числе условно утвержденные расходы в сумме 399 289,00 рублей;</w:t>
      </w:r>
    </w:p>
    <w:p w14:paraId="541CB5B1" w14:textId="3E9791D2" w:rsidR="003551DC" w:rsidRPr="003551DC" w:rsidRDefault="003551DC" w:rsidP="003551DC">
      <w:pPr>
        <w:widowControl w:val="0"/>
        <w:spacing w:after="0" w:line="240" w:lineRule="auto"/>
        <w:jc w:val="both"/>
        <w:rPr>
          <w:rFonts w:ascii="Times New Roman" w:eastAsia="Times New Roman" w:hAnsi="Times New Roman" w:cs="Courier New"/>
          <w:sz w:val="28"/>
          <w:szCs w:val="28"/>
        </w:rPr>
      </w:pPr>
      <w:r w:rsidRPr="003551DC">
        <w:rPr>
          <w:rFonts w:ascii="Times New Roman" w:eastAsia="Times New Roman" w:hAnsi="Times New Roman" w:cs="Courier New"/>
          <w:sz w:val="28"/>
          <w:szCs w:val="28"/>
        </w:rPr>
        <w:t xml:space="preserve">          дефицит местного </w:t>
      </w:r>
      <w:r w:rsidR="007862B5" w:rsidRPr="003551DC">
        <w:rPr>
          <w:rFonts w:ascii="Times New Roman" w:eastAsia="Times New Roman" w:hAnsi="Times New Roman" w:cs="Courier New"/>
          <w:sz w:val="28"/>
          <w:szCs w:val="28"/>
        </w:rPr>
        <w:t>бюджета на</w:t>
      </w:r>
      <w:r w:rsidRPr="003551DC">
        <w:rPr>
          <w:rFonts w:ascii="Times New Roman" w:eastAsia="Times New Roman" w:hAnsi="Times New Roman" w:cs="Courier New"/>
          <w:sz w:val="28"/>
          <w:szCs w:val="28"/>
        </w:rPr>
        <w:t xml:space="preserve"> 2024 год в сумме 0,00 рублей, дефицит местного </w:t>
      </w:r>
      <w:r w:rsidR="007862B5" w:rsidRPr="003551DC">
        <w:rPr>
          <w:rFonts w:ascii="Times New Roman" w:eastAsia="Times New Roman" w:hAnsi="Times New Roman" w:cs="Courier New"/>
          <w:sz w:val="28"/>
          <w:szCs w:val="28"/>
        </w:rPr>
        <w:t>бюджета на</w:t>
      </w:r>
      <w:r w:rsidRPr="003551DC">
        <w:rPr>
          <w:rFonts w:ascii="Times New Roman" w:eastAsia="Times New Roman" w:hAnsi="Times New Roman" w:cs="Courier New"/>
          <w:sz w:val="28"/>
          <w:szCs w:val="28"/>
        </w:rPr>
        <w:t xml:space="preserve"> 2025 год в сумме 0,00 рублей.</w:t>
      </w:r>
    </w:p>
    <w:p w14:paraId="6C731FDD" w14:textId="77777777" w:rsidR="003551DC" w:rsidRPr="003551DC" w:rsidRDefault="003551DC" w:rsidP="003551DC">
      <w:pPr>
        <w:widowControl w:val="0"/>
        <w:spacing w:after="0" w:line="240" w:lineRule="auto"/>
        <w:jc w:val="both"/>
        <w:rPr>
          <w:rFonts w:ascii="Times New Roman" w:eastAsia="Times New Roman" w:hAnsi="Times New Roman" w:cs="Courier New"/>
          <w:sz w:val="28"/>
          <w:szCs w:val="28"/>
        </w:rPr>
      </w:pPr>
    </w:p>
    <w:p w14:paraId="179A55F4" w14:textId="77777777" w:rsidR="003551DC" w:rsidRPr="003551DC" w:rsidRDefault="003551DC" w:rsidP="003551DC">
      <w:pPr>
        <w:widowControl w:val="0"/>
        <w:spacing w:after="0" w:line="240" w:lineRule="auto"/>
        <w:jc w:val="center"/>
        <w:rPr>
          <w:rFonts w:ascii="Times New Roman" w:eastAsia="Times New Roman" w:hAnsi="Times New Roman" w:cs="Courier New"/>
          <w:b/>
          <w:sz w:val="28"/>
          <w:szCs w:val="28"/>
        </w:rPr>
      </w:pPr>
      <w:r w:rsidRPr="003551DC">
        <w:rPr>
          <w:rFonts w:ascii="Times New Roman" w:eastAsia="Times New Roman" w:hAnsi="Times New Roman" w:cs="Courier New"/>
          <w:b/>
          <w:sz w:val="28"/>
          <w:szCs w:val="28"/>
        </w:rPr>
        <w:t>Статья 2. Источники финансирования дефицита местного бюджета.</w:t>
      </w:r>
    </w:p>
    <w:p w14:paraId="16E01E13" w14:textId="77777777" w:rsidR="003551DC" w:rsidRPr="003551DC" w:rsidRDefault="003551DC" w:rsidP="003551DC">
      <w:pPr>
        <w:widowControl w:val="0"/>
        <w:spacing w:after="0" w:line="240" w:lineRule="auto"/>
        <w:jc w:val="center"/>
        <w:rPr>
          <w:rFonts w:ascii="Times New Roman" w:eastAsia="Times New Roman" w:hAnsi="Times New Roman" w:cs="Courier New"/>
          <w:sz w:val="28"/>
          <w:szCs w:val="28"/>
        </w:rPr>
      </w:pPr>
    </w:p>
    <w:p w14:paraId="2EEE8DBA" w14:textId="77777777" w:rsidR="003551DC" w:rsidRPr="003551DC" w:rsidRDefault="003551DC" w:rsidP="003551DC">
      <w:pPr>
        <w:spacing w:after="0" w:line="240" w:lineRule="auto"/>
        <w:jc w:val="both"/>
        <w:rPr>
          <w:rFonts w:ascii="Times New Roman" w:eastAsia="Times New Roman" w:hAnsi="Times New Roman" w:cs="Courier New"/>
          <w:sz w:val="28"/>
          <w:szCs w:val="28"/>
        </w:rPr>
      </w:pPr>
      <w:r w:rsidRPr="003551DC">
        <w:rPr>
          <w:rFonts w:ascii="Times New Roman" w:eastAsia="Times New Roman" w:hAnsi="Times New Roman" w:cs="Courier New"/>
          <w:sz w:val="28"/>
          <w:szCs w:val="28"/>
        </w:rPr>
        <w:t>1. Утвердить источники финансирования дефицита местного бюджета:</w:t>
      </w:r>
    </w:p>
    <w:p w14:paraId="10BFF5B6" w14:textId="77777777" w:rsidR="003551DC" w:rsidRPr="003551DC" w:rsidRDefault="003551DC" w:rsidP="003551DC">
      <w:pPr>
        <w:spacing w:after="0" w:line="240" w:lineRule="auto"/>
        <w:jc w:val="both"/>
        <w:rPr>
          <w:rFonts w:ascii="Times New Roman" w:eastAsia="Times New Roman" w:hAnsi="Times New Roman" w:cs="Courier New"/>
          <w:sz w:val="28"/>
          <w:szCs w:val="28"/>
        </w:rPr>
      </w:pPr>
      <w:r w:rsidRPr="003551DC">
        <w:rPr>
          <w:rFonts w:ascii="Times New Roman" w:eastAsia="Times New Roman" w:hAnsi="Times New Roman" w:cs="Courier New"/>
          <w:sz w:val="28"/>
          <w:szCs w:val="28"/>
        </w:rPr>
        <w:tab/>
        <w:t>на 2023 год согласно приложению №1 к настоящему Решению;</w:t>
      </w:r>
    </w:p>
    <w:p w14:paraId="2F41F221" w14:textId="77777777" w:rsidR="003551DC" w:rsidRPr="003551DC" w:rsidRDefault="003551DC" w:rsidP="003551DC">
      <w:pPr>
        <w:spacing w:after="0" w:line="240" w:lineRule="auto"/>
        <w:jc w:val="both"/>
        <w:rPr>
          <w:rFonts w:ascii="Times New Roman" w:eastAsia="Times New Roman" w:hAnsi="Times New Roman" w:cs="Courier New"/>
          <w:sz w:val="28"/>
          <w:szCs w:val="28"/>
        </w:rPr>
      </w:pPr>
      <w:r w:rsidRPr="003551DC">
        <w:rPr>
          <w:rFonts w:ascii="Times New Roman" w:eastAsia="Times New Roman" w:hAnsi="Times New Roman" w:cs="Courier New"/>
          <w:sz w:val="28"/>
          <w:szCs w:val="28"/>
        </w:rPr>
        <w:tab/>
        <w:t>на плановый период 2024 и 2025 годов согласно приложению № 2 к настоящему Решению.</w:t>
      </w:r>
    </w:p>
    <w:p w14:paraId="0FF29982" w14:textId="77777777" w:rsidR="003551DC" w:rsidRPr="003551DC" w:rsidRDefault="003551DC" w:rsidP="003551DC">
      <w:pPr>
        <w:spacing w:after="0" w:line="240" w:lineRule="auto"/>
        <w:jc w:val="both"/>
        <w:rPr>
          <w:rFonts w:ascii="Times New Roman" w:eastAsia="Times New Roman" w:hAnsi="Times New Roman" w:cs="Courier New"/>
          <w:sz w:val="28"/>
          <w:szCs w:val="28"/>
        </w:rPr>
      </w:pPr>
    </w:p>
    <w:p w14:paraId="68F7C892" w14:textId="49D2763C" w:rsidR="003551DC" w:rsidRPr="003551DC" w:rsidRDefault="003551DC" w:rsidP="003551DC">
      <w:pPr>
        <w:spacing w:after="0" w:line="240" w:lineRule="auto"/>
        <w:jc w:val="center"/>
        <w:rPr>
          <w:rFonts w:ascii="Times New Roman" w:eastAsia="Times New Roman" w:hAnsi="Times New Roman" w:cs="Courier New"/>
          <w:b/>
          <w:sz w:val="28"/>
          <w:szCs w:val="28"/>
        </w:rPr>
      </w:pPr>
      <w:r w:rsidRPr="003551DC">
        <w:rPr>
          <w:rFonts w:ascii="Times New Roman" w:eastAsia="Times New Roman" w:hAnsi="Times New Roman" w:cs="Courier New"/>
          <w:b/>
          <w:sz w:val="28"/>
          <w:szCs w:val="28"/>
        </w:rPr>
        <w:t xml:space="preserve">Статья 3. Главные </w:t>
      </w:r>
      <w:r w:rsidR="007862B5" w:rsidRPr="003551DC">
        <w:rPr>
          <w:rFonts w:ascii="Times New Roman" w:eastAsia="Times New Roman" w:hAnsi="Times New Roman" w:cs="Courier New"/>
          <w:b/>
          <w:sz w:val="28"/>
          <w:szCs w:val="28"/>
        </w:rPr>
        <w:t>администраторы доходов</w:t>
      </w:r>
      <w:r w:rsidRPr="003551DC">
        <w:rPr>
          <w:rFonts w:ascii="Times New Roman" w:eastAsia="Times New Roman" w:hAnsi="Times New Roman" w:cs="Courier New"/>
          <w:b/>
          <w:sz w:val="28"/>
          <w:szCs w:val="28"/>
        </w:rPr>
        <w:t xml:space="preserve"> местного бюджета, главные администраторы источников финансирования местного бюджета.</w:t>
      </w:r>
    </w:p>
    <w:p w14:paraId="04D679A9" w14:textId="77777777" w:rsidR="003551DC" w:rsidRPr="003551DC" w:rsidRDefault="003551DC" w:rsidP="003551DC">
      <w:pPr>
        <w:widowControl w:val="0"/>
        <w:spacing w:after="0" w:line="240" w:lineRule="auto"/>
        <w:jc w:val="both"/>
        <w:rPr>
          <w:rFonts w:ascii="Times New Roman" w:eastAsia="Times New Roman" w:hAnsi="Times New Roman" w:cs="Courier New"/>
          <w:sz w:val="28"/>
          <w:szCs w:val="28"/>
        </w:rPr>
      </w:pPr>
    </w:p>
    <w:p w14:paraId="3305FC19" w14:textId="1357C900" w:rsidR="003551DC" w:rsidRPr="003551DC" w:rsidRDefault="003551DC" w:rsidP="003551DC">
      <w:pPr>
        <w:widowControl w:val="0"/>
        <w:spacing w:after="0" w:line="240" w:lineRule="auto"/>
        <w:jc w:val="both"/>
        <w:rPr>
          <w:rFonts w:ascii="Times New Roman" w:eastAsia="Times New Roman" w:hAnsi="Times New Roman" w:cs="Courier New"/>
          <w:sz w:val="28"/>
          <w:szCs w:val="28"/>
        </w:rPr>
      </w:pPr>
      <w:r w:rsidRPr="003551DC">
        <w:rPr>
          <w:rFonts w:ascii="Times New Roman" w:eastAsia="Times New Roman" w:hAnsi="Times New Roman" w:cs="Courier New"/>
          <w:sz w:val="28"/>
          <w:szCs w:val="28"/>
        </w:rPr>
        <w:lastRenderedPageBreak/>
        <w:t xml:space="preserve">1. Утвердить перечень главных администраторов доходов местного бюджета согласно </w:t>
      </w:r>
      <w:r w:rsidR="007862B5" w:rsidRPr="003551DC">
        <w:rPr>
          <w:rFonts w:ascii="Times New Roman" w:eastAsia="Times New Roman" w:hAnsi="Times New Roman" w:cs="Courier New"/>
          <w:sz w:val="28"/>
          <w:szCs w:val="28"/>
        </w:rPr>
        <w:t>приложению №</w:t>
      </w:r>
      <w:r w:rsidRPr="003551DC">
        <w:rPr>
          <w:rFonts w:ascii="Times New Roman" w:eastAsia="Times New Roman" w:hAnsi="Times New Roman" w:cs="Courier New"/>
          <w:sz w:val="28"/>
          <w:szCs w:val="28"/>
        </w:rPr>
        <w:t xml:space="preserve"> 3 к настоящему Решению.</w:t>
      </w:r>
    </w:p>
    <w:p w14:paraId="07A50B4D" w14:textId="77777777" w:rsidR="003551DC" w:rsidRPr="003551DC" w:rsidRDefault="003551DC" w:rsidP="003551DC">
      <w:pPr>
        <w:widowControl w:val="0"/>
        <w:spacing w:after="0" w:line="240" w:lineRule="auto"/>
        <w:jc w:val="both"/>
        <w:rPr>
          <w:rFonts w:ascii="Times New Roman" w:eastAsia="Times New Roman" w:hAnsi="Times New Roman" w:cs="Courier New"/>
          <w:sz w:val="28"/>
          <w:szCs w:val="28"/>
        </w:rPr>
      </w:pPr>
    </w:p>
    <w:p w14:paraId="61AF2FA2" w14:textId="77777777" w:rsidR="003551DC" w:rsidRPr="003551DC" w:rsidRDefault="003551DC" w:rsidP="003551DC">
      <w:pPr>
        <w:widowControl w:val="0"/>
        <w:tabs>
          <w:tab w:val="left" w:pos="284"/>
          <w:tab w:val="left" w:pos="426"/>
        </w:tabs>
        <w:spacing w:after="0" w:line="240" w:lineRule="auto"/>
        <w:jc w:val="both"/>
        <w:rPr>
          <w:rFonts w:ascii="Times New Roman" w:eastAsia="Times New Roman" w:hAnsi="Times New Roman" w:cs="Courier New"/>
          <w:sz w:val="28"/>
          <w:szCs w:val="28"/>
        </w:rPr>
      </w:pPr>
      <w:r w:rsidRPr="003551DC">
        <w:rPr>
          <w:rFonts w:ascii="Times New Roman" w:eastAsia="Times New Roman" w:hAnsi="Times New Roman" w:cs="Courier New"/>
          <w:sz w:val="28"/>
          <w:szCs w:val="28"/>
        </w:rPr>
        <w:t>2.Утвердить перечень главных администраторов источников финансирования дефицита местного бюджета согласно приложению № 4 к настоящему Решению.</w:t>
      </w:r>
    </w:p>
    <w:p w14:paraId="18C34F91" w14:textId="77777777" w:rsidR="003551DC" w:rsidRPr="003551DC" w:rsidRDefault="003551DC" w:rsidP="003551DC">
      <w:pPr>
        <w:widowControl w:val="0"/>
        <w:spacing w:after="0" w:line="240" w:lineRule="auto"/>
        <w:jc w:val="both"/>
        <w:rPr>
          <w:rFonts w:ascii="Times New Roman" w:eastAsia="Times New Roman" w:hAnsi="Times New Roman" w:cs="Courier New"/>
          <w:sz w:val="28"/>
          <w:szCs w:val="28"/>
        </w:rPr>
      </w:pPr>
    </w:p>
    <w:p w14:paraId="17D02EDE" w14:textId="477A93AC" w:rsidR="003551DC" w:rsidRPr="003551DC" w:rsidRDefault="003551DC" w:rsidP="003551DC">
      <w:pPr>
        <w:widowControl w:val="0"/>
        <w:spacing w:after="0" w:line="240" w:lineRule="auto"/>
        <w:jc w:val="center"/>
        <w:rPr>
          <w:rFonts w:ascii="Times New Roman" w:eastAsia="Times New Roman" w:hAnsi="Times New Roman" w:cs="Courier New"/>
          <w:b/>
          <w:sz w:val="28"/>
          <w:szCs w:val="28"/>
        </w:rPr>
      </w:pPr>
      <w:r w:rsidRPr="003551DC">
        <w:rPr>
          <w:rFonts w:ascii="Times New Roman" w:eastAsia="Times New Roman" w:hAnsi="Times New Roman" w:cs="Courier New"/>
          <w:b/>
          <w:sz w:val="28"/>
          <w:szCs w:val="28"/>
        </w:rPr>
        <w:t xml:space="preserve">Статья 4. Особенности администрирования доходов местного бюджета в 2023 году и в плановом </w:t>
      </w:r>
      <w:r w:rsidR="007862B5" w:rsidRPr="003551DC">
        <w:rPr>
          <w:rFonts w:ascii="Times New Roman" w:eastAsia="Times New Roman" w:hAnsi="Times New Roman" w:cs="Courier New"/>
          <w:b/>
          <w:sz w:val="28"/>
          <w:szCs w:val="28"/>
        </w:rPr>
        <w:t>периоде 2024</w:t>
      </w:r>
      <w:r w:rsidRPr="003551DC">
        <w:rPr>
          <w:rFonts w:ascii="Times New Roman" w:eastAsia="Times New Roman" w:hAnsi="Times New Roman" w:cs="Courier New"/>
          <w:b/>
          <w:sz w:val="28"/>
          <w:szCs w:val="28"/>
        </w:rPr>
        <w:t xml:space="preserve"> и 2025 годов.</w:t>
      </w:r>
    </w:p>
    <w:p w14:paraId="28A2AF2D" w14:textId="77777777" w:rsidR="003551DC" w:rsidRPr="003551DC" w:rsidRDefault="003551DC" w:rsidP="003551DC">
      <w:pPr>
        <w:widowControl w:val="0"/>
        <w:spacing w:after="0" w:line="240" w:lineRule="auto"/>
        <w:jc w:val="center"/>
        <w:rPr>
          <w:rFonts w:ascii="Times New Roman" w:eastAsia="Times New Roman" w:hAnsi="Times New Roman" w:cs="Courier New"/>
          <w:sz w:val="28"/>
          <w:szCs w:val="28"/>
        </w:rPr>
      </w:pPr>
    </w:p>
    <w:p w14:paraId="0427117E" w14:textId="77777777" w:rsidR="003551DC" w:rsidRPr="003551DC" w:rsidRDefault="003551DC" w:rsidP="003551DC">
      <w:pPr>
        <w:widowControl w:val="0"/>
        <w:spacing w:after="0" w:line="240" w:lineRule="auto"/>
        <w:jc w:val="both"/>
        <w:rPr>
          <w:rFonts w:ascii="Times New Roman" w:eastAsia="Times New Roman" w:hAnsi="Times New Roman" w:cs="Courier New"/>
          <w:sz w:val="28"/>
          <w:szCs w:val="28"/>
        </w:rPr>
      </w:pPr>
      <w:r w:rsidRPr="003551DC">
        <w:rPr>
          <w:rFonts w:ascii="Times New Roman" w:eastAsia="Times New Roman" w:hAnsi="Times New Roman" w:cs="Courier New"/>
          <w:sz w:val="28"/>
          <w:szCs w:val="28"/>
        </w:rPr>
        <w:t>1. Отсрочки и рассрочки по уплате местных налогов, а также пени и штрафов осуществляются при условии срока их действия в пределах финансового года.</w:t>
      </w:r>
    </w:p>
    <w:p w14:paraId="69D6AE77" w14:textId="77777777" w:rsidR="003551DC" w:rsidRPr="003551DC" w:rsidRDefault="003551DC" w:rsidP="003551DC">
      <w:pPr>
        <w:widowControl w:val="0"/>
        <w:spacing w:after="0" w:line="240" w:lineRule="auto"/>
        <w:jc w:val="both"/>
        <w:rPr>
          <w:rFonts w:ascii="Times New Roman" w:eastAsia="Times New Roman" w:hAnsi="Times New Roman" w:cs="Courier New"/>
          <w:sz w:val="28"/>
          <w:szCs w:val="28"/>
        </w:rPr>
      </w:pPr>
    </w:p>
    <w:p w14:paraId="6BF00510" w14:textId="77777777" w:rsidR="003551DC" w:rsidRPr="003551DC" w:rsidRDefault="003551DC" w:rsidP="003551DC">
      <w:pPr>
        <w:widowControl w:val="0"/>
        <w:spacing w:after="0" w:line="240" w:lineRule="auto"/>
        <w:jc w:val="both"/>
        <w:rPr>
          <w:rFonts w:ascii="Times New Roman" w:eastAsia="Times New Roman" w:hAnsi="Times New Roman" w:cs="Courier New"/>
          <w:sz w:val="28"/>
          <w:szCs w:val="28"/>
        </w:rPr>
      </w:pPr>
      <w:r w:rsidRPr="003551DC">
        <w:rPr>
          <w:rFonts w:ascii="Times New Roman" w:eastAsia="Times New Roman" w:hAnsi="Times New Roman" w:cs="Courier New"/>
          <w:sz w:val="28"/>
          <w:szCs w:val="28"/>
        </w:rPr>
        <w:t>2.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местного бюджета.</w:t>
      </w:r>
    </w:p>
    <w:p w14:paraId="71FF1DFC" w14:textId="77777777" w:rsidR="003551DC" w:rsidRPr="003551DC" w:rsidRDefault="003551DC" w:rsidP="003551DC">
      <w:pPr>
        <w:widowControl w:val="0"/>
        <w:spacing w:after="0" w:line="240" w:lineRule="auto"/>
        <w:jc w:val="both"/>
        <w:rPr>
          <w:rFonts w:ascii="Times New Roman" w:eastAsia="Times New Roman" w:hAnsi="Times New Roman" w:cs="Courier New"/>
          <w:sz w:val="28"/>
          <w:szCs w:val="28"/>
        </w:rPr>
      </w:pPr>
    </w:p>
    <w:p w14:paraId="632E5165" w14:textId="77777777" w:rsidR="003551DC" w:rsidRPr="003551DC" w:rsidRDefault="003551DC" w:rsidP="003551DC">
      <w:pPr>
        <w:widowControl w:val="0"/>
        <w:spacing w:after="0" w:line="240" w:lineRule="auto"/>
        <w:jc w:val="both"/>
        <w:rPr>
          <w:rFonts w:ascii="Times New Roman" w:eastAsia="Times New Roman" w:hAnsi="Times New Roman" w:cs="Courier New"/>
          <w:sz w:val="28"/>
          <w:szCs w:val="28"/>
        </w:rPr>
      </w:pPr>
      <w:r w:rsidRPr="003551DC">
        <w:rPr>
          <w:rFonts w:ascii="Times New Roman" w:eastAsia="Times New Roman" w:hAnsi="Times New Roman" w:cs="Courier New"/>
          <w:sz w:val="28"/>
          <w:szCs w:val="28"/>
        </w:rPr>
        <w:t>3. Установить, что поступающие муниципальным казенным учреждениям добровольные взносы и пожертвования (безвозмездные поступления) в полном объеме зачисляются в доход местного бюджета и направляются на финансирование в соответствии с целями их предоставления, за исключением расходов на содержание органов местного самоуправления.</w:t>
      </w:r>
    </w:p>
    <w:p w14:paraId="02F56B7C" w14:textId="77777777" w:rsidR="003551DC" w:rsidRPr="003551DC" w:rsidRDefault="003551DC" w:rsidP="003551DC">
      <w:pPr>
        <w:widowControl w:val="0"/>
        <w:spacing w:after="0" w:line="240" w:lineRule="auto"/>
        <w:jc w:val="both"/>
        <w:rPr>
          <w:rFonts w:ascii="Times New Roman" w:eastAsia="Times New Roman" w:hAnsi="Times New Roman" w:cs="Courier New"/>
          <w:sz w:val="28"/>
          <w:szCs w:val="28"/>
        </w:rPr>
      </w:pPr>
    </w:p>
    <w:p w14:paraId="1C2914B8" w14:textId="77777777" w:rsidR="003551DC" w:rsidRPr="003551DC" w:rsidRDefault="003551DC" w:rsidP="003551DC">
      <w:pPr>
        <w:widowControl w:val="0"/>
        <w:spacing w:after="0" w:line="240" w:lineRule="auto"/>
        <w:jc w:val="both"/>
        <w:rPr>
          <w:rFonts w:ascii="Times New Roman" w:eastAsia="Times New Roman" w:hAnsi="Times New Roman" w:cs="Courier New"/>
          <w:sz w:val="28"/>
          <w:szCs w:val="28"/>
        </w:rPr>
      </w:pPr>
      <w:r w:rsidRPr="003551DC">
        <w:rPr>
          <w:rFonts w:ascii="Times New Roman" w:eastAsia="Times New Roman" w:hAnsi="Times New Roman" w:cs="Courier New"/>
          <w:sz w:val="28"/>
          <w:szCs w:val="28"/>
        </w:rPr>
        <w:t>4. Установить, что в 2023 году невыясненные поступления, зачисленные в местный бюджет до 1 января 2023 года и по которым по состоянию на 1 января 2023 года не осуществлен возврат, зачет, уточнение, подлежат в соответствии с федеральным законодательством отражению Федеральным казначейством по коду классификации доходов бюджетов, предусмотренному  для учета прочих неналоговых доходов местного бюджета.</w:t>
      </w:r>
    </w:p>
    <w:p w14:paraId="6F0C91D0" w14:textId="77777777" w:rsidR="003551DC" w:rsidRPr="003551DC" w:rsidRDefault="003551DC" w:rsidP="003551DC">
      <w:pPr>
        <w:widowControl w:val="0"/>
        <w:spacing w:after="0" w:line="240" w:lineRule="auto"/>
        <w:jc w:val="both"/>
        <w:rPr>
          <w:rFonts w:ascii="Times New Roman" w:eastAsia="Times New Roman" w:hAnsi="Times New Roman" w:cs="Courier New"/>
          <w:sz w:val="28"/>
          <w:szCs w:val="28"/>
        </w:rPr>
      </w:pPr>
    </w:p>
    <w:p w14:paraId="5042C788" w14:textId="77777777" w:rsidR="003551DC" w:rsidRPr="003551DC" w:rsidRDefault="003551DC" w:rsidP="003551DC">
      <w:pPr>
        <w:widowControl w:val="0"/>
        <w:spacing w:after="0" w:line="240" w:lineRule="auto"/>
        <w:jc w:val="both"/>
        <w:rPr>
          <w:rFonts w:ascii="Times New Roman" w:eastAsia="Times New Roman" w:hAnsi="Times New Roman" w:cs="Courier New"/>
          <w:sz w:val="28"/>
          <w:szCs w:val="28"/>
        </w:rPr>
      </w:pPr>
      <w:r w:rsidRPr="003551DC">
        <w:rPr>
          <w:rFonts w:ascii="Times New Roman" w:eastAsia="Times New Roman" w:hAnsi="Times New Roman" w:cs="Courier New"/>
          <w:sz w:val="28"/>
          <w:szCs w:val="28"/>
        </w:rPr>
        <w:t>5. Установить, что указанные в части 4 настоящей статьи прочие неналоговые доходы местного бюджета возврату, зачету, уточнению не подлежат.</w:t>
      </w:r>
    </w:p>
    <w:p w14:paraId="2CED86B2" w14:textId="77777777" w:rsidR="003551DC" w:rsidRPr="003551DC" w:rsidRDefault="003551DC" w:rsidP="003551DC">
      <w:pPr>
        <w:widowControl w:val="0"/>
        <w:spacing w:after="0" w:line="240" w:lineRule="auto"/>
        <w:jc w:val="both"/>
        <w:rPr>
          <w:rFonts w:ascii="Times New Roman" w:eastAsia="Times New Roman" w:hAnsi="Times New Roman" w:cs="Courier New"/>
          <w:sz w:val="28"/>
          <w:szCs w:val="28"/>
        </w:rPr>
      </w:pPr>
    </w:p>
    <w:p w14:paraId="2F552FC9" w14:textId="15DF1081" w:rsidR="003551DC" w:rsidRPr="003551DC" w:rsidRDefault="003551DC" w:rsidP="003551DC">
      <w:pPr>
        <w:widowControl w:val="0"/>
        <w:spacing w:after="0" w:line="240" w:lineRule="auto"/>
        <w:jc w:val="center"/>
        <w:rPr>
          <w:rFonts w:ascii="Times New Roman" w:eastAsia="Times New Roman" w:hAnsi="Times New Roman" w:cs="Courier New"/>
          <w:b/>
          <w:sz w:val="28"/>
          <w:szCs w:val="28"/>
        </w:rPr>
      </w:pPr>
      <w:r w:rsidRPr="003551DC">
        <w:rPr>
          <w:rFonts w:ascii="Times New Roman" w:eastAsia="Times New Roman" w:hAnsi="Times New Roman" w:cs="Courier New"/>
          <w:b/>
          <w:sz w:val="28"/>
          <w:szCs w:val="28"/>
        </w:rPr>
        <w:t xml:space="preserve">Статья </w:t>
      </w:r>
      <w:r w:rsidR="007862B5" w:rsidRPr="003551DC">
        <w:rPr>
          <w:rFonts w:ascii="Times New Roman" w:eastAsia="Times New Roman" w:hAnsi="Times New Roman" w:cs="Courier New"/>
          <w:b/>
          <w:sz w:val="28"/>
          <w:szCs w:val="28"/>
        </w:rPr>
        <w:t>5. Прогнозируемое</w:t>
      </w:r>
      <w:r w:rsidRPr="003551DC">
        <w:rPr>
          <w:rFonts w:ascii="Times New Roman" w:eastAsia="Times New Roman" w:hAnsi="Times New Roman" w:cs="Courier New"/>
          <w:b/>
          <w:sz w:val="28"/>
          <w:szCs w:val="28"/>
        </w:rPr>
        <w:t xml:space="preserve"> поступление доходов местного бюджета в 2023 году и в плановом периоде 2024 и 2025 годов.</w:t>
      </w:r>
    </w:p>
    <w:p w14:paraId="7216F2AE" w14:textId="77777777" w:rsidR="003551DC" w:rsidRPr="003551DC" w:rsidRDefault="003551DC" w:rsidP="003551DC">
      <w:pPr>
        <w:widowControl w:val="0"/>
        <w:spacing w:after="0" w:line="240" w:lineRule="auto"/>
        <w:jc w:val="center"/>
        <w:rPr>
          <w:rFonts w:ascii="Times New Roman" w:eastAsia="Times New Roman" w:hAnsi="Times New Roman" w:cs="Courier New"/>
          <w:sz w:val="28"/>
          <w:szCs w:val="28"/>
        </w:rPr>
      </w:pPr>
    </w:p>
    <w:p w14:paraId="7568F40B" w14:textId="77777777" w:rsidR="003551DC" w:rsidRPr="003551DC" w:rsidRDefault="003551DC" w:rsidP="003551DC">
      <w:pPr>
        <w:widowControl w:val="0"/>
        <w:spacing w:after="0" w:line="240" w:lineRule="auto"/>
        <w:jc w:val="both"/>
        <w:rPr>
          <w:rFonts w:ascii="Times New Roman" w:eastAsia="Times New Roman" w:hAnsi="Times New Roman" w:cs="Courier New"/>
          <w:sz w:val="28"/>
          <w:szCs w:val="28"/>
        </w:rPr>
      </w:pPr>
      <w:r w:rsidRPr="003551DC">
        <w:rPr>
          <w:rFonts w:ascii="Times New Roman" w:eastAsia="Times New Roman" w:hAnsi="Times New Roman" w:cs="Courier New"/>
          <w:sz w:val="28"/>
          <w:szCs w:val="28"/>
        </w:rPr>
        <w:t>1. Утвердить прогнозируемое поступление доходов в местный бюджет:</w:t>
      </w:r>
    </w:p>
    <w:p w14:paraId="56674D7F" w14:textId="057275A8" w:rsidR="003551DC" w:rsidRPr="003551DC" w:rsidRDefault="003551DC" w:rsidP="003551DC">
      <w:pPr>
        <w:widowControl w:val="0"/>
        <w:tabs>
          <w:tab w:val="left" w:pos="0"/>
        </w:tabs>
        <w:spacing w:after="0" w:line="240" w:lineRule="auto"/>
        <w:jc w:val="both"/>
        <w:rPr>
          <w:rFonts w:ascii="Times New Roman" w:eastAsia="Times New Roman" w:hAnsi="Times New Roman" w:cs="Courier New"/>
          <w:sz w:val="28"/>
          <w:szCs w:val="28"/>
        </w:rPr>
      </w:pPr>
      <w:r w:rsidRPr="003551DC">
        <w:rPr>
          <w:rFonts w:ascii="Times New Roman" w:eastAsia="Times New Roman" w:hAnsi="Times New Roman" w:cs="Courier New"/>
          <w:sz w:val="28"/>
          <w:szCs w:val="28"/>
        </w:rPr>
        <w:t xml:space="preserve">в 2023 году согласно </w:t>
      </w:r>
      <w:r w:rsidR="007862B5" w:rsidRPr="003551DC">
        <w:rPr>
          <w:rFonts w:ascii="Times New Roman" w:eastAsia="Times New Roman" w:hAnsi="Times New Roman" w:cs="Courier New"/>
          <w:sz w:val="28"/>
          <w:szCs w:val="28"/>
        </w:rPr>
        <w:t>приложению №</w:t>
      </w:r>
      <w:r w:rsidRPr="003551DC">
        <w:rPr>
          <w:rFonts w:ascii="Times New Roman" w:eastAsia="Times New Roman" w:hAnsi="Times New Roman" w:cs="Courier New"/>
          <w:sz w:val="28"/>
          <w:szCs w:val="28"/>
        </w:rPr>
        <w:t xml:space="preserve"> 5 к настоящему Решению;</w:t>
      </w:r>
    </w:p>
    <w:p w14:paraId="5414D295" w14:textId="7041A808" w:rsidR="003551DC" w:rsidRPr="003551DC" w:rsidRDefault="003551DC" w:rsidP="003551DC">
      <w:pPr>
        <w:widowControl w:val="0"/>
        <w:tabs>
          <w:tab w:val="left" w:pos="0"/>
        </w:tabs>
        <w:spacing w:after="0" w:line="240" w:lineRule="auto"/>
        <w:jc w:val="both"/>
        <w:rPr>
          <w:rFonts w:ascii="Times New Roman" w:eastAsia="Times New Roman" w:hAnsi="Times New Roman" w:cs="Courier New"/>
          <w:sz w:val="28"/>
          <w:szCs w:val="28"/>
        </w:rPr>
      </w:pPr>
      <w:r w:rsidRPr="003551DC">
        <w:rPr>
          <w:rFonts w:ascii="Times New Roman" w:eastAsia="Times New Roman" w:hAnsi="Times New Roman" w:cs="Courier New"/>
          <w:sz w:val="28"/>
          <w:szCs w:val="28"/>
        </w:rPr>
        <w:t xml:space="preserve">на плановый период 2024 и 2025 </w:t>
      </w:r>
      <w:r w:rsidR="007862B5" w:rsidRPr="003551DC">
        <w:rPr>
          <w:rFonts w:ascii="Times New Roman" w:eastAsia="Times New Roman" w:hAnsi="Times New Roman" w:cs="Courier New"/>
          <w:sz w:val="28"/>
          <w:szCs w:val="28"/>
        </w:rPr>
        <w:t>годов согласно</w:t>
      </w:r>
      <w:r w:rsidRPr="003551DC">
        <w:rPr>
          <w:rFonts w:ascii="Times New Roman" w:eastAsia="Times New Roman" w:hAnsi="Times New Roman" w:cs="Courier New"/>
          <w:sz w:val="28"/>
          <w:szCs w:val="28"/>
        </w:rPr>
        <w:t xml:space="preserve"> </w:t>
      </w:r>
      <w:r w:rsidR="007862B5" w:rsidRPr="003551DC">
        <w:rPr>
          <w:rFonts w:ascii="Times New Roman" w:eastAsia="Times New Roman" w:hAnsi="Times New Roman" w:cs="Courier New"/>
          <w:sz w:val="28"/>
          <w:szCs w:val="28"/>
        </w:rPr>
        <w:t>приложению №</w:t>
      </w:r>
      <w:r w:rsidRPr="003551DC">
        <w:rPr>
          <w:rFonts w:ascii="Times New Roman" w:eastAsia="Times New Roman" w:hAnsi="Times New Roman" w:cs="Courier New"/>
          <w:sz w:val="28"/>
          <w:szCs w:val="28"/>
        </w:rPr>
        <w:t xml:space="preserve"> 6 к настоящему Решению.</w:t>
      </w:r>
    </w:p>
    <w:p w14:paraId="3DDF88FA" w14:textId="77777777" w:rsidR="003551DC" w:rsidRPr="003551DC" w:rsidRDefault="003551DC" w:rsidP="003551DC">
      <w:pPr>
        <w:widowControl w:val="0"/>
        <w:tabs>
          <w:tab w:val="left" w:pos="0"/>
        </w:tabs>
        <w:spacing w:after="0" w:line="240" w:lineRule="auto"/>
        <w:jc w:val="both"/>
        <w:rPr>
          <w:rFonts w:ascii="Times New Roman" w:eastAsia="Times New Roman" w:hAnsi="Times New Roman" w:cs="Courier New"/>
          <w:sz w:val="28"/>
          <w:szCs w:val="28"/>
        </w:rPr>
      </w:pPr>
      <w:r w:rsidRPr="003551DC">
        <w:rPr>
          <w:rFonts w:ascii="Times New Roman" w:eastAsia="Times New Roman" w:hAnsi="Times New Roman" w:cs="Courier New"/>
          <w:sz w:val="28"/>
          <w:szCs w:val="28"/>
        </w:rPr>
        <w:t>2. Утвердить объемы межбюджетных трансфертов, получаемых из других бюджетов бюджетной системы Российской Федерации на 2023 год и на плановый период 2024 и 2025 годов согласно приложению № 20 к настоящему Решению.</w:t>
      </w:r>
    </w:p>
    <w:p w14:paraId="4396B969" w14:textId="77777777" w:rsidR="003551DC" w:rsidRPr="003551DC" w:rsidRDefault="003551DC" w:rsidP="003551DC">
      <w:pPr>
        <w:widowControl w:val="0"/>
        <w:spacing w:after="0" w:line="240" w:lineRule="auto"/>
        <w:jc w:val="both"/>
        <w:rPr>
          <w:rFonts w:ascii="Times New Roman" w:eastAsia="Times New Roman" w:hAnsi="Times New Roman" w:cs="Courier New"/>
          <w:sz w:val="28"/>
          <w:szCs w:val="28"/>
        </w:rPr>
      </w:pPr>
    </w:p>
    <w:p w14:paraId="0853BBC7" w14:textId="77777777" w:rsidR="003551DC" w:rsidRPr="003551DC" w:rsidRDefault="003551DC" w:rsidP="003551DC">
      <w:pPr>
        <w:widowControl w:val="0"/>
        <w:spacing w:after="0" w:line="240" w:lineRule="auto"/>
        <w:jc w:val="center"/>
        <w:rPr>
          <w:rFonts w:ascii="Times New Roman" w:eastAsia="Times New Roman" w:hAnsi="Times New Roman" w:cs="Courier New"/>
          <w:b/>
          <w:sz w:val="28"/>
          <w:szCs w:val="28"/>
        </w:rPr>
      </w:pPr>
    </w:p>
    <w:p w14:paraId="0F57717A" w14:textId="77777777" w:rsidR="003551DC" w:rsidRPr="003551DC" w:rsidRDefault="003551DC" w:rsidP="003551DC">
      <w:pPr>
        <w:widowControl w:val="0"/>
        <w:spacing w:after="0" w:line="240" w:lineRule="auto"/>
        <w:jc w:val="center"/>
        <w:rPr>
          <w:rFonts w:ascii="Times New Roman" w:eastAsia="Times New Roman" w:hAnsi="Times New Roman" w:cs="Courier New"/>
          <w:b/>
          <w:sz w:val="28"/>
          <w:szCs w:val="28"/>
        </w:rPr>
      </w:pPr>
    </w:p>
    <w:p w14:paraId="28A900EE" w14:textId="77777777" w:rsidR="003551DC" w:rsidRPr="003551DC" w:rsidRDefault="003551DC" w:rsidP="003551DC">
      <w:pPr>
        <w:widowControl w:val="0"/>
        <w:spacing w:after="0" w:line="240" w:lineRule="auto"/>
        <w:jc w:val="center"/>
        <w:rPr>
          <w:rFonts w:ascii="Times New Roman" w:eastAsia="Times New Roman" w:hAnsi="Times New Roman" w:cs="Courier New"/>
          <w:b/>
          <w:sz w:val="28"/>
          <w:szCs w:val="28"/>
        </w:rPr>
      </w:pPr>
    </w:p>
    <w:p w14:paraId="7695795C" w14:textId="77777777" w:rsidR="003551DC" w:rsidRPr="003551DC" w:rsidRDefault="003551DC" w:rsidP="003551DC">
      <w:pPr>
        <w:widowControl w:val="0"/>
        <w:spacing w:after="0" w:line="240" w:lineRule="auto"/>
        <w:jc w:val="center"/>
        <w:rPr>
          <w:rFonts w:ascii="Times New Roman" w:eastAsia="Times New Roman" w:hAnsi="Times New Roman" w:cs="Courier New"/>
          <w:b/>
          <w:sz w:val="28"/>
          <w:szCs w:val="28"/>
        </w:rPr>
      </w:pPr>
      <w:r w:rsidRPr="003551DC">
        <w:rPr>
          <w:rFonts w:ascii="Times New Roman" w:eastAsia="Times New Roman" w:hAnsi="Times New Roman" w:cs="Courier New"/>
          <w:b/>
          <w:sz w:val="28"/>
          <w:szCs w:val="28"/>
        </w:rPr>
        <w:t>Статья 6. Бюджетные ассигнования местного бюджета на 2023 год и на плановый период 2024 и 2025 годов.</w:t>
      </w:r>
    </w:p>
    <w:p w14:paraId="5F5DA286" w14:textId="77777777" w:rsidR="003551DC" w:rsidRPr="003551DC" w:rsidRDefault="003551DC" w:rsidP="003551DC">
      <w:pPr>
        <w:widowControl w:val="0"/>
        <w:spacing w:after="0" w:line="240" w:lineRule="auto"/>
        <w:jc w:val="both"/>
        <w:rPr>
          <w:rFonts w:ascii="Times New Roman" w:eastAsia="Times New Roman" w:hAnsi="Times New Roman" w:cs="Courier New"/>
          <w:sz w:val="28"/>
          <w:szCs w:val="28"/>
        </w:rPr>
      </w:pPr>
    </w:p>
    <w:p w14:paraId="2630E24C" w14:textId="77777777" w:rsidR="003551DC" w:rsidRPr="003551DC" w:rsidRDefault="003551DC" w:rsidP="003551DC">
      <w:pPr>
        <w:spacing w:after="0" w:line="240" w:lineRule="auto"/>
        <w:jc w:val="both"/>
        <w:rPr>
          <w:rFonts w:ascii="Times New Roman" w:eastAsia="Times New Roman" w:hAnsi="Times New Roman" w:cs="Courier New"/>
          <w:sz w:val="28"/>
          <w:szCs w:val="28"/>
        </w:rPr>
      </w:pPr>
      <w:r w:rsidRPr="003551DC">
        <w:rPr>
          <w:rFonts w:ascii="Times New Roman" w:eastAsia="Times New Roman" w:hAnsi="Times New Roman" w:cs="Courier New"/>
          <w:sz w:val="28"/>
          <w:szCs w:val="28"/>
        </w:rPr>
        <w:t>1.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местного бюджета:</w:t>
      </w:r>
    </w:p>
    <w:p w14:paraId="3C663B80" w14:textId="77777777" w:rsidR="003551DC" w:rsidRPr="003551DC" w:rsidRDefault="003551DC" w:rsidP="003551DC">
      <w:pPr>
        <w:tabs>
          <w:tab w:val="left" w:pos="0"/>
        </w:tabs>
        <w:spacing w:after="0" w:line="240" w:lineRule="auto"/>
        <w:jc w:val="both"/>
        <w:rPr>
          <w:rFonts w:ascii="Times New Roman" w:eastAsia="Times New Roman" w:hAnsi="Times New Roman" w:cs="Courier New"/>
          <w:sz w:val="28"/>
          <w:szCs w:val="28"/>
        </w:rPr>
      </w:pPr>
      <w:r w:rsidRPr="003551DC">
        <w:rPr>
          <w:rFonts w:ascii="Times New Roman" w:eastAsia="Times New Roman" w:hAnsi="Times New Roman" w:cs="Courier New"/>
          <w:sz w:val="28"/>
          <w:szCs w:val="28"/>
        </w:rPr>
        <w:t>на 2023 год согласно приложению № 7 к настоящему Решению;</w:t>
      </w:r>
    </w:p>
    <w:p w14:paraId="390578B0" w14:textId="77777777" w:rsidR="003551DC" w:rsidRPr="003551DC" w:rsidRDefault="003551DC" w:rsidP="003551DC">
      <w:pPr>
        <w:tabs>
          <w:tab w:val="left" w:pos="142"/>
        </w:tabs>
        <w:spacing w:after="0" w:line="240" w:lineRule="auto"/>
        <w:jc w:val="both"/>
        <w:rPr>
          <w:rFonts w:ascii="Times New Roman" w:eastAsia="Times New Roman" w:hAnsi="Times New Roman" w:cs="Courier New"/>
          <w:sz w:val="28"/>
          <w:szCs w:val="28"/>
        </w:rPr>
      </w:pPr>
      <w:r w:rsidRPr="003551DC">
        <w:rPr>
          <w:rFonts w:ascii="Times New Roman" w:eastAsia="Times New Roman" w:hAnsi="Times New Roman" w:cs="Courier New"/>
          <w:sz w:val="28"/>
          <w:szCs w:val="28"/>
        </w:rPr>
        <w:t>на плановый период 2024 и 2025 годов согласно приложению № 8 к настоящему Решению.</w:t>
      </w:r>
    </w:p>
    <w:p w14:paraId="21F3D3F4" w14:textId="77777777" w:rsidR="003551DC" w:rsidRPr="003551DC" w:rsidRDefault="003551DC" w:rsidP="003551DC">
      <w:pPr>
        <w:spacing w:after="0" w:line="240" w:lineRule="auto"/>
        <w:jc w:val="both"/>
        <w:rPr>
          <w:rFonts w:ascii="Times New Roman" w:eastAsia="Times New Roman" w:hAnsi="Times New Roman" w:cs="Courier New"/>
          <w:sz w:val="28"/>
          <w:szCs w:val="28"/>
        </w:rPr>
      </w:pPr>
    </w:p>
    <w:p w14:paraId="2216ED37" w14:textId="77777777" w:rsidR="003551DC" w:rsidRPr="003551DC" w:rsidRDefault="003551DC" w:rsidP="003551DC">
      <w:pPr>
        <w:spacing w:after="0" w:line="240" w:lineRule="auto"/>
        <w:jc w:val="both"/>
        <w:rPr>
          <w:rFonts w:ascii="Times New Roman" w:eastAsia="Times New Roman" w:hAnsi="Times New Roman" w:cs="Courier New"/>
          <w:sz w:val="28"/>
          <w:szCs w:val="28"/>
        </w:rPr>
      </w:pPr>
      <w:r w:rsidRPr="003551DC">
        <w:rPr>
          <w:rFonts w:ascii="Times New Roman" w:eastAsia="Times New Roman" w:hAnsi="Times New Roman" w:cs="Courier New"/>
          <w:sz w:val="28"/>
          <w:szCs w:val="28"/>
        </w:rPr>
        <w:t>2. Утвердить ведомственную структуру расходов местного бюджета:</w:t>
      </w:r>
    </w:p>
    <w:p w14:paraId="64972BF2" w14:textId="41B78611" w:rsidR="003551DC" w:rsidRPr="003551DC" w:rsidRDefault="003551DC" w:rsidP="003551DC">
      <w:pPr>
        <w:tabs>
          <w:tab w:val="left" w:pos="142"/>
        </w:tabs>
        <w:spacing w:after="0" w:line="240" w:lineRule="auto"/>
        <w:jc w:val="both"/>
        <w:rPr>
          <w:rFonts w:ascii="Times New Roman" w:eastAsia="Times New Roman" w:hAnsi="Times New Roman" w:cs="Courier New"/>
          <w:sz w:val="28"/>
          <w:szCs w:val="28"/>
        </w:rPr>
      </w:pPr>
      <w:r w:rsidRPr="003551DC">
        <w:rPr>
          <w:rFonts w:ascii="Times New Roman" w:eastAsia="Times New Roman" w:hAnsi="Times New Roman" w:cs="Courier New"/>
          <w:sz w:val="28"/>
          <w:szCs w:val="28"/>
        </w:rPr>
        <w:t xml:space="preserve">на 2023 год согласно </w:t>
      </w:r>
      <w:r w:rsidR="007862B5" w:rsidRPr="003551DC">
        <w:rPr>
          <w:rFonts w:ascii="Times New Roman" w:eastAsia="Times New Roman" w:hAnsi="Times New Roman" w:cs="Courier New"/>
          <w:sz w:val="28"/>
          <w:szCs w:val="28"/>
        </w:rPr>
        <w:t>приложению №</w:t>
      </w:r>
      <w:r w:rsidRPr="003551DC">
        <w:rPr>
          <w:rFonts w:ascii="Times New Roman" w:eastAsia="Times New Roman" w:hAnsi="Times New Roman" w:cs="Courier New"/>
          <w:sz w:val="28"/>
          <w:szCs w:val="28"/>
        </w:rPr>
        <w:t xml:space="preserve"> </w:t>
      </w:r>
      <w:r w:rsidR="007862B5" w:rsidRPr="003551DC">
        <w:rPr>
          <w:rFonts w:ascii="Times New Roman" w:eastAsia="Times New Roman" w:hAnsi="Times New Roman" w:cs="Courier New"/>
          <w:sz w:val="28"/>
          <w:szCs w:val="28"/>
        </w:rPr>
        <w:t>9 к</w:t>
      </w:r>
      <w:r w:rsidRPr="003551DC">
        <w:rPr>
          <w:rFonts w:ascii="Times New Roman" w:eastAsia="Times New Roman" w:hAnsi="Times New Roman" w:cs="Courier New"/>
          <w:sz w:val="28"/>
          <w:szCs w:val="28"/>
        </w:rPr>
        <w:t xml:space="preserve"> настоящему Решению;</w:t>
      </w:r>
    </w:p>
    <w:p w14:paraId="167DE25F" w14:textId="71077922" w:rsidR="003551DC" w:rsidRPr="003551DC" w:rsidRDefault="003551DC" w:rsidP="003551DC">
      <w:pPr>
        <w:tabs>
          <w:tab w:val="left" w:pos="142"/>
        </w:tabs>
        <w:spacing w:after="0" w:line="240" w:lineRule="auto"/>
        <w:jc w:val="both"/>
        <w:rPr>
          <w:rFonts w:ascii="Times New Roman" w:eastAsia="Times New Roman" w:hAnsi="Times New Roman" w:cs="Courier New"/>
          <w:sz w:val="28"/>
          <w:szCs w:val="28"/>
        </w:rPr>
      </w:pPr>
      <w:r w:rsidRPr="003551DC">
        <w:rPr>
          <w:rFonts w:ascii="Times New Roman" w:eastAsia="Times New Roman" w:hAnsi="Times New Roman" w:cs="Courier New"/>
          <w:sz w:val="28"/>
          <w:szCs w:val="28"/>
        </w:rPr>
        <w:t xml:space="preserve">на плановый период 2024 и 2025 годов согласно </w:t>
      </w:r>
      <w:r w:rsidR="007862B5" w:rsidRPr="003551DC">
        <w:rPr>
          <w:rFonts w:ascii="Times New Roman" w:eastAsia="Times New Roman" w:hAnsi="Times New Roman" w:cs="Courier New"/>
          <w:sz w:val="28"/>
          <w:szCs w:val="28"/>
        </w:rPr>
        <w:t>приложению №</w:t>
      </w:r>
      <w:r w:rsidRPr="003551DC">
        <w:rPr>
          <w:rFonts w:ascii="Times New Roman" w:eastAsia="Times New Roman" w:hAnsi="Times New Roman" w:cs="Courier New"/>
          <w:sz w:val="28"/>
          <w:szCs w:val="28"/>
        </w:rPr>
        <w:t xml:space="preserve"> </w:t>
      </w:r>
      <w:r w:rsidR="007862B5" w:rsidRPr="003551DC">
        <w:rPr>
          <w:rFonts w:ascii="Times New Roman" w:eastAsia="Times New Roman" w:hAnsi="Times New Roman" w:cs="Courier New"/>
          <w:sz w:val="28"/>
          <w:szCs w:val="28"/>
        </w:rPr>
        <w:t>10 к</w:t>
      </w:r>
      <w:r w:rsidRPr="003551DC">
        <w:rPr>
          <w:rFonts w:ascii="Times New Roman" w:eastAsia="Times New Roman" w:hAnsi="Times New Roman" w:cs="Courier New"/>
          <w:sz w:val="28"/>
          <w:szCs w:val="28"/>
        </w:rPr>
        <w:t xml:space="preserve"> настоящему Решению.</w:t>
      </w:r>
    </w:p>
    <w:p w14:paraId="766208DC" w14:textId="77777777" w:rsidR="003551DC" w:rsidRPr="003551DC" w:rsidRDefault="003551DC" w:rsidP="003551DC">
      <w:pPr>
        <w:spacing w:after="0" w:line="240" w:lineRule="auto"/>
        <w:jc w:val="both"/>
        <w:rPr>
          <w:rFonts w:ascii="Times New Roman" w:eastAsia="Times New Roman" w:hAnsi="Times New Roman" w:cs="Courier New"/>
          <w:sz w:val="28"/>
          <w:szCs w:val="28"/>
        </w:rPr>
      </w:pPr>
    </w:p>
    <w:p w14:paraId="29FAE286" w14:textId="77777777" w:rsidR="003551DC" w:rsidRPr="003551DC" w:rsidRDefault="003551DC" w:rsidP="003551DC">
      <w:pPr>
        <w:spacing w:after="0" w:line="240" w:lineRule="auto"/>
        <w:jc w:val="both"/>
        <w:rPr>
          <w:rFonts w:ascii="Times New Roman" w:eastAsia="Times New Roman" w:hAnsi="Times New Roman" w:cs="Courier New"/>
          <w:sz w:val="28"/>
          <w:szCs w:val="28"/>
        </w:rPr>
      </w:pPr>
      <w:r w:rsidRPr="003551DC">
        <w:rPr>
          <w:rFonts w:ascii="Times New Roman" w:eastAsia="Times New Roman" w:hAnsi="Times New Roman" w:cs="Courier New"/>
          <w:sz w:val="28"/>
          <w:szCs w:val="28"/>
        </w:rPr>
        <w:t>3. 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местного бюджета:</w:t>
      </w:r>
    </w:p>
    <w:p w14:paraId="18D0F93C" w14:textId="77777777" w:rsidR="003551DC" w:rsidRPr="003551DC" w:rsidRDefault="003551DC" w:rsidP="003551DC">
      <w:pPr>
        <w:tabs>
          <w:tab w:val="left" w:pos="142"/>
        </w:tabs>
        <w:spacing w:after="0" w:line="240" w:lineRule="auto"/>
        <w:jc w:val="both"/>
        <w:rPr>
          <w:rFonts w:ascii="Times New Roman" w:eastAsia="Times New Roman" w:hAnsi="Times New Roman" w:cs="Courier New"/>
          <w:sz w:val="28"/>
          <w:szCs w:val="28"/>
        </w:rPr>
      </w:pPr>
      <w:r w:rsidRPr="003551DC">
        <w:rPr>
          <w:rFonts w:ascii="Times New Roman" w:eastAsia="Times New Roman" w:hAnsi="Times New Roman" w:cs="Courier New"/>
          <w:sz w:val="28"/>
          <w:szCs w:val="28"/>
        </w:rPr>
        <w:t>на 2023 год согласно приложению № 11 к настоящему Решению;</w:t>
      </w:r>
    </w:p>
    <w:p w14:paraId="23F6425F" w14:textId="77777777" w:rsidR="003551DC" w:rsidRPr="003551DC" w:rsidRDefault="003551DC" w:rsidP="003551DC">
      <w:pPr>
        <w:tabs>
          <w:tab w:val="left" w:pos="142"/>
        </w:tabs>
        <w:spacing w:after="0" w:line="240" w:lineRule="auto"/>
        <w:jc w:val="both"/>
        <w:rPr>
          <w:rFonts w:ascii="Times New Roman" w:eastAsia="Times New Roman" w:hAnsi="Times New Roman" w:cs="Courier New"/>
          <w:sz w:val="28"/>
          <w:szCs w:val="28"/>
        </w:rPr>
      </w:pPr>
      <w:r w:rsidRPr="003551DC">
        <w:rPr>
          <w:rFonts w:ascii="Times New Roman" w:eastAsia="Times New Roman" w:hAnsi="Times New Roman" w:cs="Courier New"/>
          <w:sz w:val="28"/>
          <w:szCs w:val="28"/>
        </w:rPr>
        <w:t>на плановый период 2024 и 2025 годов согласно приложению № 12 к настоящему Решению.</w:t>
      </w:r>
    </w:p>
    <w:p w14:paraId="395D0C9B" w14:textId="77777777" w:rsidR="003551DC" w:rsidRPr="003551DC" w:rsidRDefault="003551DC" w:rsidP="003551DC">
      <w:pPr>
        <w:spacing w:after="0" w:line="240" w:lineRule="auto"/>
        <w:jc w:val="both"/>
        <w:rPr>
          <w:rFonts w:ascii="Times New Roman" w:eastAsia="Times New Roman" w:hAnsi="Times New Roman" w:cs="Courier New"/>
          <w:sz w:val="28"/>
          <w:szCs w:val="28"/>
        </w:rPr>
      </w:pPr>
    </w:p>
    <w:p w14:paraId="41B964D5" w14:textId="77777777" w:rsidR="003551DC" w:rsidRPr="003551DC" w:rsidRDefault="003551DC" w:rsidP="003551DC">
      <w:pPr>
        <w:widowControl w:val="0"/>
        <w:spacing w:after="0" w:line="240" w:lineRule="auto"/>
        <w:jc w:val="both"/>
        <w:rPr>
          <w:rFonts w:ascii="Times New Roman" w:eastAsia="Times New Roman" w:hAnsi="Times New Roman" w:cs="Courier New"/>
          <w:sz w:val="28"/>
          <w:szCs w:val="28"/>
        </w:rPr>
      </w:pPr>
      <w:r w:rsidRPr="003551DC">
        <w:rPr>
          <w:rFonts w:ascii="Times New Roman" w:eastAsia="Times New Roman" w:hAnsi="Times New Roman" w:cs="Courier New"/>
          <w:sz w:val="28"/>
          <w:szCs w:val="28"/>
        </w:rPr>
        <w:t xml:space="preserve">4. Утвердить размер резервного фонда Администрации </w:t>
      </w:r>
      <w:proofErr w:type="spellStart"/>
      <w:r w:rsidRPr="003551DC">
        <w:rPr>
          <w:rFonts w:ascii="Times New Roman" w:eastAsia="Times New Roman" w:hAnsi="Times New Roman" w:cs="Courier New"/>
          <w:sz w:val="28"/>
          <w:szCs w:val="28"/>
        </w:rPr>
        <w:t>Ворошневского</w:t>
      </w:r>
      <w:proofErr w:type="spellEnd"/>
      <w:r w:rsidRPr="003551DC">
        <w:rPr>
          <w:rFonts w:ascii="Times New Roman" w:eastAsia="Times New Roman" w:hAnsi="Times New Roman" w:cs="Courier New"/>
          <w:sz w:val="28"/>
          <w:szCs w:val="28"/>
        </w:rPr>
        <w:t xml:space="preserve"> сельсовета Курского района Курской области:</w:t>
      </w:r>
    </w:p>
    <w:p w14:paraId="005E2702" w14:textId="77777777" w:rsidR="003551DC" w:rsidRPr="003551DC" w:rsidRDefault="003551DC" w:rsidP="003551DC">
      <w:pPr>
        <w:spacing w:after="0" w:line="240" w:lineRule="auto"/>
        <w:jc w:val="both"/>
        <w:rPr>
          <w:rFonts w:ascii="Times New Roman" w:eastAsia="Times New Roman" w:hAnsi="Times New Roman" w:cs="Courier New"/>
          <w:sz w:val="28"/>
          <w:szCs w:val="28"/>
        </w:rPr>
      </w:pPr>
      <w:r w:rsidRPr="003551DC">
        <w:rPr>
          <w:rFonts w:ascii="Times New Roman" w:eastAsia="Times New Roman" w:hAnsi="Times New Roman" w:cs="Courier New"/>
          <w:sz w:val="28"/>
          <w:szCs w:val="28"/>
        </w:rPr>
        <w:t>на 2023 год в сумме 272565,00 рублей;</w:t>
      </w:r>
    </w:p>
    <w:p w14:paraId="370B3338" w14:textId="77777777" w:rsidR="003551DC" w:rsidRPr="003551DC" w:rsidRDefault="003551DC" w:rsidP="003551DC">
      <w:pPr>
        <w:spacing w:after="0" w:line="240" w:lineRule="auto"/>
        <w:jc w:val="both"/>
        <w:rPr>
          <w:rFonts w:ascii="Times New Roman" w:eastAsia="Times New Roman" w:hAnsi="Times New Roman" w:cs="Courier New"/>
          <w:sz w:val="28"/>
          <w:szCs w:val="28"/>
        </w:rPr>
      </w:pPr>
      <w:r w:rsidRPr="003551DC">
        <w:rPr>
          <w:rFonts w:ascii="Times New Roman" w:eastAsia="Times New Roman" w:hAnsi="Times New Roman" w:cs="Courier New"/>
          <w:sz w:val="28"/>
          <w:szCs w:val="28"/>
        </w:rPr>
        <w:t>на 2024 год в сумме 220664,00 рублей;</w:t>
      </w:r>
    </w:p>
    <w:p w14:paraId="43B8CDBA" w14:textId="77777777" w:rsidR="003551DC" w:rsidRPr="003551DC" w:rsidRDefault="003551DC" w:rsidP="003551DC">
      <w:pPr>
        <w:spacing w:after="0" w:line="240" w:lineRule="auto"/>
        <w:jc w:val="both"/>
        <w:rPr>
          <w:rFonts w:ascii="Times New Roman" w:eastAsia="Times New Roman" w:hAnsi="Times New Roman" w:cs="Courier New"/>
          <w:sz w:val="28"/>
          <w:szCs w:val="28"/>
        </w:rPr>
      </w:pPr>
      <w:r w:rsidRPr="003551DC">
        <w:rPr>
          <w:rFonts w:ascii="Times New Roman" w:eastAsia="Times New Roman" w:hAnsi="Times New Roman" w:cs="Courier New"/>
          <w:sz w:val="28"/>
          <w:szCs w:val="28"/>
        </w:rPr>
        <w:t>на 2025 год в сумме 216912,00 рублей.</w:t>
      </w:r>
    </w:p>
    <w:p w14:paraId="23B92D64" w14:textId="77777777" w:rsidR="003551DC" w:rsidRPr="003551DC" w:rsidRDefault="003551DC" w:rsidP="003551DC">
      <w:pPr>
        <w:widowControl w:val="0"/>
        <w:spacing w:after="0" w:line="240" w:lineRule="auto"/>
        <w:jc w:val="both"/>
        <w:rPr>
          <w:rFonts w:ascii="Times New Roman" w:eastAsia="Times New Roman" w:hAnsi="Times New Roman" w:cs="Courier New"/>
          <w:sz w:val="28"/>
          <w:szCs w:val="28"/>
        </w:rPr>
      </w:pPr>
    </w:p>
    <w:p w14:paraId="120F207C" w14:textId="77777777" w:rsidR="003551DC" w:rsidRPr="003551DC" w:rsidRDefault="003551DC" w:rsidP="003551DC">
      <w:pPr>
        <w:tabs>
          <w:tab w:val="left" w:pos="426"/>
        </w:tabs>
        <w:spacing w:after="0" w:line="240" w:lineRule="auto"/>
        <w:jc w:val="both"/>
        <w:rPr>
          <w:rFonts w:ascii="Times New Roman" w:hAnsi="Times New Roman"/>
          <w:sz w:val="28"/>
          <w:szCs w:val="28"/>
        </w:rPr>
      </w:pPr>
      <w:r w:rsidRPr="003551DC">
        <w:rPr>
          <w:rFonts w:ascii="Times New Roman" w:hAnsi="Times New Roman"/>
          <w:sz w:val="28"/>
          <w:szCs w:val="28"/>
        </w:rPr>
        <w:t>5.Утвердить м</w:t>
      </w:r>
      <w:r w:rsidRPr="003551DC">
        <w:rPr>
          <w:rFonts w:ascii="Times New Roman" w:eastAsia="Times New Roman" w:hAnsi="Times New Roman"/>
          <w:sz w:val="28"/>
          <w:szCs w:val="28"/>
        </w:rPr>
        <w:t xml:space="preserve">етодику расчета </w:t>
      </w:r>
      <w:r w:rsidRPr="003551DC">
        <w:rPr>
          <w:rFonts w:ascii="Times New Roman" w:hAnsi="Times New Roman" w:cs="Times New Roman"/>
          <w:sz w:val="28"/>
          <w:szCs w:val="28"/>
        </w:rPr>
        <w:t>межбюджетных трансфертов, предоставляемых из бюджета муниципального образования «</w:t>
      </w:r>
      <w:proofErr w:type="spellStart"/>
      <w:r w:rsidRPr="003551DC">
        <w:rPr>
          <w:rFonts w:ascii="Times New Roman" w:hAnsi="Times New Roman" w:cs="Times New Roman"/>
          <w:sz w:val="28"/>
          <w:szCs w:val="28"/>
        </w:rPr>
        <w:t>Ворошневский</w:t>
      </w:r>
      <w:proofErr w:type="spellEnd"/>
      <w:r w:rsidRPr="003551DC">
        <w:rPr>
          <w:rFonts w:ascii="Times New Roman" w:hAnsi="Times New Roman" w:cs="Times New Roman"/>
          <w:sz w:val="28"/>
          <w:szCs w:val="28"/>
        </w:rPr>
        <w:t xml:space="preserve"> сельсовет» Курского района Курской области бюджету муниципального района «Курский район» Курской области на осуществление переданных полномочий по внутреннему муниципальному финансовому контролю, </w:t>
      </w:r>
      <w:r w:rsidRPr="003551DC">
        <w:rPr>
          <w:rFonts w:ascii="Times New Roman" w:hAnsi="Times New Roman"/>
          <w:sz w:val="28"/>
          <w:szCs w:val="28"/>
        </w:rPr>
        <w:t>согласно приложению №18 к настоящему Решению.</w:t>
      </w:r>
    </w:p>
    <w:p w14:paraId="695DEFA3" w14:textId="77777777" w:rsidR="003551DC" w:rsidRPr="003551DC" w:rsidRDefault="003551DC" w:rsidP="003551DC">
      <w:pPr>
        <w:widowControl w:val="0"/>
        <w:spacing w:after="0" w:line="240" w:lineRule="auto"/>
        <w:jc w:val="both"/>
        <w:rPr>
          <w:rFonts w:ascii="Times New Roman" w:eastAsia="Times New Roman" w:hAnsi="Times New Roman" w:cs="Courier New"/>
          <w:sz w:val="28"/>
          <w:szCs w:val="28"/>
        </w:rPr>
      </w:pPr>
    </w:p>
    <w:p w14:paraId="53BF4211" w14:textId="2158E3BB" w:rsidR="003551DC" w:rsidRPr="003551DC" w:rsidRDefault="003551DC" w:rsidP="003551DC">
      <w:pPr>
        <w:spacing w:after="0" w:line="240" w:lineRule="auto"/>
        <w:jc w:val="both"/>
        <w:rPr>
          <w:rFonts w:ascii="Times New Roman" w:hAnsi="Times New Roman"/>
          <w:sz w:val="28"/>
          <w:szCs w:val="28"/>
        </w:rPr>
      </w:pPr>
      <w:r w:rsidRPr="003551DC">
        <w:rPr>
          <w:rFonts w:ascii="Times New Roman" w:hAnsi="Times New Roman"/>
          <w:sz w:val="28"/>
          <w:szCs w:val="28"/>
        </w:rPr>
        <w:t>6. Утвердить м</w:t>
      </w:r>
      <w:r w:rsidRPr="003551DC">
        <w:rPr>
          <w:rFonts w:ascii="Times New Roman" w:eastAsia="Times New Roman" w:hAnsi="Times New Roman"/>
          <w:sz w:val="28"/>
          <w:szCs w:val="28"/>
        </w:rPr>
        <w:t xml:space="preserve">етодику расчета </w:t>
      </w:r>
      <w:r w:rsidRPr="003551DC">
        <w:rPr>
          <w:rFonts w:ascii="Times New Roman" w:hAnsi="Times New Roman" w:cs="Times New Roman"/>
          <w:sz w:val="28"/>
          <w:szCs w:val="28"/>
        </w:rPr>
        <w:t>межбюджетных трансфертов, предоставляемых из бюджета муниципального образования «</w:t>
      </w:r>
      <w:proofErr w:type="spellStart"/>
      <w:r w:rsidRPr="003551DC">
        <w:rPr>
          <w:rFonts w:ascii="Times New Roman" w:hAnsi="Times New Roman" w:cs="Times New Roman"/>
          <w:sz w:val="28"/>
          <w:szCs w:val="28"/>
        </w:rPr>
        <w:t>Ворошневский</w:t>
      </w:r>
      <w:proofErr w:type="spellEnd"/>
      <w:r w:rsidRPr="003551DC">
        <w:rPr>
          <w:rFonts w:ascii="Times New Roman" w:hAnsi="Times New Roman" w:cs="Times New Roman"/>
          <w:sz w:val="28"/>
          <w:szCs w:val="28"/>
        </w:rPr>
        <w:t xml:space="preserve"> сельсовет» Курского района Курской </w:t>
      </w:r>
      <w:r w:rsidR="007862B5" w:rsidRPr="003551DC">
        <w:rPr>
          <w:rFonts w:ascii="Times New Roman" w:hAnsi="Times New Roman" w:cs="Times New Roman"/>
          <w:sz w:val="28"/>
          <w:szCs w:val="28"/>
        </w:rPr>
        <w:t>области бюджету</w:t>
      </w:r>
      <w:r w:rsidRPr="003551DC">
        <w:rPr>
          <w:rFonts w:ascii="Times New Roman" w:hAnsi="Times New Roman" w:cs="Times New Roman"/>
          <w:sz w:val="28"/>
          <w:szCs w:val="28"/>
        </w:rPr>
        <w:t xml:space="preserve"> муниципального района «Курский </w:t>
      </w:r>
      <w:r w:rsidR="007862B5" w:rsidRPr="003551DC">
        <w:rPr>
          <w:rFonts w:ascii="Times New Roman" w:hAnsi="Times New Roman" w:cs="Times New Roman"/>
          <w:sz w:val="28"/>
          <w:szCs w:val="28"/>
        </w:rPr>
        <w:t>район» Курской</w:t>
      </w:r>
      <w:r w:rsidRPr="003551DC">
        <w:rPr>
          <w:rFonts w:ascii="Times New Roman" w:hAnsi="Times New Roman" w:cs="Times New Roman"/>
          <w:sz w:val="28"/>
          <w:szCs w:val="28"/>
        </w:rPr>
        <w:t xml:space="preserve"> области на осуществление переданных полномочий по внешнему муниципальному финансовому контролю,</w:t>
      </w:r>
      <w:r w:rsidRPr="003551DC">
        <w:rPr>
          <w:rFonts w:ascii="Times New Roman" w:hAnsi="Times New Roman"/>
          <w:sz w:val="28"/>
          <w:szCs w:val="28"/>
        </w:rPr>
        <w:t xml:space="preserve"> согласно приложению №19 к настоящему Решению.</w:t>
      </w:r>
    </w:p>
    <w:p w14:paraId="6B5657B2"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Courier New"/>
          <w:sz w:val="28"/>
          <w:szCs w:val="28"/>
        </w:rPr>
        <w:t xml:space="preserve">7. Утвердить объем межбюджетных трансфертов, </w:t>
      </w:r>
      <w:r w:rsidRPr="003551DC">
        <w:rPr>
          <w:rFonts w:ascii="Times New Roman" w:eastAsia="Times New Roman" w:hAnsi="Times New Roman" w:cs="Times New Roman"/>
          <w:sz w:val="28"/>
          <w:szCs w:val="28"/>
        </w:rPr>
        <w:t>предоставляемых из бюджета муниципального образования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 Курского района Курской области бюджету муниципального района «Курский район» </w:t>
      </w:r>
      <w:r w:rsidRPr="003551DC">
        <w:rPr>
          <w:rFonts w:ascii="Times New Roman" w:eastAsia="Times New Roman" w:hAnsi="Times New Roman" w:cs="Times New Roman"/>
          <w:sz w:val="28"/>
          <w:szCs w:val="28"/>
        </w:rPr>
        <w:lastRenderedPageBreak/>
        <w:t>Курской области на осуществление переданных полномочий по внутреннему муниципальному финансовому контролю</w:t>
      </w:r>
      <w:r w:rsidRPr="003551DC">
        <w:rPr>
          <w:rFonts w:ascii="Times New Roman" w:eastAsia="Times New Roman" w:hAnsi="Times New Roman" w:cs="Courier New"/>
          <w:sz w:val="28"/>
          <w:szCs w:val="28"/>
        </w:rPr>
        <w:t>:</w:t>
      </w:r>
    </w:p>
    <w:p w14:paraId="6A6F397A" w14:textId="77777777" w:rsidR="003551DC" w:rsidRPr="003551DC" w:rsidRDefault="003551DC" w:rsidP="003551DC">
      <w:pPr>
        <w:spacing w:after="0" w:line="240" w:lineRule="auto"/>
        <w:rPr>
          <w:rFonts w:ascii="Times New Roman" w:hAnsi="Times New Roman"/>
          <w:sz w:val="28"/>
          <w:szCs w:val="28"/>
        </w:rPr>
      </w:pPr>
      <w:r w:rsidRPr="003551DC">
        <w:rPr>
          <w:rFonts w:ascii="Times New Roman" w:hAnsi="Times New Roman"/>
          <w:sz w:val="28"/>
          <w:szCs w:val="28"/>
        </w:rPr>
        <w:t>в 2023 году - 39 283,00 рублей;</w:t>
      </w:r>
    </w:p>
    <w:p w14:paraId="47FCFA3A" w14:textId="77777777" w:rsidR="003551DC" w:rsidRPr="003551DC" w:rsidRDefault="003551DC" w:rsidP="003551DC">
      <w:pPr>
        <w:spacing w:after="0" w:line="240" w:lineRule="auto"/>
        <w:rPr>
          <w:rFonts w:ascii="Times New Roman" w:hAnsi="Times New Roman"/>
          <w:sz w:val="28"/>
          <w:szCs w:val="28"/>
        </w:rPr>
      </w:pPr>
      <w:r w:rsidRPr="003551DC">
        <w:rPr>
          <w:rFonts w:ascii="Times New Roman" w:hAnsi="Times New Roman"/>
          <w:sz w:val="28"/>
          <w:szCs w:val="28"/>
        </w:rPr>
        <w:t>в 2024 году - 0,00 рублей;</w:t>
      </w:r>
    </w:p>
    <w:p w14:paraId="4F18550B" w14:textId="77777777" w:rsidR="003551DC" w:rsidRPr="003551DC" w:rsidRDefault="003551DC" w:rsidP="003551DC">
      <w:pPr>
        <w:spacing w:after="0" w:line="240" w:lineRule="auto"/>
        <w:rPr>
          <w:rFonts w:ascii="Times New Roman" w:hAnsi="Times New Roman"/>
          <w:sz w:val="28"/>
          <w:szCs w:val="28"/>
        </w:rPr>
      </w:pPr>
      <w:r w:rsidRPr="003551DC">
        <w:rPr>
          <w:rFonts w:ascii="Times New Roman" w:hAnsi="Times New Roman"/>
          <w:sz w:val="28"/>
          <w:szCs w:val="28"/>
        </w:rPr>
        <w:t xml:space="preserve">в 2025 году - 0,00 рублей». </w:t>
      </w:r>
    </w:p>
    <w:p w14:paraId="738355E5" w14:textId="77777777" w:rsidR="003551DC" w:rsidRPr="003551DC" w:rsidRDefault="003551DC" w:rsidP="003551DC">
      <w:pPr>
        <w:spacing w:after="0" w:line="240" w:lineRule="auto"/>
        <w:rPr>
          <w:rFonts w:ascii="Times New Roman" w:hAnsi="Times New Roman"/>
          <w:sz w:val="28"/>
          <w:szCs w:val="28"/>
        </w:rPr>
      </w:pPr>
    </w:p>
    <w:p w14:paraId="1083164C" w14:textId="77777777" w:rsidR="003551DC" w:rsidRPr="003551DC" w:rsidRDefault="003551DC" w:rsidP="003551DC">
      <w:pPr>
        <w:spacing w:after="0" w:line="240" w:lineRule="auto"/>
        <w:jc w:val="both"/>
        <w:rPr>
          <w:rFonts w:ascii="Times New Roman" w:eastAsia="Times New Roman" w:hAnsi="Times New Roman" w:cs="Courier New"/>
          <w:sz w:val="28"/>
          <w:szCs w:val="28"/>
        </w:rPr>
      </w:pPr>
      <w:r w:rsidRPr="003551DC">
        <w:rPr>
          <w:rFonts w:ascii="Times New Roman" w:eastAsia="Times New Roman" w:hAnsi="Times New Roman" w:cs="Courier New"/>
          <w:sz w:val="28"/>
          <w:szCs w:val="28"/>
        </w:rPr>
        <w:t xml:space="preserve">8. Утвердить объем межбюджетных трансфертов, </w:t>
      </w:r>
      <w:r w:rsidRPr="003551DC">
        <w:rPr>
          <w:rFonts w:ascii="Times New Roman" w:eastAsia="Times New Roman" w:hAnsi="Times New Roman" w:cs="Times New Roman"/>
          <w:sz w:val="28"/>
          <w:szCs w:val="28"/>
        </w:rPr>
        <w:t>предоставляемых из бюджета муниципального образования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 Курского района Курской области бюджету муниципального района «Курский район» Курской области на осуществление переданных полномочий по внешнему муниципальному финансовому контролю</w:t>
      </w:r>
      <w:r w:rsidRPr="003551DC">
        <w:rPr>
          <w:rFonts w:ascii="Times New Roman" w:eastAsia="Times New Roman" w:hAnsi="Times New Roman" w:cs="Courier New"/>
          <w:sz w:val="28"/>
          <w:szCs w:val="28"/>
        </w:rPr>
        <w:t>:</w:t>
      </w:r>
    </w:p>
    <w:p w14:paraId="0FFB2EDD" w14:textId="77777777" w:rsidR="003551DC" w:rsidRPr="003551DC" w:rsidRDefault="003551DC" w:rsidP="003551DC">
      <w:pPr>
        <w:spacing w:after="0" w:line="240" w:lineRule="auto"/>
        <w:rPr>
          <w:rFonts w:ascii="Times New Roman" w:hAnsi="Times New Roman"/>
          <w:sz w:val="28"/>
          <w:szCs w:val="28"/>
        </w:rPr>
      </w:pPr>
      <w:r w:rsidRPr="003551DC">
        <w:rPr>
          <w:rFonts w:ascii="Times New Roman" w:hAnsi="Times New Roman"/>
          <w:sz w:val="28"/>
          <w:szCs w:val="28"/>
        </w:rPr>
        <w:t>в 2023 году - 46 443,00 рублей;</w:t>
      </w:r>
    </w:p>
    <w:p w14:paraId="3241922D" w14:textId="77777777" w:rsidR="003551DC" w:rsidRPr="003551DC" w:rsidRDefault="003551DC" w:rsidP="003551DC">
      <w:pPr>
        <w:spacing w:after="0" w:line="240" w:lineRule="auto"/>
        <w:rPr>
          <w:rFonts w:ascii="Times New Roman" w:hAnsi="Times New Roman"/>
          <w:sz w:val="28"/>
          <w:szCs w:val="28"/>
        </w:rPr>
      </w:pPr>
      <w:r w:rsidRPr="003551DC">
        <w:rPr>
          <w:rFonts w:ascii="Times New Roman" w:hAnsi="Times New Roman"/>
          <w:sz w:val="28"/>
          <w:szCs w:val="28"/>
        </w:rPr>
        <w:t>в 2024 году - 0,00 рублей;</w:t>
      </w:r>
    </w:p>
    <w:p w14:paraId="1891A38A" w14:textId="77777777" w:rsidR="003551DC" w:rsidRPr="003551DC" w:rsidRDefault="003551DC" w:rsidP="003551DC">
      <w:pPr>
        <w:spacing w:after="0" w:line="240" w:lineRule="auto"/>
        <w:rPr>
          <w:rFonts w:ascii="Times New Roman" w:hAnsi="Times New Roman"/>
          <w:sz w:val="28"/>
          <w:szCs w:val="28"/>
        </w:rPr>
      </w:pPr>
      <w:r w:rsidRPr="003551DC">
        <w:rPr>
          <w:rFonts w:ascii="Times New Roman" w:hAnsi="Times New Roman"/>
          <w:sz w:val="28"/>
          <w:szCs w:val="28"/>
        </w:rPr>
        <w:t>в 2025 году - 0,00 рублей».</w:t>
      </w:r>
    </w:p>
    <w:p w14:paraId="263B9AC9" w14:textId="77777777" w:rsidR="003551DC" w:rsidRPr="003551DC" w:rsidRDefault="003551DC" w:rsidP="003551DC">
      <w:pPr>
        <w:widowControl w:val="0"/>
        <w:spacing w:after="0" w:line="240" w:lineRule="auto"/>
        <w:jc w:val="both"/>
        <w:rPr>
          <w:rFonts w:ascii="Times New Roman" w:eastAsia="Times New Roman" w:hAnsi="Times New Roman" w:cs="Courier New"/>
          <w:sz w:val="28"/>
          <w:szCs w:val="28"/>
        </w:rPr>
      </w:pPr>
    </w:p>
    <w:p w14:paraId="57ADC698" w14:textId="77777777" w:rsidR="003551DC" w:rsidRPr="003551DC" w:rsidRDefault="003551DC" w:rsidP="003551DC">
      <w:pPr>
        <w:widowControl w:val="0"/>
        <w:spacing w:after="0" w:line="240" w:lineRule="auto"/>
        <w:jc w:val="both"/>
        <w:rPr>
          <w:rFonts w:ascii="Times New Roman" w:eastAsia="Times New Roman" w:hAnsi="Times New Roman" w:cs="Courier New"/>
          <w:b/>
          <w:sz w:val="28"/>
          <w:szCs w:val="28"/>
        </w:rPr>
      </w:pPr>
      <w:r w:rsidRPr="003551DC">
        <w:rPr>
          <w:rFonts w:ascii="Times New Roman" w:eastAsia="Times New Roman" w:hAnsi="Times New Roman" w:cs="Courier New"/>
          <w:b/>
          <w:sz w:val="28"/>
          <w:szCs w:val="28"/>
        </w:rPr>
        <w:t>Статья 7. Особенности исполнения местного бюджета в 2023 году.</w:t>
      </w:r>
    </w:p>
    <w:p w14:paraId="40A88A30" w14:textId="77777777" w:rsidR="003551DC" w:rsidRPr="003551DC" w:rsidRDefault="003551DC" w:rsidP="003551DC">
      <w:pPr>
        <w:widowControl w:val="0"/>
        <w:spacing w:after="0" w:line="240" w:lineRule="auto"/>
        <w:jc w:val="both"/>
        <w:rPr>
          <w:rFonts w:ascii="Times New Roman" w:eastAsia="Times New Roman" w:hAnsi="Times New Roman" w:cs="Courier New"/>
          <w:sz w:val="28"/>
          <w:szCs w:val="28"/>
        </w:rPr>
      </w:pPr>
    </w:p>
    <w:p w14:paraId="1CCA2C88" w14:textId="77777777" w:rsidR="003551DC" w:rsidRPr="003551DC" w:rsidRDefault="003551DC" w:rsidP="003551DC">
      <w:pPr>
        <w:widowControl w:val="0"/>
        <w:spacing w:after="0" w:line="240" w:lineRule="auto"/>
        <w:jc w:val="both"/>
        <w:rPr>
          <w:rFonts w:ascii="Times New Roman" w:eastAsia="Times New Roman" w:hAnsi="Times New Roman" w:cs="Courier New"/>
          <w:sz w:val="28"/>
          <w:szCs w:val="28"/>
        </w:rPr>
      </w:pPr>
      <w:r w:rsidRPr="003551DC">
        <w:rPr>
          <w:rFonts w:ascii="Times New Roman" w:eastAsia="Times New Roman" w:hAnsi="Times New Roman" w:cs="Courier New"/>
          <w:sz w:val="28"/>
          <w:szCs w:val="28"/>
        </w:rPr>
        <w:t>1. Остатки средств местного бюджета по состоянию на 1 января 2023 года на счете местного бюджета,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2023 году на, те же цели, в качестве дополнительного источника.</w:t>
      </w:r>
    </w:p>
    <w:p w14:paraId="131B0FC3" w14:textId="77777777" w:rsidR="003551DC" w:rsidRPr="003551DC" w:rsidRDefault="003551DC" w:rsidP="003551DC">
      <w:pPr>
        <w:widowControl w:val="0"/>
        <w:spacing w:after="0" w:line="240" w:lineRule="auto"/>
        <w:jc w:val="both"/>
        <w:rPr>
          <w:rFonts w:ascii="Times New Roman" w:eastAsia="Times New Roman" w:hAnsi="Times New Roman" w:cs="Courier New"/>
          <w:sz w:val="28"/>
          <w:szCs w:val="28"/>
        </w:rPr>
      </w:pPr>
    </w:p>
    <w:p w14:paraId="103861B7" w14:textId="77777777" w:rsidR="003551DC" w:rsidRPr="003551DC" w:rsidRDefault="003551DC" w:rsidP="003551DC">
      <w:pPr>
        <w:widowControl w:val="0"/>
        <w:spacing w:after="0" w:line="240" w:lineRule="auto"/>
        <w:jc w:val="both"/>
        <w:rPr>
          <w:rFonts w:ascii="Times New Roman" w:eastAsia="Times New Roman" w:hAnsi="Times New Roman" w:cs="Courier New"/>
          <w:sz w:val="28"/>
          <w:szCs w:val="28"/>
        </w:rPr>
      </w:pPr>
      <w:r w:rsidRPr="003551DC">
        <w:rPr>
          <w:rFonts w:ascii="Times New Roman" w:eastAsia="Times New Roman" w:hAnsi="Times New Roman" w:cs="Courier New"/>
          <w:sz w:val="28"/>
          <w:szCs w:val="28"/>
        </w:rPr>
        <w:t>2. Установить,  в соответствии с пунктом 3 статьи 217 Бюджетного кодекса Российской Федерации в 2023 году  в сводную бюджетную роспись вносятся изменения без внесения изменений в настоящее Решение в случае использования (перераспределения)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w:t>
      </w:r>
    </w:p>
    <w:p w14:paraId="5E0973F5" w14:textId="77777777" w:rsidR="003551DC" w:rsidRPr="003551DC" w:rsidRDefault="003551DC" w:rsidP="003551DC">
      <w:pPr>
        <w:widowControl w:val="0"/>
        <w:spacing w:after="0" w:line="240" w:lineRule="auto"/>
        <w:jc w:val="both"/>
        <w:rPr>
          <w:rFonts w:ascii="Times New Roman" w:eastAsia="Times New Roman" w:hAnsi="Times New Roman" w:cs="Times New Roman"/>
          <w:sz w:val="28"/>
          <w:szCs w:val="28"/>
        </w:rPr>
      </w:pPr>
    </w:p>
    <w:p w14:paraId="2BB26CF9" w14:textId="77777777" w:rsidR="003551DC" w:rsidRPr="003551DC" w:rsidRDefault="003551DC" w:rsidP="003551DC">
      <w:pPr>
        <w:widowControl w:val="0"/>
        <w:spacing w:after="0" w:line="240" w:lineRule="auto"/>
        <w:jc w:val="both"/>
        <w:rPr>
          <w:rFonts w:ascii="Times New Roman" w:eastAsia="Times New Roman" w:hAnsi="Times New Roman" w:cs="Courier New"/>
          <w:sz w:val="28"/>
          <w:szCs w:val="28"/>
        </w:rPr>
      </w:pPr>
      <w:r w:rsidRPr="003551DC">
        <w:rPr>
          <w:rFonts w:ascii="Times New Roman" w:eastAsia="Times New Roman" w:hAnsi="Times New Roman" w:cs="Courier New"/>
          <w:sz w:val="28"/>
          <w:szCs w:val="28"/>
        </w:rPr>
        <w:t xml:space="preserve">- бюджетных ассигнований на выполнение обязательств по обеспечению необходимого уровня софинансирования расходных обязательств </w:t>
      </w:r>
      <w:proofErr w:type="spellStart"/>
      <w:r w:rsidRPr="003551DC">
        <w:rPr>
          <w:rFonts w:ascii="Times New Roman" w:eastAsia="Times New Roman" w:hAnsi="Times New Roman" w:cs="Courier New"/>
          <w:sz w:val="28"/>
          <w:szCs w:val="28"/>
        </w:rPr>
        <w:t>Ворошневского</w:t>
      </w:r>
      <w:proofErr w:type="spellEnd"/>
      <w:r w:rsidRPr="003551DC">
        <w:rPr>
          <w:rFonts w:ascii="Times New Roman" w:eastAsia="Times New Roman" w:hAnsi="Times New Roman" w:cs="Courier New"/>
          <w:sz w:val="28"/>
          <w:szCs w:val="28"/>
        </w:rPr>
        <w:t xml:space="preserve"> сельсовета Курского района Курской области в случае принятия решения органами власти по предоставлению субсидий и иных межбюджетных трансфертов из вышестоящих бюджетов;</w:t>
      </w:r>
    </w:p>
    <w:p w14:paraId="770B66AB" w14:textId="77777777" w:rsidR="003551DC" w:rsidRPr="003551DC" w:rsidRDefault="003551DC" w:rsidP="003551DC">
      <w:pPr>
        <w:widowControl w:val="0"/>
        <w:spacing w:after="0" w:line="240" w:lineRule="auto"/>
        <w:jc w:val="both"/>
        <w:rPr>
          <w:rFonts w:ascii="Times New Roman" w:eastAsia="Times New Roman" w:hAnsi="Times New Roman" w:cs="Courier New"/>
          <w:sz w:val="28"/>
          <w:szCs w:val="28"/>
        </w:rPr>
      </w:pPr>
    </w:p>
    <w:p w14:paraId="0B6EA2A3" w14:textId="77777777" w:rsidR="003551DC" w:rsidRPr="003551DC" w:rsidRDefault="003551DC" w:rsidP="003551DC">
      <w:pPr>
        <w:widowControl w:val="0"/>
        <w:spacing w:after="0" w:line="240" w:lineRule="auto"/>
        <w:jc w:val="both"/>
        <w:rPr>
          <w:rFonts w:ascii="Times New Roman" w:eastAsia="Times New Roman" w:hAnsi="Times New Roman" w:cs="Courier New"/>
          <w:sz w:val="28"/>
          <w:szCs w:val="28"/>
        </w:rPr>
      </w:pPr>
      <w:r w:rsidRPr="003551DC">
        <w:rPr>
          <w:rFonts w:ascii="Times New Roman" w:eastAsia="Times New Roman" w:hAnsi="Times New Roman" w:cs="Courier New"/>
          <w:sz w:val="28"/>
          <w:szCs w:val="28"/>
        </w:rPr>
        <w:t xml:space="preserve">- бюджетных ассигнований на реализацию решений Администрации </w:t>
      </w:r>
      <w:proofErr w:type="spellStart"/>
      <w:r w:rsidRPr="003551DC">
        <w:rPr>
          <w:rFonts w:ascii="Times New Roman" w:eastAsia="Times New Roman" w:hAnsi="Times New Roman" w:cs="Courier New"/>
          <w:sz w:val="28"/>
          <w:szCs w:val="28"/>
        </w:rPr>
        <w:t>Ворошневского</w:t>
      </w:r>
      <w:proofErr w:type="spellEnd"/>
      <w:r w:rsidRPr="003551DC">
        <w:rPr>
          <w:rFonts w:ascii="Times New Roman" w:eastAsia="Times New Roman" w:hAnsi="Times New Roman" w:cs="Courier New"/>
          <w:sz w:val="28"/>
          <w:szCs w:val="28"/>
        </w:rPr>
        <w:t xml:space="preserve"> сельсовета Курского района Курской области;</w:t>
      </w:r>
    </w:p>
    <w:p w14:paraId="2E620C13" w14:textId="77777777" w:rsidR="003551DC" w:rsidRPr="003551DC" w:rsidRDefault="003551DC" w:rsidP="003551DC">
      <w:pPr>
        <w:spacing w:line="240" w:lineRule="auto"/>
        <w:jc w:val="both"/>
        <w:rPr>
          <w:rFonts w:ascii="Times New Roman" w:hAnsi="Times New Roman" w:cs="Times New Roman"/>
          <w:sz w:val="28"/>
          <w:szCs w:val="28"/>
        </w:rPr>
      </w:pPr>
      <w:r w:rsidRPr="003551DC">
        <w:rPr>
          <w:rFonts w:ascii="Times New Roman" w:hAnsi="Times New Roman"/>
          <w:sz w:val="28"/>
          <w:szCs w:val="28"/>
        </w:rPr>
        <w:t>- з</w:t>
      </w:r>
      <w:r w:rsidRPr="003551DC">
        <w:rPr>
          <w:rFonts w:ascii="Times New Roman" w:hAnsi="Times New Roman" w:cs="Times New Roman"/>
          <w:sz w:val="28"/>
          <w:szCs w:val="28"/>
        </w:rPr>
        <w:t xml:space="preserve">арезервированные бюджетные ассигнования Администрации </w:t>
      </w:r>
      <w:proofErr w:type="spellStart"/>
      <w:r w:rsidRPr="003551DC">
        <w:rPr>
          <w:rFonts w:ascii="Times New Roman" w:hAnsi="Times New Roman" w:cs="Times New Roman"/>
          <w:sz w:val="28"/>
          <w:szCs w:val="28"/>
        </w:rPr>
        <w:t>Ворошневского</w:t>
      </w:r>
      <w:proofErr w:type="spellEnd"/>
      <w:r w:rsidRPr="003551DC">
        <w:rPr>
          <w:rFonts w:ascii="Times New Roman" w:hAnsi="Times New Roman" w:cs="Times New Roman"/>
          <w:sz w:val="28"/>
          <w:szCs w:val="28"/>
        </w:rPr>
        <w:t xml:space="preserve"> сельсовета Курского района Курской области предусмотрены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14:paraId="02760BF9" w14:textId="77777777" w:rsidR="003551DC" w:rsidRPr="003551DC" w:rsidRDefault="003551DC" w:rsidP="003551DC">
      <w:pPr>
        <w:spacing w:after="0" w:line="240" w:lineRule="auto"/>
        <w:jc w:val="both"/>
        <w:rPr>
          <w:rFonts w:ascii="Times New Roman" w:eastAsia="Times New Roman" w:hAnsi="Times New Roman" w:cs="Courier New"/>
          <w:sz w:val="28"/>
          <w:szCs w:val="28"/>
        </w:rPr>
      </w:pPr>
      <w:r w:rsidRPr="003551DC">
        <w:rPr>
          <w:rFonts w:ascii="Times New Roman" w:eastAsia="Times New Roman" w:hAnsi="Times New Roman" w:cs="Courier New"/>
          <w:sz w:val="28"/>
          <w:szCs w:val="28"/>
        </w:rPr>
        <w:t>на 2023 год в сумме 272565,00 рублей;</w:t>
      </w:r>
    </w:p>
    <w:p w14:paraId="05B6057C" w14:textId="77777777" w:rsidR="003551DC" w:rsidRPr="003551DC" w:rsidRDefault="003551DC" w:rsidP="003551DC">
      <w:pPr>
        <w:spacing w:after="0" w:line="240" w:lineRule="auto"/>
        <w:jc w:val="both"/>
        <w:rPr>
          <w:rFonts w:ascii="Times New Roman" w:eastAsia="Times New Roman" w:hAnsi="Times New Roman" w:cs="Courier New"/>
          <w:sz w:val="28"/>
          <w:szCs w:val="28"/>
        </w:rPr>
      </w:pPr>
      <w:r w:rsidRPr="003551DC">
        <w:rPr>
          <w:rFonts w:ascii="Times New Roman" w:eastAsia="Times New Roman" w:hAnsi="Times New Roman" w:cs="Courier New"/>
          <w:sz w:val="28"/>
          <w:szCs w:val="28"/>
        </w:rPr>
        <w:t>на 2024 год в сумме 220664,00 рублей;</w:t>
      </w:r>
    </w:p>
    <w:p w14:paraId="32FD181A" w14:textId="77777777" w:rsidR="003551DC" w:rsidRPr="003551DC" w:rsidRDefault="003551DC" w:rsidP="003551DC">
      <w:pPr>
        <w:spacing w:after="0" w:line="240" w:lineRule="auto"/>
        <w:jc w:val="both"/>
        <w:rPr>
          <w:rFonts w:ascii="Times New Roman" w:eastAsia="Times New Roman" w:hAnsi="Times New Roman" w:cs="Courier New"/>
          <w:sz w:val="28"/>
          <w:szCs w:val="28"/>
        </w:rPr>
      </w:pPr>
      <w:r w:rsidRPr="003551DC">
        <w:rPr>
          <w:rFonts w:ascii="Times New Roman" w:eastAsia="Times New Roman" w:hAnsi="Times New Roman" w:cs="Courier New"/>
          <w:sz w:val="28"/>
          <w:szCs w:val="28"/>
        </w:rPr>
        <w:t>на 2025 год в сумме 216912,00 рублей.</w:t>
      </w:r>
    </w:p>
    <w:p w14:paraId="329274CE" w14:textId="77777777" w:rsidR="003551DC" w:rsidRPr="003551DC" w:rsidRDefault="003551DC" w:rsidP="003551DC">
      <w:pPr>
        <w:widowControl w:val="0"/>
        <w:spacing w:after="0" w:line="240" w:lineRule="auto"/>
        <w:jc w:val="both"/>
        <w:rPr>
          <w:rFonts w:ascii="Times New Roman" w:eastAsia="Times New Roman" w:hAnsi="Times New Roman" w:cs="Courier New"/>
          <w:sz w:val="28"/>
          <w:szCs w:val="28"/>
        </w:rPr>
      </w:pPr>
    </w:p>
    <w:p w14:paraId="3797C57C" w14:textId="341A4BA4" w:rsidR="003551DC" w:rsidRPr="003551DC" w:rsidRDefault="003551DC" w:rsidP="003551DC">
      <w:pPr>
        <w:widowControl w:val="0"/>
        <w:spacing w:after="0" w:line="240" w:lineRule="auto"/>
        <w:jc w:val="both"/>
        <w:rPr>
          <w:rFonts w:ascii="Times New Roman" w:eastAsia="Times New Roman" w:hAnsi="Times New Roman" w:cs="Courier New"/>
          <w:sz w:val="28"/>
          <w:szCs w:val="28"/>
        </w:rPr>
      </w:pPr>
      <w:r w:rsidRPr="003551DC">
        <w:rPr>
          <w:rFonts w:ascii="Times New Roman" w:eastAsia="Times New Roman" w:hAnsi="Times New Roman" w:cs="Courier New"/>
          <w:sz w:val="28"/>
          <w:szCs w:val="28"/>
        </w:rPr>
        <w:lastRenderedPageBreak/>
        <w:t xml:space="preserve">3. Установить дополнительные </w:t>
      </w:r>
      <w:r w:rsidR="007862B5" w:rsidRPr="003551DC">
        <w:rPr>
          <w:rFonts w:ascii="Times New Roman" w:eastAsia="Times New Roman" w:hAnsi="Times New Roman" w:cs="Courier New"/>
          <w:sz w:val="28"/>
          <w:szCs w:val="28"/>
        </w:rPr>
        <w:t>основания для</w:t>
      </w:r>
      <w:r w:rsidRPr="003551DC">
        <w:rPr>
          <w:rFonts w:ascii="Times New Roman" w:eastAsia="Times New Roman" w:hAnsi="Times New Roman" w:cs="Courier New"/>
          <w:sz w:val="28"/>
          <w:szCs w:val="28"/>
        </w:rPr>
        <w:t xml:space="preserve"> внесения изменений в сводную бюджетную роспись местного бюджета без внесения изменений в настоящее Решение:</w:t>
      </w:r>
    </w:p>
    <w:p w14:paraId="5480028C" w14:textId="77777777" w:rsidR="003551DC" w:rsidRPr="003551DC" w:rsidRDefault="003551DC" w:rsidP="003551DC">
      <w:pPr>
        <w:widowControl w:val="0"/>
        <w:spacing w:after="0" w:line="240" w:lineRule="auto"/>
        <w:jc w:val="both"/>
        <w:rPr>
          <w:rFonts w:ascii="Times New Roman" w:eastAsia="Times New Roman" w:hAnsi="Times New Roman" w:cs="Courier New"/>
          <w:sz w:val="28"/>
          <w:szCs w:val="28"/>
        </w:rPr>
      </w:pPr>
      <w:r w:rsidRPr="003551DC">
        <w:rPr>
          <w:rFonts w:ascii="Times New Roman" w:eastAsia="Times New Roman" w:hAnsi="Times New Roman" w:cs="Courier New"/>
          <w:sz w:val="28"/>
          <w:szCs w:val="28"/>
        </w:rPr>
        <w:t>-в случае применения статьи 136 Бюджетного кодекса Российской Федерации;</w:t>
      </w:r>
    </w:p>
    <w:p w14:paraId="4DEE8495" w14:textId="77777777" w:rsidR="003551DC" w:rsidRPr="003551DC" w:rsidRDefault="003551DC" w:rsidP="003551DC">
      <w:pPr>
        <w:widowControl w:val="0"/>
        <w:spacing w:after="0" w:line="240" w:lineRule="auto"/>
        <w:jc w:val="both"/>
        <w:rPr>
          <w:rFonts w:ascii="Times New Roman" w:eastAsia="Times New Roman" w:hAnsi="Times New Roman" w:cs="Courier New"/>
          <w:sz w:val="28"/>
          <w:szCs w:val="28"/>
        </w:rPr>
      </w:pPr>
      <w:r w:rsidRPr="003551DC">
        <w:rPr>
          <w:rFonts w:ascii="Times New Roman" w:eastAsia="Times New Roman" w:hAnsi="Times New Roman" w:cs="Courier New"/>
          <w:sz w:val="28"/>
          <w:szCs w:val="28"/>
        </w:rPr>
        <w:t>- изменения бюджетной классификации Российской Федерации.</w:t>
      </w:r>
    </w:p>
    <w:p w14:paraId="52612C28" w14:textId="77777777" w:rsidR="003551DC" w:rsidRPr="003551DC" w:rsidRDefault="003551DC" w:rsidP="003551DC">
      <w:pPr>
        <w:widowControl w:val="0"/>
        <w:spacing w:after="0" w:line="240" w:lineRule="auto"/>
        <w:jc w:val="both"/>
        <w:rPr>
          <w:rFonts w:ascii="Times New Roman" w:eastAsia="Times New Roman" w:hAnsi="Times New Roman" w:cs="Courier New"/>
          <w:sz w:val="28"/>
          <w:szCs w:val="28"/>
        </w:rPr>
      </w:pPr>
    </w:p>
    <w:p w14:paraId="74E7E72D" w14:textId="48EDC453" w:rsidR="003551DC" w:rsidRPr="003551DC" w:rsidRDefault="003551DC" w:rsidP="003551DC">
      <w:pPr>
        <w:spacing w:line="240" w:lineRule="auto"/>
        <w:jc w:val="both"/>
        <w:rPr>
          <w:rFonts w:ascii="Times New Roman" w:hAnsi="Times New Roman" w:cs="Times New Roman"/>
          <w:sz w:val="28"/>
          <w:szCs w:val="28"/>
        </w:rPr>
      </w:pPr>
      <w:r w:rsidRPr="003551DC">
        <w:rPr>
          <w:rFonts w:ascii="Times New Roman" w:hAnsi="Times New Roman" w:cs="Times New Roman"/>
          <w:sz w:val="28"/>
          <w:szCs w:val="28"/>
        </w:rPr>
        <w:t xml:space="preserve">4. Установить, что получатель средств </w:t>
      </w:r>
      <w:r w:rsidR="007862B5" w:rsidRPr="003551DC">
        <w:rPr>
          <w:rFonts w:ascii="Times New Roman" w:hAnsi="Times New Roman" w:cs="Times New Roman"/>
          <w:sz w:val="28"/>
          <w:szCs w:val="28"/>
        </w:rPr>
        <w:t>местного бюджета</w:t>
      </w:r>
      <w:r w:rsidRPr="003551DC">
        <w:rPr>
          <w:rFonts w:ascii="Times New Roman" w:hAnsi="Times New Roman" w:cs="Times New Roman"/>
          <w:sz w:val="28"/>
          <w:szCs w:val="28"/>
        </w:rPr>
        <w:t xml:space="preserve"> вправе предусматривать авансовые платежи:</w:t>
      </w:r>
    </w:p>
    <w:p w14:paraId="7F9C91B8" w14:textId="3CB249E9" w:rsidR="003551DC" w:rsidRPr="003551DC" w:rsidRDefault="003551DC" w:rsidP="003551DC">
      <w:pPr>
        <w:spacing w:after="0" w:line="240" w:lineRule="auto"/>
        <w:jc w:val="both"/>
        <w:rPr>
          <w:rFonts w:ascii="Times New Roman" w:hAnsi="Times New Roman" w:cs="Times New Roman"/>
          <w:sz w:val="28"/>
          <w:szCs w:val="28"/>
        </w:rPr>
      </w:pPr>
      <w:r w:rsidRPr="003551DC">
        <w:rPr>
          <w:rFonts w:ascii="Times New Roman" w:hAnsi="Times New Roman" w:cs="Times New Roman"/>
          <w:sz w:val="28"/>
          <w:szCs w:val="28"/>
        </w:rPr>
        <w:t>1) при заключении договоров (</w:t>
      </w:r>
      <w:r w:rsidR="007862B5" w:rsidRPr="003551DC">
        <w:rPr>
          <w:rFonts w:ascii="Times New Roman" w:hAnsi="Times New Roman" w:cs="Times New Roman"/>
          <w:sz w:val="28"/>
          <w:szCs w:val="28"/>
        </w:rPr>
        <w:t>муниципальных контрактов</w:t>
      </w:r>
      <w:r w:rsidRPr="003551DC">
        <w:rPr>
          <w:rFonts w:ascii="Times New Roman" w:hAnsi="Times New Roman" w:cs="Times New Roman"/>
          <w:sz w:val="28"/>
          <w:szCs w:val="28"/>
        </w:rPr>
        <w:t>) на поставку товаров (работ, услуг) в размерах:</w:t>
      </w:r>
    </w:p>
    <w:p w14:paraId="348F4119" w14:textId="77777777" w:rsidR="003551DC" w:rsidRPr="003551DC" w:rsidRDefault="003551DC" w:rsidP="003551DC">
      <w:pPr>
        <w:spacing w:after="0" w:line="240" w:lineRule="auto"/>
        <w:jc w:val="both"/>
        <w:rPr>
          <w:rFonts w:ascii="Times New Roman" w:hAnsi="Times New Roman" w:cs="Times New Roman"/>
          <w:sz w:val="28"/>
          <w:szCs w:val="28"/>
        </w:rPr>
      </w:pPr>
      <w:r w:rsidRPr="003551DC">
        <w:rPr>
          <w:rFonts w:ascii="Times New Roman" w:hAnsi="Times New Roman" w:cs="Times New Roman"/>
          <w:sz w:val="28"/>
          <w:szCs w:val="28"/>
        </w:rPr>
        <w:t>а) 100 процентов суммы договора (государственного контракта) – по договорам (контрактам):</w:t>
      </w:r>
    </w:p>
    <w:p w14:paraId="76C11C4B" w14:textId="420E7F8D" w:rsidR="003551DC" w:rsidRPr="003551DC" w:rsidRDefault="003551DC" w:rsidP="003551DC">
      <w:pPr>
        <w:spacing w:after="0" w:line="240" w:lineRule="auto"/>
        <w:jc w:val="both"/>
        <w:rPr>
          <w:rFonts w:ascii="Times New Roman" w:hAnsi="Times New Roman" w:cs="Times New Roman"/>
          <w:sz w:val="28"/>
          <w:szCs w:val="28"/>
        </w:rPr>
      </w:pPr>
      <w:r w:rsidRPr="003551DC">
        <w:rPr>
          <w:rFonts w:ascii="Times New Roman" w:hAnsi="Times New Roman" w:cs="Times New Roman"/>
          <w:sz w:val="28"/>
          <w:szCs w:val="28"/>
        </w:rPr>
        <w:t xml:space="preserve">- об оплате расходов по </w:t>
      </w:r>
      <w:r w:rsidR="007862B5" w:rsidRPr="003551DC">
        <w:rPr>
          <w:rFonts w:ascii="Times New Roman" w:hAnsi="Times New Roman" w:cs="Times New Roman"/>
          <w:sz w:val="28"/>
          <w:szCs w:val="28"/>
        </w:rPr>
        <w:t xml:space="preserve">участию команд </w:t>
      </w:r>
      <w:proofErr w:type="spellStart"/>
      <w:r w:rsidR="007862B5" w:rsidRPr="003551DC">
        <w:rPr>
          <w:rFonts w:ascii="Times New Roman" w:hAnsi="Times New Roman" w:cs="Times New Roman"/>
          <w:sz w:val="28"/>
          <w:szCs w:val="28"/>
        </w:rPr>
        <w:t>Ворошневского</w:t>
      </w:r>
      <w:proofErr w:type="spellEnd"/>
      <w:r w:rsidRPr="003551DC">
        <w:rPr>
          <w:rFonts w:ascii="Times New Roman" w:hAnsi="Times New Roman" w:cs="Times New Roman"/>
          <w:sz w:val="28"/>
          <w:szCs w:val="28"/>
        </w:rPr>
        <w:t xml:space="preserve"> сельсовета Курского </w:t>
      </w:r>
      <w:r w:rsidR="007862B5" w:rsidRPr="003551DC">
        <w:rPr>
          <w:rFonts w:ascii="Times New Roman" w:hAnsi="Times New Roman" w:cs="Times New Roman"/>
          <w:sz w:val="28"/>
          <w:szCs w:val="28"/>
        </w:rPr>
        <w:t>района Курской</w:t>
      </w:r>
      <w:r w:rsidRPr="003551DC">
        <w:rPr>
          <w:rFonts w:ascii="Times New Roman" w:hAnsi="Times New Roman" w:cs="Times New Roman"/>
          <w:sz w:val="28"/>
          <w:szCs w:val="28"/>
        </w:rPr>
        <w:t xml:space="preserve"> области в соревнованиях, сборах. </w:t>
      </w:r>
    </w:p>
    <w:p w14:paraId="69675CA2" w14:textId="77777777" w:rsidR="003551DC" w:rsidRPr="003551DC" w:rsidRDefault="003551DC" w:rsidP="003551DC">
      <w:pPr>
        <w:spacing w:after="0" w:line="240" w:lineRule="auto"/>
        <w:jc w:val="both"/>
        <w:rPr>
          <w:rFonts w:ascii="Times New Roman" w:hAnsi="Times New Roman" w:cs="Times New Roman"/>
          <w:sz w:val="28"/>
          <w:szCs w:val="28"/>
        </w:rPr>
      </w:pPr>
      <w:r w:rsidRPr="003551DC">
        <w:rPr>
          <w:rFonts w:ascii="Times New Roman" w:hAnsi="Times New Roman" w:cs="Times New Roman"/>
          <w:sz w:val="28"/>
          <w:szCs w:val="28"/>
        </w:rPr>
        <w:t>- об оказании услуг связи;</w:t>
      </w:r>
    </w:p>
    <w:p w14:paraId="3D59A890" w14:textId="77777777" w:rsidR="003551DC" w:rsidRPr="003551DC" w:rsidRDefault="003551DC" w:rsidP="003551DC">
      <w:pPr>
        <w:spacing w:after="0" w:line="240" w:lineRule="auto"/>
        <w:jc w:val="both"/>
        <w:rPr>
          <w:rFonts w:ascii="Times New Roman" w:hAnsi="Times New Roman" w:cs="Times New Roman"/>
          <w:sz w:val="28"/>
          <w:szCs w:val="28"/>
        </w:rPr>
      </w:pPr>
      <w:r w:rsidRPr="003551DC">
        <w:rPr>
          <w:rFonts w:ascii="Times New Roman" w:hAnsi="Times New Roman" w:cs="Times New Roman"/>
          <w:sz w:val="28"/>
          <w:szCs w:val="28"/>
        </w:rPr>
        <w:t>- о поставке маркированных конвертов;</w:t>
      </w:r>
    </w:p>
    <w:p w14:paraId="33A483DD" w14:textId="77777777" w:rsidR="003551DC" w:rsidRPr="003551DC" w:rsidRDefault="003551DC" w:rsidP="003551DC">
      <w:pPr>
        <w:spacing w:after="0" w:line="240" w:lineRule="auto"/>
        <w:jc w:val="both"/>
        <w:rPr>
          <w:rFonts w:ascii="Times New Roman" w:hAnsi="Times New Roman" w:cs="Times New Roman"/>
          <w:sz w:val="28"/>
          <w:szCs w:val="28"/>
        </w:rPr>
      </w:pPr>
      <w:r w:rsidRPr="003551DC">
        <w:rPr>
          <w:rFonts w:ascii="Times New Roman" w:hAnsi="Times New Roman" w:cs="Times New Roman"/>
          <w:sz w:val="28"/>
          <w:szCs w:val="28"/>
        </w:rPr>
        <w:t>- о подписке на печатные издания и об их приобретении;</w:t>
      </w:r>
    </w:p>
    <w:p w14:paraId="4963902C" w14:textId="77777777" w:rsidR="003551DC" w:rsidRPr="003551DC" w:rsidRDefault="003551DC" w:rsidP="003551DC">
      <w:pPr>
        <w:spacing w:after="0" w:line="240" w:lineRule="auto"/>
        <w:jc w:val="both"/>
        <w:rPr>
          <w:rFonts w:ascii="Times New Roman" w:hAnsi="Times New Roman" w:cs="Times New Roman"/>
          <w:sz w:val="28"/>
          <w:szCs w:val="28"/>
        </w:rPr>
      </w:pPr>
      <w:r w:rsidRPr="003551DC">
        <w:rPr>
          <w:rFonts w:ascii="Times New Roman" w:hAnsi="Times New Roman" w:cs="Times New Roman"/>
          <w:sz w:val="28"/>
          <w:szCs w:val="28"/>
        </w:rPr>
        <w:t>-  об обучении на курсах повышения квалификации;</w:t>
      </w:r>
    </w:p>
    <w:p w14:paraId="0B9ECE7D" w14:textId="77777777" w:rsidR="003551DC" w:rsidRPr="003551DC" w:rsidRDefault="003551DC" w:rsidP="003551DC">
      <w:pPr>
        <w:spacing w:after="0" w:line="240" w:lineRule="auto"/>
        <w:jc w:val="both"/>
        <w:rPr>
          <w:rFonts w:ascii="Times New Roman" w:hAnsi="Times New Roman" w:cs="Times New Roman"/>
          <w:sz w:val="28"/>
          <w:szCs w:val="28"/>
        </w:rPr>
      </w:pPr>
      <w:r w:rsidRPr="003551DC">
        <w:rPr>
          <w:rFonts w:ascii="Times New Roman" w:hAnsi="Times New Roman" w:cs="Times New Roman"/>
          <w:sz w:val="28"/>
          <w:szCs w:val="28"/>
        </w:rPr>
        <w:t>- о прохождении профессиональной переподготовки;</w:t>
      </w:r>
    </w:p>
    <w:p w14:paraId="66645777" w14:textId="77777777" w:rsidR="003551DC" w:rsidRPr="003551DC" w:rsidRDefault="003551DC" w:rsidP="003551DC">
      <w:pPr>
        <w:spacing w:after="0" w:line="240" w:lineRule="auto"/>
        <w:jc w:val="both"/>
        <w:rPr>
          <w:rFonts w:ascii="Times New Roman" w:hAnsi="Times New Roman" w:cs="Times New Roman"/>
          <w:sz w:val="28"/>
          <w:szCs w:val="28"/>
        </w:rPr>
      </w:pPr>
      <w:r w:rsidRPr="003551DC">
        <w:rPr>
          <w:rFonts w:ascii="Times New Roman" w:hAnsi="Times New Roman" w:cs="Times New Roman"/>
          <w:sz w:val="28"/>
          <w:szCs w:val="28"/>
        </w:rPr>
        <w:t>- по договорам обязательного страхования гражданской ответственности владельцев автотранспортных средств;</w:t>
      </w:r>
    </w:p>
    <w:p w14:paraId="327C6A11" w14:textId="77777777" w:rsidR="003551DC" w:rsidRPr="003551DC" w:rsidRDefault="003551DC" w:rsidP="003551DC">
      <w:pPr>
        <w:spacing w:after="0" w:line="240" w:lineRule="auto"/>
        <w:jc w:val="both"/>
        <w:rPr>
          <w:rFonts w:ascii="Times New Roman" w:hAnsi="Times New Roman" w:cs="Times New Roman"/>
          <w:sz w:val="28"/>
          <w:szCs w:val="28"/>
        </w:rPr>
      </w:pPr>
      <w:r w:rsidRPr="003551DC">
        <w:rPr>
          <w:rFonts w:ascii="Times New Roman" w:hAnsi="Times New Roman" w:cs="Times New Roman"/>
          <w:sz w:val="28"/>
          <w:szCs w:val="28"/>
        </w:rPr>
        <w:t>- о проведении экспертизы проектной   документации и результатов инженерных изысканий;</w:t>
      </w:r>
    </w:p>
    <w:p w14:paraId="69FDCEFD" w14:textId="77777777" w:rsidR="003551DC" w:rsidRPr="003551DC" w:rsidRDefault="003551DC" w:rsidP="003551DC">
      <w:pPr>
        <w:spacing w:after="0" w:line="240" w:lineRule="auto"/>
        <w:jc w:val="both"/>
        <w:rPr>
          <w:rFonts w:ascii="Times New Roman" w:hAnsi="Times New Roman" w:cs="Times New Roman"/>
          <w:sz w:val="28"/>
          <w:szCs w:val="28"/>
        </w:rPr>
      </w:pPr>
      <w:r w:rsidRPr="003551DC">
        <w:rPr>
          <w:rFonts w:ascii="Times New Roman" w:hAnsi="Times New Roman" w:cs="Times New Roman"/>
          <w:sz w:val="28"/>
          <w:szCs w:val="28"/>
        </w:rPr>
        <w:t xml:space="preserve">- о проведении проверки достоверности определения сметной стоимости работ при реализации мероприятий по благоустройству дворовых и общественных территорий, а также мероприятий иных программ; </w:t>
      </w:r>
    </w:p>
    <w:p w14:paraId="48FA9E52" w14:textId="77777777" w:rsidR="003551DC" w:rsidRPr="003551DC" w:rsidRDefault="003551DC" w:rsidP="003551DC">
      <w:pPr>
        <w:spacing w:after="0" w:line="240" w:lineRule="auto"/>
        <w:jc w:val="both"/>
        <w:rPr>
          <w:rFonts w:ascii="Times New Roman" w:hAnsi="Times New Roman" w:cs="Times New Roman"/>
          <w:sz w:val="28"/>
          <w:szCs w:val="28"/>
        </w:rPr>
      </w:pPr>
      <w:r w:rsidRPr="003551DC">
        <w:rPr>
          <w:rFonts w:ascii="Times New Roman" w:hAnsi="Times New Roman" w:cs="Times New Roman"/>
          <w:sz w:val="28"/>
          <w:szCs w:val="28"/>
        </w:rPr>
        <w:t>- о проведении проверки достоверности определения сметной стоимости объектов капитального строительства, реконструкции или технического перевооружения этих объектов и иных случаях.</w:t>
      </w:r>
    </w:p>
    <w:p w14:paraId="51988488" w14:textId="77777777" w:rsidR="003551DC" w:rsidRPr="003551DC" w:rsidRDefault="003551DC" w:rsidP="003551DC">
      <w:pPr>
        <w:spacing w:after="0" w:line="240" w:lineRule="auto"/>
        <w:jc w:val="both"/>
        <w:rPr>
          <w:rFonts w:ascii="Times New Roman" w:hAnsi="Times New Roman" w:cs="Times New Roman"/>
          <w:sz w:val="28"/>
          <w:szCs w:val="28"/>
        </w:rPr>
      </w:pPr>
    </w:p>
    <w:p w14:paraId="63213FF4" w14:textId="77777777" w:rsidR="003551DC" w:rsidRPr="003551DC" w:rsidRDefault="003551DC" w:rsidP="003551DC">
      <w:pPr>
        <w:spacing w:line="240" w:lineRule="auto"/>
        <w:jc w:val="both"/>
        <w:rPr>
          <w:rFonts w:ascii="Times New Roman" w:hAnsi="Times New Roman" w:cs="Times New Roman"/>
          <w:sz w:val="28"/>
          <w:szCs w:val="28"/>
        </w:rPr>
      </w:pPr>
      <w:r w:rsidRPr="003551DC">
        <w:rPr>
          <w:rFonts w:ascii="Times New Roman" w:hAnsi="Times New Roman" w:cs="Times New Roman"/>
          <w:sz w:val="28"/>
          <w:szCs w:val="28"/>
        </w:rPr>
        <w:t>2) для осуществления расходов, связанной с оплатой услуг, работ по организации участия в мероприятиях (выставках, конференциях, форумах, совещаниях, семинарах, соревнованиях и т.п.), в том числе с оплатой организационных взносов, а также расходов, связанных со служебными командировками, в размере 100 процентов.</w:t>
      </w:r>
    </w:p>
    <w:p w14:paraId="0D9F58B9" w14:textId="5152DA11" w:rsidR="003551DC" w:rsidRPr="003551DC" w:rsidRDefault="003551DC" w:rsidP="003551DC">
      <w:pPr>
        <w:spacing w:line="240" w:lineRule="auto"/>
        <w:jc w:val="both"/>
        <w:rPr>
          <w:rFonts w:ascii="Times New Roman" w:hAnsi="Times New Roman" w:cs="Times New Roman"/>
          <w:sz w:val="28"/>
          <w:szCs w:val="28"/>
        </w:rPr>
      </w:pPr>
      <w:r w:rsidRPr="003551DC">
        <w:rPr>
          <w:rFonts w:ascii="Times New Roman" w:hAnsi="Times New Roman" w:cs="Times New Roman"/>
          <w:sz w:val="28"/>
          <w:szCs w:val="28"/>
        </w:rPr>
        <w:t xml:space="preserve">3) не более 30 процентов суммы </w:t>
      </w:r>
      <w:r w:rsidR="007862B5" w:rsidRPr="003551DC">
        <w:rPr>
          <w:rFonts w:ascii="Times New Roman" w:hAnsi="Times New Roman" w:cs="Times New Roman"/>
          <w:sz w:val="28"/>
          <w:szCs w:val="28"/>
        </w:rPr>
        <w:t>договора (</w:t>
      </w:r>
      <w:r w:rsidRPr="003551DC">
        <w:rPr>
          <w:rFonts w:ascii="Times New Roman" w:hAnsi="Times New Roman" w:cs="Times New Roman"/>
          <w:sz w:val="28"/>
          <w:szCs w:val="28"/>
        </w:rPr>
        <w:t>муниципального контракта)-по иным договорам (муниципальным контрактам), если иное не предусмотрено законодательством Российской Федерации.</w:t>
      </w:r>
    </w:p>
    <w:p w14:paraId="351B65F5" w14:textId="77777777" w:rsidR="003551DC" w:rsidRPr="003551DC" w:rsidRDefault="003551DC" w:rsidP="003551DC">
      <w:pPr>
        <w:spacing w:line="240" w:lineRule="auto"/>
        <w:jc w:val="both"/>
        <w:rPr>
          <w:rFonts w:ascii="Times New Roman" w:hAnsi="Times New Roman" w:cs="Times New Roman"/>
          <w:sz w:val="28"/>
          <w:szCs w:val="28"/>
        </w:rPr>
      </w:pPr>
      <w:r w:rsidRPr="003551DC">
        <w:rPr>
          <w:rFonts w:ascii="Times New Roman" w:hAnsi="Times New Roman" w:cs="Times New Roman"/>
          <w:sz w:val="28"/>
          <w:szCs w:val="28"/>
        </w:rPr>
        <w:t xml:space="preserve">5. Предоставить право Администрации </w:t>
      </w:r>
      <w:proofErr w:type="spellStart"/>
      <w:r w:rsidRPr="003551DC">
        <w:rPr>
          <w:rFonts w:ascii="Times New Roman" w:hAnsi="Times New Roman" w:cs="Times New Roman"/>
          <w:sz w:val="28"/>
          <w:szCs w:val="28"/>
        </w:rPr>
        <w:t>Ворошневского</w:t>
      </w:r>
      <w:proofErr w:type="spellEnd"/>
      <w:r w:rsidRPr="003551DC">
        <w:rPr>
          <w:rFonts w:ascii="Times New Roman" w:hAnsi="Times New Roman" w:cs="Times New Roman"/>
          <w:sz w:val="28"/>
          <w:szCs w:val="28"/>
        </w:rPr>
        <w:t xml:space="preserve"> сельсовета Курского района Курской области определить перечень приоритетных расходов местного бюджета, подлежащих финансированию в первоочередном порядке.</w:t>
      </w:r>
    </w:p>
    <w:p w14:paraId="77233D0B" w14:textId="77777777" w:rsidR="003551DC" w:rsidRPr="003551DC" w:rsidRDefault="003551DC" w:rsidP="003551DC">
      <w:pPr>
        <w:spacing w:line="240" w:lineRule="auto"/>
        <w:jc w:val="center"/>
        <w:rPr>
          <w:rFonts w:ascii="Times New Roman" w:hAnsi="Times New Roman" w:cs="Times New Roman"/>
          <w:b/>
          <w:sz w:val="28"/>
          <w:szCs w:val="28"/>
        </w:rPr>
      </w:pPr>
      <w:r w:rsidRPr="003551DC">
        <w:rPr>
          <w:rFonts w:ascii="Times New Roman" w:hAnsi="Times New Roman" w:cs="Times New Roman"/>
          <w:b/>
          <w:sz w:val="28"/>
          <w:szCs w:val="28"/>
        </w:rPr>
        <w:t xml:space="preserve">Статья 8. Особенности использования бюджетных ассигнований на обеспечение деятельности органов местного самоуправления </w:t>
      </w:r>
      <w:proofErr w:type="spellStart"/>
      <w:r w:rsidRPr="003551DC">
        <w:rPr>
          <w:rFonts w:ascii="Times New Roman" w:hAnsi="Times New Roman" w:cs="Times New Roman"/>
          <w:b/>
          <w:sz w:val="28"/>
          <w:szCs w:val="28"/>
        </w:rPr>
        <w:t>Ворошневского</w:t>
      </w:r>
      <w:proofErr w:type="spellEnd"/>
      <w:r w:rsidRPr="003551DC">
        <w:rPr>
          <w:rFonts w:ascii="Times New Roman" w:hAnsi="Times New Roman" w:cs="Times New Roman"/>
          <w:b/>
          <w:sz w:val="28"/>
          <w:szCs w:val="28"/>
        </w:rPr>
        <w:t xml:space="preserve"> сельсовета Курского района Курской области и муниципальных учреждений.</w:t>
      </w:r>
    </w:p>
    <w:p w14:paraId="1DE9D56B" w14:textId="77777777" w:rsidR="003551DC" w:rsidRPr="003551DC" w:rsidRDefault="003551DC" w:rsidP="003551DC">
      <w:pPr>
        <w:spacing w:line="240" w:lineRule="auto"/>
        <w:jc w:val="both"/>
        <w:rPr>
          <w:rFonts w:ascii="Times New Roman" w:hAnsi="Times New Roman" w:cs="Times New Roman"/>
          <w:sz w:val="28"/>
          <w:szCs w:val="28"/>
        </w:rPr>
      </w:pPr>
      <w:r w:rsidRPr="003551DC">
        <w:rPr>
          <w:rFonts w:ascii="Times New Roman" w:hAnsi="Times New Roman" w:cs="Times New Roman"/>
          <w:sz w:val="28"/>
          <w:szCs w:val="28"/>
        </w:rPr>
        <w:lastRenderedPageBreak/>
        <w:t xml:space="preserve">1. Администрация </w:t>
      </w:r>
      <w:proofErr w:type="spellStart"/>
      <w:r w:rsidRPr="003551DC">
        <w:rPr>
          <w:rFonts w:ascii="Times New Roman" w:hAnsi="Times New Roman" w:cs="Times New Roman"/>
          <w:sz w:val="28"/>
          <w:szCs w:val="28"/>
        </w:rPr>
        <w:t>Ворошневского</w:t>
      </w:r>
      <w:proofErr w:type="spellEnd"/>
      <w:r w:rsidRPr="003551DC">
        <w:rPr>
          <w:rFonts w:ascii="Times New Roman" w:hAnsi="Times New Roman" w:cs="Times New Roman"/>
          <w:sz w:val="28"/>
          <w:szCs w:val="28"/>
        </w:rPr>
        <w:t xml:space="preserve"> сельсовета Курского района Курской области не вправе принимать решения, приводящие к увеличению в 2023 году численности муниципальных служащих, а также работников муниципальных казенных учреждений, за исключением случаев принятия дополнительных полномочий муниципальным образованием «</w:t>
      </w:r>
      <w:proofErr w:type="spellStart"/>
      <w:r w:rsidRPr="003551DC">
        <w:rPr>
          <w:rFonts w:ascii="Times New Roman" w:hAnsi="Times New Roman" w:cs="Times New Roman"/>
          <w:sz w:val="28"/>
          <w:szCs w:val="28"/>
        </w:rPr>
        <w:t>Ворошневский</w:t>
      </w:r>
      <w:proofErr w:type="spellEnd"/>
      <w:r w:rsidRPr="003551DC">
        <w:rPr>
          <w:rFonts w:ascii="Times New Roman" w:hAnsi="Times New Roman" w:cs="Times New Roman"/>
          <w:sz w:val="28"/>
          <w:szCs w:val="28"/>
        </w:rPr>
        <w:t xml:space="preserve"> сельсовет» Курского района Курской области в соответствии с законодательством Российской Федерации.</w:t>
      </w:r>
    </w:p>
    <w:p w14:paraId="2EAD3E9E" w14:textId="77777777" w:rsidR="003551DC" w:rsidRPr="003551DC" w:rsidRDefault="003551DC" w:rsidP="003551DC">
      <w:pPr>
        <w:spacing w:line="240" w:lineRule="auto"/>
        <w:jc w:val="center"/>
        <w:rPr>
          <w:rFonts w:ascii="Times New Roman" w:hAnsi="Times New Roman" w:cs="Times New Roman"/>
          <w:b/>
          <w:sz w:val="28"/>
          <w:szCs w:val="28"/>
        </w:rPr>
      </w:pPr>
      <w:r w:rsidRPr="003551DC">
        <w:rPr>
          <w:rFonts w:ascii="Times New Roman" w:hAnsi="Times New Roman" w:cs="Times New Roman"/>
          <w:b/>
          <w:sz w:val="28"/>
          <w:szCs w:val="28"/>
        </w:rPr>
        <w:t>Статья 9.  Привлечение бюджетных кредитов в 2023 году.</w:t>
      </w:r>
    </w:p>
    <w:p w14:paraId="4747F795" w14:textId="77777777" w:rsidR="003551DC" w:rsidRPr="003551DC" w:rsidRDefault="003551DC" w:rsidP="003551DC">
      <w:pPr>
        <w:spacing w:line="240" w:lineRule="auto"/>
        <w:jc w:val="both"/>
        <w:rPr>
          <w:rFonts w:ascii="Times New Roman" w:hAnsi="Times New Roman" w:cs="Times New Roman"/>
          <w:sz w:val="28"/>
          <w:szCs w:val="28"/>
        </w:rPr>
      </w:pPr>
      <w:r w:rsidRPr="003551DC">
        <w:rPr>
          <w:rFonts w:ascii="Times New Roman" w:hAnsi="Times New Roman" w:cs="Times New Roman"/>
          <w:sz w:val="28"/>
          <w:szCs w:val="28"/>
        </w:rPr>
        <w:t xml:space="preserve">1. Установить, что в 2023 году  Администрация </w:t>
      </w:r>
      <w:proofErr w:type="spellStart"/>
      <w:r w:rsidRPr="003551DC">
        <w:rPr>
          <w:rFonts w:ascii="Times New Roman" w:hAnsi="Times New Roman" w:cs="Times New Roman"/>
          <w:sz w:val="28"/>
          <w:szCs w:val="28"/>
        </w:rPr>
        <w:t>Ворошневского</w:t>
      </w:r>
      <w:proofErr w:type="spellEnd"/>
      <w:r w:rsidRPr="003551DC">
        <w:rPr>
          <w:rFonts w:ascii="Times New Roman" w:hAnsi="Times New Roman" w:cs="Times New Roman"/>
          <w:sz w:val="28"/>
          <w:szCs w:val="28"/>
        </w:rPr>
        <w:t xml:space="preserve"> сельсовета Курского района Курской области вправе привлекать в местный бюджет бюджетные кредиты из вышестоящих бюджетов   для покрытия временных кассовых разрывов, возникающих при исполнении местного бюджета, частичного покрытия дефицита местного бюджета прогнозируемого при исполнении местного бюджета,  а также на осуществление мероприятий, связанных с ликвидацией  последствий стихийных бедствий и техногенных аварий  на территории муниципального образования.</w:t>
      </w:r>
    </w:p>
    <w:p w14:paraId="2EF1F435" w14:textId="77777777" w:rsidR="003551DC" w:rsidRPr="003551DC" w:rsidRDefault="003551DC" w:rsidP="003551DC">
      <w:pPr>
        <w:spacing w:line="240" w:lineRule="auto"/>
        <w:jc w:val="center"/>
        <w:rPr>
          <w:rFonts w:ascii="Times New Roman" w:hAnsi="Times New Roman" w:cs="Times New Roman"/>
          <w:b/>
          <w:sz w:val="28"/>
          <w:szCs w:val="28"/>
        </w:rPr>
      </w:pPr>
      <w:r w:rsidRPr="003551DC">
        <w:rPr>
          <w:rFonts w:ascii="Times New Roman" w:hAnsi="Times New Roman" w:cs="Times New Roman"/>
          <w:b/>
          <w:sz w:val="28"/>
          <w:szCs w:val="28"/>
        </w:rPr>
        <w:t>Статья 10. Муниципальный долг.</w:t>
      </w:r>
    </w:p>
    <w:p w14:paraId="1332705F" w14:textId="77777777" w:rsidR="003551DC" w:rsidRPr="003551DC" w:rsidRDefault="003551DC" w:rsidP="003551DC">
      <w:pPr>
        <w:spacing w:after="0" w:line="240" w:lineRule="auto"/>
        <w:jc w:val="both"/>
        <w:rPr>
          <w:rFonts w:ascii="Times New Roman" w:hAnsi="Times New Roman" w:cs="Times New Roman"/>
          <w:sz w:val="28"/>
          <w:szCs w:val="28"/>
        </w:rPr>
      </w:pPr>
      <w:r w:rsidRPr="003551DC">
        <w:rPr>
          <w:rFonts w:ascii="Times New Roman" w:hAnsi="Times New Roman" w:cs="Times New Roman"/>
          <w:sz w:val="28"/>
          <w:szCs w:val="28"/>
        </w:rPr>
        <w:t xml:space="preserve">1. Установить объем муниципального долга </w:t>
      </w:r>
      <w:proofErr w:type="spellStart"/>
      <w:r w:rsidRPr="003551DC">
        <w:rPr>
          <w:rFonts w:ascii="Times New Roman" w:hAnsi="Times New Roman" w:cs="Times New Roman"/>
          <w:sz w:val="28"/>
          <w:szCs w:val="28"/>
        </w:rPr>
        <w:t>Ворошневского</w:t>
      </w:r>
      <w:proofErr w:type="spellEnd"/>
      <w:r w:rsidRPr="003551DC">
        <w:rPr>
          <w:rFonts w:ascii="Times New Roman" w:hAnsi="Times New Roman" w:cs="Times New Roman"/>
          <w:sz w:val="28"/>
          <w:szCs w:val="28"/>
        </w:rPr>
        <w:t xml:space="preserve"> сельсовета Курского района Курской области на 2023 год в сумме 5 519 458,00 рубля, на 2024 год в сумме 5 592 251,00 рубля и 2025 год в сумме 5 669 657,00 рубля.</w:t>
      </w:r>
    </w:p>
    <w:p w14:paraId="110D9B32" w14:textId="77777777" w:rsidR="003551DC" w:rsidRPr="003551DC" w:rsidRDefault="003551DC" w:rsidP="003551DC">
      <w:pPr>
        <w:spacing w:after="0" w:line="240" w:lineRule="auto"/>
        <w:jc w:val="both"/>
        <w:rPr>
          <w:rFonts w:ascii="Times New Roman" w:hAnsi="Times New Roman" w:cs="Times New Roman"/>
          <w:sz w:val="28"/>
          <w:szCs w:val="28"/>
        </w:rPr>
      </w:pPr>
      <w:r w:rsidRPr="003551DC">
        <w:rPr>
          <w:rFonts w:ascii="Times New Roman" w:hAnsi="Times New Roman" w:cs="Times New Roman"/>
          <w:sz w:val="28"/>
          <w:szCs w:val="28"/>
        </w:rPr>
        <w:t>2.Установить верхний предел муниципального внутреннего долга муниципального образования «</w:t>
      </w:r>
      <w:proofErr w:type="spellStart"/>
      <w:r w:rsidRPr="003551DC">
        <w:rPr>
          <w:rFonts w:ascii="Times New Roman" w:hAnsi="Times New Roman" w:cs="Times New Roman"/>
          <w:sz w:val="28"/>
          <w:szCs w:val="28"/>
        </w:rPr>
        <w:t>Ворошневский</w:t>
      </w:r>
      <w:proofErr w:type="spellEnd"/>
      <w:r w:rsidRPr="003551DC">
        <w:rPr>
          <w:rFonts w:ascii="Times New Roman" w:hAnsi="Times New Roman" w:cs="Times New Roman"/>
          <w:sz w:val="28"/>
          <w:szCs w:val="28"/>
        </w:rPr>
        <w:t xml:space="preserve"> сельсовет» Курского района Курской области согласно приложению № 13 к настоящему Решению:</w:t>
      </w:r>
    </w:p>
    <w:p w14:paraId="520786DC" w14:textId="77777777" w:rsidR="003551DC" w:rsidRPr="003551DC" w:rsidRDefault="003551DC" w:rsidP="003551DC">
      <w:pPr>
        <w:spacing w:after="0" w:line="240" w:lineRule="auto"/>
        <w:jc w:val="both"/>
        <w:rPr>
          <w:rFonts w:ascii="Times New Roman" w:hAnsi="Times New Roman" w:cs="Times New Roman"/>
          <w:sz w:val="28"/>
          <w:szCs w:val="28"/>
        </w:rPr>
      </w:pPr>
      <w:r w:rsidRPr="003551DC">
        <w:rPr>
          <w:rFonts w:ascii="Times New Roman" w:hAnsi="Times New Roman" w:cs="Times New Roman"/>
          <w:sz w:val="28"/>
          <w:szCs w:val="28"/>
        </w:rPr>
        <w:t>- на 1 января 2023 года по долговым обязательствам муниципального образования «</w:t>
      </w:r>
      <w:proofErr w:type="spellStart"/>
      <w:r w:rsidRPr="003551DC">
        <w:rPr>
          <w:rFonts w:ascii="Times New Roman" w:hAnsi="Times New Roman" w:cs="Times New Roman"/>
          <w:sz w:val="28"/>
          <w:szCs w:val="28"/>
        </w:rPr>
        <w:t>Ворошневский</w:t>
      </w:r>
      <w:proofErr w:type="spellEnd"/>
      <w:r w:rsidRPr="003551DC">
        <w:rPr>
          <w:rFonts w:ascii="Times New Roman" w:hAnsi="Times New Roman" w:cs="Times New Roman"/>
          <w:sz w:val="28"/>
          <w:szCs w:val="28"/>
        </w:rPr>
        <w:t xml:space="preserve"> </w:t>
      </w:r>
      <w:proofErr w:type="gramStart"/>
      <w:r w:rsidRPr="003551DC">
        <w:rPr>
          <w:rFonts w:ascii="Times New Roman" w:hAnsi="Times New Roman" w:cs="Times New Roman"/>
          <w:sz w:val="28"/>
          <w:szCs w:val="28"/>
        </w:rPr>
        <w:t>сельсовет»  Курского</w:t>
      </w:r>
      <w:proofErr w:type="gramEnd"/>
      <w:r w:rsidRPr="003551DC">
        <w:rPr>
          <w:rFonts w:ascii="Times New Roman" w:hAnsi="Times New Roman" w:cs="Times New Roman"/>
          <w:sz w:val="28"/>
          <w:szCs w:val="28"/>
        </w:rPr>
        <w:t xml:space="preserve"> района Курской области   в сумме  0,00  рублей, в том числе по  муниципальным  гарантиям – 0,00 рублей;</w:t>
      </w:r>
    </w:p>
    <w:p w14:paraId="05CD7A85" w14:textId="77777777" w:rsidR="003551DC" w:rsidRPr="003551DC" w:rsidRDefault="003551DC" w:rsidP="003551DC">
      <w:pPr>
        <w:spacing w:after="0" w:line="240" w:lineRule="auto"/>
        <w:jc w:val="both"/>
        <w:rPr>
          <w:rFonts w:ascii="Times New Roman" w:hAnsi="Times New Roman" w:cs="Times New Roman"/>
          <w:sz w:val="28"/>
          <w:szCs w:val="28"/>
        </w:rPr>
      </w:pPr>
      <w:r w:rsidRPr="003551DC">
        <w:rPr>
          <w:rFonts w:ascii="Times New Roman" w:hAnsi="Times New Roman" w:cs="Times New Roman"/>
          <w:sz w:val="28"/>
          <w:szCs w:val="28"/>
        </w:rPr>
        <w:t>- на 1 января 2024 года по долговым обязательствам муниципального образования «</w:t>
      </w:r>
      <w:proofErr w:type="spellStart"/>
      <w:r w:rsidRPr="003551DC">
        <w:rPr>
          <w:rFonts w:ascii="Times New Roman" w:hAnsi="Times New Roman" w:cs="Times New Roman"/>
          <w:sz w:val="28"/>
          <w:szCs w:val="28"/>
        </w:rPr>
        <w:t>Ворошневский</w:t>
      </w:r>
      <w:proofErr w:type="spellEnd"/>
      <w:r w:rsidRPr="003551DC">
        <w:rPr>
          <w:rFonts w:ascii="Times New Roman" w:hAnsi="Times New Roman" w:cs="Times New Roman"/>
          <w:sz w:val="28"/>
          <w:szCs w:val="28"/>
        </w:rPr>
        <w:t xml:space="preserve"> </w:t>
      </w:r>
      <w:proofErr w:type="gramStart"/>
      <w:r w:rsidRPr="003551DC">
        <w:rPr>
          <w:rFonts w:ascii="Times New Roman" w:hAnsi="Times New Roman" w:cs="Times New Roman"/>
          <w:sz w:val="28"/>
          <w:szCs w:val="28"/>
        </w:rPr>
        <w:t>сельсовет»  Курского</w:t>
      </w:r>
      <w:proofErr w:type="gramEnd"/>
      <w:r w:rsidRPr="003551DC">
        <w:rPr>
          <w:rFonts w:ascii="Times New Roman" w:hAnsi="Times New Roman" w:cs="Times New Roman"/>
          <w:sz w:val="28"/>
          <w:szCs w:val="28"/>
        </w:rPr>
        <w:t xml:space="preserve"> района Курской области   в сумме  0,00  рублей, в том числе по  муниципальным  гарантиям – 0,00 рублей;</w:t>
      </w:r>
    </w:p>
    <w:p w14:paraId="36E1F691" w14:textId="77777777" w:rsidR="003551DC" w:rsidRPr="003551DC" w:rsidRDefault="003551DC" w:rsidP="003551DC">
      <w:pPr>
        <w:spacing w:after="0" w:line="240" w:lineRule="auto"/>
        <w:jc w:val="both"/>
        <w:rPr>
          <w:rFonts w:ascii="Times New Roman" w:hAnsi="Times New Roman" w:cs="Times New Roman"/>
          <w:sz w:val="28"/>
          <w:szCs w:val="28"/>
        </w:rPr>
      </w:pPr>
      <w:r w:rsidRPr="003551DC">
        <w:rPr>
          <w:rFonts w:ascii="Times New Roman" w:hAnsi="Times New Roman" w:cs="Times New Roman"/>
          <w:sz w:val="28"/>
          <w:szCs w:val="28"/>
        </w:rPr>
        <w:t>- на 1 января 2025 года по долговым обязательствам муниципального образования «</w:t>
      </w:r>
      <w:proofErr w:type="spellStart"/>
      <w:r w:rsidRPr="003551DC">
        <w:rPr>
          <w:rFonts w:ascii="Times New Roman" w:hAnsi="Times New Roman" w:cs="Times New Roman"/>
          <w:sz w:val="28"/>
          <w:szCs w:val="28"/>
        </w:rPr>
        <w:t>Ворошневский</w:t>
      </w:r>
      <w:proofErr w:type="spellEnd"/>
      <w:r w:rsidRPr="003551DC">
        <w:rPr>
          <w:rFonts w:ascii="Times New Roman" w:hAnsi="Times New Roman" w:cs="Times New Roman"/>
          <w:sz w:val="28"/>
          <w:szCs w:val="28"/>
        </w:rPr>
        <w:t xml:space="preserve"> сельсовет» Курского района Курской области   в сумме 0,00 рублей, в том числе по муниципальным гарантиям – 0,00 рублей.</w:t>
      </w:r>
    </w:p>
    <w:p w14:paraId="15BCDFA3" w14:textId="77777777" w:rsidR="003551DC" w:rsidRPr="003551DC" w:rsidRDefault="003551DC" w:rsidP="003551DC">
      <w:pPr>
        <w:spacing w:after="0" w:line="240" w:lineRule="auto"/>
        <w:jc w:val="both"/>
        <w:rPr>
          <w:rFonts w:ascii="Times New Roman" w:hAnsi="Times New Roman" w:cs="Times New Roman"/>
          <w:sz w:val="28"/>
          <w:szCs w:val="28"/>
        </w:rPr>
      </w:pPr>
      <w:r w:rsidRPr="003551DC">
        <w:rPr>
          <w:rFonts w:ascii="Times New Roman" w:hAnsi="Times New Roman" w:cs="Times New Roman"/>
          <w:sz w:val="28"/>
          <w:szCs w:val="28"/>
        </w:rPr>
        <w:t>3. Утвердить Программы муниципальных внутренних заимствований муниципального образования «</w:t>
      </w:r>
      <w:proofErr w:type="spellStart"/>
      <w:r w:rsidRPr="003551DC">
        <w:rPr>
          <w:rFonts w:ascii="Times New Roman" w:hAnsi="Times New Roman" w:cs="Times New Roman"/>
          <w:sz w:val="28"/>
          <w:szCs w:val="28"/>
        </w:rPr>
        <w:t>Ворошневский</w:t>
      </w:r>
      <w:proofErr w:type="spellEnd"/>
      <w:r w:rsidRPr="003551DC">
        <w:rPr>
          <w:rFonts w:ascii="Times New Roman" w:hAnsi="Times New Roman" w:cs="Times New Roman"/>
          <w:sz w:val="28"/>
          <w:szCs w:val="28"/>
        </w:rPr>
        <w:t xml:space="preserve"> сельсовет» Курского района Курской области:</w:t>
      </w:r>
    </w:p>
    <w:p w14:paraId="09DC2438" w14:textId="77777777" w:rsidR="003551DC" w:rsidRPr="003551DC" w:rsidRDefault="003551DC" w:rsidP="003551DC">
      <w:pPr>
        <w:spacing w:after="0" w:line="240" w:lineRule="auto"/>
        <w:jc w:val="both"/>
        <w:rPr>
          <w:rFonts w:ascii="Times New Roman" w:hAnsi="Times New Roman" w:cs="Times New Roman"/>
          <w:sz w:val="28"/>
          <w:szCs w:val="28"/>
        </w:rPr>
      </w:pPr>
      <w:r w:rsidRPr="003551DC">
        <w:rPr>
          <w:rFonts w:ascii="Times New Roman" w:hAnsi="Times New Roman" w:cs="Times New Roman"/>
          <w:sz w:val="28"/>
          <w:szCs w:val="28"/>
        </w:rPr>
        <w:t xml:space="preserve">  на 2023 год согласно приложению № 14 к настоящему Решению;</w:t>
      </w:r>
    </w:p>
    <w:p w14:paraId="5D662E11" w14:textId="77777777" w:rsidR="003551DC" w:rsidRPr="003551DC" w:rsidRDefault="003551DC" w:rsidP="003551DC">
      <w:pPr>
        <w:spacing w:after="0" w:line="240" w:lineRule="auto"/>
        <w:jc w:val="both"/>
        <w:rPr>
          <w:rFonts w:ascii="Times New Roman" w:hAnsi="Times New Roman" w:cs="Times New Roman"/>
          <w:sz w:val="28"/>
          <w:szCs w:val="28"/>
        </w:rPr>
      </w:pPr>
      <w:r w:rsidRPr="003551DC">
        <w:rPr>
          <w:rFonts w:ascii="Times New Roman" w:hAnsi="Times New Roman" w:cs="Times New Roman"/>
          <w:sz w:val="28"/>
          <w:szCs w:val="28"/>
        </w:rPr>
        <w:t xml:space="preserve">  на плановый период 2024 и 2025 годов согласно приложению № 15 к настоящему Решению.</w:t>
      </w:r>
    </w:p>
    <w:p w14:paraId="34022515" w14:textId="77777777" w:rsidR="003551DC" w:rsidRPr="003551DC" w:rsidRDefault="003551DC" w:rsidP="003551DC">
      <w:pPr>
        <w:spacing w:after="0" w:line="240" w:lineRule="auto"/>
        <w:jc w:val="both"/>
        <w:rPr>
          <w:rFonts w:ascii="Times New Roman" w:hAnsi="Times New Roman" w:cs="Times New Roman"/>
          <w:sz w:val="28"/>
          <w:szCs w:val="28"/>
        </w:rPr>
      </w:pPr>
      <w:r w:rsidRPr="003551DC">
        <w:rPr>
          <w:rFonts w:ascii="Times New Roman" w:hAnsi="Times New Roman" w:cs="Times New Roman"/>
          <w:sz w:val="28"/>
          <w:szCs w:val="28"/>
        </w:rPr>
        <w:t xml:space="preserve">4. Утвердить Программы </w:t>
      </w:r>
      <w:proofErr w:type="gramStart"/>
      <w:r w:rsidRPr="003551DC">
        <w:rPr>
          <w:rFonts w:ascii="Times New Roman" w:hAnsi="Times New Roman" w:cs="Times New Roman"/>
          <w:sz w:val="28"/>
          <w:szCs w:val="28"/>
        </w:rPr>
        <w:t>муниципальных  гарантий</w:t>
      </w:r>
      <w:proofErr w:type="gramEnd"/>
      <w:r w:rsidRPr="003551DC">
        <w:rPr>
          <w:rFonts w:ascii="Times New Roman" w:hAnsi="Times New Roman" w:cs="Times New Roman"/>
          <w:sz w:val="28"/>
          <w:szCs w:val="28"/>
        </w:rPr>
        <w:t xml:space="preserve"> муниципального образования «</w:t>
      </w:r>
      <w:proofErr w:type="spellStart"/>
      <w:r w:rsidRPr="003551DC">
        <w:rPr>
          <w:rFonts w:ascii="Times New Roman" w:hAnsi="Times New Roman" w:cs="Times New Roman"/>
          <w:sz w:val="28"/>
          <w:szCs w:val="28"/>
        </w:rPr>
        <w:t>Ворошневский</w:t>
      </w:r>
      <w:proofErr w:type="spellEnd"/>
      <w:r w:rsidRPr="003551DC">
        <w:rPr>
          <w:rFonts w:ascii="Times New Roman" w:hAnsi="Times New Roman" w:cs="Times New Roman"/>
          <w:sz w:val="28"/>
          <w:szCs w:val="28"/>
        </w:rPr>
        <w:t xml:space="preserve"> сельсовет»  Курского района Курской области:   на 2023 год согласно приложению  № 16 к настоящему Решению;</w:t>
      </w:r>
    </w:p>
    <w:p w14:paraId="5155677A" w14:textId="77777777" w:rsidR="003551DC" w:rsidRPr="003551DC" w:rsidRDefault="003551DC" w:rsidP="003551DC">
      <w:pPr>
        <w:spacing w:after="0" w:line="240" w:lineRule="auto"/>
        <w:jc w:val="both"/>
        <w:rPr>
          <w:rFonts w:ascii="Times New Roman" w:hAnsi="Times New Roman" w:cs="Times New Roman"/>
          <w:sz w:val="28"/>
          <w:szCs w:val="28"/>
        </w:rPr>
      </w:pPr>
      <w:r w:rsidRPr="003551DC">
        <w:rPr>
          <w:rFonts w:ascii="Times New Roman" w:hAnsi="Times New Roman" w:cs="Times New Roman"/>
          <w:sz w:val="28"/>
          <w:szCs w:val="28"/>
        </w:rPr>
        <w:t>на плановый период 2024 и 2025 годов согласно приложению № 17 к настоящему Решению.</w:t>
      </w:r>
    </w:p>
    <w:p w14:paraId="652D514C" w14:textId="77777777" w:rsidR="003551DC" w:rsidRPr="003551DC" w:rsidRDefault="003551DC" w:rsidP="003551DC">
      <w:pPr>
        <w:spacing w:after="0" w:line="240" w:lineRule="auto"/>
        <w:jc w:val="both"/>
        <w:rPr>
          <w:rFonts w:ascii="Times New Roman" w:hAnsi="Times New Roman" w:cs="Times New Roman"/>
          <w:sz w:val="28"/>
          <w:szCs w:val="28"/>
        </w:rPr>
      </w:pPr>
    </w:p>
    <w:p w14:paraId="1694CA5F" w14:textId="77777777" w:rsidR="003551DC" w:rsidRPr="003551DC" w:rsidRDefault="003551DC" w:rsidP="003551DC">
      <w:pPr>
        <w:spacing w:after="0" w:line="240" w:lineRule="auto"/>
        <w:jc w:val="both"/>
        <w:rPr>
          <w:rFonts w:ascii="Times New Roman" w:hAnsi="Times New Roman" w:cs="Times New Roman"/>
          <w:sz w:val="28"/>
          <w:szCs w:val="28"/>
        </w:rPr>
      </w:pPr>
    </w:p>
    <w:p w14:paraId="6524585B" w14:textId="77777777" w:rsidR="003551DC" w:rsidRPr="003551DC" w:rsidRDefault="003551DC" w:rsidP="003551DC">
      <w:pPr>
        <w:spacing w:after="0" w:line="240" w:lineRule="auto"/>
        <w:jc w:val="center"/>
        <w:rPr>
          <w:rFonts w:ascii="Times New Roman" w:hAnsi="Times New Roman" w:cs="Times New Roman"/>
          <w:sz w:val="28"/>
          <w:szCs w:val="28"/>
        </w:rPr>
      </w:pPr>
      <w:r w:rsidRPr="003551DC">
        <w:rPr>
          <w:rFonts w:ascii="Times New Roman" w:hAnsi="Times New Roman" w:cs="Times New Roman"/>
          <w:b/>
          <w:sz w:val="28"/>
          <w:szCs w:val="28"/>
        </w:rPr>
        <w:t>Статья 11. Вступление в силу и опубликование Решения.</w:t>
      </w:r>
    </w:p>
    <w:p w14:paraId="3E5E7D97" w14:textId="77777777" w:rsidR="003551DC" w:rsidRPr="003551DC" w:rsidRDefault="003551DC" w:rsidP="003551DC">
      <w:pPr>
        <w:spacing w:after="0" w:line="240" w:lineRule="auto"/>
        <w:jc w:val="both"/>
        <w:rPr>
          <w:rFonts w:ascii="Times New Roman" w:hAnsi="Times New Roman" w:cs="Times New Roman"/>
          <w:sz w:val="28"/>
          <w:szCs w:val="28"/>
        </w:rPr>
      </w:pPr>
    </w:p>
    <w:p w14:paraId="4A04DE39" w14:textId="62391519" w:rsidR="003551DC" w:rsidRPr="003551DC" w:rsidRDefault="003551DC" w:rsidP="003551DC">
      <w:pPr>
        <w:numPr>
          <w:ilvl w:val="0"/>
          <w:numId w:val="2"/>
        </w:numPr>
        <w:tabs>
          <w:tab w:val="left" w:pos="284"/>
        </w:tabs>
        <w:spacing w:after="0" w:line="240" w:lineRule="auto"/>
        <w:ind w:hanging="720"/>
        <w:contextualSpacing/>
        <w:jc w:val="both"/>
        <w:rPr>
          <w:rFonts w:ascii="Times New Roman" w:hAnsi="Times New Roman" w:cs="Times New Roman"/>
          <w:sz w:val="28"/>
          <w:szCs w:val="28"/>
        </w:rPr>
      </w:pPr>
      <w:r w:rsidRPr="003551DC">
        <w:rPr>
          <w:rFonts w:ascii="Times New Roman" w:hAnsi="Times New Roman" w:cs="Times New Roman"/>
          <w:sz w:val="28"/>
          <w:szCs w:val="28"/>
        </w:rPr>
        <w:t xml:space="preserve">Настоящее </w:t>
      </w:r>
      <w:r w:rsidR="007862B5" w:rsidRPr="003551DC">
        <w:rPr>
          <w:rFonts w:ascii="Times New Roman" w:hAnsi="Times New Roman" w:cs="Times New Roman"/>
          <w:sz w:val="28"/>
          <w:szCs w:val="28"/>
        </w:rPr>
        <w:t>Решение вступает</w:t>
      </w:r>
      <w:r w:rsidRPr="003551DC">
        <w:rPr>
          <w:rFonts w:ascii="Times New Roman" w:hAnsi="Times New Roman" w:cs="Times New Roman"/>
          <w:sz w:val="28"/>
          <w:szCs w:val="28"/>
        </w:rPr>
        <w:t xml:space="preserve"> в силу с 1 января 2023 года.</w:t>
      </w:r>
    </w:p>
    <w:p w14:paraId="37CE1EC7" w14:textId="77777777" w:rsidR="003551DC" w:rsidRPr="003551DC" w:rsidRDefault="003551DC" w:rsidP="003551DC">
      <w:pPr>
        <w:numPr>
          <w:ilvl w:val="0"/>
          <w:numId w:val="2"/>
        </w:numPr>
        <w:tabs>
          <w:tab w:val="left" w:pos="284"/>
        </w:tabs>
        <w:spacing w:after="0" w:line="240" w:lineRule="auto"/>
        <w:ind w:left="0" w:firstLine="0"/>
        <w:contextualSpacing/>
        <w:jc w:val="both"/>
        <w:rPr>
          <w:rFonts w:ascii="Times New Roman" w:hAnsi="Times New Roman" w:cs="Times New Roman"/>
          <w:sz w:val="28"/>
          <w:szCs w:val="28"/>
        </w:rPr>
      </w:pPr>
      <w:r w:rsidRPr="003551DC">
        <w:rPr>
          <w:rFonts w:ascii="Times New Roman" w:hAnsi="Times New Roman" w:cs="Times New Roman"/>
          <w:sz w:val="28"/>
          <w:szCs w:val="28"/>
        </w:rPr>
        <w:t xml:space="preserve">Опубликовать текстовую часть Решения Собрания депутатов </w:t>
      </w:r>
      <w:proofErr w:type="spellStart"/>
      <w:r w:rsidRPr="003551DC">
        <w:rPr>
          <w:rFonts w:ascii="Times New Roman" w:hAnsi="Times New Roman" w:cs="Times New Roman"/>
          <w:sz w:val="28"/>
          <w:szCs w:val="28"/>
        </w:rPr>
        <w:t>Ворошневского</w:t>
      </w:r>
      <w:proofErr w:type="spellEnd"/>
      <w:r w:rsidRPr="003551DC">
        <w:rPr>
          <w:rFonts w:ascii="Times New Roman" w:hAnsi="Times New Roman" w:cs="Times New Roman"/>
          <w:sz w:val="28"/>
          <w:szCs w:val="28"/>
        </w:rPr>
        <w:t xml:space="preserve"> сельсовета Курского района Курской области «</w:t>
      </w:r>
      <w:r w:rsidRPr="003551DC">
        <w:rPr>
          <w:rFonts w:ascii="Times New Roman" w:hAnsi="Times New Roman"/>
          <w:sz w:val="28"/>
          <w:szCs w:val="28"/>
        </w:rPr>
        <w:t>О бюджете  муниципального образования  «</w:t>
      </w:r>
      <w:proofErr w:type="spellStart"/>
      <w:r w:rsidRPr="003551DC">
        <w:rPr>
          <w:rFonts w:ascii="Times New Roman" w:hAnsi="Times New Roman"/>
          <w:sz w:val="28"/>
          <w:szCs w:val="28"/>
        </w:rPr>
        <w:t>Ворошневский</w:t>
      </w:r>
      <w:proofErr w:type="spellEnd"/>
      <w:r w:rsidRPr="003551DC">
        <w:rPr>
          <w:rFonts w:ascii="Times New Roman" w:hAnsi="Times New Roman"/>
          <w:sz w:val="28"/>
          <w:szCs w:val="28"/>
        </w:rPr>
        <w:t xml:space="preserve"> сельсовет» Курского района Курской области на 2023 год и на плановый период 2024 и  2025 годов» в газете «Сельская новь» и разместить с приложениями в виде таблиц на официальном сайте Администрации </w:t>
      </w:r>
      <w:proofErr w:type="spellStart"/>
      <w:r w:rsidRPr="003551DC">
        <w:rPr>
          <w:rFonts w:ascii="Times New Roman" w:hAnsi="Times New Roman"/>
          <w:sz w:val="28"/>
          <w:szCs w:val="28"/>
        </w:rPr>
        <w:t>Ворошневского</w:t>
      </w:r>
      <w:proofErr w:type="spellEnd"/>
      <w:r w:rsidRPr="003551DC">
        <w:rPr>
          <w:rFonts w:ascii="Times New Roman" w:hAnsi="Times New Roman"/>
          <w:sz w:val="28"/>
          <w:szCs w:val="28"/>
        </w:rPr>
        <w:t xml:space="preserve"> сельсовета Курского района Курской области (</w:t>
      </w:r>
      <w:hyperlink r:id="rId6" w:history="1">
        <w:r w:rsidRPr="003551DC">
          <w:rPr>
            <w:rFonts w:ascii="Times New Roman" w:hAnsi="Times New Roman"/>
            <w:sz w:val="28"/>
            <w:szCs w:val="28"/>
            <w:u w:val="single"/>
          </w:rPr>
          <w:t>http://voroshnevo.rkursk.ru</w:t>
        </w:r>
      </w:hyperlink>
      <w:r w:rsidRPr="003551DC">
        <w:rPr>
          <w:rFonts w:ascii="Times New Roman" w:hAnsi="Times New Roman"/>
          <w:sz w:val="28"/>
          <w:szCs w:val="28"/>
          <w:u w:val="single"/>
        </w:rPr>
        <w:t>)</w:t>
      </w:r>
      <w:r w:rsidRPr="003551DC">
        <w:rPr>
          <w:rFonts w:ascii="Times New Roman" w:hAnsi="Times New Roman"/>
          <w:sz w:val="28"/>
          <w:szCs w:val="28"/>
        </w:rPr>
        <w:t xml:space="preserve"> в сети Интернет.</w:t>
      </w:r>
    </w:p>
    <w:p w14:paraId="797F8B9C" w14:textId="42EB5D4A" w:rsidR="003551DC" w:rsidRDefault="003551DC" w:rsidP="003551DC">
      <w:pPr>
        <w:spacing w:after="0" w:line="240" w:lineRule="auto"/>
        <w:jc w:val="both"/>
        <w:rPr>
          <w:rFonts w:ascii="Times New Roman" w:hAnsi="Times New Roman" w:cs="Times New Roman"/>
          <w:sz w:val="28"/>
          <w:szCs w:val="28"/>
        </w:rPr>
      </w:pPr>
    </w:p>
    <w:p w14:paraId="5A66A75D" w14:textId="77777777" w:rsidR="007862B5" w:rsidRPr="003551DC" w:rsidRDefault="007862B5" w:rsidP="003551DC">
      <w:pPr>
        <w:spacing w:after="0" w:line="240" w:lineRule="auto"/>
        <w:jc w:val="both"/>
        <w:rPr>
          <w:rFonts w:ascii="Times New Roman" w:hAnsi="Times New Roman" w:cs="Times New Roman"/>
          <w:sz w:val="28"/>
          <w:szCs w:val="28"/>
        </w:rPr>
      </w:pPr>
    </w:p>
    <w:p w14:paraId="2D1BDF47" w14:textId="77777777" w:rsidR="003551DC" w:rsidRPr="003551DC" w:rsidRDefault="003551DC" w:rsidP="003551DC">
      <w:pPr>
        <w:spacing w:after="0" w:line="240" w:lineRule="auto"/>
        <w:jc w:val="both"/>
        <w:rPr>
          <w:rFonts w:ascii="Times New Roman" w:hAnsi="Times New Roman" w:cs="Times New Roman"/>
          <w:sz w:val="28"/>
          <w:szCs w:val="28"/>
        </w:rPr>
      </w:pPr>
      <w:r w:rsidRPr="003551DC">
        <w:rPr>
          <w:rFonts w:ascii="Times New Roman" w:hAnsi="Times New Roman" w:cs="Times New Roman"/>
          <w:sz w:val="28"/>
          <w:szCs w:val="28"/>
        </w:rPr>
        <w:t>Председатель Собрания депутатов</w:t>
      </w:r>
    </w:p>
    <w:p w14:paraId="21516729" w14:textId="77777777" w:rsidR="003551DC" w:rsidRPr="003551DC" w:rsidRDefault="003551DC" w:rsidP="003551DC">
      <w:pPr>
        <w:spacing w:after="0" w:line="240" w:lineRule="auto"/>
        <w:jc w:val="both"/>
        <w:rPr>
          <w:rFonts w:ascii="Times New Roman" w:hAnsi="Times New Roman" w:cs="Times New Roman"/>
          <w:sz w:val="28"/>
          <w:szCs w:val="28"/>
        </w:rPr>
      </w:pPr>
      <w:proofErr w:type="spellStart"/>
      <w:r w:rsidRPr="003551DC">
        <w:rPr>
          <w:rFonts w:ascii="Times New Roman" w:hAnsi="Times New Roman" w:cs="Times New Roman"/>
          <w:sz w:val="28"/>
          <w:szCs w:val="28"/>
        </w:rPr>
        <w:t>Ворошневского</w:t>
      </w:r>
      <w:proofErr w:type="spellEnd"/>
      <w:r w:rsidRPr="003551DC">
        <w:rPr>
          <w:rFonts w:ascii="Times New Roman" w:hAnsi="Times New Roman" w:cs="Times New Roman"/>
          <w:sz w:val="28"/>
          <w:szCs w:val="28"/>
        </w:rPr>
        <w:t xml:space="preserve"> сельсовета</w:t>
      </w:r>
    </w:p>
    <w:p w14:paraId="4AEF447E" w14:textId="2F2F7F91" w:rsidR="003551DC" w:rsidRDefault="003551DC" w:rsidP="003551DC">
      <w:pPr>
        <w:spacing w:after="0" w:line="240" w:lineRule="auto"/>
        <w:jc w:val="both"/>
        <w:rPr>
          <w:rFonts w:ascii="Times New Roman" w:hAnsi="Times New Roman" w:cs="Times New Roman"/>
          <w:sz w:val="28"/>
          <w:szCs w:val="28"/>
        </w:rPr>
      </w:pPr>
      <w:r w:rsidRPr="003551DC">
        <w:rPr>
          <w:rFonts w:ascii="Times New Roman" w:hAnsi="Times New Roman" w:cs="Times New Roman"/>
          <w:sz w:val="28"/>
          <w:szCs w:val="28"/>
        </w:rPr>
        <w:t xml:space="preserve">Курского района                                                                      </w:t>
      </w:r>
      <w:proofErr w:type="spellStart"/>
      <w:r w:rsidRPr="003551DC">
        <w:rPr>
          <w:rFonts w:ascii="Times New Roman" w:hAnsi="Times New Roman" w:cs="Times New Roman"/>
          <w:sz w:val="28"/>
          <w:szCs w:val="28"/>
        </w:rPr>
        <w:t>К.Н.Вялых</w:t>
      </w:r>
      <w:proofErr w:type="spellEnd"/>
    </w:p>
    <w:p w14:paraId="4C3D9CEA" w14:textId="77777777" w:rsidR="007862B5" w:rsidRPr="003551DC" w:rsidRDefault="007862B5" w:rsidP="003551DC">
      <w:pPr>
        <w:spacing w:after="0" w:line="240" w:lineRule="auto"/>
        <w:jc w:val="both"/>
        <w:rPr>
          <w:rFonts w:ascii="Times New Roman" w:hAnsi="Times New Roman" w:cs="Times New Roman"/>
          <w:sz w:val="28"/>
          <w:szCs w:val="28"/>
        </w:rPr>
      </w:pPr>
    </w:p>
    <w:p w14:paraId="5823833E" w14:textId="77777777" w:rsidR="003551DC" w:rsidRPr="003551DC" w:rsidRDefault="003551DC" w:rsidP="003551DC">
      <w:pPr>
        <w:spacing w:after="0" w:line="240" w:lineRule="auto"/>
        <w:jc w:val="both"/>
        <w:rPr>
          <w:rFonts w:ascii="Times New Roman" w:hAnsi="Times New Roman" w:cs="Times New Roman"/>
          <w:sz w:val="28"/>
          <w:szCs w:val="28"/>
        </w:rPr>
      </w:pPr>
    </w:p>
    <w:p w14:paraId="656EC9D2" w14:textId="77777777" w:rsidR="003551DC" w:rsidRPr="003551DC" w:rsidRDefault="003551DC" w:rsidP="003551DC">
      <w:pPr>
        <w:spacing w:after="0" w:line="240" w:lineRule="auto"/>
        <w:rPr>
          <w:rFonts w:ascii="Times New Roman" w:hAnsi="Times New Roman" w:cs="Times New Roman"/>
          <w:sz w:val="28"/>
          <w:szCs w:val="28"/>
        </w:rPr>
      </w:pPr>
      <w:r w:rsidRPr="003551DC">
        <w:rPr>
          <w:rFonts w:ascii="Times New Roman" w:hAnsi="Times New Roman" w:cs="Times New Roman"/>
          <w:sz w:val="28"/>
          <w:szCs w:val="28"/>
        </w:rPr>
        <w:t xml:space="preserve">Глава </w:t>
      </w:r>
      <w:proofErr w:type="spellStart"/>
      <w:r w:rsidRPr="003551DC">
        <w:rPr>
          <w:rFonts w:ascii="Times New Roman" w:hAnsi="Times New Roman" w:cs="Times New Roman"/>
          <w:sz w:val="28"/>
          <w:szCs w:val="28"/>
        </w:rPr>
        <w:t>Ворошневского</w:t>
      </w:r>
      <w:proofErr w:type="spellEnd"/>
      <w:r w:rsidRPr="003551DC">
        <w:rPr>
          <w:rFonts w:ascii="Times New Roman" w:hAnsi="Times New Roman" w:cs="Times New Roman"/>
          <w:sz w:val="28"/>
          <w:szCs w:val="28"/>
        </w:rPr>
        <w:t xml:space="preserve"> сельсовета                                          </w:t>
      </w:r>
      <w:proofErr w:type="spellStart"/>
      <w:r w:rsidRPr="003551DC">
        <w:rPr>
          <w:rFonts w:ascii="Times New Roman" w:hAnsi="Times New Roman" w:cs="Times New Roman"/>
          <w:sz w:val="28"/>
          <w:szCs w:val="28"/>
        </w:rPr>
        <w:t>Н.С.Тарасов</w:t>
      </w:r>
      <w:proofErr w:type="spellEnd"/>
    </w:p>
    <w:p w14:paraId="6641777F" w14:textId="77777777" w:rsidR="003551DC" w:rsidRPr="003551DC" w:rsidRDefault="003551DC" w:rsidP="003551DC">
      <w:pPr>
        <w:spacing w:after="0" w:line="240" w:lineRule="auto"/>
        <w:rPr>
          <w:rFonts w:ascii="Times New Roman" w:hAnsi="Times New Roman" w:cs="Times New Roman"/>
          <w:sz w:val="28"/>
          <w:szCs w:val="28"/>
        </w:rPr>
      </w:pPr>
      <w:r w:rsidRPr="003551DC">
        <w:rPr>
          <w:rFonts w:ascii="Times New Roman" w:hAnsi="Times New Roman" w:cs="Times New Roman"/>
          <w:sz w:val="28"/>
          <w:szCs w:val="28"/>
        </w:rPr>
        <w:t>Курского района</w:t>
      </w:r>
    </w:p>
    <w:p w14:paraId="789226CA" w14:textId="77777777" w:rsidR="003551DC" w:rsidRPr="003551DC" w:rsidRDefault="003551DC" w:rsidP="003551DC">
      <w:pPr>
        <w:spacing w:line="240" w:lineRule="auto"/>
        <w:jc w:val="right"/>
        <w:rPr>
          <w:rFonts w:ascii="Times New Roman" w:hAnsi="Times New Roman" w:cs="Times New Roman"/>
          <w:sz w:val="28"/>
          <w:szCs w:val="28"/>
        </w:rPr>
      </w:pPr>
    </w:p>
    <w:p w14:paraId="19E7038E" w14:textId="77777777" w:rsidR="003551DC" w:rsidRPr="003551DC" w:rsidRDefault="003551DC" w:rsidP="003551DC">
      <w:pPr>
        <w:spacing w:line="240" w:lineRule="auto"/>
        <w:jc w:val="right"/>
        <w:rPr>
          <w:rFonts w:ascii="Times New Roman" w:hAnsi="Times New Roman" w:cs="Times New Roman"/>
          <w:sz w:val="28"/>
          <w:szCs w:val="28"/>
        </w:rPr>
      </w:pPr>
    </w:p>
    <w:p w14:paraId="4E800EEA" w14:textId="77777777" w:rsidR="003551DC" w:rsidRPr="003551DC" w:rsidRDefault="003551DC" w:rsidP="003551DC">
      <w:pPr>
        <w:spacing w:line="240" w:lineRule="auto"/>
        <w:jc w:val="right"/>
        <w:rPr>
          <w:rFonts w:ascii="Times New Roman" w:hAnsi="Times New Roman" w:cs="Times New Roman"/>
          <w:sz w:val="28"/>
          <w:szCs w:val="28"/>
        </w:rPr>
      </w:pPr>
    </w:p>
    <w:p w14:paraId="21C906EB" w14:textId="77777777" w:rsidR="003551DC" w:rsidRPr="003551DC" w:rsidRDefault="003551DC" w:rsidP="003551DC">
      <w:pPr>
        <w:spacing w:line="240" w:lineRule="auto"/>
        <w:jc w:val="right"/>
        <w:rPr>
          <w:rFonts w:ascii="Times New Roman" w:hAnsi="Times New Roman" w:cs="Times New Roman"/>
          <w:sz w:val="28"/>
          <w:szCs w:val="28"/>
        </w:rPr>
      </w:pPr>
    </w:p>
    <w:p w14:paraId="381B2C07" w14:textId="77777777" w:rsidR="003551DC" w:rsidRPr="003551DC" w:rsidRDefault="003551DC" w:rsidP="003551DC">
      <w:pPr>
        <w:spacing w:line="240" w:lineRule="auto"/>
        <w:jc w:val="right"/>
        <w:rPr>
          <w:rFonts w:ascii="Times New Roman" w:hAnsi="Times New Roman" w:cs="Times New Roman"/>
          <w:sz w:val="28"/>
          <w:szCs w:val="28"/>
        </w:rPr>
      </w:pPr>
    </w:p>
    <w:p w14:paraId="0574ED66" w14:textId="77777777" w:rsidR="003551DC" w:rsidRPr="003551DC" w:rsidRDefault="003551DC" w:rsidP="003551DC">
      <w:pPr>
        <w:spacing w:line="240" w:lineRule="auto"/>
        <w:jc w:val="right"/>
        <w:rPr>
          <w:rFonts w:ascii="Times New Roman" w:hAnsi="Times New Roman" w:cs="Times New Roman"/>
          <w:sz w:val="28"/>
          <w:szCs w:val="28"/>
        </w:rPr>
      </w:pPr>
    </w:p>
    <w:p w14:paraId="71C42843" w14:textId="77777777" w:rsidR="003551DC" w:rsidRPr="003551DC" w:rsidRDefault="003551DC" w:rsidP="003551DC">
      <w:pPr>
        <w:spacing w:line="240" w:lineRule="auto"/>
        <w:jc w:val="right"/>
        <w:rPr>
          <w:rFonts w:ascii="Times New Roman" w:hAnsi="Times New Roman" w:cs="Times New Roman"/>
          <w:sz w:val="28"/>
          <w:szCs w:val="28"/>
        </w:rPr>
      </w:pPr>
    </w:p>
    <w:p w14:paraId="0D4973C0" w14:textId="77777777" w:rsidR="003551DC" w:rsidRPr="003551DC" w:rsidRDefault="003551DC" w:rsidP="003551DC">
      <w:pPr>
        <w:spacing w:line="240" w:lineRule="auto"/>
        <w:jc w:val="right"/>
        <w:rPr>
          <w:rFonts w:ascii="Times New Roman" w:hAnsi="Times New Roman" w:cs="Times New Roman"/>
          <w:sz w:val="28"/>
          <w:szCs w:val="28"/>
        </w:rPr>
      </w:pPr>
    </w:p>
    <w:p w14:paraId="55EA4552" w14:textId="77777777" w:rsidR="003551DC" w:rsidRPr="003551DC" w:rsidRDefault="003551DC" w:rsidP="003551DC">
      <w:pPr>
        <w:spacing w:line="240" w:lineRule="auto"/>
        <w:jc w:val="right"/>
        <w:rPr>
          <w:rFonts w:ascii="Times New Roman" w:hAnsi="Times New Roman" w:cs="Times New Roman"/>
          <w:sz w:val="28"/>
          <w:szCs w:val="28"/>
        </w:rPr>
      </w:pPr>
    </w:p>
    <w:p w14:paraId="177239F3" w14:textId="77777777" w:rsidR="003551DC" w:rsidRPr="003551DC" w:rsidRDefault="003551DC" w:rsidP="003551DC">
      <w:pPr>
        <w:spacing w:line="240" w:lineRule="auto"/>
        <w:jc w:val="right"/>
        <w:rPr>
          <w:rFonts w:ascii="Times New Roman" w:hAnsi="Times New Roman" w:cs="Times New Roman"/>
          <w:sz w:val="28"/>
          <w:szCs w:val="28"/>
        </w:rPr>
      </w:pPr>
    </w:p>
    <w:p w14:paraId="184B230D" w14:textId="66E9CAF6" w:rsidR="003551DC" w:rsidRDefault="003551DC" w:rsidP="003551DC">
      <w:pPr>
        <w:spacing w:line="240" w:lineRule="auto"/>
        <w:rPr>
          <w:rFonts w:ascii="Times New Roman" w:hAnsi="Times New Roman" w:cs="Times New Roman"/>
          <w:sz w:val="28"/>
          <w:szCs w:val="28"/>
        </w:rPr>
      </w:pPr>
    </w:p>
    <w:p w14:paraId="321C2A4B" w14:textId="7D8F3A70" w:rsidR="003551DC" w:rsidRDefault="003551DC" w:rsidP="003551DC">
      <w:pPr>
        <w:spacing w:line="240" w:lineRule="auto"/>
        <w:rPr>
          <w:rFonts w:ascii="Times New Roman" w:hAnsi="Times New Roman" w:cs="Times New Roman"/>
          <w:sz w:val="28"/>
          <w:szCs w:val="28"/>
        </w:rPr>
      </w:pPr>
    </w:p>
    <w:p w14:paraId="7AC1C78E" w14:textId="77118FF0" w:rsidR="003551DC" w:rsidRDefault="003551DC" w:rsidP="003551DC">
      <w:pPr>
        <w:spacing w:line="240" w:lineRule="auto"/>
        <w:rPr>
          <w:rFonts w:ascii="Times New Roman" w:hAnsi="Times New Roman" w:cs="Times New Roman"/>
          <w:sz w:val="28"/>
          <w:szCs w:val="28"/>
        </w:rPr>
      </w:pPr>
    </w:p>
    <w:p w14:paraId="77CBE60A" w14:textId="64451793" w:rsidR="003551DC" w:rsidRDefault="003551DC" w:rsidP="003551DC">
      <w:pPr>
        <w:spacing w:line="240" w:lineRule="auto"/>
        <w:rPr>
          <w:rFonts w:ascii="Times New Roman" w:hAnsi="Times New Roman" w:cs="Times New Roman"/>
          <w:sz w:val="28"/>
          <w:szCs w:val="28"/>
        </w:rPr>
      </w:pPr>
    </w:p>
    <w:p w14:paraId="49A64BAD" w14:textId="0BB20D8F" w:rsidR="003551DC" w:rsidRDefault="003551DC" w:rsidP="003551DC">
      <w:pPr>
        <w:spacing w:line="240" w:lineRule="auto"/>
        <w:rPr>
          <w:rFonts w:ascii="Times New Roman" w:hAnsi="Times New Roman" w:cs="Times New Roman"/>
          <w:sz w:val="28"/>
          <w:szCs w:val="28"/>
        </w:rPr>
      </w:pPr>
    </w:p>
    <w:p w14:paraId="48BED508" w14:textId="5BFF6294" w:rsidR="003551DC" w:rsidRDefault="003551DC" w:rsidP="003551DC">
      <w:pPr>
        <w:spacing w:line="240" w:lineRule="auto"/>
        <w:rPr>
          <w:rFonts w:ascii="Times New Roman" w:hAnsi="Times New Roman" w:cs="Times New Roman"/>
          <w:sz w:val="28"/>
          <w:szCs w:val="28"/>
        </w:rPr>
      </w:pPr>
    </w:p>
    <w:p w14:paraId="6F75BD53" w14:textId="12ED1922" w:rsidR="003551DC" w:rsidRDefault="003551DC" w:rsidP="003551DC">
      <w:pPr>
        <w:spacing w:line="240" w:lineRule="auto"/>
        <w:rPr>
          <w:rFonts w:ascii="Times New Roman" w:hAnsi="Times New Roman" w:cs="Times New Roman"/>
          <w:sz w:val="28"/>
          <w:szCs w:val="28"/>
        </w:rPr>
      </w:pPr>
    </w:p>
    <w:p w14:paraId="2CE9EA1F" w14:textId="24C766A7" w:rsidR="003551DC" w:rsidRDefault="003551DC" w:rsidP="003551DC">
      <w:pPr>
        <w:spacing w:line="240" w:lineRule="auto"/>
        <w:rPr>
          <w:rFonts w:ascii="Times New Roman" w:hAnsi="Times New Roman" w:cs="Times New Roman"/>
          <w:sz w:val="28"/>
          <w:szCs w:val="28"/>
        </w:rPr>
      </w:pPr>
    </w:p>
    <w:p w14:paraId="10B9E1C6" w14:textId="77777777" w:rsidR="003551DC" w:rsidRPr="003551DC" w:rsidRDefault="003551DC" w:rsidP="003551DC">
      <w:pPr>
        <w:spacing w:line="240" w:lineRule="auto"/>
        <w:rPr>
          <w:rFonts w:ascii="Times New Roman" w:hAnsi="Times New Roman" w:cs="Times New Roman"/>
          <w:sz w:val="28"/>
          <w:szCs w:val="28"/>
        </w:rPr>
      </w:pPr>
    </w:p>
    <w:p w14:paraId="158C7315" w14:textId="77777777" w:rsidR="003551DC" w:rsidRPr="003551DC" w:rsidRDefault="003551DC" w:rsidP="003551DC">
      <w:pPr>
        <w:spacing w:line="240" w:lineRule="auto"/>
        <w:jc w:val="right"/>
        <w:rPr>
          <w:rFonts w:ascii="Times New Roman" w:hAnsi="Times New Roman" w:cs="Times New Roman"/>
          <w:sz w:val="28"/>
          <w:szCs w:val="28"/>
        </w:rPr>
      </w:pPr>
      <w:r w:rsidRPr="003551DC">
        <w:rPr>
          <w:rFonts w:ascii="Times New Roman" w:hAnsi="Times New Roman" w:cs="Times New Roman"/>
          <w:sz w:val="28"/>
          <w:szCs w:val="28"/>
        </w:rPr>
        <w:t>Приложение № 1</w:t>
      </w:r>
    </w:p>
    <w:p w14:paraId="48279970"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к Решению Собрания </w:t>
      </w:r>
      <w:proofErr w:type="gramStart"/>
      <w:r w:rsidRPr="003551DC">
        <w:rPr>
          <w:rFonts w:ascii="Times New Roman" w:eastAsia="Times New Roman" w:hAnsi="Times New Roman" w:cs="Times New Roman"/>
          <w:sz w:val="28"/>
          <w:szCs w:val="28"/>
        </w:rPr>
        <w:t xml:space="preserve">депутатов  </w:t>
      </w:r>
      <w:proofErr w:type="spellStart"/>
      <w:r w:rsidRPr="003551DC">
        <w:rPr>
          <w:rFonts w:ascii="Times New Roman" w:eastAsia="Times New Roman" w:hAnsi="Times New Roman" w:cs="Times New Roman"/>
          <w:sz w:val="28"/>
          <w:szCs w:val="28"/>
        </w:rPr>
        <w:t>Ворошневского</w:t>
      </w:r>
      <w:proofErr w:type="spellEnd"/>
      <w:proofErr w:type="gramEnd"/>
      <w:r w:rsidRPr="003551DC">
        <w:rPr>
          <w:rFonts w:ascii="Times New Roman" w:eastAsia="Times New Roman" w:hAnsi="Times New Roman" w:cs="Times New Roman"/>
          <w:sz w:val="28"/>
          <w:szCs w:val="28"/>
        </w:rPr>
        <w:t xml:space="preserve"> сельсовета</w:t>
      </w:r>
    </w:p>
    <w:p w14:paraId="323628FE"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Курского района Курской области «О бюджете муниципального</w:t>
      </w:r>
    </w:p>
    <w:p w14:paraId="62CF60CD"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 образования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 Курского района Курской области на 2023 год и на плановый период 2024 и 2025 годов»</w:t>
      </w:r>
    </w:p>
    <w:p w14:paraId="48C19215" w14:textId="1C4B0AA6"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от </w:t>
      </w:r>
      <w:r w:rsidR="007862B5">
        <w:rPr>
          <w:rFonts w:ascii="Times New Roman" w:eastAsia="Times New Roman" w:hAnsi="Times New Roman" w:cs="Times New Roman"/>
          <w:sz w:val="28"/>
          <w:szCs w:val="28"/>
        </w:rPr>
        <w:t>22</w:t>
      </w:r>
      <w:r w:rsidRPr="003551DC">
        <w:rPr>
          <w:rFonts w:ascii="Times New Roman" w:eastAsia="Times New Roman" w:hAnsi="Times New Roman" w:cs="Times New Roman"/>
          <w:sz w:val="28"/>
          <w:szCs w:val="28"/>
        </w:rPr>
        <w:t xml:space="preserve">.12.2022 г. № </w:t>
      </w:r>
      <w:r w:rsidR="007862B5">
        <w:rPr>
          <w:rFonts w:ascii="Times New Roman" w:eastAsia="Times New Roman" w:hAnsi="Times New Roman" w:cs="Times New Roman"/>
          <w:sz w:val="28"/>
          <w:szCs w:val="28"/>
        </w:rPr>
        <w:t>22-7-4</w:t>
      </w:r>
    </w:p>
    <w:p w14:paraId="450E01E6"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p>
    <w:p w14:paraId="456BBF54" w14:textId="77777777" w:rsidR="003551DC" w:rsidRPr="003551DC" w:rsidRDefault="003551DC" w:rsidP="003551DC">
      <w:pPr>
        <w:spacing w:after="0" w:line="240" w:lineRule="auto"/>
        <w:jc w:val="center"/>
        <w:rPr>
          <w:rFonts w:ascii="Times New Roman" w:hAnsi="Times New Roman" w:cs="Times New Roman"/>
          <w:b/>
          <w:sz w:val="28"/>
          <w:szCs w:val="28"/>
        </w:rPr>
      </w:pPr>
      <w:r w:rsidRPr="003551DC">
        <w:rPr>
          <w:rFonts w:ascii="Times New Roman" w:hAnsi="Times New Roman" w:cs="Times New Roman"/>
          <w:b/>
          <w:sz w:val="28"/>
          <w:szCs w:val="28"/>
        </w:rPr>
        <w:t>Источники финансирования дефицита</w:t>
      </w:r>
    </w:p>
    <w:p w14:paraId="5197CD23" w14:textId="77777777" w:rsidR="003551DC" w:rsidRPr="003551DC" w:rsidRDefault="003551DC" w:rsidP="003551DC">
      <w:pPr>
        <w:spacing w:after="0" w:line="240" w:lineRule="auto"/>
        <w:ind w:left="-426"/>
        <w:jc w:val="center"/>
        <w:rPr>
          <w:rFonts w:ascii="Times New Roman" w:hAnsi="Times New Roman" w:cs="Times New Roman"/>
          <w:b/>
          <w:sz w:val="28"/>
          <w:szCs w:val="28"/>
        </w:rPr>
      </w:pPr>
      <w:r w:rsidRPr="003551DC">
        <w:rPr>
          <w:rFonts w:ascii="Times New Roman" w:hAnsi="Times New Roman" w:cs="Times New Roman"/>
          <w:b/>
          <w:sz w:val="28"/>
          <w:szCs w:val="28"/>
        </w:rPr>
        <w:t xml:space="preserve">местного </w:t>
      </w:r>
      <w:proofErr w:type="gramStart"/>
      <w:r w:rsidRPr="003551DC">
        <w:rPr>
          <w:rFonts w:ascii="Times New Roman" w:hAnsi="Times New Roman" w:cs="Times New Roman"/>
          <w:b/>
          <w:sz w:val="28"/>
          <w:szCs w:val="28"/>
        </w:rPr>
        <w:t>бюджета  на</w:t>
      </w:r>
      <w:proofErr w:type="gramEnd"/>
      <w:r w:rsidRPr="003551DC">
        <w:rPr>
          <w:rFonts w:ascii="Times New Roman" w:hAnsi="Times New Roman" w:cs="Times New Roman"/>
          <w:b/>
          <w:sz w:val="28"/>
          <w:szCs w:val="28"/>
        </w:rPr>
        <w:t xml:space="preserve"> 2023  год</w:t>
      </w:r>
    </w:p>
    <w:p w14:paraId="47A58677" w14:textId="77777777" w:rsidR="003551DC" w:rsidRPr="003551DC" w:rsidRDefault="003551DC" w:rsidP="003551DC">
      <w:pPr>
        <w:spacing w:after="0" w:line="240" w:lineRule="auto"/>
        <w:ind w:left="-426"/>
        <w:jc w:val="center"/>
        <w:rPr>
          <w:rFonts w:ascii="Times New Roman" w:hAnsi="Times New Roman" w:cs="Times New Roman"/>
          <w:b/>
          <w:sz w:val="28"/>
          <w:szCs w:val="28"/>
        </w:rPr>
      </w:pPr>
    </w:p>
    <w:p w14:paraId="34245966" w14:textId="77777777" w:rsidR="003551DC" w:rsidRPr="003551DC" w:rsidRDefault="003551DC" w:rsidP="003551DC">
      <w:pPr>
        <w:spacing w:line="240" w:lineRule="auto"/>
        <w:rPr>
          <w:rFonts w:ascii="Times New Roman" w:hAnsi="Times New Roman" w:cs="Times New Roman"/>
          <w:sz w:val="28"/>
          <w:szCs w:val="28"/>
        </w:rPr>
      </w:pPr>
      <w:r w:rsidRPr="003551DC">
        <w:rPr>
          <w:rFonts w:ascii="Times New Roman" w:hAnsi="Times New Roman" w:cs="Times New Roman"/>
          <w:sz w:val="28"/>
          <w:szCs w:val="28"/>
        </w:rPr>
        <w:t>Единица измерения: руб.</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4394"/>
        <w:gridCol w:w="1985"/>
      </w:tblGrid>
      <w:tr w:rsidR="003551DC" w:rsidRPr="003551DC" w14:paraId="46EA80BA" w14:textId="77777777" w:rsidTr="00DD54F8">
        <w:tc>
          <w:tcPr>
            <w:tcW w:w="3403" w:type="dxa"/>
            <w:tcBorders>
              <w:top w:val="single" w:sz="4" w:space="0" w:color="auto"/>
              <w:left w:val="single" w:sz="4" w:space="0" w:color="auto"/>
              <w:bottom w:val="single" w:sz="4" w:space="0" w:color="auto"/>
              <w:right w:val="single" w:sz="4" w:space="0" w:color="auto"/>
            </w:tcBorders>
            <w:hideMark/>
          </w:tcPr>
          <w:p w14:paraId="7186738C" w14:textId="77777777" w:rsidR="003551DC" w:rsidRPr="003551DC" w:rsidRDefault="003551DC" w:rsidP="003551DC">
            <w:pPr>
              <w:spacing w:after="0" w:line="240" w:lineRule="auto"/>
              <w:rPr>
                <w:rFonts w:ascii="Times New Roman" w:eastAsia="Times New Roman" w:hAnsi="Times New Roman" w:cs="Times New Roman"/>
                <w:sz w:val="28"/>
                <w:szCs w:val="28"/>
              </w:rPr>
            </w:pPr>
            <w:proofErr w:type="gramStart"/>
            <w:r w:rsidRPr="003551DC">
              <w:rPr>
                <w:rFonts w:ascii="Times New Roman" w:hAnsi="Times New Roman" w:cs="Times New Roman"/>
                <w:sz w:val="28"/>
                <w:szCs w:val="28"/>
              </w:rPr>
              <w:t>Код  бюджетной</w:t>
            </w:r>
            <w:proofErr w:type="gramEnd"/>
          </w:p>
          <w:p w14:paraId="4E0BA55D" w14:textId="77777777" w:rsidR="003551DC" w:rsidRPr="003551DC" w:rsidRDefault="003551DC" w:rsidP="003551DC">
            <w:pPr>
              <w:spacing w:after="0" w:line="240" w:lineRule="auto"/>
              <w:rPr>
                <w:rFonts w:ascii="Times New Roman" w:hAnsi="Times New Roman" w:cs="Times New Roman"/>
                <w:sz w:val="28"/>
                <w:szCs w:val="28"/>
              </w:rPr>
            </w:pPr>
            <w:r w:rsidRPr="003551DC">
              <w:rPr>
                <w:rFonts w:ascii="Times New Roman" w:hAnsi="Times New Roman" w:cs="Times New Roman"/>
                <w:sz w:val="28"/>
                <w:szCs w:val="28"/>
              </w:rPr>
              <w:t>классификации</w:t>
            </w:r>
          </w:p>
          <w:p w14:paraId="2FD3C304" w14:textId="77777777" w:rsidR="003551DC" w:rsidRPr="003551DC" w:rsidRDefault="003551DC" w:rsidP="003551DC">
            <w:pPr>
              <w:spacing w:after="0" w:line="240" w:lineRule="auto"/>
              <w:rPr>
                <w:rFonts w:ascii="Times New Roman" w:hAnsi="Times New Roman" w:cs="Times New Roman"/>
                <w:sz w:val="28"/>
                <w:szCs w:val="28"/>
              </w:rPr>
            </w:pPr>
            <w:r w:rsidRPr="003551DC">
              <w:rPr>
                <w:rFonts w:ascii="Times New Roman" w:hAnsi="Times New Roman" w:cs="Times New Roman"/>
                <w:sz w:val="28"/>
                <w:szCs w:val="28"/>
              </w:rPr>
              <w:t>Российской Федерации</w:t>
            </w:r>
          </w:p>
        </w:tc>
        <w:tc>
          <w:tcPr>
            <w:tcW w:w="4394" w:type="dxa"/>
            <w:tcBorders>
              <w:top w:val="single" w:sz="4" w:space="0" w:color="auto"/>
              <w:left w:val="single" w:sz="4" w:space="0" w:color="auto"/>
              <w:bottom w:val="single" w:sz="4" w:space="0" w:color="auto"/>
              <w:right w:val="single" w:sz="4" w:space="0" w:color="auto"/>
            </w:tcBorders>
            <w:hideMark/>
          </w:tcPr>
          <w:p w14:paraId="69ED4F4F" w14:textId="77777777" w:rsidR="003551DC" w:rsidRPr="003551DC" w:rsidRDefault="003551DC" w:rsidP="003551DC">
            <w:pPr>
              <w:spacing w:after="0" w:line="240" w:lineRule="auto"/>
              <w:rPr>
                <w:rFonts w:ascii="Times New Roman" w:eastAsia="Times New Roman" w:hAnsi="Times New Roman" w:cs="Times New Roman"/>
                <w:sz w:val="28"/>
                <w:szCs w:val="28"/>
              </w:rPr>
            </w:pPr>
            <w:r w:rsidRPr="003551DC">
              <w:rPr>
                <w:rFonts w:ascii="Times New Roman" w:hAnsi="Times New Roman" w:cs="Times New Roman"/>
                <w:sz w:val="28"/>
                <w:szCs w:val="28"/>
              </w:rPr>
              <w:t>Наименование источников финансирования</w:t>
            </w:r>
          </w:p>
          <w:p w14:paraId="50088841" w14:textId="77777777" w:rsidR="003551DC" w:rsidRPr="003551DC" w:rsidRDefault="003551DC" w:rsidP="003551DC">
            <w:pPr>
              <w:spacing w:after="0" w:line="240" w:lineRule="auto"/>
              <w:rPr>
                <w:rFonts w:ascii="Times New Roman" w:hAnsi="Times New Roman" w:cs="Times New Roman"/>
                <w:sz w:val="28"/>
                <w:szCs w:val="28"/>
              </w:rPr>
            </w:pPr>
            <w:r w:rsidRPr="003551DC">
              <w:rPr>
                <w:rFonts w:ascii="Times New Roman" w:hAnsi="Times New Roman" w:cs="Times New Roman"/>
                <w:sz w:val="28"/>
                <w:szCs w:val="28"/>
              </w:rPr>
              <w:t>дефицита бюджета</w:t>
            </w:r>
          </w:p>
        </w:tc>
        <w:tc>
          <w:tcPr>
            <w:tcW w:w="1985" w:type="dxa"/>
            <w:tcBorders>
              <w:top w:val="single" w:sz="4" w:space="0" w:color="auto"/>
              <w:left w:val="single" w:sz="4" w:space="0" w:color="auto"/>
              <w:bottom w:val="single" w:sz="4" w:space="0" w:color="auto"/>
              <w:right w:val="single" w:sz="4" w:space="0" w:color="auto"/>
            </w:tcBorders>
            <w:hideMark/>
          </w:tcPr>
          <w:p w14:paraId="725FF76F" w14:textId="77777777" w:rsidR="003551DC" w:rsidRPr="003551DC" w:rsidRDefault="003551DC" w:rsidP="003551DC">
            <w:pPr>
              <w:spacing w:after="0" w:line="240" w:lineRule="auto"/>
              <w:rPr>
                <w:rFonts w:ascii="Times New Roman" w:hAnsi="Times New Roman" w:cs="Times New Roman"/>
                <w:sz w:val="28"/>
                <w:szCs w:val="28"/>
              </w:rPr>
            </w:pPr>
            <w:r w:rsidRPr="003551DC">
              <w:rPr>
                <w:rFonts w:ascii="Times New Roman" w:hAnsi="Times New Roman" w:cs="Times New Roman"/>
                <w:sz w:val="28"/>
                <w:szCs w:val="28"/>
              </w:rPr>
              <w:t>Сумма</w:t>
            </w:r>
          </w:p>
          <w:p w14:paraId="66A444A6" w14:textId="77777777" w:rsidR="003551DC" w:rsidRPr="003551DC" w:rsidRDefault="003551DC" w:rsidP="003551DC">
            <w:pPr>
              <w:spacing w:after="0" w:line="240" w:lineRule="auto"/>
              <w:rPr>
                <w:rFonts w:ascii="Times New Roman" w:hAnsi="Times New Roman" w:cs="Times New Roman"/>
                <w:sz w:val="28"/>
                <w:szCs w:val="28"/>
              </w:rPr>
            </w:pPr>
            <w:r w:rsidRPr="003551DC">
              <w:rPr>
                <w:rFonts w:ascii="Times New Roman" w:hAnsi="Times New Roman" w:cs="Times New Roman"/>
                <w:sz w:val="28"/>
                <w:szCs w:val="28"/>
              </w:rPr>
              <w:t xml:space="preserve"> на 2023 год</w:t>
            </w:r>
          </w:p>
        </w:tc>
      </w:tr>
      <w:tr w:rsidR="003551DC" w:rsidRPr="003551DC" w14:paraId="127DEA0F" w14:textId="77777777" w:rsidTr="00DD54F8">
        <w:tc>
          <w:tcPr>
            <w:tcW w:w="3403" w:type="dxa"/>
            <w:tcBorders>
              <w:top w:val="single" w:sz="4" w:space="0" w:color="auto"/>
              <w:left w:val="single" w:sz="4" w:space="0" w:color="auto"/>
              <w:bottom w:val="single" w:sz="4" w:space="0" w:color="auto"/>
              <w:right w:val="single" w:sz="4" w:space="0" w:color="auto"/>
            </w:tcBorders>
          </w:tcPr>
          <w:p w14:paraId="2D59330B" w14:textId="77777777" w:rsidR="003551DC" w:rsidRPr="003551DC" w:rsidRDefault="003551DC" w:rsidP="003551DC">
            <w:pPr>
              <w:spacing w:line="240" w:lineRule="auto"/>
              <w:rPr>
                <w:rFonts w:ascii="Times New Roman" w:hAnsi="Times New Roman"/>
                <w:sz w:val="24"/>
                <w:szCs w:val="24"/>
              </w:rPr>
            </w:pPr>
            <w:r w:rsidRPr="003551DC">
              <w:rPr>
                <w:rFonts w:ascii="Times New Roman" w:hAnsi="Times New Roman"/>
                <w:sz w:val="24"/>
                <w:szCs w:val="24"/>
              </w:rPr>
              <w:t>000 01 00 00 00 00 0000 000</w:t>
            </w:r>
          </w:p>
          <w:p w14:paraId="5207EDCF" w14:textId="77777777" w:rsidR="003551DC" w:rsidRPr="003551DC" w:rsidRDefault="003551DC" w:rsidP="003551DC">
            <w:pPr>
              <w:spacing w:after="0" w:line="240" w:lineRule="auto"/>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153AFC9D" w14:textId="77777777" w:rsidR="003551DC" w:rsidRPr="003551DC" w:rsidRDefault="003551DC" w:rsidP="003551DC">
            <w:pPr>
              <w:spacing w:line="240" w:lineRule="auto"/>
              <w:rPr>
                <w:rFonts w:ascii="Times New Roman" w:eastAsia="Times New Roman" w:hAnsi="Times New Roman" w:cs="Times New Roman"/>
                <w:b/>
                <w:sz w:val="24"/>
                <w:szCs w:val="24"/>
              </w:rPr>
            </w:pPr>
            <w:proofErr w:type="gramStart"/>
            <w:r w:rsidRPr="003551DC">
              <w:rPr>
                <w:rFonts w:ascii="Times New Roman" w:hAnsi="Times New Roman" w:cs="Times New Roman"/>
                <w:b/>
                <w:sz w:val="24"/>
                <w:szCs w:val="24"/>
              </w:rPr>
              <w:t>Источники  внутреннего</w:t>
            </w:r>
            <w:proofErr w:type="gramEnd"/>
            <w:r w:rsidRPr="003551DC">
              <w:rPr>
                <w:rFonts w:ascii="Times New Roman" w:hAnsi="Times New Roman" w:cs="Times New Roman"/>
                <w:b/>
                <w:sz w:val="24"/>
                <w:szCs w:val="24"/>
              </w:rPr>
              <w:t xml:space="preserve"> финансирования дефицита местного бюджета</w:t>
            </w:r>
          </w:p>
        </w:tc>
        <w:tc>
          <w:tcPr>
            <w:tcW w:w="1985" w:type="dxa"/>
            <w:tcBorders>
              <w:top w:val="single" w:sz="4" w:space="0" w:color="auto"/>
              <w:left w:val="single" w:sz="4" w:space="0" w:color="auto"/>
              <w:bottom w:val="single" w:sz="4" w:space="0" w:color="auto"/>
              <w:right w:val="single" w:sz="4" w:space="0" w:color="auto"/>
            </w:tcBorders>
          </w:tcPr>
          <w:p w14:paraId="12F9C16B"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 xml:space="preserve">           0,00</w:t>
            </w:r>
          </w:p>
        </w:tc>
      </w:tr>
      <w:tr w:rsidR="003551DC" w:rsidRPr="003551DC" w14:paraId="51412AA5" w14:textId="77777777" w:rsidTr="00DD54F8">
        <w:tc>
          <w:tcPr>
            <w:tcW w:w="3403" w:type="dxa"/>
            <w:tcBorders>
              <w:top w:val="single" w:sz="4" w:space="0" w:color="auto"/>
              <w:left w:val="single" w:sz="4" w:space="0" w:color="auto"/>
              <w:bottom w:val="single" w:sz="4" w:space="0" w:color="auto"/>
              <w:right w:val="single" w:sz="4" w:space="0" w:color="auto"/>
            </w:tcBorders>
            <w:hideMark/>
          </w:tcPr>
          <w:p w14:paraId="0389002B"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000 01 05 00 00 00 0000 000</w:t>
            </w:r>
          </w:p>
        </w:tc>
        <w:tc>
          <w:tcPr>
            <w:tcW w:w="4394" w:type="dxa"/>
            <w:tcBorders>
              <w:top w:val="single" w:sz="4" w:space="0" w:color="auto"/>
              <w:left w:val="single" w:sz="4" w:space="0" w:color="auto"/>
              <w:bottom w:val="single" w:sz="4" w:space="0" w:color="auto"/>
              <w:right w:val="single" w:sz="4" w:space="0" w:color="auto"/>
            </w:tcBorders>
            <w:hideMark/>
          </w:tcPr>
          <w:p w14:paraId="39D8265F"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Изменение остатков средств на счетах по учету средств бюджета</w:t>
            </w:r>
          </w:p>
        </w:tc>
        <w:tc>
          <w:tcPr>
            <w:tcW w:w="1985" w:type="dxa"/>
            <w:tcBorders>
              <w:top w:val="single" w:sz="4" w:space="0" w:color="auto"/>
              <w:left w:val="single" w:sz="4" w:space="0" w:color="auto"/>
              <w:bottom w:val="single" w:sz="4" w:space="0" w:color="auto"/>
              <w:right w:val="single" w:sz="4" w:space="0" w:color="auto"/>
            </w:tcBorders>
            <w:hideMark/>
          </w:tcPr>
          <w:p w14:paraId="3444DF8E" w14:textId="77777777" w:rsidR="003551DC" w:rsidRPr="003551DC" w:rsidRDefault="003551DC" w:rsidP="003551DC">
            <w:pPr>
              <w:spacing w:line="240" w:lineRule="auto"/>
              <w:jc w:val="center"/>
              <w:rPr>
                <w:rFonts w:ascii="Times New Roman" w:hAnsi="Times New Roman" w:cs="Times New Roman"/>
                <w:sz w:val="24"/>
                <w:szCs w:val="24"/>
              </w:rPr>
            </w:pPr>
            <w:r w:rsidRPr="003551DC">
              <w:rPr>
                <w:rFonts w:ascii="Times New Roman" w:hAnsi="Times New Roman" w:cs="Times New Roman"/>
                <w:sz w:val="24"/>
                <w:szCs w:val="24"/>
              </w:rPr>
              <w:t>0,00</w:t>
            </w:r>
          </w:p>
        </w:tc>
      </w:tr>
      <w:tr w:rsidR="003551DC" w:rsidRPr="003551DC" w14:paraId="4E70BA50" w14:textId="77777777" w:rsidTr="00DD54F8">
        <w:tc>
          <w:tcPr>
            <w:tcW w:w="3403" w:type="dxa"/>
            <w:tcBorders>
              <w:top w:val="single" w:sz="4" w:space="0" w:color="auto"/>
              <w:left w:val="single" w:sz="4" w:space="0" w:color="auto"/>
              <w:bottom w:val="single" w:sz="4" w:space="0" w:color="auto"/>
              <w:right w:val="single" w:sz="4" w:space="0" w:color="auto"/>
            </w:tcBorders>
            <w:hideMark/>
          </w:tcPr>
          <w:p w14:paraId="4C0DD089"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000 01 05 00 00 00 0000 500</w:t>
            </w:r>
          </w:p>
        </w:tc>
        <w:tc>
          <w:tcPr>
            <w:tcW w:w="4394" w:type="dxa"/>
            <w:tcBorders>
              <w:top w:val="single" w:sz="4" w:space="0" w:color="auto"/>
              <w:left w:val="single" w:sz="4" w:space="0" w:color="auto"/>
              <w:bottom w:val="single" w:sz="4" w:space="0" w:color="auto"/>
              <w:right w:val="single" w:sz="4" w:space="0" w:color="auto"/>
            </w:tcBorders>
            <w:hideMark/>
          </w:tcPr>
          <w:p w14:paraId="4905F461"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Увеличение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14:paraId="047D1A90" w14:textId="77777777" w:rsidR="003551DC" w:rsidRPr="003551DC" w:rsidRDefault="003551DC" w:rsidP="003551DC">
            <w:pPr>
              <w:spacing w:line="240" w:lineRule="auto"/>
              <w:jc w:val="center"/>
              <w:rPr>
                <w:rFonts w:ascii="Times New Roman" w:hAnsi="Times New Roman" w:cs="Times New Roman"/>
                <w:sz w:val="24"/>
                <w:szCs w:val="24"/>
              </w:rPr>
            </w:pPr>
            <w:r w:rsidRPr="003551DC">
              <w:rPr>
                <w:rFonts w:ascii="Times New Roman" w:hAnsi="Times New Roman" w:cs="Times New Roman"/>
                <w:sz w:val="24"/>
                <w:szCs w:val="24"/>
              </w:rPr>
              <w:t>-10 348 920,00</w:t>
            </w:r>
          </w:p>
        </w:tc>
      </w:tr>
      <w:tr w:rsidR="003551DC" w:rsidRPr="003551DC" w14:paraId="41C22632" w14:textId="77777777" w:rsidTr="00DD54F8">
        <w:tc>
          <w:tcPr>
            <w:tcW w:w="3403" w:type="dxa"/>
            <w:tcBorders>
              <w:top w:val="single" w:sz="4" w:space="0" w:color="auto"/>
              <w:left w:val="single" w:sz="4" w:space="0" w:color="auto"/>
              <w:bottom w:val="single" w:sz="4" w:space="0" w:color="auto"/>
              <w:right w:val="single" w:sz="4" w:space="0" w:color="auto"/>
            </w:tcBorders>
            <w:hideMark/>
          </w:tcPr>
          <w:p w14:paraId="55A86B26"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000 01 05 02 00 00 0000 500</w:t>
            </w:r>
          </w:p>
        </w:tc>
        <w:tc>
          <w:tcPr>
            <w:tcW w:w="4394" w:type="dxa"/>
            <w:tcBorders>
              <w:top w:val="single" w:sz="4" w:space="0" w:color="auto"/>
              <w:left w:val="single" w:sz="4" w:space="0" w:color="auto"/>
              <w:bottom w:val="single" w:sz="4" w:space="0" w:color="auto"/>
              <w:right w:val="single" w:sz="4" w:space="0" w:color="auto"/>
            </w:tcBorders>
            <w:hideMark/>
          </w:tcPr>
          <w:p w14:paraId="392373B6"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Увеличение прочих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14:paraId="201ADDF8" w14:textId="77777777" w:rsidR="003551DC" w:rsidRPr="003551DC" w:rsidRDefault="003551DC" w:rsidP="003551DC">
            <w:pPr>
              <w:spacing w:line="240" w:lineRule="auto"/>
              <w:jc w:val="center"/>
              <w:rPr>
                <w:rFonts w:ascii="Times New Roman" w:hAnsi="Times New Roman" w:cs="Times New Roman"/>
                <w:sz w:val="24"/>
                <w:szCs w:val="24"/>
              </w:rPr>
            </w:pPr>
            <w:r w:rsidRPr="003551DC">
              <w:rPr>
                <w:rFonts w:ascii="Times New Roman" w:hAnsi="Times New Roman" w:cs="Times New Roman"/>
                <w:sz w:val="24"/>
                <w:szCs w:val="24"/>
              </w:rPr>
              <w:t>-10 348 920,00</w:t>
            </w:r>
          </w:p>
        </w:tc>
      </w:tr>
      <w:tr w:rsidR="003551DC" w:rsidRPr="003551DC" w14:paraId="1776550D" w14:textId="77777777" w:rsidTr="00DD54F8">
        <w:tc>
          <w:tcPr>
            <w:tcW w:w="3403" w:type="dxa"/>
            <w:tcBorders>
              <w:top w:val="single" w:sz="4" w:space="0" w:color="auto"/>
              <w:left w:val="single" w:sz="4" w:space="0" w:color="auto"/>
              <w:bottom w:val="single" w:sz="4" w:space="0" w:color="auto"/>
              <w:right w:val="single" w:sz="4" w:space="0" w:color="auto"/>
            </w:tcBorders>
            <w:hideMark/>
          </w:tcPr>
          <w:p w14:paraId="5040215B"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000 01 05 02 01 00 0000 510</w:t>
            </w:r>
          </w:p>
        </w:tc>
        <w:tc>
          <w:tcPr>
            <w:tcW w:w="4394" w:type="dxa"/>
            <w:tcBorders>
              <w:top w:val="single" w:sz="4" w:space="0" w:color="auto"/>
              <w:left w:val="single" w:sz="4" w:space="0" w:color="auto"/>
              <w:bottom w:val="single" w:sz="4" w:space="0" w:color="auto"/>
              <w:right w:val="single" w:sz="4" w:space="0" w:color="auto"/>
            </w:tcBorders>
            <w:hideMark/>
          </w:tcPr>
          <w:p w14:paraId="474C8E0E"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 xml:space="preserve">Увеличение прочих остатков денежных средств бюджетов </w:t>
            </w:r>
          </w:p>
        </w:tc>
        <w:tc>
          <w:tcPr>
            <w:tcW w:w="1985" w:type="dxa"/>
            <w:tcBorders>
              <w:top w:val="single" w:sz="4" w:space="0" w:color="auto"/>
              <w:left w:val="single" w:sz="4" w:space="0" w:color="auto"/>
              <w:bottom w:val="single" w:sz="4" w:space="0" w:color="auto"/>
              <w:right w:val="single" w:sz="4" w:space="0" w:color="auto"/>
            </w:tcBorders>
            <w:hideMark/>
          </w:tcPr>
          <w:p w14:paraId="5EF27B70" w14:textId="77777777" w:rsidR="003551DC" w:rsidRPr="003551DC" w:rsidRDefault="003551DC" w:rsidP="003551DC">
            <w:pPr>
              <w:spacing w:line="240" w:lineRule="auto"/>
              <w:jc w:val="center"/>
              <w:rPr>
                <w:rFonts w:ascii="Times New Roman" w:hAnsi="Times New Roman" w:cs="Times New Roman"/>
                <w:sz w:val="24"/>
                <w:szCs w:val="24"/>
              </w:rPr>
            </w:pPr>
            <w:r w:rsidRPr="003551DC">
              <w:rPr>
                <w:rFonts w:ascii="Times New Roman" w:hAnsi="Times New Roman" w:cs="Times New Roman"/>
                <w:sz w:val="24"/>
                <w:szCs w:val="24"/>
              </w:rPr>
              <w:t>-10 348 920,00</w:t>
            </w:r>
          </w:p>
        </w:tc>
      </w:tr>
      <w:tr w:rsidR="003551DC" w:rsidRPr="003551DC" w14:paraId="36A1B942" w14:textId="77777777" w:rsidTr="00DD54F8">
        <w:tc>
          <w:tcPr>
            <w:tcW w:w="3403" w:type="dxa"/>
            <w:tcBorders>
              <w:top w:val="single" w:sz="4" w:space="0" w:color="auto"/>
              <w:left w:val="single" w:sz="4" w:space="0" w:color="auto"/>
              <w:bottom w:val="single" w:sz="4" w:space="0" w:color="auto"/>
              <w:right w:val="single" w:sz="4" w:space="0" w:color="auto"/>
            </w:tcBorders>
            <w:hideMark/>
          </w:tcPr>
          <w:p w14:paraId="31A993A3"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000 01 05 02 01 10 0000 510</w:t>
            </w:r>
          </w:p>
        </w:tc>
        <w:tc>
          <w:tcPr>
            <w:tcW w:w="4394" w:type="dxa"/>
            <w:tcBorders>
              <w:top w:val="single" w:sz="4" w:space="0" w:color="auto"/>
              <w:left w:val="single" w:sz="4" w:space="0" w:color="auto"/>
              <w:bottom w:val="single" w:sz="4" w:space="0" w:color="auto"/>
              <w:right w:val="single" w:sz="4" w:space="0" w:color="auto"/>
            </w:tcBorders>
            <w:hideMark/>
          </w:tcPr>
          <w:p w14:paraId="5191ABBB"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Увеличение прочих остатков денежных средств бюджетов сельских поселений</w:t>
            </w:r>
          </w:p>
        </w:tc>
        <w:tc>
          <w:tcPr>
            <w:tcW w:w="1985" w:type="dxa"/>
            <w:tcBorders>
              <w:top w:val="single" w:sz="4" w:space="0" w:color="auto"/>
              <w:left w:val="single" w:sz="4" w:space="0" w:color="auto"/>
              <w:bottom w:val="single" w:sz="4" w:space="0" w:color="auto"/>
              <w:right w:val="single" w:sz="4" w:space="0" w:color="auto"/>
            </w:tcBorders>
            <w:hideMark/>
          </w:tcPr>
          <w:p w14:paraId="5C7604C4" w14:textId="77777777" w:rsidR="003551DC" w:rsidRPr="003551DC" w:rsidRDefault="003551DC" w:rsidP="003551DC">
            <w:pPr>
              <w:spacing w:line="240" w:lineRule="auto"/>
              <w:jc w:val="center"/>
              <w:rPr>
                <w:rFonts w:ascii="Times New Roman" w:hAnsi="Times New Roman" w:cs="Times New Roman"/>
                <w:sz w:val="24"/>
                <w:szCs w:val="24"/>
              </w:rPr>
            </w:pPr>
            <w:r w:rsidRPr="003551DC">
              <w:rPr>
                <w:rFonts w:ascii="Times New Roman" w:hAnsi="Times New Roman" w:cs="Times New Roman"/>
                <w:sz w:val="24"/>
                <w:szCs w:val="24"/>
              </w:rPr>
              <w:t>-10 348 920,00</w:t>
            </w:r>
          </w:p>
        </w:tc>
      </w:tr>
      <w:tr w:rsidR="003551DC" w:rsidRPr="003551DC" w14:paraId="2E3B22D3" w14:textId="77777777" w:rsidTr="00DD54F8">
        <w:trPr>
          <w:trHeight w:val="577"/>
        </w:trPr>
        <w:tc>
          <w:tcPr>
            <w:tcW w:w="3403" w:type="dxa"/>
            <w:tcBorders>
              <w:top w:val="single" w:sz="4" w:space="0" w:color="auto"/>
              <w:left w:val="single" w:sz="4" w:space="0" w:color="auto"/>
              <w:bottom w:val="single" w:sz="4" w:space="0" w:color="auto"/>
              <w:right w:val="single" w:sz="4" w:space="0" w:color="auto"/>
            </w:tcBorders>
            <w:hideMark/>
          </w:tcPr>
          <w:p w14:paraId="754CDB96"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000 01 05 00 00 00 0000 600</w:t>
            </w:r>
          </w:p>
        </w:tc>
        <w:tc>
          <w:tcPr>
            <w:tcW w:w="4394" w:type="dxa"/>
            <w:tcBorders>
              <w:top w:val="single" w:sz="4" w:space="0" w:color="auto"/>
              <w:left w:val="single" w:sz="4" w:space="0" w:color="auto"/>
              <w:bottom w:val="single" w:sz="4" w:space="0" w:color="auto"/>
              <w:right w:val="single" w:sz="4" w:space="0" w:color="auto"/>
            </w:tcBorders>
            <w:hideMark/>
          </w:tcPr>
          <w:p w14:paraId="2090F5B1"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Уменьшение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14:paraId="742E45DD" w14:textId="77777777" w:rsidR="003551DC" w:rsidRPr="003551DC" w:rsidRDefault="003551DC" w:rsidP="003551DC">
            <w:pPr>
              <w:spacing w:line="240" w:lineRule="auto"/>
              <w:jc w:val="center"/>
              <w:rPr>
                <w:rFonts w:ascii="Times New Roman" w:hAnsi="Times New Roman" w:cs="Times New Roman"/>
                <w:sz w:val="24"/>
                <w:szCs w:val="24"/>
              </w:rPr>
            </w:pPr>
            <w:r w:rsidRPr="003551DC">
              <w:rPr>
                <w:rFonts w:ascii="Times New Roman" w:hAnsi="Times New Roman" w:cs="Times New Roman"/>
                <w:sz w:val="24"/>
                <w:szCs w:val="24"/>
              </w:rPr>
              <w:t>10 348 920,00</w:t>
            </w:r>
          </w:p>
        </w:tc>
      </w:tr>
      <w:tr w:rsidR="003551DC" w:rsidRPr="003551DC" w14:paraId="3B4BD1CB" w14:textId="77777777" w:rsidTr="00DD54F8">
        <w:tc>
          <w:tcPr>
            <w:tcW w:w="3403" w:type="dxa"/>
            <w:tcBorders>
              <w:top w:val="single" w:sz="4" w:space="0" w:color="auto"/>
              <w:left w:val="single" w:sz="4" w:space="0" w:color="auto"/>
              <w:bottom w:val="single" w:sz="4" w:space="0" w:color="auto"/>
              <w:right w:val="single" w:sz="4" w:space="0" w:color="auto"/>
            </w:tcBorders>
            <w:hideMark/>
          </w:tcPr>
          <w:p w14:paraId="2DB3D617"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000 01 05 02 00 00 0000 600</w:t>
            </w:r>
          </w:p>
        </w:tc>
        <w:tc>
          <w:tcPr>
            <w:tcW w:w="4394" w:type="dxa"/>
            <w:tcBorders>
              <w:top w:val="single" w:sz="4" w:space="0" w:color="auto"/>
              <w:left w:val="single" w:sz="4" w:space="0" w:color="auto"/>
              <w:bottom w:val="single" w:sz="4" w:space="0" w:color="auto"/>
              <w:right w:val="single" w:sz="4" w:space="0" w:color="auto"/>
            </w:tcBorders>
            <w:hideMark/>
          </w:tcPr>
          <w:p w14:paraId="6728F73C"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Уменьшение прочих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14:paraId="29A1B28F" w14:textId="77777777" w:rsidR="003551DC" w:rsidRPr="003551DC" w:rsidRDefault="003551DC" w:rsidP="003551DC">
            <w:pPr>
              <w:spacing w:line="240" w:lineRule="auto"/>
              <w:jc w:val="center"/>
              <w:rPr>
                <w:rFonts w:ascii="Times New Roman" w:hAnsi="Times New Roman" w:cs="Times New Roman"/>
                <w:sz w:val="24"/>
                <w:szCs w:val="24"/>
              </w:rPr>
            </w:pPr>
            <w:r w:rsidRPr="003551DC">
              <w:rPr>
                <w:rFonts w:ascii="Times New Roman" w:hAnsi="Times New Roman" w:cs="Times New Roman"/>
                <w:sz w:val="24"/>
                <w:szCs w:val="24"/>
              </w:rPr>
              <w:t>10 348 920,00</w:t>
            </w:r>
          </w:p>
        </w:tc>
      </w:tr>
      <w:tr w:rsidR="003551DC" w:rsidRPr="003551DC" w14:paraId="1795C00E" w14:textId="77777777" w:rsidTr="00DD54F8">
        <w:tc>
          <w:tcPr>
            <w:tcW w:w="3403" w:type="dxa"/>
            <w:tcBorders>
              <w:top w:val="single" w:sz="4" w:space="0" w:color="auto"/>
              <w:left w:val="single" w:sz="4" w:space="0" w:color="auto"/>
              <w:bottom w:val="single" w:sz="4" w:space="0" w:color="auto"/>
              <w:right w:val="single" w:sz="4" w:space="0" w:color="auto"/>
            </w:tcBorders>
            <w:hideMark/>
          </w:tcPr>
          <w:p w14:paraId="66BC3B46"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000 01 05 02 01 00 0000 610</w:t>
            </w:r>
          </w:p>
        </w:tc>
        <w:tc>
          <w:tcPr>
            <w:tcW w:w="4394" w:type="dxa"/>
            <w:tcBorders>
              <w:top w:val="single" w:sz="4" w:space="0" w:color="auto"/>
              <w:left w:val="single" w:sz="4" w:space="0" w:color="auto"/>
              <w:bottom w:val="single" w:sz="4" w:space="0" w:color="auto"/>
              <w:right w:val="single" w:sz="4" w:space="0" w:color="auto"/>
            </w:tcBorders>
            <w:hideMark/>
          </w:tcPr>
          <w:p w14:paraId="5E3AE729"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 xml:space="preserve">Уменьшение прочих остатков </w:t>
            </w:r>
            <w:proofErr w:type="gramStart"/>
            <w:r w:rsidRPr="003551DC">
              <w:rPr>
                <w:rFonts w:ascii="Times New Roman" w:hAnsi="Times New Roman" w:cs="Times New Roman"/>
                <w:sz w:val="24"/>
                <w:szCs w:val="24"/>
              </w:rPr>
              <w:t>денежных  средств</w:t>
            </w:r>
            <w:proofErr w:type="gramEnd"/>
            <w:r w:rsidRPr="003551DC">
              <w:rPr>
                <w:rFonts w:ascii="Times New Roman" w:hAnsi="Times New Roman" w:cs="Times New Roman"/>
                <w:sz w:val="24"/>
                <w:szCs w:val="24"/>
              </w:rPr>
              <w:t xml:space="preserve"> бюджетов </w:t>
            </w:r>
          </w:p>
        </w:tc>
        <w:tc>
          <w:tcPr>
            <w:tcW w:w="1985" w:type="dxa"/>
            <w:tcBorders>
              <w:top w:val="single" w:sz="4" w:space="0" w:color="auto"/>
              <w:left w:val="single" w:sz="4" w:space="0" w:color="auto"/>
              <w:bottom w:val="single" w:sz="4" w:space="0" w:color="auto"/>
              <w:right w:val="single" w:sz="4" w:space="0" w:color="auto"/>
            </w:tcBorders>
            <w:hideMark/>
          </w:tcPr>
          <w:p w14:paraId="14C2FDF8" w14:textId="77777777" w:rsidR="003551DC" w:rsidRPr="003551DC" w:rsidRDefault="003551DC" w:rsidP="003551DC">
            <w:pPr>
              <w:spacing w:line="240" w:lineRule="auto"/>
              <w:jc w:val="center"/>
              <w:rPr>
                <w:rFonts w:ascii="Times New Roman" w:hAnsi="Times New Roman" w:cs="Times New Roman"/>
                <w:sz w:val="24"/>
                <w:szCs w:val="24"/>
              </w:rPr>
            </w:pPr>
            <w:r w:rsidRPr="003551DC">
              <w:rPr>
                <w:rFonts w:ascii="Times New Roman" w:hAnsi="Times New Roman" w:cs="Times New Roman"/>
                <w:sz w:val="24"/>
                <w:szCs w:val="24"/>
              </w:rPr>
              <w:t>10 348 920,00</w:t>
            </w:r>
          </w:p>
        </w:tc>
      </w:tr>
      <w:tr w:rsidR="003551DC" w:rsidRPr="003551DC" w14:paraId="2F16F8DE" w14:textId="77777777" w:rsidTr="00DD54F8">
        <w:tc>
          <w:tcPr>
            <w:tcW w:w="3403" w:type="dxa"/>
            <w:tcBorders>
              <w:top w:val="single" w:sz="4" w:space="0" w:color="auto"/>
              <w:left w:val="single" w:sz="4" w:space="0" w:color="auto"/>
              <w:bottom w:val="single" w:sz="4" w:space="0" w:color="auto"/>
              <w:right w:val="single" w:sz="4" w:space="0" w:color="auto"/>
            </w:tcBorders>
            <w:hideMark/>
          </w:tcPr>
          <w:p w14:paraId="66F58BF6"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000 01 05 02 01 10 0000 610</w:t>
            </w:r>
          </w:p>
        </w:tc>
        <w:tc>
          <w:tcPr>
            <w:tcW w:w="4394" w:type="dxa"/>
            <w:tcBorders>
              <w:top w:val="single" w:sz="4" w:space="0" w:color="auto"/>
              <w:left w:val="single" w:sz="4" w:space="0" w:color="auto"/>
              <w:bottom w:val="single" w:sz="4" w:space="0" w:color="auto"/>
              <w:right w:val="single" w:sz="4" w:space="0" w:color="auto"/>
            </w:tcBorders>
            <w:hideMark/>
          </w:tcPr>
          <w:p w14:paraId="75074304"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 xml:space="preserve">Уменьшение прочих остатков </w:t>
            </w:r>
            <w:proofErr w:type="gramStart"/>
            <w:r w:rsidRPr="003551DC">
              <w:rPr>
                <w:rFonts w:ascii="Times New Roman" w:hAnsi="Times New Roman" w:cs="Times New Roman"/>
                <w:sz w:val="24"/>
                <w:szCs w:val="24"/>
              </w:rPr>
              <w:t>денежных  средств</w:t>
            </w:r>
            <w:proofErr w:type="gramEnd"/>
            <w:r w:rsidRPr="003551DC">
              <w:rPr>
                <w:rFonts w:ascii="Times New Roman" w:hAnsi="Times New Roman" w:cs="Times New Roman"/>
                <w:sz w:val="24"/>
                <w:szCs w:val="24"/>
              </w:rPr>
              <w:t xml:space="preserve"> бюджетов поселений</w:t>
            </w:r>
          </w:p>
        </w:tc>
        <w:tc>
          <w:tcPr>
            <w:tcW w:w="1985" w:type="dxa"/>
            <w:tcBorders>
              <w:top w:val="single" w:sz="4" w:space="0" w:color="auto"/>
              <w:left w:val="single" w:sz="4" w:space="0" w:color="auto"/>
              <w:bottom w:val="single" w:sz="4" w:space="0" w:color="auto"/>
              <w:right w:val="single" w:sz="4" w:space="0" w:color="auto"/>
            </w:tcBorders>
            <w:hideMark/>
          </w:tcPr>
          <w:p w14:paraId="32A2EAD0" w14:textId="77777777" w:rsidR="003551DC" w:rsidRPr="003551DC" w:rsidRDefault="003551DC" w:rsidP="003551DC">
            <w:pPr>
              <w:spacing w:line="240" w:lineRule="auto"/>
              <w:jc w:val="center"/>
              <w:rPr>
                <w:rFonts w:ascii="Times New Roman" w:hAnsi="Times New Roman" w:cs="Times New Roman"/>
                <w:sz w:val="24"/>
                <w:szCs w:val="24"/>
              </w:rPr>
            </w:pPr>
            <w:r w:rsidRPr="003551DC">
              <w:rPr>
                <w:rFonts w:ascii="Times New Roman" w:hAnsi="Times New Roman" w:cs="Times New Roman"/>
                <w:sz w:val="24"/>
                <w:szCs w:val="24"/>
              </w:rPr>
              <w:t>10 348 920,00</w:t>
            </w:r>
          </w:p>
        </w:tc>
      </w:tr>
    </w:tbl>
    <w:p w14:paraId="1F56252E"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46DD28F5"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p>
    <w:p w14:paraId="2D791147"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p>
    <w:p w14:paraId="18989535"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p>
    <w:p w14:paraId="30A0BF83"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p>
    <w:p w14:paraId="21DFD357"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p>
    <w:p w14:paraId="22BB86C6"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p>
    <w:p w14:paraId="0F2E2F6D"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p>
    <w:p w14:paraId="5A5AA5E4" w14:textId="77777777" w:rsidR="003551DC" w:rsidRPr="003551DC" w:rsidRDefault="003551DC" w:rsidP="003551DC">
      <w:pPr>
        <w:spacing w:after="0" w:line="240" w:lineRule="auto"/>
        <w:rPr>
          <w:rFonts w:ascii="Times New Roman" w:eastAsia="Times New Roman" w:hAnsi="Times New Roman" w:cs="Times New Roman"/>
          <w:sz w:val="28"/>
          <w:szCs w:val="28"/>
        </w:rPr>
      </w:pPr>
    </w:p>
    <w:p w14:paraId="629AFAC3"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p>
    <w:p w14:paraId="6E92E9FF"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Приложение № 2</w:t>
      </w:r>
    </w:p>
    <w:p w14:paraId="1527CFB4"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к Решению Собрания </w:t>
      </w:r>
      <w:proofErr w:type="gramStart"/>
      <w:r w:rsidRPr="003551DC">
        <w:rPr>
          <w:rFonts w:ascii="Times New Roman" w:eastAsia="Times New Roman" w:hAnsi="Times New Roman" w:cs="Times New Roman"/>
          <w:sz w:val="28"/>
          <w:szCs w:val="28"/>
        </w:rPr>
        <w:t xml:space="preserve">депутатов  </w:t>
      </w:r>
      <w:proofErr w:type="spellStart"/>
      <w:r w:rsidRPr="003551DC">
        <w:rPr>
          <w:rFonts w:ascii="Times New Roman" w:eastAsia="Times New Roman" w:hAnsi="Times New Roman" w:cs="Times New Roman"/>
          <w:sz w:val="28"/>
          <w:szCs w:val="28"/>
        </w:rPr>
        <w:t>Ворошневского</w:t>
      </w:r>
      <w:proofErr w:type="spellEnd"/>
      <w:proofErr w:type="gramEnd"/>
      <w:r w:rsidRPr="003551DC">
        <w:rPr>
          <w:rFonts w:ascii="Times New Roman" w:eastAsia="Times New Roman" w:hAnsi="Times New Roman" w:cs="Times New Roman"/>
          <w:sz w:val="28"/>
          <w:szCs w:val="28"/>
        </w:rPr>
        <w:t xml:space="preserve"> сельсовета</w:t>
      </w:r>
    </w:p>
    <w:p w14:paraId="3357EDCE"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Курского района Курской области «О бюджете муниципального</w:t>
      </w:r>
    </w:p>
    <w:p w14:paraId="4F4AC144"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 образования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 Курского района Курской области на 2023 год и на плановый период 2024 и 2025 годов»</w:t>
      </w:r>
    </w:p>
    <w:p w14:paraId="01E527D9" w14:textId="465BA696" w:rsidR="003551DC" w:rsidRPr="003551DC" w:rsidRDefault="003551DC" w:rsidP="007862B5">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от </w:t>
      </w:r>
      <w:proofErr w:type="spellStart"/>
      <w:r w:rsidR="007862B5" w:rsidRPr="003551DC">
        <w:rPr>
          <w:rFonts w:ascii="Times New Roman" w:eastAsia="Times New Roman" w:hAnsi="Times New Roman" w:cs="Times New Roman"/>
          <w:sz w:val="28"/>
          <w:szCs w:val="28"/>
        </w:rPr>
        <w:t>от</w:t>
      </w:r>
      <w:proofErr w:type="spellEnd"/>
      <w:r w:rsidR="007862B5" w:rsidRPr="003551DC">
        <w:rPr>
          <w:rFonts w:ascii="Times New Roman" w:eastAsia="Times New Roman" w:hAnsi="Times New Roman" w:cs="Times New Roman"/>
          <w:sz w:val="28"/>
          <w:szCs w:val="28"/>
        </w:rPr>
        <w:t xml:space="preserve"> </w:t>
      </w:r>
      <w:r w:rsidR="007862B5">
        <w:rPr>
          <w:rFonts w:ascii="Times New Roman" w:eastAsia="Times New Roman" w:hAnsi="Times New Roman" w:cs="Times New Roman"/>
          <w:sz w:val="28"/>
          <w:szCs w:val="28"/>
        </w:rPr>
        <w:t>22</w:t>
      </w:r>
      <w:r w:rsidR="007862B5" w:rsidRPr="003551DC">
        <w:rPr>
          <w:rFonts w:ascii="Times New Roman" w:eastAsia="Times New Roman" w:hAnsi="Times New Roman" w:cs="Times New Roman"/>
          <w:sz w:val="28"/>
          <w:szCs w:val="28"/>
        </w:rPr>
        <w:t xml:space="preserve">.12.2022 г. № </w:t>
      </w:r>
      <w:r w:rsidR="007862B5">
        <w:rPr>
          <w:rFonts w:ascii="Times New Roman" w:eastAsia="Times New Roman" w:hAnsi="Times New Roman" w:cs="Times New Roman"/>
          <w:sz w:val="28"/>
          <w:szCs w:val="28"/>
        </w:rPr>
        <w:t>22-7-4</w:t>
      </w:r>
    </w:p>
    <w:p w14:paraId="4F3650A6"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p>
    <w:p w14:paraId="71C0DF93"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p>
    <w:p w14:paraId="0F4DF122" w14:textId="77777777" w:rsidR="003551DC" w:rsidRPr="003551DC" w:rsidRDefault="003551DC" w:rsidP="003551DC">
      <w:pPr>
        <w:spacing w:after="0" w:line="240" w:lineRule="auto"/>
        <w:jc w:val="center"/>
        <w:rPr>
          <w:rFonts w:ascii="Times New Roman" w:eastAsia="Times New Roman" w:hAnsi="Times New Roman" w:cs="Times New Roman"/>
          <w:b/>
          <w:sz w:val="28"/>
          <w:szCs w:val="28"/>
        </w:rPr>
      </w:pPr>
      <w:r w:rsidRPr="003551DC">
        <w:rPr>
          <w:rFonts w:ascii="Times New Roman" w:eastAsia="Times New Roman" w:hAnsi="Times New Roman" w:cs="Times New Roman"/>
          <w:b/>
          <w:sz w:val="28"/>
          <w:szCs w:val="28"/>
        </w:rPr>
        <w:t xml:space="preserve">Источники финансирования дефицита местного бюджета </w:t>
      </w:r>
    </w:p>
    <w:p w14:paraId="3C285A07" w14:textId="77777777" w:rsidR="003551DC" w:rsidRPr="003551DC" w:rsidRDefault="003551DC" w:rsidP="003551DC">
      <w:pPr>
        <w:spacing w:after="0" w:line="240" w:lineRule="auto"/>
        <w:jc w:val="center"/>
        <w:rPr>
          <w:rFonts w:ascii="Times New Roman" w:eastAsia="Times New Roman" w:hAnsi="Times New Roman" w:cs="Times New Roman"/>
          <w:b/>
          <w:sz w:val="28"/>
          <w:szCs w:val="28"/>
        </w:rPr>
      </w:pPr>
      <w:r w:rsidRPr="003551DC">
        <w:rPr>
          <w:rFonts w:ascii="Times New Roman" w:eastAsia="Times New Roman" w:hAnsi="Times New Roman" w:cs="Times New Roman"/>
          <w:b/>
          <w:sz w:val="28"/>
          <w:szCs w:val="28"/>
        </w:rPr>
        <w:t xml:space="preserve"> на плановый период 2024 и 2025 годов</w:t>
      </w:r>
    </w:p>
    <w:p w14:paraId="73128C9E" w14:textId="77777777" w:rsidR="003551DC" w:rsidRPr="003551DC" w:rsidRDefault="003551DC" w:rsidP="003551DC">
      <w:pPr>
        <w:spacing w:after="0" w:line="240" w:lineRule="auto"/>
        <w:rPr>
          <w:rFonts w:ascii="Times New Roman" w:eastAsia="Times New Roman" w:hAnsi="Times New Roman" w:cs="Times New Roman"/>
          <w:sz w:val="28"/>
          <w:szCs w:val="28"/>
        </w:rPr>
      </w:pPr>
    </w:p>
    <w:p w14:paraId="29A96D94" w14:textId="77777777" w:rsidR="003551DC" w:rsidRPr="003551DC" w:rsidRDefault="003551DC" w:rsidP="003551DC">
      <w:pPr>
        <w:spacing w:after="0" w:line="240" w:lineRule="auto"/>
        <w:rPr>
          <w:rFonts w:ascii="Times New Roman" w:eastAsia="Times New Roman" w:hAnsi="Times New Roman" w:cs="Times New Roman"/>
        </w:rPr>
      </w:pPr>
      <w:r w:rsidRPr="003551DC">
        <w:rPr>
          <w:rFonts w:ascii="Times New Roman" w:eastAsia="Times New Roman" w:hAnsi="Times New Roman" w:cs="Times New Roman"/>
        </w:rPr>
        <w:t>Единица измерения: руб.</w:t>
      </w:r>
    </w:p>
    <w:tbl>
      <w:tblPr>
        <w:tblW w:w="9782" w:type="dxa"/>
        <w:tblInd w:w="-318" w:type="dxa"/>
        <w:tblLook w:val="04A0" w:firstRow="1" w:lastRow="0" w:firstColumn="1" w:lastColumn="0" w:noHBand="0" w:noVBand="1"/>
      </w:tblPr>
      <w:tblGrid>
        <w:gridCol w:w="2802"/>
        <w:gridCol w:w="3402"/>
        <w:gridCol w:w="1735"/>
        <w:gridCol w:w="1843"/>
      </w:tblGrid>
      <w:tr w:rsidR="003551DC" w:rsidRPr="003551DC" w14:paraId="0911AD2F" w14:textId="77777777" w:rsidTr="00DD54F8">
        <w:tc>
          <w:tcPr>
            <w:tcW w:w="2802" w:type="dxa"/>
            <w:tcBorders>
              <w:top w:val="single" w:sz="4" w:space="0" w:color="auto"/>
              <w:left w:val="single" w:sz="4" w:space="0" w:color="auto"/>
              <w:bottom w:val="single" w:sz="4" w:space="0" w:color="auto"/>
              <w:right w:val="single" w:sz="4" w:space="0" w:color="auto"/>
            </w:tcBorders>
            <w:hideMark/>
          </w:tcPr>
          <w:p w14:paraId="63DD9B0F" w14:textId="77777777" w:rsidR="003551DC" w:rsidRPr="003551DC" w:rsidRDefault="003551DC" w:rsidP="003551DC">
            <w:pPr>
              <w:spacing w:after="0"/>
              <w:rPr>
                <w:rFonts w:ascii="Times New Roman" w:hAnsi="Times New Roman" w:cs="Times New Roman"/>
              </w:rPr>
            </w:pPr>
            <w:r w:rsidRPr="003551DC">
              <w:rPr>
                <w:rFonts w:ascii="Times New Roman" w:hAnsi="Times New Roman" w:cs="Times New Roman"/>
              </w:rPr>
              <w:t>Код бюджетной</w:t>
            </w:r>
          </w:p>
          <w:p w14:paraId="4792758D" w14:textId="77777777" w:rsidR="003551DC" w:rsidRPr="003551DC" w:rsidRDefault="003551DC" w:rsidP="003551DC">
            <w:pPr>
              <w:spacing w:after="0"/>
              <w:rPr>
                <w:rFonts w:ascii="Times New Roman" w:hAnsi="Times New Roman" w:cs="Times New Roman"/>
              </w:rPr>
            </w:pPr>
            <w:r w:rsidRPr="003551DC">
              <w:rPr>
                <w:rFonts w:ascii="Times New Roman" w:hAnsi="Times New Roman" w:cs="Times New Roman"/>
              </w:rPr>
              <w:t>классификации</w:t>
            </w:r>
          </w:p>
          <w:p w14:paraId="58B479AA" w14:textId="77777777" w:rsidR="003551DC" w:rsidRPr="003551DC" w:rsidRDefault="003551DC" w:rsidP="003551DC">
            <w:pPr>
              <w:spacing w:after="0"/>
              <w:rPr>
                <w:rFonts w:ascii="Times New Roman" w:hAnsi="Times New Roman" w:cs="Times New Roman"/>
              </w:rPr>
            </w:pPr>
            <w:r w:rsidRPr="003551DC">
              <w:rPr>
                <w:rFonts w:ascii="Times New Roman" w:hAnsi="Times New Roman" w:cs="Times New Roman"/>
              </w:rPr>
              <w:t>Российской Федерации</w:t>
            </w:r>
          </w:p>
        </w:tc>
        <w:tc>
          <w:tcPr>
            <w:tcW w:w="3402" w:type="dxa"/>
            <w:tcBorders>
              <w:top w:val="single" w:sz="4" w:space="0" w:color="auto"/>
              <w:left w:val="single" w:sz="4" w:space="0" w:color="auto"/>
              <w:bottom w:val="single" w:sz="4" w:space="0" w:color="auto"/>
              <w:right w:val="single" w:sz="4" w:space="0" w:color="auto"/>
            </w:tcBorders>
            <w:hideMark/>
          </w:tcPr>
          <w:p w14:paraId="1EAC47A0" w14:textId="77777777" w:rsidR="003551DC" w:rsidRPr="003551DC" w:rsidRDefault="003551DC" w:rsidP="003551DC">
            <w:pPr>
              <w:spacing w:after="0"/>
              <w:rPr>
                <w:rFonts w:ascii="Times New Roman" w:hAnsi="Times New Roman" w:cs="Times New Roman"/>
              </w:rPr>
            </w:pPr>
            <w:r w:rsidRPr="003551DC">
              <w:rPr>
                <w:rFonts w:ascii="Times New Roman" w:hAnsi="Times New Roman" w:cs="Times New Roman"/>
              </w:rPr>
              <w:t>Наименование источников финансирования</w:t>
            </w:r>
          </w:p>
          <w:p w14:paraId="524488EF" w14:textId="77777777" w:rsidR="003551DC" w:rsidRPr="003551DC" w:rsidRDefault="003551DC" w:rsidP="003551DC">
            <w:pPr>
              <w:spacing w:after="0"/>
              <w:rPr>
                <w:rFonts w:ascii="Times New Roman" w:hAnsi="Times New Roman" w:cs="Times New Roman"/>
              </w:rPr>
            </w:pPr>
            <w:r w:rsidRPr="003551DC">
              <w:rPr>
                <w:rFonts w:ascii="Times New Roman" w:hAnsi="Times New Roman" w:cs="Times New Roman"/>
              </w:rPr>
              <w:t>дефицита бюджета</w:t>
            </w:r>
          </w:p>
        </w:tc>
        <w:tc>
          <w:tcPr>
            <w:tcW w:w="1735" w:type="dxa"/>
            <w:tcBorders>
              <w:top w:val="single" w:sz="4" w:space="0" w:color="auto"/>
              <w:left w:val="single" w:sz="4" w:space="0" w:color="auto"/>
              <w:bottom w:val="single" w:sz="4" w:space="0" w:color="auto"/>
              <w:right w:val="single" w:sz="4" w:space="0" w:color="auto"/>
            </w:tcBorders>
            <w:hideMark/>
          </w:tcPr>
          <w:p w14:paraId="2A46216D" w14:textId="77777777" w:rsidR="003551DC" w:rsidRPr="003551DC" w:rsidRDefault="003551DC" w:rsidP="003551DC">
            <w:pPr>
              <w:spacing w:after="0"/>
              <w:rPr>
                <w:rFonts w:ascii="Times New Roman" w:hAnsi="Times New Roman" w:cs="Times New Roman"/>
              </w:rPr>
            </w:pPr>
            <w:r w:rsidRPr="003551DC">
              <w:rPr>
                <w:rFonts w:ascii="Times New Roman" w:hAnsi="Times New Roman" w:cs="Times New Roman"/>
              </w:rPr>
              <w:t xml:space="preserve">Сумма на </w:t>
            </w:r>
          </w:p>
          <w:p w14:paraId="5F7D1BF3" w14:textId="77777777" w:rsidR="003551DC" w:rsidRPr="003551DC" w:rsidRDefault="003551DC" w:rsidP="003551DC">
            <w:pPr>
              <w:spacing w:after="0"/>
              <w:rPr>
                <w:rFonts w:ascii="Times New Roman" w:hAnsi="Times New Roman" w:cs="Times New Roman"/>
              </w:rPr>
            </w:pPr>
            <w:r w:rsidRPr="003551DC">
              <w:rPr>
                <w:rFonts w:ascii="Times New Roman" w:hAnsi="Times New Roman" w:cs="Times New Roman"/>
              </w:rPr>
              <w:t>2023 год</w:t>
            </w:r>
          </w:p>
        </w:tc>
        <w:tc>
          <w:tcPr>
            <w:tcW w:w="1843" w:type="dxa"/>
            <w:tcBorders>
              <w:top w:val="single" w:sz="4" w:space="0" w:color="auto"/>
              <w:left w:val="single" w:sz="4" w:space="0" w:color="auto"/>
              <w:bottom w:val="single" w:sz="4" w:space="0" w:color="auto"/>
              <w:right w:val="single" w:sz="4" w:space="0" w:color="auto"/>
            </w:tcBorders>
            <w:hideMark/>
          </w:tcPr>
          <w:p w14:paraId="5DA632CF" w14:textId="77777777" w:rsidR="003551DC" w:rsidRPr="003551DC" w:rsidRDefault="003551DC" w:rsidP="003551DC">
            <w:pPr>
              <w:spacing w:after="0"/>
              <w:rPr>
                <w:rFonts w:ascii="Times New Roman" w:hAnsi="Times New Roman" w:cs="Times New Roman"/>
              </w:rPr>
            </w:pPr>
            <w:r w:rsidRPr="003551DC">
              <w:rPr>
                <w:rFonts w:ascii="Times New Roman" w:hAnsi="Times New Roman" w:cs="Times New Roman"/>
              </w:rPr>
              <w:t xml:space="preserve">Сумма на </w:t>
            </w:r>
          </w:p>
          <w:p w14:paraId="4BF820DD" w14:textId="77777777" w:rsidR="003551DC" w:rsidRPr="003551DC" w:rsidRDefault="003551DC" w:rsidP="003551DC">
            <w:pPr>
              <w:spacing w:after="0"/>
              <w:rPr>
                <w:rFonts w:ascii="Times New Roman" w:hAnsi="Times New Roman" w:cs="Times New Roman"/>
              </w:rPr>
            </w:pPr>
            <w:r w:rsidRPr="003551DC">
              <w:rPr>
                <w:rFonts w:ascii="Times New Roman" w:hAnsi="Times New Roman" w:cs="Times New Roman"/>
              </w:rPr>
              <w:t>2024 год</w:t>
            </w:r>
          </w:p>
        </w:tc>
      </w:tr>
      <w:tr w:rsidR="003551DC" w:rsidRPr="003551DC" w14:paraId="2C5CBB57" w14:textId="77777777" w:rsidTr="00DD54F8">
        <w:tc>
          <w:tcPr>
            <w:tcW w:w="2802" w:type="dxa"/>
            <w:tcBorders>
              <w:top w:val="single" w:sz="4" w:space="0" w:color="auto"/>
              <w:left w:val="single" w:sz="4" w:space="0" w:color="auto"/>
              <w:bottom w:val="single" w:sz="4" w:space="0" w:color="auto"/>
              <w:right w:val="single" w:sz="4" w:space="0" w:color="auto"/>
            </w:tcBorders>
            <w:hideMark/>
          </w:tcPr>
          <w:p w14:paraId="062D90F6" w14:textId="77777777" w:rsidR="003551DC" w:rsidRPr="003551DC" w:rsidRDefault="003551DC" w:rsidP="003551DC">
            <w:pPr>
              <w:jc w:val="center"/>
              <w:rPr>
                <w:rFonts w:ascii="Times New Roman" w:hAnsi="Times New Roman" w:cs="Times New Roman"/>
              </w:rPr>
            </w:pPr>
            <w:r w:rsidRPr="003551DC">
              <w:rPr>
                <w:rFonts w:ascii="Times New Roman"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hideMark/>
          </w:tcPr>
          <w:p w14:paraId="1D1ED947" w14:textId="77777777" w:rsidR="003551DC" w:rsidRPr="003551DC" w:rsidRDefault="003551DC" w:rsidP="003551DC">
            <w:pPr>
              <w:jc w:val="center"/>
              <w:rPr>
                <w:rFonts w:ascii="Times New Roman" w:hAnsi="Times New Roman" w:cs="Times New Roman"/>
              </w:rPr>
            </w:pPr>
            <w:r w:rsidRPr="003551DC">
              <w:rPr>
                <w:rFonts w:ascii="Times New Roman" w:hAnsi="Times New Roman" w:cs="Times New Roman"/>
              </w:rPr>
              <w:t>2</w:t>
            </w:r>
          </w:p>
        </w:tc>
        <w:tc>
          <w:tcPr>
            <w:tcW w:w="1735" w:type="dxa"/>
            <w:tcBorders>
              <w:top w:val="single" w:sz="4" w:space="0" w:color="auto"/>
              <w:left w:val="single" w:sz="4" w:space="0" w:color="auto"/>
              <w:bottom w:val="single" w:sz="4" w:space="0" w:color="auto"/>
              <w:right w:val="single" w:sz="4" w:space="0" w:color="auto"/>
            </w:tcBorders>
            <w:hideMark/>
          </w:tcPr>
          <w:p w14:paraId="43823D34" w14:textId="77777777" w:rsidR="003551DC" w:rsidRPr="003551DC" w:rsidRDefault="003551DC" w:rsidP="003551DC">
            <w:pPr>
              <w:jc w:val="center"/>
              <w:rPr>
                <w:rFonts w:ascii="Times New Roman" w:hAnsi="Times New Roman" w:cs="Times New Roman"/>
              </w:rPr>
            </w:pPr>
            <w:r w:rsidRPr="003551DC">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hideMark/>
          </w:tcPr>
          <w:p w14:paraId="7672C782" w14:textId="77777777" w:rsidR="003551DC" w:rsidRPr="003551DC" w:rsidRDefault="003551DC" w:rsidP="003551DC">
            <w:pPr>
              <w:jc w:val="center"/>
              <w:rPr>
                <w:rFonts w:ascii="Times New Roman" w:hAnsi="Times New Roman" w:cs="Times New Roman"/>
              </w:rPr>
            </w:pPr>
            <w:r w:rsidRPr="003551DC">
              <w:rPr>
                <w:rFonts w:ascii="Times New Roman" w:hAnsi="Times New Roman" w:cs="Times New Roman"/>
              </w:rPr>
              <w:t>4</w:t>
            </w:r>
          </w:p>
        </w:tc>
      </w:tr>
      <w:tr w:rsidR="003551DC" w:rsidRPr="003551DC" w14:paraId="170EDCB5" w14:textId="77777777" w:rsidTr="00DD54F8">
        <w:tc>
          <w:tcPr>
            <w:tcW w:w="2802" w:type="dxa"/>
            <w:tcBorders>
              <w:top w:val="single" w:sz="4" w:space="0" w:color="auto"/>
              <w:left w:val="single" w:sz="4" w:space="0" w:color="auto"/>
              <w:bottom w:val="single" w:sz="4" w:space="0" w:color="auto"/>
              <w:right w:val="single" w:sz="4" w:space="0" w:color="auto"/>
            </w:tcBorders>
          </w:tcPr>
          <w:p w14:paraId="7C8BCED8" w14:textId="77777777" w:rsidR="003551DC" w:rsidRPr="003551DC" w:rsidRDefault="003551DC" w:rsidP="003551DC">
            <w:pPr>
              <w:spacing w:line="240" w:lineRule="auto"/>
              <w:rPr>
                <w:rFonts w:ascii="Times New Roman" w:hAnsi="Times New Roman"/>
              </w:rPr>
            </w:pPr>
            <w:r w:rsidRPr="003551DC">
              <w:rPr>
                <w:rFonts w:ascii="Times New Roman" w:hAnsi="Times New Roman"/>
              </w:rPr>
              <w:t>000 01 00 00 00 00 0000 000</w:t>
            </w:r>
          </w:p>
          <w:p w14:paraId="1A8B374C" w14:textId="77777777" w:rsidR="003551DC" w:rsidRPr="003551DC" w:rsidRDefault="003551DC" w:rsidP="003551DC">
            <w:pPr>
              <w:spacing w:after="0" w:line="240" w:lineRule="auto"/>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14:paraId="69D517C7" w14:textId="77777777" w:rsidR="003551DC" w:rsidRPr="003551DC" w:rsidRDefault="003551DC" w:rsidP="003551DC">
            <w:pPr>
              <w:spacing w:line="240" w:lineRule="auto"/>
              <w:rPr>
                <w:rFonts w:ascii="Times New Roman" w:eastAsia="Times New Roman" w:hAnsi="Times New Roman" w:cs="Times New Roman"/>
                <w:b/>
              </w:rPr>
            </w:pPr>
            <w:proofErr w:type="gramStart"/>
            <w:r w:rsidRPr="003551DC">
              <w:rPr>
                <w:rFonts w:ascii="Times New Roman" w:hAnsi="Times New Roman" w:cs="Times New Roman"/>
                <w:b/>
              </w:rPr>
              <w:t>Источники  внутреннего</w:t>
            </w:r>
            <w:proofErr w:type="gramEnd"/>
            <w:r w:rsidRPr="003551DC">
              <w:rPr>
                <w:rFonts w:ascii="Times New Roman" w:hAnsi="Times New Roman" w:cs="Times New Roman"/>
                <w:b/>
              </w:rPr>
              <w:t xml:space="preserve"> финансирования дефицита местного бюджета</w:t>
            </w:r>
          </w:p>
        </w:tc>
        <w:tc>
          <w:tcPr>
            <w:tcW w:w="1735" w:type="dxa"/>
            <w:tcBorders>
              <w:top w:val="single" w:sz="4" w:space="0" w:color="auto"/>
              <w:left w:val="single" w:sz="4" w:space="0" w:color="auto"/>
              <w:bottom w:val="single" w:sz="4" w:space="0" w:color="auto"/>
              <w:right w:val="single" w:sz="4" w:space="0" w:color="auto"/>
            </w:tcBorders>
          </w:tcPr>
          <w:p w14:paraId="2EFE1DD6" w14:textId="77777777" w:rsidR="003551DC" w:rsidRPr="003551DC" w:rsidRDefault="003551DC" w:rsidP="003551DC">
            <w:pPr>
              <w:spacing w:line="240" w:lineRule="auto"/>
              <w:jc w:val="center"/>
              <w:rPr>
                <w:rFonts w:ascii="Times New Roman" w:hAnsi="Times New Roman" w:cs="Times New Roman"/>
              </w:rPr>
            </w:pPr>
            <w:r w:rsidRPr="003551DC">
              <w:rPr>
                <w:rFonts w:ascii="Times New Roman" w:hAnsi="Times New Roman" w:cs="Times New Roman"/>
              </w:rPr>
              <w:t>0,00</w:t>
            </w:r>
          </w:p>
        </w:tc>
        <w:tc>
          <w:tcPr>
            <w:tcW w:w="1843" w:type="dxa"/>
            <w:tcBorders>
              <w:top w:val="single" w:sz="4" w:space="0" w:color="auto"/>
              <w:left w:val="single" w:sz="4" w:space="0" w:color="auto"/>
              <w:bottom w:val="single" w:sz="4" w:space="0" w:color="auto"/>
              <w:right w:val="single" w:sz="4" w:space="0" w:color="auto"/>
            </w:tcBorders>
          </w:tcPr>
          <w:p w14:paraId="65CB6DD6" w14:textId="77777777" w:rsidR="003551DC" w:rsidRPr="003551DC" w:rsidRDefault="003551DC" w:rsidP="003551DC">
            <w:pPr>
              <w:spacing w:line="240" w:lineRule="auto"/>
              <w:jc w:val="center"/>
              <w:rPr>
                <w:rFonts w:ascii="Times New Roman" w:hAnsi="Times New Roman"/>
              </w:rPr>
            </w:pPr>
            <w:r w:rsidRPr="003551DC">
              <w:rPr>
                <w:rFonts w:ascii="Times New Roman" w:hAnsi="Times New Roman"/>
              </w:rPr>
              <w:t>0,00</w:t>
            </w:r>
          </w:p>
          <w:p w14:paraId="48419571" w14:textId="77777777" w:rsidR="003551DC" w:rsidRPr="003551DC" w:rsidRDefault="003551DC" w:rsidP="003551DC">
            <w:pPr>
              <w:spacing w:after="0" w:line="240" w:lineRule="auto"/>
              <w:jc w:val="center"/>
              <w:rPr>
                <w:rFonts w:ascii="Times New Roman" w:hAnsi="Times New Roman" w:cs="Times New Roman"/>
              </w:rPr>
            </w:pPr>
          </w:p>
        </w:tc>
      </w:tr>
      <w:tr w:rsidR="003551DC" w:rsidRPr="003551DC" w14:paraId="4097ED8D" w14:textId="77777777" w:rsidTr="00DD54F8">
        <w:tc>
          <w:tcPr>
            <w:tcW w:w="2802" w:type="dxa"/>
            <w:tcBorders>
              <w:top w:val="single" w:sz="4" w:space="0" w:color="auto"/>
              <w:left w:val="single" w:sz="4" w:space="0" w:color="auto"/>
              <w:bottom w:val="single" w:sz="4" w:space="0" w:color="auto"/>
              <w:right w:val="single" w:sz="4" w:space="0" w:color="auto"/>
            </w:tcBorders>
            <w:hideMark/>
          </w:tcPr>
          <w:p w14:paraId="3035B843"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000 01 05 00 00 00 0000 000</w:t>
            </w:r>
          </w:p>
        </w:tc>
        <w:tc>
          <w:tcPr>
            <w:tcW w:w="3402" w:type="dxa"/>
            <w:tcBorders>
              <w:top w:val="single" w:sz="4" w:space="0" w:color="auto"/>
              <w:left w:val="single" w:sz="4" w:space="0" w:color="auto"/>
              <w:bottom w:val="single" w:sz="4" w:space="0" w:color="auto"/>
              <w:right w:val="single" w:sz="4" w:space="0" w:color="auto"/>
            </w:tcBorders>
            <w:hideMark/>
          </w:tcPr>
          <w:p w14:paraId="17EAB823" w14:textId="77777777" w:rsidR="003551DC" w:rsidRPr="003551DC" w:rsidRDefault="003551DC" w:rsidP="003551DC">
            <w:pPr>
              <w:spacing w:after="0"/>
              <w:rPr>
                <w:rFonts w:ascii="Times New Roman" w:hAnsi="Times New Roman" w:cs="Times New Roman"/>
              </w:rPr>
            </w:pPr>
            <w:r w:rsidRPr="003551DC">
              <w:rPr>
                <w:rFonts w:ascii="Times New Roman" w:hAnsi="Times New Roman" w:cs="Times New Roman"/>
              </w:rPr>
              <w:t>Изменение остатков средств на счетах по учету средств бюджетов</w:t>
            </w:r>
          </w:p>
        </w:tc>
        <w:tc>
          <w:tcPr>
            <w:tcW w:w="1735" w:type="dxa"/>
            <w:tcBorders>
              <w:top w:val="single" w:sz="4" w:space="0" w:color="auto"/>
              <w:left w:val="single" w:sz="4" w:space="0" w:color="auto"/>
              <w:bottom w:val="single" w:sz="4" w:space="0" w:color="auto"/>
              <w:right w:val="single" w:sz="4" w:space="0" w:color="auto"/>
            </w:tcBorders>
            <w:hideMark/>
          </w:tcPr>
          <w:p w14:paraId="22A6C95E" w14:textId="77777777" w:rsidR="003551DC" w:rsidRPr="003551DC" w:rsidRDefault="003551DC" w:rsidP="003551DC">
            <w:pPr>
              <w:jc w:val="center"/>
              <w:rPr>
                <w:rFonts w:ascii="Times New Roman" w:hAnsi="Times New Roman" w:cs="Times New Roman"/>
              </w:rPr>
            </w:pPr>
            <w:r w:rsidRPr="003551DC">
              <w:rPr>
                <w:rFonts w:ascii="Times New Roman" w:hAnsi="Times New Roman" w:cs="Times New Roman"/>
              </w:rPr>
              <w:t>0,00</w:t>
            </w:r>
          </w:p>
        </w:tc>
        <w:tc>
          <w:tcPr>
            <w:tcW w:w="1843" w:type="dxa"/>
            <w:tcBorders>
              <w:top w:val="single" w:sz="4" w:space="0" w:color="auto"/>
              <w:left w:val="single" w:sz="4" w:space="0" w:color="auto"/>
              <w:bottom w:val="single" w:sz="4" w:space="0" w:color="auto"/>
              <w:right w:val="single" w:sz="4" w:space="0" w:color="auto"/>
            </w:tcBorders>
            <w:hideMark/>
          </w:tcPr>
          <w:p w14:paraId="7387ECE4" w14:textId="77777777" w:rsidR="003551DC" w:rsidRPr="003551DC" w:rsidRDefault="003551DC" w:rsidP="003551DC">
            <w:pPr>
              <w:jc w:val="center"/>
              <w:rPr>
                <w:rFonts w:ascii="Times New Roman" w:hAnsi="Times New Roman" w:cs="Times New Roman"/>
              </w:rPr>
            </w:pPr>
            <w:r w:rsidRPr="003551DC">
              <w:rPr>
                <w:rFonts w:ascii="Times New Roman" w:hAnsi="Times New Roman" w:cs="Times New Roman"/>
              </w:rPr>
              <w:t>0,00</w:t>
            </w:r>
          </w:p>
        </w:tc>
      </w:tr>
      <w:tr w:rsidR="003551DC" w:rsidRPr="003551DC" w14:paraId="6F192302" w14:textId="77777777" w:rsidTr="00DD54F8">
        <w:tc>
          <w:tcPr>
            <w:tcW w:w="2802" w:type="dxa"/>
            <w:tcBorders>
              <w:top w:val="single" w:sz="4" w:space="0" w:color="auto"/>
              <w:left w:val="single" w:sz="4" w:space="0" w:color="auto"/>
              <w:bottom w:val="single" w:sz="4" w:space="0" w:color="auto"/>
              <w:right w:val="single" w:sz="4" w:space="0" w:color="auto"/>
            </w:tcBorders>
            <w:hideMark/>
          </w:tcPr>
          <w:p w14:paraId="1F81047B"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000 01 05 00 00 00 0000 500</w:t>
            </w:r>
          </w:p>
        </w:tc>
        <w:tc>
          <w:tcPr>
            <w:tcW w:w="3402" w:type="dxa"/>
            <w:tcBorders>
              <w:top w:val="single" w:sz="4" w:space="0" w:color="auto"/>
              <w:left w:val="single" w:sz="4" w:space="0" w:color="auto"/>
              <w:bottom w:val="single" w:sz="4" w:space="0" w:color="auto"/>
              <w:right w:val="single" w:sz="4" w:space="0" w:color="auto"/>
            </w:tcBorders>
            <w:hideMark/>
          </w:tcPr>
          <w:p w14:paraId="33959663" w14:textId="77777777" w:rsidR="003551DC" w:rsidRPr="003551DC" w:rsidRDefault="003551DC" w:rsidP="003551DC">
            <w:pPr>
              <w:spacing w:after="0"/>
              <w:rPr>
                <w:rFonts w:ascii="Times New Roman" w:hAnsi="Times New Roman" w:cs="Times New Roman"/>
              </w:rPr>
            </w:pPr>
            <w:r w:rsidRPr="003551DC">
              <w:rPr>
                <w:rFonts w:ascii="Times New Roman" w:hAnsi="Times New Roman" w:cs="Times New Roman"/>
              </w:rPr>
              <w:t>Увеличение остатков средств бюджетов</w:t>
            </w:r>
          </w:p>
        </w:tc>
        <w:tc>
          <w:tcPr>
            <w:tcW w:w="1735" w:type="dxa"/>
            <w:tcBorders>
              <w:top w:val="single" w:sz="4" w:space="0" w:color="auto"/>
              <w:left w:val="single" w:sz="4" w:space="0" w:color="auto"/>
              <w:bottom w:val="single" w:sz="4" w:space="0" w:color="auto"/>
              <w:right w:val="single" w:sz="4" w:space="0" w:color="auto"/>
            </w:tcBorders>
            <w:hideMark/>
          </w:tcPr>
          <w:p w14:paraId="0CB7142F"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-8 404 289,00</w:t>
            </w:r>
          </w:p>
        </w:tc>
        <w:tc>
          <w:tcPr>
            <w:tcW w:w="1843" w:type="dxa"/>
            <w:tcBorders>
              <w:top w:val="single" w:sz="4" w:space="0" w:color="auto"/>
              <w:left w:val="single" w:sz="4" w:space="0" w:color="auto"/>
              <w:bottom w:val="single" w:sz="4" w:space="0" w:color="auto"/>
              <w:right w:val="single" w:sz="4" w:space="0" w:color="auto"/>
            </w:tcBorders>
            <w:hideMark/>
          </w:tcPr>
          <w:p w14:paraId="668DF5BC"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-8 289 622,00</w:t>
            </w:r>
          </w:p>
        </w:tc>
      </w:tr>
      <w:tr w:rsidR="003551DC" w:rsidRPr="003551DC" w14:paraId="10C11E03" w14:textId="77777777" w:rsidTr="00DD54F8">
        <w:tc>
          <w:tcPr>
            <w:tcW w:w="2802" w:type="dxa"/>
            <w:tcBorders>
              <w:top w:val="single" w:sz="4" w:space="0" w:color="auto"/>
              <w:left w:val="single" w:sz="4" w:space="0" w:color="auto"/>
              <w:bottom w:val="single" w:sz="4" w:space="0" w:color="auto"/>
              <w:right w:val="single" w:sz="4" w:space="0" w:color="auto"/>
            </w:tcBorders>
            <w:hideMark/>
          </w:tcPr>
          <w:p w14:paraId="3260EB47"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000 01 05 02 00 00 0000 500</w:t>
            </w:r>
          </w:p>
        </w:tc>
        <w:tc>
          <w:tcPr>
            <w:tcW w:w="3402" w:type="dxa"/>
            <w:tcBorders>
              <w:top w:val="single" w:sz="4" w:space="0" w:color="auto"/>
              <w:left w:val="single" w:sz="4" w:space="0" w:color="auto"/>
              <w:bottom w:val="single" w:sz="4" w:space="0" w:color="auto"/>
              <w:right w:val="single" w:sz="4" w:space="0" w:color="auto"/>
            </w:tcBorders>
            <w:hideMark/>
          </w:tcPr>
          <w:p w14:paraId="4B2EDDD5" w14:textId="77777777" w:rsidR="003551DC" w:rsidRPr="003551DC" w:rsidRDefault="003551DC" w:rsidP="003551DC">
            <w:pPr>
              <w:spacing w:after="0"/>
              <w:rPr>
                <w:rFonts w:ascii="Times New Roman" w:hAnsi="Times New Roman" w:cs="Times New Roman"/>
              </w:rPr>
            </w:pPr>
            <w:r w:rsidRPr="003551DC">
              <w:rPr>
                <w:rFonts w:ascii="Times New Roman" w:hAnsi="Times New Roman" w:cs="Times New Roman"/>
              </w:rPr>
              <w:t>Увеличение прочих остатков средств бюджетов</w:t>
            </w:r>
          </w:p>
        </w:tc>
        <w:tc>
          <w:tcPr>
            <w:tcW w:w="1735" w:type="dxa"/>
            <w:tcBorders>
              <w:top w:val="single" w:sz="4" w:space="0" w:color="auto"/>
              <w:left w:val="single" w:sz="4" w:space="0" w:color="auto"/>
              <w:bottom w:val="single" w:sz="4" w:space="0" w:color="auto"/>
              <w:right w:val="single" w:sz="4" w:space="0" w:color="auto"/>
            </w:tcBorders>
            <w:hideMark/>
          </w:tcPr>
          <w:p w14:paraId="60010274"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-8 404 289,00</w:t>
            </w:r>
          </w:p>
        </w:tc>
        <w:tc>
          <w:tcPr>
            <w:tcW w:w="1843" w:type="dxa"/>
            <w:tcBorders>
              <w:top w:val="single" w:sz="4" w:space="0" w:color="auto"/>
              <w:left w:val="single" w:sz="4" w:space="0" w:color="auto"/>
              <w:bottom w:val="single" w:sz="4" w:space="0" w:color="auto"/>
              <w:right w:val="single" w:sz="4" w:space="0" w:color="auto"/>
            </w:tcBorders>
            <w:hideMark/>
          </w:tcPr>
          <w:p w14:paraId="21C80052"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-8 289 622,00</w:t>
            </w:r>
          </w:p>
        </w:tc>
      </w:tr>
      <w:tr w:rsidR="003551DC" w:rsidRPr="003551DC" w14:paraId="18CCA173" w14:textId="77777777" w:rsidTr="00DD54F8">
        <w:tc>
          <w:tcPr>
            <w:tcW w:w="2802" w:type="dxa"/>
            <w:tcBorders>
              <w:top w:val="single" w:sz="4" w:space="0" w:color="auto"/>
              <w:left w:val="single" w:sz="4" w:space="0" w:color="auto"/>
              <w:bottom w:val="single" w:sz="4" w:space="0" w:color="auto"/>
              <w:right w:val="single" w:sz="4" w:space="0" w:color="auto"/>
            </w:tcBorders>
            <w:hideMark/>
          </w:tcPr>
          <w:p w14:paraId="5BA912DC"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000 01 05 02 01 00 0000 510</w:t>
            </w:r>
          </w:p>
        </w:tc>
        <w:tc>
          <w:tcPr>
            <w:tcW w:w="3402" w:type="dxa"/>
            <w:tcBorders>
              <w:top w:val="single" w:sz="4" w:space="0" w:color="auto"/>
              <w:left w:val="single" w:sz="4" w:space="0" w:color="auto"/>
              <w:bottom w:val="single" w:sz="4" w:space="0" w:color="auto"/>
              <w:right w:val="single" w:sz="4" w:space="0" w:color="auto"/>
            </w:tcBorders>
            <w:hideMark/>
          </w:tcPr>
          <w:p w14:paraId="00455D7D" w14:textId="77777777" w:rsidR="003551DC" w:rsidRPr="003551DC" w:rsidRDefault="003551DC" w:rsidP="003551DC">
            <w:pPr>
              <w:spacing w:after="0"/>
              <w:rPr>
                <w:rFonts w:ascii="Times New Roman" w:hAnsi="Times New Roman" w:cs="Times New Roman"/>
              </w:rPr>
            </w:pPr>
            <w:r w:rsidRPr="003551DC">
              <w:rPr>
                <w:rFonts w:ascii="Times New Roman" w:hAnsi="Times New Roman" w:cs="Times New Roman"/>
              </w:rPr>
              <w:t xml:space="preserve">Увеличение прочих остатков денежных средств бюджетов </w:t>
            </w:r>
          </w:p>
        </w:tc>
        <w:tc>
          <w:tcPr>
            <w:tcW w:w="1735" w:type="dxa"/>
            <w:tcBorders>
              <w:top w:val="single" w:sz="4" w:space="0" w:color="auto"/>
              <w:left w:val="single" w:sz="4" w:space="0" w:color="auto"/>
              <w:bottom w:val="single" w:sz="4" w:space="0" w:color="auto"/>
              <w:right w:val="single" w:sz="4" w:space="0" w:color="auto"/>
            </w:tcBorders>
            <w:hideMark/>
          </w:tcPr>
          <w:p w14:paraId="0020368B"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-8 404 289,00</w:t>
            </w:r>
          </w:p>
        </w:tc>
        <w:tc>
          <w:tcPr>
            <w:tcW w:w="1843" w:type="dxa"/>
            <w:tcBorders>
              <w:top w:val="single" w:sz="4" w:space="0" w:color="auto"/>
              <w:left w:val="single" w:sz="4" w:space="0" w:color="auto"/>
              <w:bottom w:val="single" w:sz="4" w:space="0" w:color="auto"/>
              <w:right w:val="single" w:sz="4" w:space="0" w:color="auto"/>
            </w:tcBorders>
            <w:hideMark/>
          </w:tcPr>
          <w:p w14:paraId="6ED91377"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-8 289 622,00</w:t>
            </w:r>
          </w:p>
        </w:tc>
      </w:tr>
      <w:tr w:rsidR="003551DC" w:rsidRPr="003551DC" w14:paraId="464D59C7" w14:textId="77777777" w:rsidTr="00DD54F8">
        <w:tc>
          <w:tcPr>
            <w:tcW w:w="2802" w:type="dxa"/>
            <w:tcBorders>
              <w:top w:val="single" w:sz="4" w:space="0" w:color="auto"/>
              <w:left w:val="single" w:sz="4" w:space="0" w:color="auto"/>
              <w:bottom w:val="single" w:sz="4" w:space="0" w:color="auto"/>
              <w:right w:val="single" w:sz="4" w:space="0" w:color="auto"/>
            </w:tcBorders>
            <w:hideMark/>
          </w:tcPr>
          <w:p w14:paraId="7D5A75D7"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000 01 05 02 01 10 0000 510</w:t>
            </w:r>
          </w:p>
        </w:tc>
        <w:tc>
          <w:tcPr>
            <w:tcW w:w="3402" w:type="dxa"/>
            <w:tcBorders>
              <w:top w:val="single" w:sz="4" w:space="0" w:color="auto"/>
              <w:left w:val="single" w:sz="4" w:space="0" w:color="auto"/>
              <w:bottom w:val="single" w:sz="4" w:space="0" w:color="auto"/>
              <w:right w:val="single" w:sz="4" w:space="0" w:color="auto"/>
            </w:tcBorders>
            <w:hideMark/>
          </w:tcPr>
          <w:p w14:paraId="1267BABC" w14:textId="77777777" w:rsidR="003551DC" w:rsidRPr="003551DC" w:rsidRDefault="003551DC" w:rsidP="003551DC">
            <w:pPr>
              <w:spacing w:after="0"/>
              <w:rPr>
                <w:rFonts w:ascii="Times New Roman" w:hAnsi="Times New Roman" w:cs="Times New Roman"/>
              </w:rPr>
            </w:pPr>
            <w:r w:rsidRPr="003551DC">
              <w:rPr>
                <w:rFonts w:ascii="Times New Roman" w:hAnsi="Times New Roman" w:cs="Times New Roman"/>
              </w:rPr>
              <w:t>Увеличение прочих остатков денежных средств бюджетов поселений</w:t>
            </w:r>
          </w:p>
        </w:tc>
        <w:tc>
          <w:tcPr>
            <w:tcW w:w="1735" w:type="dxa"/>
            <w:tcBorders>
              <w:top w:val="single" w:sz="4" w:space="0" w:color="auto"/>
              <w:left w:val="single" w:sz="4" w:space="0" w:color="auto"/>
              <w:bottom w:val="single" w:sz="4" w:space="0" w:color="auto"/>
              <w:right w:val="single" w:sz="4" w:space="0" w:color="auto"/>
            </w:tcBorders>
            <w:hideMark/>
          </w:tcPr>
          <w:p w14:paraId="30737B11"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-8 404 289,00</w:t>
            </w:r>
          </w:p>
        </w:tc>
        <w:tc>
          <w:tcPr>
            <w:tcW w:w="1843" w:type="dxa"/>
            <w:tcBorders>
              <w:top w:val="single" w:sz="4" w:space="0" w:color="auto"/>
              <w:left w:val="single" w:sz="4" w:space="0" w:color="auto"/>
              <w:bottom w:val="single" w:sz="4" w:space="0" w:color="auto"/>
              <w:right w:val="single" w:sz="4" w:space="0" w:color="auto"/>
            </w:tcBorders>
            <w:hideMark/>
          </w:tcPr>
          <w:p w14:paraId="5944FA90"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-8 289 622,00</w:t>
            </w:r>
          </w:p>
        </w:tc>
      </w:tr>
      <w:tr w:rsidR="003551DC" w:rsidRPr="003551DC" w14:paraId="681C761D" w14:textId="77777777" w:rsidTr="00DD54F8">
        <w:tc>
          <w:tcPr>
            <w:tcW w:w="2802" w:type="dxa"/>
            <w:tcBorders>
              <w:top w:val="single" w:sz="4" w:space="0" w:color="auto"/>
              <w:left w:val="single" w:sz="4" w:space="0" w:color="auto"/>
              <w:bottom w:val="single" w:sz="4" w:space="0" w:color="auto"/>
              <w:right w:val="single" w:sz="4" w:space="0" w:color="auto"/>
            </w:tcBorders>
            <w:hideMark/>
          </w:tcPr>
          <w:p w14:paraId="2079FD9D" w14:textId="77777777" w:rsidR="003551DC" w:rsidRPr="003551DC" w:rsidRDefault="003551DC" w:rsidP="003551DC">
            <w:pPr>
              <w:spacing w:after="0"/>
              <w:rPr>
                <w:rFonts w:ascii="Times New Roman" w:hAnsi="Times New Roman" w:cs="Times New Roman"/>
              </w:rPr>
            </w:pPr>
            <w:r w:rsidRPr="003551DC">
              <w:rPr>
                <w:rFonts w:ascii="Times New Roman" w:hAnsi="Times New Roman" w:cs="Times New Roman"/>
              </w:rPr>
              <w:t>000 01 05 00 00 00 0000 600</w:t>
            </w:r>
          </w:p>
        </w:tc>
        <w:tc>
          <w:tcPr>
            <w:tcW w:w="3402" w:type="dxa"/>
            <w:tcBorders>
              <w:top w:val="single" w:sz="4" w:space="0" w:color="auto"/>
              <w:left w:val="single" w:sz="4" w:space="0" w:color="auto"/>
              <w:bottom w:val="single" w:sz="4" w:space="0" w:color="auto"/>
              <w:right w:val="single" w:sz="4" w:space="0" w:color="auto"/>
            </w:tcBorders>
            <w:hideMark/>
          </w:tcPr>
          <w:p w14:paraId="03032D1B" w14:textId="77777777" w:rsidR="003551DC" w:rsidRPr="003551DC" w:rsidRDefault="003551DC" w:rsidP="003551DC">
            <w:pPr>
              <w:spacing w:after="0"/>
              <w:rPr>
                <w:rFonts w:ascii="Times New Roman" w:hAnsi="Times New Roman" w:cs="Times New Roman"/>
              </w:rPr>
            </w:pPr>
            <w:r w:rsidRPr="003551DC">
              <w:rPr>
                <w:rFonts w:ascii="Times New Roman" w:hAnsi="Times New Roman" w:cs="Times New Roman"/>
              </w:rPr>
              <w:t>Уменьшение остатков средств бюджетов</w:t>
            </w:r>
          </w:p>
        </w:tc>
        <w:tc>
          <w:tcPr>
            <w:tcW w:w="1735" w:type="dxa"/>
            <w:tcBorders>
              <w:top w:val="single" w:sz="4" w:space="0" w:color="auto"/>
              <w:left w:val="single" w:sz="4" w:space="0" w:color="auto"/>
              <w:bottom w:val="single" w:sz="4" w:space="0" w:color="auto"/>
              <w:right w:val="single" w:sz="4" w:space="0" w:color="auto"/>
            </w:tcBorders>
            <w:hideMark/>
          </w:tcPr>
          <w:p w14:paraId="2BE619B6"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8 404 289,00</w:t>
            </w:r>
          </w:p>
        </w:tc>
        <w:tc>
          <w:tcPr>
            <w:tcW w:w="1843" w:type="dxa"/>
            <w:tcBorders>
              <w:top w:val="single" w:sz="4" w:space="0" w:color="auto"/>
              <w:left w:val="single" w:sz="4" w:space="0" w:color="auto"/>
              <w:bottom w:val="single" w:sz="4" w:space="0" w:color="auto"/>
              <w:right w:val="single" w:sz="4" w:space="0" w:color="auto"/>
            </w:tcBorders>
            <w:hideMark/>
          </w:tcPr>
          <w:p w14:paraId="357517BD"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8 289 622,00</w:t>
            </w:r>
          </w:p>
        </w:tc>
      </w:tr>
      <w:tr w:rsidR="003551DC" w:rsidRPr="003551DC" w14:paraId="2F9AC436" w14:textId="77777777" w:rsidTr="00DD54F8">
        <w:tc>
          <w:tcPr>
            <w:tcW w:w="2802" w:type="dxa"/>
            <w:tcBorders>
              <w:top w:val="single" w:sz="4" w:space="0" w:color="auto"/>
              <w:left w:val="single" w:sz="4" w:space="0" w:color="auto"/>
              <w:bottom w:val="single" w:sz="4" w:space="0" w:color="auto"/>
              <w:right w:val="single" w:sz="4" w:space="0" w:color="auto"/>
            </w:tcBorders>
            <w:hideMark/>
          </w:tcPr>
          <w:p w14:paraId="26EC292D"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000 01 05 02 00 00 0000 600</w:t>
            </w:r>
          </w:p>
        </w:tc>
        <w:tc>
          <w:tcPr>
            <w:tcW w:w="3402" w:type="dxa"/>
            <w:tcBorders>
              <w:top w:val="single" w:sz="4" w:space="0" w:color="auto"/>
              <w:left w:val="single" w:sz="4" w:space="0" w:color="auto"/>
              <w:bottom w:val="single" w:sz="4" w:space="0" w:color="auto"/>
              <w:right w:val="single" w:sz="4" w:space="0" w:color="auto"/>
            </w:tcBorders>
            <w:hideMark/>
          </w:tcPr>
          <w:p w14:paraId="4CF479BD" w14:textId="77777777" w:rsidR="003551DC" w:rsidRPr="003551DC" w:rsidRDefault="003551DC" w:rsidP="003551DC">
            <w:pPr>
              <w:spacing w:after="0"/>
              <w:rPr>
                <w:rFonts w:ascii="Times New Roman" w:hAnsi="Times New Roman" w:cs="Times New Roman"/>
              </w:rPr>
            </w:pPr>
            <w:r w:rsidRPr="003551DC">
              <w:rPr>
                <w:rFonts w:ascii="Times New Roman" w:hAnsi="Times New Roman" w:cs="Times New Roman"/>
              </w:rPr>
              <w:t>Уменьшение прочих остатков средств бюджетов</w:t>
            </w:r>
          </w:p>
        </w:tc>
        <w:tc>
          <w:tcPr>
            <w:tcW w:w="1735" w:type="dxa"/>
            <w:tcBorders>
              <w:top w:val="single" w:sz="4" w:space="0" w:color="auto"/>
              <w:left w:val="single" w:sz="4" w:space="0" w:color="auto"/>
              <w:bottom w:val="single" w:sz="4" w:space="0" w:color="auto"/>
              <w:right w:val="single" w:sz="4" w:space="0" w:color="auto"/>
            </w:tcBorders>
            <w:hideMark/>
          </w:tcPr>
          <w:p w14:paraId="59EF320F"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8 404 289,00</w:t>
            </w:r>
          </w:p>
        </w:tc>
        <w:tc>
          <w:tcPr>
            <w:tcW w:w="1843" w:type="dxa"/>
            <w:tcBorders>
              <w:top w:val="single" w:sz="4" w:space="0" w:color="auto"/>
              <w:left w:val="single" w:sz="4" w:space="0" w:color="auto"/>
              <w:bottom w:val="single" w:sz="4" w:space="0" w:color="auto"/>
              <w:right w:val="single" w:sz="4" w:space="0" w:color="auto"/>
            </w:tcBorders>
            <w:hideMark/>
          </w:tcPr>
          <w:p w14:paraId="48604097"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8 289 622,00</w:t>
            </w:r>
          </w:p>
        </w:tc>
      </w:tr>
      <w:tr w:rsidR="003551DC" w:rsidRPr="003551DC" w14:paraId="126F94C9" w14:textId="77777777" w:rsidTr="00DD54F8">
        <w:tc>
          <w:tcPr>
            <w:tcW w:w="2802" w:type="dxa"/>
            <w:tcBorders>
              <w:top w:val="single" w:sz="4" w:space="0" w:color="auto"/>
              <w:left w:val="single" w:sz="4" w:space="0" w:color="auto"/>
              <w:bottom w:val="single" w:sz="4" w:space="0" w:color="auto"/>
              <w:right w:val="single" w:sz="4" w:space="0" w:color="auto"/>
            </w:tcBorders>
            <w:hideMark/>
          </w:tcPr>
          <w:p w14:paraId="5F661FE9"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000 01 05 02 01 00 0000 610</w:t>
            </w:r>
          </w:p>
        </w:tc>
        <w:tc>
          <w:tcPr>
            <w:tcW w:w="3402" w:type="dxa"/>
            <w:tcBorders>
              <w:top w:val="single" w:sz="4" w:space="0" w:color="auto"/>
              <w:left w:val="single" w:sz="4" w:space="0" w:color="auto"/>
              <w:bottom w:val="single" w:sz="4" w:space="0" w:color="auto"/>
              <w:right w:val="single" w:sz="4" w:space="0" w:color="auto"/>
            </w:tcBorders>
            <w:hideMark/>
          </w:tcPr>
          <w:p w14:paraId="6BE314BE" w14:textId="77777777" w:rsidR="003551DC" w:rsidRPr="003551DC" w:rsidRDefault="003551DC" w:rsidP="003551DC">
            <w:pPr>
              <w:spacing w:after="0"/>
              <w:rPr>
                <w:rFonts w:ascii="Times New Roman" w:hAnsi="Times New Roman" w:cs="Times New Roman"/>
              </w:rPr>
            </w:pPr>
            <w:r w:rsidRPr="003551DC">
              <w:rPr>
                <w:rFonts w:ascii="Times New Roman" w:hAnsi="Times New Roman" w:cs="Times New Roman"/>
              </w:rPr>
              <w:t xml:space="preserve">Уменьшение прочих остатков </w:t>
            </w:r>
            <w:proofErr w:type="gramStart"/>
            <w:r w:rsidRPr="003551DC">
              <w:rPr>
                <w:rFonts w:ascii="Times New Roman" w:hAnsi="Times New Roman" w:cs="Times New Roman"/>
              </w:rPr>
              <w:t>денежных  средств</w:t>
            </w:r>
            <w:proofErr w:type="gramEnd"/>
            <w:r w:rsidRPr="003551DC">
              <w:rPr>
                <w:rFonts w:ascii="Times New Roman" w:hAnsi="Times New Roman" w:cs="Times New Roman"/>
              </w:rPr>
              <w:t xml:space="preserve"> бюджетов </w:t>
            </w:r>
          </w:p>
        </w:tc>
        <w:tc>
          <w:tcPr>
            <w:tcW w:w="1735" w:type="dxa"/>
            <w:tcBorders>
              <w:top w:val="single" w:sz="4" w:space="0" w:color="auto"/>
              <w:left w:val="single" w:sz="4" w:space="0" w:color="auto"/>
              <w:bottom w:val="single" w:sz="4" w:space="0" w:color="auto"/>
              <w:right w:val="single" w:sz="4" w:space="0" w:color="auto"/>
            </w:tcBorders>
            <w:hideMark/>
          </w:tcPr>
          <w:p w14:paraId="019FBAD5"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8 404 289,00</w:t>
            </w:r>
          </w:p>
        </w:tc>
        <w:tc>
          <w:tcPr>
            <w:tcW w:w="1843" w:type="dxa"/>
            <w:tcBorders>
              <w:top w:val="single" w:sz="4" w:space="0" w:color="auto"/>
              <w:left w:val="single" w:sz="4" w:space="0" w:color="auto"/>
              <w:bottom w:val="single" w:sz="4" w:space="0" w:color="auto"/>
              <w:right w:val="single" w:sz="4" w:space="0" w:color="auto"/>
            </w:tcBorders>
            <w:hideMark/>
          </w:tcPr>
          <w:p w14:paraId="67CF2FF4"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8 289 622,00</w:t>
            </w:r>
          </w:p>
        </w:tc>
      </w:tr>
      <w:tr w:rsidR="003551DC" w:rsidRPr="003551DC" w14:paraId="3DAF733C" w14:textId="77777777" w:rsidTr="00DD54F8">
        <w:tc>
          <w:tcPr>
            <w:tcW w:w="2802" w:type="dxa"/>
            <w:tcBorders>
              <w:top w:val="single" w:sz="4" w:space="0" w:color="auto"/>
              <w:left w:val="single" w:sz="4" w:space="0" w:color="auto"/>
              <w:bottom w:val="single" w:sz="4" w:space="0" w:color="auto"/>
              <w:right w:val="single" w:sz="4" w:space="0" w:color="auto"/>
            </w:tcBorders>
            <w:hideMark/>
          </w:tcPr>
          <w:p w14:paraId="5DABAC99"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000 01 05 02 01 10 0000 610</w:t>
            </w:r>
          </w:p>
        </w:tc>
        <w:tc>
          <w:tcPr>
            <w:tcW w:w="3402" w:type="dxa"/>
            <w:tcBorders>
              <w:top w:val="single" w:sz="4" w:space="0" w:color="auto"/>
              <w:left w:val="single" w:sz="4" w:space="0" w:color="auto"/>
              <w:bottom w:val="single" w:sz="4" w:space="0" w:color="auto"/>
              <w:right w:val="single" w:sz="4" w:space="0" w:color="auto"/>
            </w:tcBorders>
            <w:hideMark/>
          </w:tcPr>
          <w:p w14:paraId="1E0951A9" w14:textId="77777777" w:rsidR="003551DC" w:rsidRPr="003551DC" w:rsidRDefault="003551DC" w:rsidP="003551DC">
            <w:pPr>
              <w:spacing w:after="0"/>
              <w:rPr>
                <w:rFonts w:ascii="Times New Roman" w:hAnsi="Times New Roman" w:cs="Times New Roman"/>
              </w:rPr>
            </w:pPr>
            <w:r w:rsidRPr="003551DC">
              <w:rPr>
                <w:rFonts w:ascii="Times New Roman" w:hAnsi="Times New Roman" w:cs="Times New Roman"/>
              </w:rPr>
              <w:t xml:space="preserve">Уменьшение прочих остатков </w:t>
            </w:r>
            <w:proofErr w:type="gramStart"/>
            <w:r w:rsidRPr="003551DC">
              <w:rPr>
                <w:rFonts w:ascii="Times New Roman" w:hAnsi="Times New Roman" w:cs="Times New Roman"/>
              </w:rPr>
              <w:t>денежных  средств</w:t>
            </w:r>
            <w:proofErr w:type="gramEnd"/>
            <w:r w:rsidRPr="003551DC">
              <w:rPr>
                <w:rFonts w:ascii="Times New Roman" w:hAnsi="Times New Roman" w:cs="Times New Roman"/>
              </w:rPr>
              <w:t xml:space="preserve"> бюджетов поселений</w:t>
            </w:r>
          </w:p>
        </w:tc>
        <w:tc>
          <w:tcPr>
            <w:tcW w:w="1735" w:type="dxa"/>
            <w:tcBorders>
              <w:top w:val="single" w:sz="4" w:space="0" w:color="auto"/>
              <w:left w:val="single" w:sz="4" w:space="0" w:color="auto"/>
              <w:bottom w:val="single" w:sz="4" w:space="0" w:color="auto"/>
              <w:right w:val="single" w:sz="4" w:space="0" w:color="auto"/>
            </w:tcBorders>
            <w:hideMark/>
          </w:tcPr>
          <w:p w14:paraId="668E7F55"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8 404 289,00</w:t>
            </w:r>
          </w:p>
        </w:tc>
        <w:tc>
          <w:tcPr>
            <w:tcW w:w="1843" w:type="dxa"/>
            <w:tcBorders>
              <w:top w:val="single" w:sz="4" w:space="0" w:color="auto"/>
              <w:left w:val="single" w:sz="4" w:space="0" w:color="auto"/>
              <w:bottom w:val="single" w:sz="4" w:space="0" w:color="auto"/>
              <w:right w:val="single" w:sz="4" w:space="0" w:color="auto"/>
            </w:tcBorders>
            <w:hideMark/>
          </w:tcPr>
          <w:p w14:paraId="03B7CFE7"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8 289 622,00</w:t>
            </w:r>
          </w:p>
        </w:tc>
      </w:tr>
    </w:tbl>
    <w:p w14:paraId="0EE4A5FB" w14:textId="77777777" w:rsidR="003551DC" w:rsidRPr="003551DC" w:rsidRDefault="003551DC" w:rsidP="003551DC">
      <w:pPr>
        <w:spacing w:after="0" w:line="240" w:lineRule="auto"/>
        <w:jc w:val="right"/>
        <w:rPr>
          <w:rFonts w:ascii="Times New Roman" w:eastAsia="Times New Roman" w:hAnsi="Times New Roman" w:cs="Times New Roman"/>
          <w:lang w:val="en-US"/>
        </w:rPr>
      </w:pPr>
    </w:p>
    <w:p w14:paraId="74C05836" w14:textId="77777777" w:rsidR="003551DC" w:rsidRPr="003551DC" w:rsidRDefault="003551DC" w:rsidP="003551DC">
      <w:pPr>
        <w:spacing w:line="240" w:lineRule="auto"/>
        <w:jc w:val="right"/>
        <w:rPr>
          <w:rFonts w:ascii="Times New Roman" w:hAnsi="Times New Roman" w:cs="Times New Roman"/>
        </w:rPr>
      </w:pPr>
    </w:p>
    <w:p w14:paraId="1204FB24" w14:textId="77777777" w:rsidR="003551DC" w:rsidRPr="003551DC" w:rsidRDefault="003551DC" w:rsidP="003551DC">
      <w:pPr>
        <w:spacing w:line="240" w:lineRule="auto"/>
        <w:jc w:val="right"/>
        <w:rPr>
          <w:rFonts w:ascii="Times New Roman" w:hAnsi="Times New Roman" w:cs="Times New Roman"/>
        </w:rPr>
      </w:pPr>
    </w:p>
    <w:p w14:paraId="642360BA" w14:textId="77777777" w:rsidR="003551DC" w:rsidRPr="003551DC" w:rsidRDefault="003551DC" w:rsidP="003551DC">
      <w:pPr>
        <w:spacing w:line="240" w:lineRule="auto"/>
        <w:jc w:val="right"/>
        <w:rPr>
          <w:rFonts w:ascii="Times New Roman" w:hAnsi="Times New Roman" w:cs="Times New Roman"/>
          <w:sz w:val="24"/>
          <w:szCs w:val="24"/>
        </w:rPr>
      </w:pPr>
    </w:p>
    <w:p w14:paraId="3C42B8CE" w14:textId="77777777" w:rsidR="003551DC" w:rsidRPr="003551DC" w:rsidRDefault="003551DC" w:rsidP="003551DC">
      <w:pPr>
        <w:spacing w:line="240" w:lineRule="auto"/>
        <w:jc w:val="right"/>
        <w:rPr>
          <w:rFonts w:ascii="Times New Roman" w:hAnsi="Times New Roman" w:cs="Times New Roman"/>
          <w:sz w:val="24"/>
          <w:szCs w:val="24"/>
        </w:rPr>
      </w:pPr>
    </w:p>
    <w:p w14:paraId="66B88CA0" w14:textId="77777777" w:rsidR="003551DC" w:rsidRPr="003551DC" w:rsidRDefault="003551DC" w:rsidP="003551DC">
      <w:pPr>
        <w:spacing w:line="240" w:lineRule="auto"/>
        <w:jc w:val="right"/>
        <w:rPr>
          <w:rFonts w:ascii="Times New Roman" w:hAnsi="Times New Roman" w:cs="Times New Roman"/>
          <w:sz w:val="24"/>
          <w:szCs w:val="24"/>
        </w:rPr>
      </w:pPr>
    </w:p>
    <w:p w14:paraId="50F7D581" w14:textId="77777777" w:rsidR="003551DC" w:rsidRPr="003551DC" w:rsidRDefault="003551DC" w:rsidP="003551DC">
      <w:pPr>
        <w:spacing w:line="240" w:lineRule="auto"/>
        <w:jc w:val="right"/>
        <w:rPr>
          <w:rFonts w:ascii="Times New Roman" w:hAnsi="Times New Roman" w:cs="Times New Roman"/>
          <w:sz w:val="24"/>
          <w:szCs w:val="24"/>
        </w:rPr>
      </w:pPr>
    </w:p>
    <w:p w14:paraId="4EC6879C" w14:textId="77777777" w:rsidR="003551DC" w:rsidRPr="003551DC" w:rsidRDefault="003551DC" w:rsidP="003551DC">
      <w:pPr>
        <w:spacing w:line="240" w:lineRule="auto"/>
        <w:jc w:val="right"/>
        <w:rPr>
          <w:rFonts w:ascii="Times New Roman" w:hAnsi="Times New Roman" w:cs="Times New Roman"/>
          <w:sz w:val="24"/>
          <w:szCs w:val="24"/>
        </w:rPr>
      </w:pPr>
    </w:p>
    <w:p w14:paraId="314D4C08" w14:textId="77777777" w:rsidR="003551DC" w:rsidRPr="003551DC" w:rsidRDefault="003551DC" w:rsidP="003551DC">
      <w:pPr>
        <w:spacing w:line="240" w:lineRule="auto"/>
        <w:jc w:val="right"/>
        <w:rPr>
          <w:rFonts w:ascii="Times New Roman" w:hAnsi="Times New Roman" w:cs="Times New Roman"/>
          <w:sz w:val="28"/>
          <w:szCs w:val="28"/>
        </w:rPr>
      </w:pPr>
      <w:r w:rsidRPr="003551DC">
        <w:rPr>
          <w:rFonts w:ascii="Times New Roman" w:hAnsi="Times New Roman" w:cs="Times New Roman"/>
          <w:sz w:val="28"/>
          <w:szCs w:val="28"/>
        </w:rPr>
        <w:t xml:space="preserve">Приложение </w:t>
      </w:r>
      <w:proofErr w:type="gramStart"/>
      <w:r w:rsidRPr="003551DC">
        <w:rPr>
          <w:rFonts w:ascii="Times New Roman" w:hAnsi="Times New Roman" w:cs="Times New Roman"/>
          <w:sz w:val="28"/>
          <w:szCs w:val="28"/>
        </w:rPr>
        <w:t>№  3</w:t>
      </w:r>
      <w:proofErr w:type="gramEnd"/>
    </w:p>
    <w:p w14:paraId="7D6A9902"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к Решению Собрания </w:t>
      </w:r>
      <w:proofErr w:type="gramStart"/>
      <w:r w:rsidRPr="003551DC">
        <w:rPr>
          <w:rFonts w:ascii="Times New Roman" w:eastAsia="Times New Roman" w:hAnsi="Times New Roman" w:cs="Times New Roman"/>
          <w:sz w:val="28"/>
          <w:szCs w:val="28"/>
        </w:rPr>
        <w:t xml:space="preserve">депутатов  </w:t>
      </w:r>
      <w:proofErr w:type="spellStart"/>
      <w:r w:rsidRPr="003551DC">
        <w:rPr>
          <w:rFonts w:ascii="Times New Roman" w:eastAsia="Times New Roman" w:hAnsi="Times New Roman" w:cs="Times New Roman"/>
          <w:sz w:val="28"/>
          <w:szCs w:val="28"/>
        </w:rPr>
        <w:t>Ворошневского</w:t>
      </w:r>
      <w:proofErr w:type="spellEnd"/>
      <w:proofErr w:type="gramEnd"/>
      <w:r w:rsidRPr="003551DC">
        <w:rPr>
          <w:rFonts w:ascii="Times New Roman" w:eastAsia="Times New Roman" w:hAnsi="Times New Roman" w:cs="Times New Roman"/>
          <w:sz w:val="28"/>
          <w:szCs w:val="28"/>
        </w:rPr>
        <w:t xml:space="preserve"> сельсовета</w:t>
      </w:r>
    </w:p>
    <w:p w14:paraId="7D7CD437"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Курского района Курской области «О бюджете муниципального</w:t>
      </w:r>
    </w:p>
    <w:p w14:paraId="38E630CD"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 образования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 Курского района Курской области на 2023 год и на плановый период 2024 и 2025 годов»</w:t>
      </w:r>
    </w:p>
    <w:p w14:paraId="4512ACF9" w14:textId="77777777" w:rsidR="007862B5" w:rsidRPr="003551DC" w:rsidRDefault="007862B5" w:rsidP="007862B5">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22</w:t>
      </w:r>
      <w:r w:rsidRPr="003551DC">
        <w:rPr>
          <w:rFonts w:ascii="Times New Roman" w:eastAsia="Times New Roman" w:hAnsi="Times New Roman" w:cs="Times New Roman"/>
          <w:sz w:val="28"/>
          <w:szCs w:val="28"/>
        </w:rPr>
        <w:t xml:space="preserve">.12.2022 г. № </w:t>
      </w:r>
      <w:r>
        <w:rPr>
          <w:rFonts w:ascii="Times New Roman" w:eastAsia="Times New Roman" w:hAnsi="Times New Roman" w:cs="Times New Roman"/>
          <w:sz w:val="28"/>
          <w:szCs w:val="28"/>
        </w:rPr>
        <w:t>22-7-4</w:t>
      </w:r>
    </w:p>
    <w:p w14:paraId="5DBF2003"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p>
    <w:p w14:paraId="083BF985" w14:textId="77777777" w:rsidR="003551DC" w:rsidRPr="003551DC" w:rsidRDefault="003551DC" w:rsidP="003551DC">
      <w:pPr>
        <w:tabs>
          <w:tab w:val="left" w:pos="9921"/>
        </w:tabs>
        <w:spacing w:after="0" w:line="240" w:lineRule="auto"/>
        <w:ind w:right="140"/>
        <w:jc w:val="center"/>
        <w:rPr>
          <w:rFonts w:ascii="Times New Roman" w:eastAsia="Times New Roman" w:hAnsi="Times New Roman" w:cs="Times New Roman"/>
          <w:b/>
          <w:bCs/>
          <w:sz w:val="28"/>
          <w:szCs w:val="28"/>
        </w:rPr>
      </w:pPr>
      <w:bookmarkStart w:id="1" w:name="_Hlk87455343"/>
      <w:r w:rsidRPr="003551DC">
        <w:rPr>
          <w:rFonts w:ascii="Times New Roman" w:eastAsia="Times New Roman" w:hAnsi="Times New Roman" w:cs="Times New Roman"/>
          <w:b/>
          <w:bCs/>
          <w:sz w:val="28"/>
          <w:szCs w:val="28"/>
        </w:rPr>
        <w:t xml:space="preserve">Перечень </w:t>
      </w:r>
    </w:p>
    <w:p w14:paraId="7FE02267" w14:textId="77777777" w:rsidR="003551DC" w:rsidRPr="003551DC" w:rsidRDefault="003551DC" w:rsidP="003551DC">
      <w:pPr>
        <w:tabs>
          <w:tab w:val="left" w:pos="9921"/>
        </w:tabs>
        <w:spacing w:after="0" w:line="240" w:lineRule="auto"/>
        <w:ind w:right="140"/>
        <w:jc w:val="center"/>
        <w:rPr>
          <w:rFonts w:ascii="Times New Roman" w:eastAsia="Times New Roman" w:hAnsi="Times New Roman" w:cs="Times New Roman"/>
          <w:b/>
          <w:bCs/>
          <w:sz w:val="28"/>
          <w:szCs w:val="28"/>
        </w:rPr>
      </w:pPr>
      <w:r w:rsidRPr="003551DC">
        <w:rPr>
          <w:rFonts w:ascii="Times New Roman" w:eastAsia="Times New Roman" w:hAnsi="Times New Roman" w:cs="Times New Roman"/>
          <w:b/>
          <w:bCs/>
          <w:sz w:val="28"/>
          <w:szCs w:val="28"/>
        </w:rPr>
        <w:t>главных администраторов доходов</w:t>
      </w:r>
    </w:p>
    <w:p w14:paraId="5494C75F" w14:textId="77777777" w:rsidR="003551DC" w:rsidRPr="003551DC" w:rsidRDefault="003551DC" w:rsidP="003551DC">
      <w:pPr>
        <w:tabs>
          <w:tab w:val="left" w:pos="9921"/>
        </w:tabs>
        <w:spacing w:after="0" w:line="240" w:lineRule="auto"/>
        <w:ind w:left="-709" w:right="140"/>
        <w:jc w:val="center"/>
        <w:rPr>
          <w:rFonts w:ascii="Times New Roman" w:eastAsia="Times New Roman" w:hAnsi="Times New Roman" w:cs="Times New Roman"/>
          <w:b/>
          <w:bCs/>
          <w:sz w:val="28"/>
          <w:szCs w:val="28"/>
        </w:rPr>
      </w:pPr>
      <w:r w:rsidRPr="003551DC">
        <w:rPr>
          <w:rFonts w:ascii="Times New Roman" w:eastAsia="Times New Roman" w:hAnsi="Times New Roman" w:cs="Times New Roman"/>
          <w:b/>
          <w:bCs/>
          <w:sz w:val="28"/>
          <w:szCs w:val="28"/>
        </w:rPr>
        <w:t xml:space="preserve">местного бюджета </w:t>
      </w:r>
    </w:p>
    <w:p w14:paraId="6AB16E63" w14:textId="77777777" w:rsidR="003551DC" w:rsidRPr="003551DC" w:rsidRDefault="003551DC" w:rsidP="003551DC">
      <w:pPr>
        <w:tabs>
          <w:tab w:val="left" w:pos="9921"/>
        </w:tabs>
        <w:spacing w:after="0" w:line="240" w:lineRule="auto"/>
        <w:ind w:right="140"/>
        <w:jc w:val="center"/>
        <w:rPr>
          <w:rFonts w:ascii="Times New Roman" w:eastAsia="Times New Roman" w:hAnsi="Times New Roman" w:cs="Times New Roman"/>
          <w:b/>
          <w:bCs/>
          <w:sz w:val="18"/>
          <w:szCs w:val="18"/>
        </w:rPr>
      </w:pPr>
    </w:p>
    <w:tbl>
      <w:tblPr>
        <w:tblW w:w="10207" w:type="dxa"/>
        <w:tblInd w:w="-318" w:type="dxa"/>
        <w:tblLayout w:type="fixed"/>
        <w:tblLook w:val="01E0" w:firstRow="1" w:lastRow="1" w:firstColumn="1" w:lastColumn="1" w:noHBand="0" w:noVBand="0"/>
      </w:tblPr>
      <w:tblGrid>
        <w:gridCol w:w="1845"/>
        <w:gridCol w:w="3092"/>
        <w:gridCol w:w="27"/>
        <w:gridCol w:w="5236"/>
        <w:gridCol w:w="7"/>
      </w:tblGrid>
      <w:tr w:rsidR="003551DC" w:rsidRPr="003551DC" w14:paraId="62E26161" w14:textId="77777777" w:rsidTr="00DD54F8">
        <w:trPr>
          <w:gridAfter w:val="1"/>
          <w:wAfter w:w="7" w:type="dxa"/>
        </w:trPr>
        <w:tc>
          <w:tcPr>
            <w:tcW w:w="4936" w:type="dxa"/>
            <w:gridSpan w:val="2"/>
            <w:tcBorders>
              <w:top w:val="single" w:sz="4" w:space="0" w:color="auto"/>
              <w:left w:val="single" w:sz="4" w:space="0" w:color="auto"/>
              <w:bottom w:val="single" w:sz="4" w:space="0" w:color="auto"/>
              <w:right w:val="single" w:sz="4" w:space="0" w:color="auto"/>
            </w:tcBorders>
            <w:hideMark/>
          </w:tcPr>
          <w:p w14:paraId="33E4B4DE" w14:textId="77777777" w:rsidR="003551DC" w:rsidRPr="003551DC" w:rsidRDefault="003551DC" w:rsidP="003551DC">
            <w:pPr>
              <w:tabs>
                <w:tab w:val="left" w:pos="9921"/>
              </w:tabs>
              <w:spacing w:after="0"/>
              <w:ind w:right="140"/>
              <w:jc w:val="both"/>
              <w:rPr>
                <w:rFonts w:ascii="Times New Roman" w:hAnsi="Times New Roman" w:cs="Times New Roman"/>
                <w:bCs/>
                <w:sz w:val="24"/>
                <w:szCs w:val="24"/>
              </w:rPr>
            </w:pPr>
            <w:r w:rsidRPr="003551DC">
              <w:rPr>
                <w:rFonts w:ascii="Times New Roman" w:hAnsi="Times New Roman" w:cs="Times New Roman"/>
                <w:bCs/>
                <w:sz w:val="24"/>
                <w:szCs w:val="24"/>
              </w:rPr>
              <w:t>Код бюджетной классификации Российской Федерации</w:t>
            </w:r>
          </w:p>
        </w:tc>
        <w:tc>
          <w:tcPr>
            <w:tcW w:w="5264" w:type="dxa"/>
            <w:gridSpan w:val="2"/>
            <w:vMerge w:val="restart"/>
            <w:tcBorders>
              <w:top w:val="single" w:sz="4" w:space="0" w:color="auto"/>
              <w:left w:val="single" w:sz="4" w:space="0" w:color="auto"/>
              <w:bottom w:val="single" w:sz="4" w:space="0" w:color="auto"/>
              <w:right w:val="single" w:sz="4" w:space="0" w:color="auto"/>
            </w:tcBorders>
          </w:tcPr>
          <w:p w14:paraId="67FB6783" w14:textId="77777777" w:rsidR="003551DC" w:rsidRPr="003551DC" w:rsidRDefault="003551DC" w:rsidP="003551DC">
            <w:pPr>
              <w:tabs>
                <w:tab w:val="left" w:pos="9921"/>
              </w:tabs>
              <w:spacing w:after="0"/>
              <w:ind w:right="140"/>
              <w:jc w:val="both"/>
              <w:rPr>
                <w:rFonts w:ascii="Times New Roman" w:hAnsi="Times New Roman" w:cs="Times New Roman"/>
                <w:bCs/>
                <w:sz w:val="24"/>
                <w:szCs w:val="24"/>
              </w:rPr>
            </w:pPr>
            <w:r w:rsidRPr="003551DC">
              <w:rPr>
                <w:rFonts w:ascii="Times New Roman" w:hAnsi="Times New Roman" w:cs="Times New Roman"/>
                <w:snapToGrid w:val="0"/>
                <w:sz w:val="24"/>
                <w:szCs w:val="24"/>
              </w:rPr>
              <w:t>Наименование главного администратора доходов местного бюджета</w:t>
            </w:r>
          </w:p>
          <w:p w14:paraId="32BEF5A4" w14:textId="77777777" w:rsidR="003551DC" w:rsidRPr="003551DC" w:rsidRDefault="003551DC" w:rsidP="003551DC">
            <w:pPr>
              <w:tabs>
                <w:tab w:val="left" w:pos="9921"/>
              </w:tabs>
              <w:spacing w:after="0"/>
              <w:ind w:right="140"/>
              <w:jc w:val="both"/>
              <w:rPr>
                <w:rFonts w:ascii="Times New Roman" w:hAnsi="Times New Roman" w:cs="Times New Roman"/>
                <w:bCs/>
                <w:sz w:val="24"/>
                <w:szCs w:val="24"/>
              </w:rPr>
            </w:pPr>
          </w:p>
        </w:tc>
      </w:tr>
      <w:tr w:rsidR="003551DC" w:rsidRPr="003551DC" w14:paraId="472605C4" w14:textId="77777777" w:rsidTr="00DD54F8">
        <w:trPr>
          <w:gridAfter w:val="1"/>
          <w:wAfter w:w="7" w:type="dxa"/>
        </w:trPr>
        <w:tc>
          <w:tcPr>
            <w:tcW w:w="1844" w:type="dxa"/>
            <w:tcBorders>
              <w:top w:val="single" w:sz="4" w:space="0" w:color="auto"/>
              <w:left w:val="single" w:sz="4" w:space="0" w:color="auto"/>
              <w:bottom w:val="single" w:sz="4" w:space="0" w:color="auto"/>
              <w:right w:val="single" w:sz="4" w:space="0" w:color="auto"/>
            </w:tcBorders>
            <w:hideMark/>
          </w:tcPr>
          <w:p w14:paraId="21BEA70C" w14:textId="77777777" w:rsidR="003551DC" w:rsidRPr="003551DC" w:rsidRDefault="003551DC" w:rsidP="003551DC">
            <w:pPr>
              <w:tabs>
                <w:tab w:val="left" w:pos="9921"/>
              </w:tabs>
              <w:spacing w:after="0"/>
              <w:ind w:right="140"/>
              <w:rPr>
                <w:rFonts w:ascii="Times New Roman" w:hAnsi="Times New Roman" w:cs="Times New Roman"/>
                <w:bCs/>
                <w:sz w:val="24"/>
                <w:szCs w:val="24"/>
              </w:rPr>
            </w:pPr>
            <w:r w:rsidRPr="003551DC">
              <w:rPr>
                <w:rFonts w:ascii="Times New Roman" w:hAnsi="Times New Roman" w:cs="Times New Roman"/>
                <w:bCs/>
                <w:sz w:val="24"/>
                <w:szCs w:val="24"/>
              </w:rPr>
              <w:t>Главного</w:t>
            </w:r>
          </w:p>
          <w:p w14:paraId="2A1B44E9" w14:textId="77777777" w:rsidR="003551DC" w:rsidRPr="003551DC" w:rsidRDefault="003551DC" w:rsidP="003551DC">
            <w:pPr>
              <w:tabs>
                <w:tab w:val="left" w:pos="9921"/>
              </w:tabs>
              <w:spacing w:after="0"/>
              <w:ind w:right="140"/>
              <w:rPr>
                <w:rFonts w:ascii="Times New Roman" w:hAnsi="Times New Roman" w:cs="Times New Roman"/>
                <w:bCs/>
                <w:sz w:val="24"/>
                <w:szCs w:val="24"/>
              </w:rPr>
            </w:pPr>
            <w:proofErr w:type="spellStart"/>
            <w:r w:rsidRPr="003551DC">
              <w:rPr>
                <w:rFonts w:ascii="Times New Roman" w:hAnsi="Times New Roman" w:cs="Times New Roman"/>
                <w:bCs/>
                <w:sz w:val="24"/>
                <w:szCs w:val="24"/>
              </w:rPr>
              <w:t>админист-ратора</w:t>
            </w:r>
            <w:proofErr w:type="spellEnd"/>
          </w:p>
          <w:p w14:paraId="732F7868" w14:textId="77777777" w:rsidR="003551DC" w:rsidRPr="003551DC" w:rsidRDefault="003551DC" w:rsidP="003551DC">
            <w:pPr>
              <w:tabs>
                <w:tab w:val="left" w:pos="9921"/>
              </w:tabs>
              <w:spacing w:after="0"/>
              <w:ind w:right="140"/>
              <w:rPr>
                <w:rFonts w:ascii="Times New Roman" w:hAnsi="Times New Roman" w:cs="Times New Roman"/>
                <w:bCs/>
                <w:sz w:val="24"/>
                <w:szCs w:val="24"/>
              </w:rPr>
            </w:pPr>
            <w:r w:rsidRPr="003551DC">
              <w:rPr>
                <w:rFonts w:ascii="Times New Roman" w:hAnsi="Times New Roman" w:cs="Times New Roman"/>
                <w:bCs/>
                <w:sz w:val="24"/>
                <w:szCs w:val="24"/>
              </w:rPr>
              <w:t>доходов</w:t>
            </w:r>
          </w:p>
        </w:tc>
        <w:tc>
          <w:tcPr>
            <w:tcW w:w="3092" w:type="dxa"/>
            <w:tcBorders>
              <w:top w:val="single" w:sz="4" w:space="0" w:color="auto"/>
              <w:left w:val="single" w:sz="4" w:space="0" w:color="auto"/>
              <w:bottom w:val="single" w:sz="4" w:space="0" w:color="auto"/>
              <w:right w:val="single" w:sz="4" w:space="0" w:color="auto"/>
            </w:tcBorders>
            <w:hideMark/>
          </w:tcPr>
          <w:p w14:paraId="7F2B1ED8" w14:textId="77777777" w:rsidR="003551DC" w:rsidRPr="003551DC" w:rsidRDefault="003551DC" w:rsidP="003551DC">
            <w:pPr>
              <w:tabs>
                <w:tab w:val="left" w:pos="9921"/>
              </w:tabs>
              <w:spacing w:after="0"/>
              <w:ind w:right="140"/>
              <w:jc w:val="center"/>
              <w:rPr>
                <w:rFonts w:ascii="Times New Roman" w:hAnsi="Times New Roman" w:cs="Times New Roman"/>
                <w:bCs/>
                <w:sz w:val="24"/>
                <w:szCs w:val="24"/>
              </w:rPr>
            </w:pPr>
            <w:r w:rsidRPr="003551DC">
              <w:rPr>
                <w:rFonts w:ascii="Times New Roman" w:hAnsi="Times New Roman" w:cs="Times New Roman"/>
                <w:bCs/>
                <w:sz w:val="24"/>
                <w:szCs w:val="24"/>
              </w:rPr>
              <w:t>Доходов местного бюджета</w:t>
            </w:r>
          </w:p>
        </w:tc>
        <w:tc>
          <w:tcPr>
            <w:tcW w:w="5264" w:type="dxa"/>
            <w:gridSpan w:val="2"/>
            <w:vMerge/>
            <w:tcBorders>
              <w:top w:val="single" w:sz="4" w:space="0" w:color="auto"/>
              <w:left w:val="single" w:sz="4" w:space="0" w:color="auto"/>
              <w:bottom w:val="single" w:sz="4" w:space="0" w:color="auto"/>
              <w:right w:val="single" w:sz="4" w:space="0" w:color="auto"/>
            </w:tcBorders>
            <w:vAlign w:val="center"/>
            <w:hideMark/>
          </w:tcPr>
          <w:p w14:paraId="344B486B" w14:textId="77777777" w:rsidR="003551DC" w:rsidRPr="003551DC" w:rsidRDefault="003551DC" w:rsidP="003551DC">
            <w:pPr>
              <w:spacing w:after="0" w:line="240" w:lineRule="auto"/>
              <w:rPr>
                <w:rFonts w:ascii="Times New Roman" w:hAnsi="Times New Roman" w:cs="Times New Roman"/>
                <w:bCs/>
                <w:sz w:val="24"/>
                <w:szCs w:val="24"/>
              </w:rPr>
            </w:pPr>
          </w:p>
        </w:tc>
      </w:tr>
      <w:tr w:rsidR="003551DC" w:rsidRPr="003551DC" w14:paraId="10FAC0EF" w14:textId="77777777" w:rsidTr="00DD54F8">
        <w:trPr>
          <w:gridAfter w:val="1"/>
          <w:wAfter w:w="7" w:type="dxa"/>
        </w:trPr>
        <w:tc>
          <w:tcPr>
            <w:tcW w:w="1844" w:type="dxa"/>
            <w:tcBorders>
              <w:top w:val="single" w:sz="4" w:space="0" w:color="auto"/>
              <w:left w:val="single" w:sz="4" w:space="0" w:color="auto"/>
              <w:bottom w:val="single" w:sz="4" w:space="0" w:color="auto"/>
              <w:right w:val="single" w:sz="4" w:space="0" w:color="auto"/>
            </w:tcBorders>
            <w:hideMark/>
          </w:tcPr>
          <w:p w14:paraId="18B80254" w14:textId="77777777" w:rsidR="003551DC" w:rsidRPr="003551DC" w:rsidRDefault="003551DC" w:rsidP="003551DC">
            <w:pPr>
              <w:tabs>
                <w:tab w:val="left" w:pos="9921"/>
              </w:tabs>
              <w:spacing w:after="0"/>
              <w:ind w:right="140"/>
              <w:jc w:val="center"/>
              <w:rPr>
                <w:rFonts w:ascii="Times New Roman" w:hAnsi="Times New Roman" w:cs="Times New Roman"/>
                <w:bCs/>
                <w:sz w:val="24"/>
                <w:szCs w:val="24"/>
              </w:rPr>
            </w:pPr>
            <w:r w:rsidRPr="003551DC">
              <w:rPr>
                <w:rFonts w:ascii="Times New Roman" w:hAnsi="Times New Roman" w:cs="Times New Roman"/>
                <w:bCs/>
                <w:sz w:val="24"/>
                <w:szCs w:val="24"/>
              </w:rPr>
              <w:t>1</w:t>
            </w:r>
          </w:p>
        </w:tc>
        <w:tc>
          <w:tcPr>
            <w:tcW w:w="3092" w:type="dxa"/>
            <w:tcBorders>
              <w:top w:val="single" w:sz="4" w:space="0" w:color="auto"/>
              <w:left w:val="single" w:sz="4" w:space="0" w:color="auto"/>
              <w:bottom w:val="single" w:sz="4" w:space="0" w:color="auto"/>
              <w:right w:val="single" w:sz="4" w:space="0" w:color="auto"/>
            </w:tcBorders>
            <w:hideMark/>
          </w:tcPr>
          <w:p w14:paraId="663E06FD" w14:textId="77777777" w:rsidR="003551DC" w:rsidRPr="003551DC" w:rsidRDefault="003551DC" w:rsidP="003551DC">
            <w:pPr>
              <w:tabs>
                <w:tab w:val="left" w:pos="9921"/>
              </w:tabs>
              <w:spacing w:after="0"/>
              <w:ind w:right="140"/>
              <w:jc w:val="center"/>
              <w:rPr>
                <w:rFonts w:ascii="Times New Roman" w:hAnsi="Times New Roman" w:cs="Times New Roman"/>
                <w:bCs/>
                <w:sz w:val="24"/>
                <w:szCs w:val="24"/>
              </w:rPr>
            </w:pPr>
            <w:r w:rsidRPr="003551DC">
              <w:rPr>
                <w:rFonts w:ascii="Times New Roman" w:hAnsi="Times New Roman" w:cs="Times New Roman"/>
                <w:bCs/>
                <w:sz w:val="24"/>
                <w:szCs w:val="24"/>
              </w:rPr>
              <w:t>2</w:t>
            </w:r>
          </w:p>
        </w:tc>
        <w:tc>
          <w:tcPr>
            <w:tcW w:w="5264" w:type="dxa"/>
            <w:gridSpan w:val="2"/>
            <w:tcBorders>
              <w:top w:val="single" w:sz="4" w:space="0" w:color="auto"/>
              <w:left w:val="single" w:sz="4" w:space="0" w:color="auto"/>
              <w:bottom w:val="single" w:sz="4" w:space="0" w:color="auto"/>
              <w:right w:val="single" w:sz="4" w:space="0" w:color="auto"/>
            </w:tcBorders>
            <w:hideMark/>
          </w:tcPr>
          <w:p w14:paraId="749EF3C5" w14:textId="77777777" w:rsidR="003551DC" w:rsidRPr="003551DC" w:rsidRDefault="003551DC" w:rsidP="003551DC">
            <w:pPr>
              <w:tabs>
                <w:tab w:val="left" w:pos="9921"/>
              </w:tabs>
              <w:spacing w:after="0"/>
              <w:ind w:right="140" w:firstLine="708"/>
              <w:jc w:val="center"/>
              <w:rPr>
                <w:rFonts w:ascii="Times New Roman" w:hAnsi="Times New Roman" w:cs="Times New Roman"/>
                <w:bCs/>
                <w:sz w:val="24"/>
                <w:szCs w:val="24"/>
              </w:rPr>
            </w:pPr>
            <w:r w:rsidRPr="003551DC">
              <w:rPr>
                <w:rFonts w:ascii="Times New Roman" w:hAnsi="Times New Roman" w:cs="Times New Roman"/>
                <w:bCs/>
                <w:sz w:val="24"/>
                <w:szCs w:val="24"/>
              </w:rPr>
              <w:t>3</w:t>
            </w:r>
          </w:p>
        </w:tc>
      </w:tr>
      <w:tr w:rsidR="003551DC" w:rsidRPr="003551DC" w14:paraId="44A0226E" w14:textId="77777777" w:rsidTr="00DD54F8">
        <w:trPr>
          <w:gridAfter w:val="1"/>
          <w:wAfter w:w="7" w:type="dxa"/>
        </w:trPr>
        <w:tc>
          <w:tcPr>
            <w:tcW w:w="1844" w:type="dxa"/>
            <w:tcBorders>
              <w:top w:val="single" w:sz="4" w:space="0" w:color="auto"/>
              <w:left w:val="single" w:sz="4" w:space="0" w:color="auto"/>
              <w:bottom w:val="single" w:sz="4" w:space="0" w:color="auto"/>
              <w:right w:val="single" w:sz="4" w:space="0" w:color="auto"/>
            </w:tcBorders>
            <w:hideMark/>
          </w:tcPr>
          <w:p w14:paraId="7EC847BE" w14:textId="77777777" w:rsidR="003551DC" w:rsidRPr="003551DC" w:rsidRDefault="003551DC" w:rsidP="003551DC">
            <w:pPr>
              <w:tabs>
                <w:tab w:val="left" w:pos="9921"/>
              </w:tabs>
              <w:ind w:right="140"/>
              <w:rPr>
                <w:rFonts w:ascii="Times New Roman" w:hAnsi="Times New Roman" w:cs="Times New Roman"/>
                <w:bCs/>
                <w:sz w:val="24"/>
                <w:szCs w:val="24"/>
              </w:rPr>
            </w:pPr>
            <w:r w:rsidRPr="003551DC">
              <w:rPr>
                <w:rFonts w:ascii="Times New Roman" w:hAnsi="Times New Roman" w:cs="Times New Roman"/>
                <w:bCs/>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647549B2" w14:textId="77777777" w:rsidR="003551DC" w:rsidRPr="003551DC" w:rsidRDefault="003551DC" w:rsidP="003551DC">
            <w:pPr>
              <w:tabs>
                <w:tab w:val="left" w:pos="9921"/>
              </w:tabs>
              <w:ind w:right="140"/>
              <w:jc w:val="center"/>
              <w:rPr>
                <w:rFonts w:ascii="Times New Roman" w:hAnsi="Times New Roman" w:cs="Times New Roman"/>
                <w:bCs/>
                <w:sz w:val="24"/>
                <w:szCs w:val="24"/>
              </w:rPr>
            </w:pPr>
          </w:p>
        </w:tc>
        <w:tc>
          <w:tcPr>
            <w:tcW w:w="5264" w:type="dxa"/>
            <w:gridSpan w:val="2"/>
            <w:tcBorders>
              <w:top w:val="single" w:sz="4" w:space="0" w:color="auto"/>
              <w:left w:val="single" w:sz="4" w:space="0" w:color="auto"/>
              <w:bottom w:val="single" w:sz="4" w:space="0" w:color="auto"/>
              <w:right w:val="single" w:sz="4" w:space="0" w:color="auto"/>
            </w:tcBorders>
          </w:tcPr>
          <w:p w14:paraId="02990D4E" w14:textId="77777777" w:rsidR="003551DC" w:rsidRPr="003551DC" w:rsidRDefault="003551DC" w:rsidP="003551DC">
            <w:pPr>
              <w:tabs>
                <w:tab w:val="left" w:pos="9921"/>
              </w:tabs>
              <w:ind w:right="140"/>
              <w:jc w:val="both"/>
              <w:rPr>
                <w:rFonts w:ascii="Times New Roman" w:hAnsi="Times New Roman" w:cs="Times New Roman"/>
                <w:b/>
                <w:bCs/>
                <w:sz w:val="24"/>
                <w:szCs w:val="24"/>
              </w:rPr>
            </w:pPr>
            <w:r w:rsidRPr="003551DC">
              <w:rPr>
                <w:rFonts w:ascii="Times New Roman" w:hAnsi="Times New Roman" w:cs="Times New Roman"/>
                <w:b/>
                <w:bCs/>
                <w:sz w:val="24"/>
                <w:szCs w:val="24"/>
              </w:rPr>
              <w:t xml:space="preserve">Администрация </w:t>
            </w:r>
            <w:proofErr w:type="spellStart"/>
            <w:r w:rsidRPr="003551DC">
              <w:rPr>
                <w:rFonts w:ascii="Times New Roman" w:hAnsi="Times New Roman" w:cs="Times New Roman"/>
                <w:b/>
                <w:bCs/>
                <w:sz w:val="24"/>
                <w:szCs w:val="24"/>
              </w:rPr>
              <w:t>Ворошневского</w:t>
            </w:r>
            <w:proofErr w:type="spellEnd"/>
            <w:r w:rsidRPr="003551DC">
              <w:rPr>
                <w:rFonts w:ascii="Times New Roman" w:hAnsi="Times New Roman" w:cs="Times New Roman"/>
                <w:b/>
                <w:bCs/>
                <w:sz w:val="24"/>
                <w:szCs w:val="24"/>
              </w:rPr>
              <w:t xml:space="preserve"> сельсовета Курского района Курской области</w:t>
            </w:r>
          </w:p>
        </w:tc>
      </w:tr>
      <w:tr w:rsidR="003551DC" w:rsidRPr="003551DC" w14:paraId="4433999E" w14:textId="77777777" w:rsidTr="00DD54F8">
        <w:trPr>
          <w:gridAfter w:val="1"/>
          <w:wAfter w:w="7" w:type="dxa"/>
        </w:trPr>
        <w:tc>
          <w:tcPr>
            <w:tcW w:w="1844" w:type="dxa"/>
            <w:tcBorders>
              <w:top w:val="single" w:sz="4" w:space="0" w:color="auto"/>
              <w:left w:val="single" w:sz="4" w:space="0" w:color="auto"/>
              <w:bottom w:val="single" w:sz="4" w:space="0" w:color="auto"/>
              <w:right w:val="single" w:sz="4" w:space="0" w:color="auto"/>
            </w:tcBorders>
            <w:hideMark/>
          </w:tcPr>
          <w:p w14:paraId="4E55BF89" w14:textId="77777777" w:rsidR="003551DC" w:rsidRPr="003551DC" w:rsidRDefault="003551DC" w:rsidP="003551DC">
            <w:pPr>
              <w:tabs>
                <w:tab w:val="left" w:pos="9921"/>
              </w:tabs>
              <w:ind w:right="140"/>
              <w:rPr>
                <w:rFonts w:ascii="Times New Roman" w:hAnsi="Times New Roman" w:cs="Times New Roman"/>
                <w:bCs/>
                <w:sz w:val="24"/>
                <w:szCs w:val="24"/>
              </w:rPr>
            </w:pPr>
            <w:r w:rsidRPr="003551DC">
              <w:rPr>
                <w:rFonts w:ascii="Times New Roman" w:hAnsi="Times New Roman" w:cs="Times New Roman"/>
                <w:bCs/>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14:paraId="4AA1D8FD" w14:textId="77777777" w:rsidR="003551DC" w:rsidRPr="003551DC" w:rsidRDefault="003551DC" w:rsidP="003551DC">
            <w:pPr>
              <w:autoSpaceDE w:val="0"/>
              <w:autoSpaceDN w:val="0"/>
              <w:rPr>
                <w:rFonts w:ascii="Times New Roman" w:hAnsi="Times New Roman" w:cs="Times New Roman"/>
                <w:snapToGrid w:val="0"/>
                <w:sz w:val="24"/>
                <w:szCs w:val="24"/>
              </w:rPr>
            </w:pPr>
            <w:r w:rsidRPr="003551DC">
              <w:rPr>
                <w:rFonts w:ascii="Times New Roman" w:hAnsi="Times New Roman" w:cs="Times New Roman"/>
                <w:sz w:val="24"/>
                <w:szCs w:val="24"/>
              </w:rPr>
              <w:t>108 04020 01 0000 110</w:t>
            </w:r>
          </w:p>
        </w:tc>
        <w:tc>
          <w:tcPr>
            <w:tcW w:w="5264" w:type="dxa"/>
            <w:gridSpan w:val="2"/>
            <w:tcBorders>
              <w:top w:val="single" w:sz="4" w:space="0" w:color="auto"/>
              <w:left w:val="single" w:sz="4" w:space="0" w:color="auto"/>
              <w:bottom w:val="single" w:sz="4" w:space="0" w:color="auto"/>
              <w:right w:val="single" w:sz="4" w:space="0" w:color="auto"/>
            </w:tcBorders>
            <w:hideMark/>
          </w:tcPr>
          <w:p w14:paraId="3E0E432B" w14:textId="77777777" w:rsidR="003551DC" w:rsidRPr="003551DC" w:rsidRDefault="003551DC" w:rsidP="003551DC">
            <w:pPr>
              <w:autoSpaceDE w:val="0"/>
              <w:autoSpaceDN w:val="0"/>
              <w:spacing w:after="0"/>
              <w:jc w:val="both"/>
              <w:rPr>
                <w:rFonts w:ascii="Times New Roman" w:hAnsi="Times New Roman" w:cs="Times New Roman"/>
                <w:snapToGrid w:val="0"/>
                <w:sz w:val="24"/>
                <w:szCs w:val="24"/>
              </w:rPr>
            </w:pPr>
            <w:r w:rsidRPr="003551DC">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551DC" w:rsidRPr="003551DC" w14:paraId="2076257F" w14:textId="77777777" w:rsidTr="00DD54F8">
        <w:trPr>
          <w:gridAfter w:val="1"/>
          <w:wAfter w:w="7" w:type="dxa"/>
        </w:trPr>
        <w:tc>
          <w:tcPr>
            <w:tcW w:w="1844" w:type="dxa"/>
            <w:tcBorders>
              <w:top w:val="single" w:sz="4" w:space="0" w:color="auto"/>
              <w:left w:val="single" w:sz="4" w:space="0" w:color="auto"/>
              <w:bottom w:val="single" w:sz="4" w:space="0" w:color="auto"/>
              <w:right w:val="single" w:sz="4" w:space="0" w:color="auto"/>
            </w:tcBorders>
          </w:tcPr>
          <w:p w14:paraId="0A9929CE" w14:textId="77777777" w:rsidR="003551DC" w:rsidRPr="003551DC" w:rsidRDefault="003551DC" w:rsidP="003551DC">
            <w:pPr>
              <w:tabs>
                <w:tab w:val="left" w:pos="9921"/>
              </w:tabs>
              <w:ind w:right="140"/>
              <w:rPr>
                <w:rFonts w:ascii="Times New Roman" w:hAnsi="Times New Roman" w:cs="Times New Roman"/>
                <w:bCs/>
                <w:sz w:val="24"/>
                <w:szCs w:val="24"/>
              </w:rPr>
            </w:pPr>
            <w:r w:rsidRPr="003551DC">
              <w:rPr>
                <w:rFonts w:ascii="Times New Roman" w:hAnsi="Times New Roman" w:cs="Times New Roman"/>
                <w:bCs/>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30E56A6D" w14:textId="77777777" w:rsidR="003551DC" w:rsidRPr="003551DC" w:rsidRDefault="003551DC" w:rsidP="003551DC">
            <w:pPr>
              <w:autoSpaceDE w:val="0"/>
              <w:autoSpaceDN w:val="0"/>
              <w:rPr>
                <w:rFonts w:ascii="Times New Roman" w:hAnsi="Times New Roman" w:cs="Times New Roman"/>
                <w:sz w:val="24"/>
                <w:szCs w:val="24"/>
              </w:rPr>
            </w:pPr>
            <w:r w:rsidRPr="003551DC">
              <w:rPr>
                <w:rFonts w:ascii="Times New Roman" w:hAnsi="Times New Roman" w:cs="Times New Roman"/>
                <w:sz w:val="24"/>
                <w:szCs w:val="24"/>
              </w:rPr>
              <w:t>108 04020 01 1000 110</w:t>
            </w:r>
          </w:p>
        </w:tc>
        <w:tc>
          <w:tcPr>
            <w:tcW w:w="5264" w:type="dxa"/>
            <w:gridSpan w:val="2"/>
            <w:tcBorders>
              <w:top w:val="single" w:sz="4" w:space="0" w:color="auto"/>
              <w:left w:val="single" w:sz="4" w:space="0" w:color="auto"/>
              <w:bottom w:val="single" w:sz="4" w:space="0" w:color="auto"/>
              <w:right w:val="single" w:sz="4" w:space="0" w:color="auto"/>
            </w:tcBorders>
          </w:tcPr>
          <w:p w14:paraId="6C309FFA" w14:textId="77777777" w:rsidR="003551DC" w:rsidRPr="003551DC" w:rsidRDefault="003551DC" w:rsidP="003551DC">
            <w:pPr>
              <w:autoSpaceDE w:val="0"/>
              <w:autoSpaceDN w:val="0"/>
              <w:spacing w:after="0"/>
              <w:jc w:val="both"/>
              <w:rPr>
                <w:rFonts w:ascii="Times New Roman" w:hAnsi="Times New Roman" w:cs="Times New Roman"/>
                <w:sz w:val="24"/>
                <w:szCs w:val="24"/>
              </w:rPr>
            </w:pPr>
            <w:r w:rsidRPr="003551DC">
              <w:rPr>
                <w:rFonts w:ascii="Times New Roman" w:hAnsi="Times New Roman" w:cs="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(перерасчеты, недоимка и задолженность по соответствующему платежу, в том числе по отмененному) </w:t>
            </w:r>
          </w:p>
        </w:tc>
      </w:tr>
      <w:tr w:rsidR="003551DC" w:rsidRPr="003551DC" w14:paraId="3CB02F6F" w14:textId="77777777" w:rsidTr="00DD54F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hideMark/>
          </w:tcPr>
          <w:p w14:paraId="6F892D5C" w14:textId="77777777" w:rsidR="003551DC" w:rsidRPr="003551DC" w:rsidRDefault="003551DC" w:rsidP="003551DC">
            <w:pPr>
              <w:tabs>
                <w:tab w:val="left" w:pos="9921"/>
              </w:tabs>
              <w:spacing w:after="0"/>
              <w:ind w:right="140"/>
              <w:rPr>
                <w:rFonts w:ascii="Times New Roman" w:hAnsi="Times New Roman" w:cs="Times New Roman"/>
                <w:bCs/>
                <w:sz w:val="24"/>
                <w:szCs w:val="24"/>
              </w:rPr>
            </w:pPr>
            <w:r w:rsidRPr="003551DC">
              <w:rPr>
                <w:rFonts w:ascii="Times New Roman" w:hAnsi="Times New Roman" w:cs="Times New Roman"/>
                <w:bCs/>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7C9E1369"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111 01050 10 0000 120</w:t>
            </w:r>
          </w:p>
          <w:p w14:paraId="575BA00D" w14:textId="77777777" w:rsidR="003551DC" w:rsidRPr="003551DC" w:rsidRDefault="003551DC" w:rsidP="003551DC">
            <w:pPr>
              <w:autoSpaceDE w:val="0"/>
              <w:autoSpaceDN w:val="0"/>
              <w:spacing w:after="0"/>
              <w:jc w:val="right"/>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7117E4C4" w14:textId="77777777" w:rsidR="003551DC" w:rsidRPr="003551DC" w:rsidRDefault="003551DC" w:rsidP="003551DC">
            <w:pPr>
              <w:spacing w:after="0"/>
              <w:jc w:val="both"/>
              <w:rPr>
                <w:rFonts w:ascii="Times New Roman" w:hAnsi="Times New Roman" w:cs="Times New Roman"/>
                <w:sz w:val="24"/>
                <w:szCs w:val="24"/>
              </w:rPr>
            </w:pPr>
            <w:r w:rsidRPr="003551DC">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3551DC" w:rsidRPr="003551DC" w14:paraId="19292875" w14:textId="77777777" w:rsidTr="00DD54F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hideMark/>
          </w:tcPr>
          <w:p w14:paraId="4E189575" w14:textId="77777777" w:rsidR="003551DC" w:rsidRPr="003551DC" w:rsidRDefault="003551DC" w:rsidP="003551DC">
            <w:pPr>
              <w:tabs>
                <w:tab w:val="left" w:pos="9921"/>
              </w:tabs>
              <w:spacing w:after="0"/>
              <w:ind w:right="140"/>
              <w:rPr>
                <w:rFonts w:ascii="Times New Roman" w:hAnsi="Times New Roman" w:cs="Times New Roman"/>
                <w:bCs/>
                <w:sz w:val="24"/>
                <w:szCs w:val="24"/>
              </w:rPr>
            </w:pPr>
            <w:r w:rsidRPr="003551DC">
              <w:rPr>
                <w:rFonts w:ascii="Times New Roman" w:hAnsi="Times New Roman" w:cs="Times New Roman"/>
                <w:bCs/>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14:paraId="202A8512"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111 02085 10 000 120</w:t>
            </w:r>
          </w:p>
        </w:tc>
        <w:tc>
          <w:tcPr>
            <w:tcW w:w="5264" w:type="dxa"/>
            <w:gridSpan w:val="2"/>
            <w:tcBorders>
              <w:top w:val="single" w:sz="4" w:space="0" w:color="auto"/>
              <w:left w:val="single" w:sz="4" w:space="0" w:color="auto"/>
              <w:bottom w:val="single" w:sz="4" w:space="0" w:color="auto"/>
              <w:right w:val="single" w:sz="4" w:space="0" w:color="auto"/>
            </w:tcBorders>
            <w:hideMark/>
          </w:tcPr>
          <w:p w14:paraId="1A3FB5AB" w14:textId="77777777" w:rsidR="003551DC" w:rsidRPr="003551DC" w:rsidRDefault="003551DC" w:rsidP="003551DC">
            <w:pPr>
              <w:widowControl w:val="0"/>
              <w:autoSpaceDE w:val="0"/>
              <w:autoSpaceDN w:val="0"/>
              <w:adjustRightInd w:val="0"/>
              <w:spacing w:after="0"/>
              <w:jc w:val="both"/>
              <w:rPr>
                <w:rFonts w:ascii="Times New Roman" w:hAnsi="Times New Roman" w:cs="Times New Roman"/>
                <w:sz w:val="24"/>
                <w:szCs w:val="24"/>
              </w:rPr>
            </w:pPr>
            <w:r w:rsidRPr="003551DC">
              <w:rPr>
                <w:rFonts w:ascii="Times New Roman" w:hAnsi="Times New Roman" w:cs="Times New Roman"/>
                <w:sz w:val="24"/>
                <w:szCs w:val="24"/>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3551DC" w:rsidRPr="003551DC" w14:paraId="09F6CFAD" w14:textId="77777777" w:rsidTr="00DD54F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5B01C0FB"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001</w:t>
            </w:r>
          </w:p>
          <w:p w14:paraId="6D554B07"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p w14:paraId="7C2C3051"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46469F77"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lastRenderedPageBreak/>
              <w:t>111 03050 10 0000 120</w:t>
            </w:r>
          </w:p>
          <w:p w14:paraId="1E6084CE"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77D38DE0" w14:textId="77777777" w:rsidR="003551DC" w:rsidRPr="003551DC" w:rsidRDefault="003551DC" w:rsidP="003551DC">
            <w:pPr>
              <w:widowControl w:val="0"/>
              <w:autoSpaceDE w:val="0"/>
              <w:autoSpaceDN w:val="0"/>
              <w:adjustRightInd w:val="0"/>
              <w:spacing w:after="0"/>
              <w:jc w:val="both"/>
              <w:rPr>
                <w:rFonts w:ascii="Times New Roman" w:hAnsi="Times New Roman" w:cs="Times New Roman"/>
                <w:sz w:val="24"/>
                <w:szCs w:val="24"/>
              </w:rPr>
            </w:pPr>
            <w:r w:rsidRPr="003551DC">
              <w:rPr>
                <w:rFonts w:ascii="Times New Roman" w:hAnsi="Times New Roman" w:cs="Times New Roman"/>
                <w:sz w:val="24"/>
                <w:szCs w:val="24"/>
              </w:rPr>
              <w:t xml:space="preserve">Проценты, полученные от предоставления бюджетных кредитов внутри страны за счет </w:t>
            </w:r>
            <w:r w:rsidRPr="003551DC">
              <w:rPr>
                <w:rFonts w:ascii="Times New Roman" w:hAnsi="Times New Roman" w:cs="Times New Roman"/>
                <w:sz w:val="24"/>
                <w:szCs w:val="24"/>
              </w:rPr>
              <w:lastRenderedPageBreak/>
              <w:t xml:space="preserve">средств бюджетов сельских поселений </w:t>
            </w:r>
          </w:p>
        </w:tc>
      </w:tr>
      <w:tr w:rsidR="003551DC" w:rsidRPr="003551DC" w14:paraId="52525E1B" w14:textId="77777777" w:rsidTr="00DD54F8">
        <w:trPr>
          <w:gridAfter w:val="1"/>
          <w:wAfter w:w="7" w:type="dxa"/>
          <w:trHeight w:val="1215"/>
        </w:trPr>
        <w:tc>
          <w:tcPr>
            <w:tcW w:w="1844" w:type="dxa"/>
            <w:tcBorders>
              <w:top w:val="single" w:sz="4" w:space="0" w:color="auto"/>
              <w:left w:val="single" w:sz="4" w:space="0" w:color="auto"/>
              <w:bottom w:val="single" w:sz="4" w:space="0" w:color="auto"/>
              <w:right w:val="single" w:sz="4" w:space="0" w:color="auto"/>
            </w:tcBorders>
          </w:tcPr>
          <w:p w14:paraId="5C89D8B8"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lastRenderedPageBreak/>
              <w:t>001</w:t>
            </w:r>
          </w:p>
          <w:p w14:paraId="2F4BDF84"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0CCA882C"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111 05025 10 0000 120</w:t>
            </w:r>
          </w:p>
          <w:p w14:paraId="50D6C2D2"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59FCCD07" w14:textId="77777777" w:rsidR="003551DC" w:rsidRPr="003551DC" w:rsidRDefault="003551DC" w:rsidP="003551DC">
            <w:pPr>
              <w:widowControl w:val="0"/>
              <w:autoSpaceDE w:val="0"/>
              <w:autoSpaceDN w:val="0"/>
              <w:adjustRightInd w:val="0"/>
              <w:spacing w:after="0"/>
              <w:jc w:val="both"/>
              <w:rPr>
                <w:rFonts w:ascii="Times New Roman" w:hAnsi="Times New Roman" w:cs="Times New Roman"/>
                <w:sz w:val="24"/>
                <w:szCs w:val="24"/>
              </w:rPr>
            </w:pPr>
            <w:r w:rsidRPr="003551DC">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3551DC" w:rsidRPr="003551DC" w14:paraId="1CE73631" w14:textId="77777777" w:rsidTr="00DD54F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3CF12679"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001</w:t>
            </w:r>
          </w:p>
          <w:p w14:paraId="0A5DC2AE"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4A025511"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111 05027 10 0000 120</w:t>
            </w:r>
          </w:p>
          <w:p w14:paraId="56864E6F"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797BC952" w14:textId="77777777" w:rsidR="003551DC" w:rsidRPr="003551DC" w:rsidRDefault="003551DC" w:rsidP="003551DC">
            <w:pPr>
              <w:widowControl w:val="0"/>
              <w:autoSpaceDE w:val="0"/>
              <w:autoSpaceDN w:val="0"/>
              <w:adjustRightInd w:val="0"/>
              <w:spacing w:after="0"/>
              <w:jc w:val="both"/>
              <w:rPr>
                <w:rFonts w:ascii="Times New Roman" w:hAnsi="Times New Roman" w:cs="Times New Roman"/>
                <w:sz w:val="24"/>
                <w:szCs w:val="24"/>
              </w:rPr>
            </w:pPr>
            <w:r w:rsidRPr="003551DC">
              <w:rPr>
                <w:rFonts w:ascii="Times New Roman" w:hAnsi="Times New Roman" w:cs="Times New Roman"/>
                <w:sz w:val="24"/>
                <w:szCs w:val="24"/>
              </w:rP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 </w:t>
            </w:r>
          </w:p>
        </w:tc>
      </w:tr>
      <w:tr w:rsidR="003551DC" w:rsidRPr="003551DC" w14:paraId="6C7AEFE6" w14:textId="77777777" w:rsidTr="00DD54F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6D16C2C0"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001</w:t>
            </w:r>
          </w:p>
          <w:p w14:paraId="1D3A2E7F"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14:paraId="5C168398"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111 05035 10 0000 120</w:t>
            </w:r>
          </w:p>
        </w:tc>
        <w:tc>
          <w:tcPr>
            <w:tcW w:w="5264" w:type="dxa"/>
            <w:gridSpan w:val="2"/>
            <w:tcBorders>
              <w:top w:val="single" w:sz="4" w:space="0" w:color="auto"/>
              <w:left w:val="single" w:sz="4" w:space="0" w:color="auto"/>
              <w:bottom w:val="single" w:sz="4" w:space="0" w:color="auto"/>
              <w:right w:val="single" w:sz="4" w:space="0" w:color="auto"/>
            </w:tcBorders>
            <w:hideMark/>
          </w:tcPr>
          <w:p w14:paraId="66C346AB" w14:textId="77777777" w:rsidR="003551DC" w:rsidRPr="003551DC" w:rsidRDefault="003551DC" w:rsidP="003551DC">
            <w:pPr>
              <w:widowControl w:val="0"/>
              <w:autoSpaceDE w:val="0"/>
              <w:autoSpaceDN w:val="0"/>
              <w:adjustRightInd w:val="0"/>
              <w:spacing w:after="0"/>
              <w:jc w:val="both"/>
              <w:rPr>
                <w:rFonts w:ascii="Times New Roman" w:hAnsi="Times New Roman" w:cs="Times New Roman"/>
                <w:sz w:val="24"/>
                <w:szCs w:val="24"/>
              </w:rPr>
            </w:pPr>
            <w:r w:rsidRPr="003551DC">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3551DC" w:rsidRPr="003551DC" w14:paraId="27090FD5" w14:textId="77777777" w:rsidTr="00DD54F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43524C55"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001</w:t>
            </w:r>
          </w:p>
          <w:p w14:paraId="4747236F"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14:paraId="0F2728E7"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111 05075 10 0000 120</w:t>
            </w:r>
          </w:p>
        </w:tc>
        <w:tc>
          <w:tcPr>
            <w:tcW w:w="5264" w:type="dxa"/>
            <w:gridSpan w:val="2"/>
            <w:tcBorders>
              <w:top w:val="single" w:sz="4" w:space="0" w:color="auto"/>
              <w:left w:val="single" w:sz="4" w:space="0" w:color="auto"/>
              <w:bottom w:val="single" w:sz="4" w:space="0" w:color="auto"/>
              <w:right w:val="single" w:sz="4" w:space="0" w:color="auto"/>
            </w:tcBorders>
            <w:hideMark/>
          </w:tcPr>
          <w:p w14:paraId="6C58D5A5" w14:textId="77777777" w:rsidR="003551DC" w:rsidRPr="003551DC" w:rsidRDefault="003551DC" w:rsidP="003551DC">
            <w:pPr>
              <w:widowControl w:val="0"/>
              <w:autoSpaceDE w:val="0"/>
              <w:autoSpaceDN w:val="0"/>
              <w:adjustRightInd w:val="0"/>
              <w:spacing w:after="0"/>
              <w:jc w:val="both"/>
              <w:rPr>
                <w:rFonts w:ascii="Times New Roman" w:hAnsi="Times New Roman" w:cs="Times New Roman"/>
                <w:sz w:val="24"/>
                <w:szCs w:val="24"/>
              </w:rPr>
            </w:pPr>
            <w:r w:rsidRPr="003551DC">
              <w:rPr>
                <w:rFonts w:ascii="Times New Roman" w:hAnsi="Times New Roman" w:cs="Times New Roman"/>
                <w:sz w:val="24"/>
                <w:szCs w:val="24"/>
              </w:rPr>
              <w:t>Доходы от сдачи в аренду имущества, составляющего казну сельских поселений (за исключением земельных участков)</w:t>
            </w:r>
          </w:p>
        </w:tc>
      </w:tr>
      <w:tr w:rsidR="003551DC" w:rsidRPr="003551DC" w14:paraId="548DCB63" w14:textId="77777777" w:rsidTr="00DD54F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21B11FA5"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001</w:t>
            </w:r>
          </w:p>
          <w:p w14:paraId="2317B870"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14:paraId="600B5CB4" w14:textId="77777777" w:rsidR="003551DC" w:rsidRPr="003551DC" w:rsidRDefault="003551DC" w:rsidP="003551DC">
            <w:pPr>
              <w:widowControl w:val="0"/>
              <w:tabs>
                <w:tab w:val="left" w:pos="249"/>
                <w:tab w:val="center" w:pos="1439"/>
              </w:tabs>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111 05093 10 0000 120</w:t>
            </w:r>
          </w:p>
        </w:tc>
        <w:tc>
          <w:tcPr>
            <w:tcW w:w="5264" w:type="dxa"/>
            <w:gridSpan w:val="2"/>
            <w:tcBorders>
              <w:top w:val="single" w:sz="4" w:space="0" w:color="auto"/>
              <w:left w:val="single" w:sz="4" w:space="0" w:color="auto"/>
              <w:bottom w:val="single" w:sz="4" w:space="0" w:color="auto"/>
              <w:right w:val="single" w:sz="4" w:space="0" w:color="auto"/>
            </w:tcBorders>
            <w:hideMark/>
          </w:tcPr>
          <w:p w14:paraId="2EF05230" w14:textId="77777777" w:rsidR="003551DC" w:rsidRPr="003551DC" w:rsidRDefault="003551DC" w:rsidP="003551DC">
            <w:pPr>
              <w:widowControl w:val="0"/>
              <w:autoSpaceDE w:val="0"/>
              <w:autoSpaceDN w:val="0"/>
              <w:adjustRightInd w:val="0"/>
              <w:spacing w:after="0"/>
              <w:jc w:val="both"/>
              <w:rPr>
                <w:rFonts w:ascii="Times New Roman" w:hAnsi="Times New Roman" w:cs="Times New Roman"/>
                <w:sz w:val="24"/>
                <w:szCs w:val="24"/>
              </w:rPr>
            </w:pPr>
            <w:r w:rsidRPr="003551DC">
              <w:rPr>
                <w:rFonts w:ascii="Times New Roman" w:hAnsi="Times New Roman" w:cs="Times New Roman"/>
                <w:sz w:val="24"/>
                <w:szCs w:val="24"/>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r>
      <w:tr w:rsidR="003551DC" w:rsidRPr="003551DC" w14:paraId="425FF1F5" w14:textId="77777777" w:rsidTr="00DD54F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hideMark/>
          </w:tcPr>
          <w:p w14:paraId="5EC06789"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14:paraId="1650D30E" w14:textId="77777777" w:rsidR="003551DC" w:rsidRPr="003551DC" w:rsidRDefault="003551DC" w:rsidP="003551DC">
            <w:pPr>
              <w:widowControl w:val="0"/>
              <w:tabs>
                <w:tab w:val="left" w:pos="249"/>
                <w:tab w:val="center" w:pos="1439"/>
              </w:tabs>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1 11 05325 10 0000 120</w:t>
            </w:r>
          </w:p>
        </w:tc>
        <w:tc>
          <w:tcPr>
            <w:tcW w:w="5264" w:type="dxa"/>
            <w:gridSpan w:val="2"/>
            <w:tcBorders>
              <w:top w:val="single" w:sz="4" w:space="0" w:color="auto"/>
              <w:left w:val="single" w:sz="4" w:space="0" w:color="auto"/>
              <w:bottom w:val="single" w:sz="4" w:space="0" w:color="auto"/>
              <w:right w:val="single" w:sz="4" w:space="0" w:color="auto"/>
            </w:tcBorders>
            <w:hideMark/>
          </w:tcPr>
          <w:p w14:paraId="35BD8339" w14:textId="77777777" w:rsidR="003551DC" w:rsidRPr="003551DC" w:rsidRDefault="003551DC" w:rsidP="003551DC">
            <w:pPr>
              <w:widowControl w:val="0"/>
              <w:autoSpaceDE w:val="0"/>
              <w:autoSpaceDN w:val="0"/>
              <w:adjustRightInd w:val="0"/>
              <w:spacing w:after="0"/>
              <w:jc w:val="both"/>
              <w:rPr>
                <w:rFonts w:ascii="Times New Roman" w:hAnsi="Times New Roman" w:cs="Times New Roman"/>
                <w:sz w:val="24"/>
                <w:szCs w:val="24"/>
              </w:rPr>
            </w:pPr>
            <w:r w:rsidRPr="003551DC">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3551DC" w:rsidRPr="003551DC" w14:paraId="0D3F9B7C" w14:textId="77777777" w:rsidTr="00DD54F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75D20C15"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001</w:t>
            </w:r>
          </w:p>
          <w:p w14:paraId="162677CB"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14:paraId="5CCE6B74"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111 07015 10 0000 120</w:t>
            </w:r>
          </w:p>
        </w:tc>
        <w:tc>
          <w:tcPr>
            <w:tcW w:w="5264" w:type="dxa"/>
            <w:gridSpan w:val="2"/>
            <w:tcBorders>
              <w:top w:val="single" w:sz="4" w:space="0" w:color="auto"/>
              <w:left w:val="single" w:sz="4" w:space="0" w:color="auto"/>
              <w:bottom w:val="single" w:sz="4" w:space="0" w:color="auto"/>
              <w:right w:val="single" w:sz="4" w:space="0" w:color="auto"/>
            </w:tcBorders>
            <w:hideMark/>
          </w:tcPr>
          <w:p w14:paraId="75FD30A2" w14:textId="77777777" w:rsidR="003551DC" w:rsidRPr="003551DC" w:rsidRDefault="003551DC" w:rsidP="003551DC">
            <w:pPr>
              <w:widowControl w:val="0"/>
              <w:autoSpaceDE w:val="0"/>
              <w:autoSpaceDN w:val="0"/>
              <w:adjustRightInd w:val="0"/>
              <w:spacing w:after="0"/>
              <w:jc w:val="both"/>
              <w:rPr>
                <w:rFonts w:ascii="Times New Roman" w:hAnsi="Times New Roman" w:cs="Times New Roman"/>
                <w:sz w:val="24"/>
                <w:szCs w:val="24"/>
              </w:rPr>
            </w:pPr>
            <w:r w:rsidRPr="003551DC">
              <w:rPr>
                <w:rFonts w:ascii="Times New Roman" w:hAnsi="Times New Roman" w:cs="Times New Roman"/>
                <w:sz w:val="24"/>
                <w:szCs w:val="24"/>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 </w:t>
            </w:r>
          </w:p>
        </w:tc>
      </w:tr>
      <w:tr w:rsidR="003551DC" w:rsidRPr="003551DC" w14:paraId="58EB5EC3" w14:textId="77777777" w:rsidTr="00DD54F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5C3C956C"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001</w:t>
            </w:r>
          </w:p>
          <w:p w14:paraId="1B3D44FA"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14:paraId="188BDE26"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111 08050 10 0000 120</w:t>
            </w:r>
          </w:p>
        </w:tc>
        <w:tc>
          <w:tcPr>
            <w:tcW w:w="5264" w:type="dxa"/>
            <w:gridSpan w:val="2"/>
            <w:tcBorders>
              <w:top w:val="single" w:sz="4" w:space="0" w:color="auto"/>
              <w:left w:val="single" w:sz="4" w:space="0" w:color="auto"/>
              <w:bottom w:val="single" w:sz="4" w:space="0" w:color="auto"/>
              <w:right w:val="single" w:sz="4" w:space="0" w:color="auto"/>
            </w:tcBorders>
            <w:hideMark/>
          </w:tcPr>
          <w:p w14:paraId="48D61B8A" w14:textId="77777777" w:rsidR="003551DC" w:rsidRPr="003551DC" w:rsidRDefault="003551DC" w:rsidP="003551DC">
            <w:pPr>
              <w:widowControl w:val="0"/>
              <w:autoSpaceDE w:val="0"/>
              <w:autoSpaceDN w:val="0"/>
              <w:adjustRightInd w:val="0"/>
              <w:spacing w:after="0"/>
              <w:jc w:val="both"/>
              <w:rPr>
                <w:rFonts w:ascii="Times New Roman" w:hAnsi="Times New Roman" w:cs="Times New Roman"/>
                <w:sz w:val="24"/>
                <w:szCs w:val="24"/>
              </w:rPr>
            </w:pPr>
            <w:r w:rsidRPr="003551DC">
              <w:rPr>
                <w:rFonts w:ascii="Times New Roman" w:hAnsi="Times New Roman" w:cs="Times New Roman"/>
                <w:sz w:val="24"/>
                <w:szCs w:val="24"/>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3551DC" w:rsidRPr="003551DC" w14:paraId="2D43E6A1" w14:textId="77777777" w:rsidTr="00DD54F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589F52AE"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001</w:t>
            </w:r>
          </w:p>
          <w:p w14:paraId="7333B001"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20F40B8E"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lastRenderedPageBreak/>
              <w:t xml:space="preserve"> 111 09015 10 0000 120</w:t>
            </w:r>
          </w:p>
          <w:p w14:paraId="4D6BFD5C"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42E383CB" w14:textId="77777777" w:rsidR="003551DC" w:rsidRPr="003551DC" w:rsidRDefault="003551DC" w:rsidP="003551DC">
            <w:pPr>
              <w:widowControl w:val="0"/>
              <w:autoSpaceDE w:val="0"/>
              <w:autoSpaceDN w:val="0"/>
              <w:adjustRightInd w:val="0"/>
              <w:spacing w:after="0"/>
              <w:jc w:val="both"/>
              <w:rPr>
                <w:rFonts w:ascii="Times New Roman" w:hAnsi="Times New Roman" w:cs="Times New Roman"/>
                <w:sz w:val="24"/>
                <w:szCs w:val="24"/>
              </w:rPr>
            </w:pPr>
            <w:r w:rsidRPr="003551DC">
              <w:rPr>
                <w:rFonts w:ascii="Times New Roman" w:hAnsi="Times New Roman" w:cs="Times New Roman"/>
                <w:sz w:val="24"/>
                <w:szCs w:val="24"/>
              </w:rPr>
              <w:lastRenderedPageBreak/>
              <w:t xml:space="preserve">Доходы от распоряжения правами на результаты </w:t>
            </w:r>
            <w:r w:rsidRPr="003551DC">
              <w:rPr>
                <w:rFonts w:ascii="Times New Roman" w:hAnsi="Times New Roman" w:cs="Times New Roman"/>
                <w:sz w:val="24"/>
                <w:szCs w:val="24"/>
              </w:rPr>
              <w:lastRenderedPageBreak/>
              <w:t xml:space="preserve">интеллектуальной деятельности военного, специального и двойного назначения, находящимися в собственности сельских поселений </w:t>
            </w:r>
          </w:p>
        </w:tc>
      </w:tr>
      <w:tr w:rsidR="003551DC" w:rsidRPr="003551DC" w14:paraId="49780797" w14:textId="77777777" w:rsidTr="00DD54F8">
        <w:trPr>
          <w:gridAfter w:val="1"/>
          <w:wAfter w:w="7" w:type="dxa"/>
          <w:trHeight w:val="1043"/>
        </w:trPr>
        <w:tc>
          <w:tcPr>
            <w:tcW w:w="1844" w:type="dxa"/>
            <w:tcBorders>
              <w:top w:val="single" w:sz="4" w:space="0" w:color="auto"/>
              <w:left w:val="single" w:sz="4" w:space="0" w:color="auto"/>
              <w:bottom w:val="single" w:sz="4" w:space="0" w:color="auto"/>
              <w:right w:val="single" w:sz="4" w:space="0" w:color="auto"/>
            </w:tcBorders>
          </w:tcPr>
          <w:p w14:paraId="20F366D6"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lastRenderedPageBreak/>
              <w:t>001</w:t>
            </w:r>
          </w:p>
          <w:p w14:paraId="34BCE9FF"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4E69B5B3"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111 09025 10 0000 120</w:t>
            </w:r>
          </w:p>
          <w:p w14:paraId="486C7A9B"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04A85957" w14:textId="77777777" w:rsidR="003551DC" w:rsidRPr="003551DC" w:rsidRDefault="003551DC" w:rsidP="003551DC">
            <w:pPr>
              <w:widowControl w:val="0"/>
              <w:autoSpaceDE w:val="0"/>
              <w:autoSpaceDN w:val="0"/>
              <w:adjustRightInd w:val="0"/>
              <w:spacing w:after="0"/>
              <w:jc w:val="both"/>
              <w:rPr>
                <w:rFonts w:ascii="Times New Roman" w:hAnsi="Times New Roman" w:cs="Times New Roman"/>
                <w:sz w:val="24"/>
                <w:szCs w:val="24"/>
              </w:rPr>
            </w:pPr>
            <w:r w:rsidRPr="003551DC">
              <w:rPr>
                <w:rFonts w:ascii="Times New Roman" w:hAnsi="Times New Roman" w:cs="Times New Roman"/>
                <w:sz w:val="24"/>
                <w:szCs w:val="24"/>
              </w:rPr>
              <w:t xml:space="preserve">Доходы от распоряжения правами на результаты научно-технической деятельности, находящимися в собственности сельских поселений </w:t>
            </w:r>
          </w:p>
        </w:tc>
      </w:tr>
      <w:tr w:rsidR="003551DC" w:rsidRPr="003551DC" w14:paraId="38CDC6AC" w14:textId="77777777" w:rsidTr="00DD54F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1CC81369"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001</w:t>
            </w:r>
          </w:p>
          <w:p w14:paraId="429D57AB"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293921A0"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111 09035 10 0000 120</w:t>
            </w:r>
          </w:p>
          <w:p w14:paraId="0FCBBD30"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1625878C" w14:textId="77777777" w:rsidR="003551DC" w:rsidRPr="003551DC" w:rsidRDefault="003551DC" w:rsidP="003551DC">
            <w:pPr>
              <w:autoSpaceDE w:val="0"/>
              <w:autoSpaceDN w:val="0"/>
              <w:adjustRightInd w:val="0"/>
              <w:spacing w:after="0"/>
              <w:jc w:val="both"/>
              <w:rPr>
                <w:rFonts w:ascii="Times New Roman" w:eastAsia="Times New Roman" w:hAnsi="Times New Roman" w:cs="Times New Roman"/>
                <w:bCs/>
                <w:sz w:val="24"/>
                <w:szCs w:val="24"/>
              </w:rPr>
            </w:pPr>
            <w:r w:rsidRPr="003551DC">
              <w:rPr>
                <w:rFonts w:ascii="Times New Roman" w:eastAsia="Times New Roman" w:hAnsi="Times New Roman" w:cs="Times New Roman"/>
                <w:bCs/>
                <w:sz w:val="24"/>
                <w:szCs w:val="24"/>
              </w:rPr>
              <w:t>Доходы от эксплуатации и использования имущества автомобильных дорог, находящихся в собственности сельских поселений</w:t>
            </w:r>
          </w:p>
        </w:tc>
      </w:tr>
      <w:tr w:rsidR="003551DC" w:rsidRPr="003551DC" w14:paraId="212870EC" w14:textId="77777777" w:rsidTr="00DD54F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494B92E5"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001</w:t>
            </w:r>
          </w:p>
          <w:p w14:paraId="734F2FEF"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3FEECE5F"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111 09045 10 0000 120</w:t>
            </w:r>
          </w:p>
          <w:p w14:paraId="476FF7BD"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2D7FF6B6" w14:textId="77777777" w:rsidR="003551DC" w:rsidRPr="003551DC" w:rsidRDefault="003551DC" w:rsidP="003551DC">
            <w:pPr>
              <w:autoSpaceDE w:val="0"/>
              <w:autoSpaceDN w:val="0"/>
              <w:adjustRightInd w:val="0"/>
              <w:spacing w:after="0"/>
              <w:ind w:firstLine="60"/>
              <w:jc w:val="both"/>
              <w:rPr>
                <w:rFonts w:ascii="Times New Roman" w:eastAsia="Times New Roman" w:hAnsi="Times New Roman" w:cs="Times New Roman"/>
                <w:bCs/>
                <w:sz w:val="24"/>
                <w:szCs w:val="24"/>
              </w:rPr>
            </w:pPr>
            <w:r w:rsidRPr="003551DC">
              <w:rPr>
                <w:rFonts w:ascii="Times New Roman" w:eastAsia="Times New Roman" w:hAnsi="Times New Roman" w:cs="Times New Roman"/>
                <w:bCs/>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551DC" w:rsidRPr="003551DC" w14:paraId="2CDE5483" w14:textId="77777777" w:rsidTr="00DD54F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hideMark/>
          </w:tcPr>
          <w:p w14:paraId="2780C82E"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14:paraId="128C5A44"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112 04052 10 0000 120                                                                                                                                                                                                                                                                                                                                                                                                        </w:t>
            </w:r>
          </w:p>
        </w:tc>
        <w:tc>
          <w:tcPr>
            <w:tcW w:w="5264" w:type="dxa"/>
            <w:gridSpan w:val="2"/>
            <w:tcBorders>
              <w:top w:val="single" w:sz="4" w:space="0" w:color="auto"/>
              <w:left w:val="single" w:sz="4" w:space="0" w:color="auto"/>
              <w:bottom w:val="single" w:sz="4" w:space="0" w:color="auto"/>
              <w:right w:val="single" w:sz="4" w:space="0" w:color="auto"/>
            </w:tcBorders>
            <w:hideMark/>
          </w:tcPr>
          <w:p w14:paraId="2D6F961B" w14:textId="77777777" w:rsidR="003551DC" w:rsidRPr="003551DC" w:rsidRDefault="003551DC" w:rsidP="003551DC">
            <w:pPr>
              <w:widowControl w:val="0"/>
              <w:autoSpaceDE w:val="0"/>
              <w:autoSpaceDN w:val="0"/>
              <w:adjustRightInd w:val="0"/>
              <w:spacing w:after="0"/>
              <w:jc w:val="both"/>
              <w:rPr>
                <w:rFonts w:ascii="Times New Roman" w:hAnsi="Times New Roman" w:cs="Times New Roman"/>
                <w:sz w:val="24"/>
                <w:szCs w:val="24"/>
              </w:rPr>
            </w:pPr>
            <w:r w:rsidRPr="003551DC">
              <w:rPr>
                <w:rFonts w:ascii="Times New Roman" w:hAnsi="Times New Roman" w:cs="Times New Roman"/>
                <w:sz w:val="24"/>
                <w:szCs w:val="24"/>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3551DC" w:rsidRPr="003551DC" w14:paraId="2D600442" w14:textId="77777777" w:rsidTr="00DD54F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685D0319"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001</w:t>
            </w:r>
          </w:p>
          <w:p w14:paraId="534CCA4C"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43F994E2"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112 05050 10 0000 120</w:t>
            </w:r>
          </w:p>
          <w:p w14:paraId="58D182AF"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788F5295" w14:textId="77777777" w:rsidR="003551DC" w:rsidRPr="003551DC" w:rsidRDefault="003551DC" w:rsidP="003551DC">
            <w:pPr>
              <w:widowControl w:val="0"/>
              <w:autoSpaceDE w:val="0"/>
              <w:autoSpaceDN w:val="0"/>
              <w:adjustRightInd w:val="0"/>
              <w:spacing w:after="0"/>
              <w:jc w:val="both"/>
              <w:rPr>
                <w:rFonts w:ascii="Times New Roman" w:hAnsi="Times New Roman" w:cs="Times New Roman"/>
                <w:sz w:val="24"/>
                <w:szCs w:val="24"/>
              </w:rPr>
            </w:pPr>
            <w:r w:rsidRPr="003551DC">
              <w:rPr>
                <w:rFonts w:ascii="Times New Roman" w:hAnsi="Times New Roman" w:cs="Times New Roman"/>
                <w:sz w:val="24"/>
                <w:szCs w:val="24"/>
              </w:rPr>
              <w:t xml:space="preserve">Плата за пользование водными объектами, находящимися в собственности сельских поселений </w:t>
            </w:r>
          </w:p>
        </w:tc>
      </w:tr>
      <w:tr w:rsidR="003551DC" w:rsidRPr="003551DC" w14:paraId="45C8D0E2" w14:textId="77777777" w:rsidTr="00DD54F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hideMark/>
          </w:tcPr>
          <w:p w14:paraId="579021A1"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14:paraId="4F670C88"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113 01076 10 0000 130</w:t>
            </w:r>
          </w:p>
        </w:tc>
        <w:tc>
          <w:tcPr>
            <w:tcW w:w="5264" w:type="dxa"/>
            <w:gridSpan w:val="2"/>
            <w:tcBorders>
              <w:top w:val="single" w:sz="4" w:space="0" w:color="auto"/>
              <w:left w:val="single" w:sz="4" w:space="0" w:color="auto"/>
              <w:bottom w:val="single" w:sz="4" w:space="0" w:color="auto"/>
              <w:right w:val="single" w:sz="4" w:space="0" w:color="auto"/>
            </w:tcBorders>
            <w:hideMark/>
          </w:tcPr>
          <w:p w14:paraId="3F589E97" w14:textId="77777777" w:rsidR="003551DC" w:rsidRPr="003551DC" w:rsidRDefault="003551DC" w:rsidP="003551DC">
            <w:pPr>
              <w:widowControl w:val="0"/>
              <w:autoSpaceDE w:val="0"/>
              <w:autoSpaceDN w:val="0"/>
              <w:adjustRightInd w:val="0"/>
              <w:spacing w:after="0"/>
              <w:jc w:val="both"/>
              <w:rPr>
                <w:rFonts w:ascii="Times New Roman" w:hAnsi="Times New Roman" w:cs="Times New Roman"/>
                <w:sz w:val="24"/>
                <w:szCs w:val="24"/>
              </w:rPr>
            </w:pPr>
            <w:r w:rsidRPr="003551DC">
              <w:rPr>
                <w:rFonts w:ascii="Times New Roman" w:hAnsi="Times New Roman" w:cs="Times New Roman"/>
                <w:sz w:val="24"/>
                <w:szCs w:val="24"/>
              </w:rPr>
              <w:t>Доходы от оказания информационных услуг органами местного самоуправления сельских поселений, казенными учреждениями сельских поселений</w:t>
            </w:r>
          </w:p>
        </w:tc>
      </w:tr>
      <w:tr w:rsidR="003551DC" w:rsidRPr="003551DC" w14:paraId="55613909" w14:textId="77777777" w:rsidTr="00DD54F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440259A0"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001</w:t>
            </w:r>
          </w:p>
          <w:p w14:paraId="29351BB4"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7574944A"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113 01540 10 0000 130</w:t>
            </w:r>
          </w:p>
          <w:p w14:paraId="1469DB2A"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3C098C89" w14:textId="77777777" w:rsidR="003551DC" w:rsidRPr="003551DC" w:rsidRDefault="003551DC" w:rsidP="003551DC">
            <w:pPr>
              <w:widowControl w:val="0"/>
              <w:autoSpaceDE w:val="0"/>
              <w:autoSpaceDN w:val="0"/>
              <w:adjustRightInd w:val="0"/>
              <w:spacing w:after="0"/>
              <w:jc w:val="both"/>
              <w:rPr>
                <w:rFonts w:ascii="Times New Roman" w:hAnsi="Times New Roman" w:cs="Times New Roman"/>
                <w:sz w:val="24"/>
                <w:szCs w:val="24"/>
              </w:rPr>
            </w:pPr>
            <w:r w:rsidRPr="003551DC">
              <w:rPr>
                <w:rFonts w:ascii="Times New Roman" w:hAnsi="Times New Roman" w:cs="Times New Roman"/>
                <w:sz w:val="24"/>
                <w:szCs w:val="24"/>
              </w:rPr>
              <w:t xml:space="preserve">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 </w:t>
            </w:r>
          </w:p>
        </w:tc>
      </w:tr>
      <w:tr w:rsidR="003551DC" w:rsidRPr="003551DC" w14:paraId="0D4A9D23" w14:textId="77777777" w:rsidTr="00DD54F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0DD6033C"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001</w:t>
            </w:r>
          </w:p>
          <w:p w14:paraId="6646DD07"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14:paraId="479A3347"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113 01995 10 0000 130</w:t>
            </w:r>
          </w:p>
        </w:tc>
        <w:tc>
          <w:tcPr>
            <w:tcW w:w="5264" w:type="dxa"/>
            <w:gridSpan w:val="2"/>
            <w:tcBorders>
              <w:top w:val="single" w:sz="4" w:space="0" w:color="auto"/>
              <w:left w:val="single" w:sz="4" w:space="0" w:color="auto"/>
              <w:bottom w:val="single" w:sz="4" w:space="0" w:color="auto"/>
              <w:right w:val="single" w:sz="4" w:space="0" w:color="auto"/>
            </w:tcBorders>
            <w:hideMark/>
          </w:tcPr>
          <w:p w14:paraId="01AE0D8D" w14:textId="77777777" w:rsidR="003551DC" w:rsidRPr="003551DC" w:rsidRDefault="003551DC" w:rsidP="003551DC">
            <w:pPr>
              <w:widowControl w:val="0"/>
              <w:autoSpaceDE w:val="0"/>
              <w:autoSpaceDN w:val="0"/>
              <w:adjustRightInd w:val="0"/>
              <w:spacing w:after="0"/>
              <w:jc w:val="both"/>
              <w:rPr>
                <w:rFonts w:ascii="Times New Roman" w:hAnsi="Times New Roman" w:cs="Times New Roman"/>
                <w:sz w:val="24"/>
                <w:szCs w:val="24"/>
              </w:rPr>
            </w:pPr>
            <w:r w:rsidRPr="003551DC">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r>
      <w:tr w:rsidR="003551DC" w:rsidRPr="003551DC" w14:paraId="3635E393" w14:textId="77777777" w:rsidTr="00DD54F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027B0311"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001</w:t>
            </w:r>
          </w:p>
          <w:p w14:paraId="443141E3"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30B97E2F" w14:textId="77777777" w:rsidR="003551DC" w:rsidRPr="003551DC" w:rsidRDefault="003551DC" w:rsidP="003551DC">
            <w:pPr>
              <w:widowControl w:val="0"/>
              <w:autoSpaceDE w:val="0"/>
              <w:autoSpaceDN w:val="0"/>
              <w:adjustRightInd w:val="0"/>
              <w:spacing w:after="0"/>
              <w:jc w:val="both"/>
              <w:rPr>
                <w:rFonts w:ascii="Times New Roman" w:hAnsi="Times New Roman" w:cs="Times New Roman"/>
                <w:sz w:val="24"/>
                <w:szCs w:val="24"/>
              </w:rPr>
            </w:pPr>
            <w:r w:rsidRPr="003551DC">
              <w:rPr>
                <w:rFonts w:ascii="Times New Roman" w:hAnsi="Times New Roman" w:cs="Times New Roman"/>
                <w:sz w:val="24"/>
                <w:szCs w:val="24"/>
              </w:rPr>
              <w:t>113 02065 10 0000 130</w:t>
            </w:r>
          </w:p>
          <w:p w14:paraId="572A970E" w14:textId="77777777" w:rsidR="003551DC" w:rsidRPr="003551DC" w:rsidRDefault="003551DC" w:rsidP="003551DC">
            <w:pPr>
              <w:widowControl w:val="0"/>
              <w:autoSpaceDE w:val="0"/>
              <w:autoSpaceDN w:val="0"/>
              <w:adjustRightInd w:val="0"/>
              <w:spacing w:after="0"/>
              <w:jc w:val="both"/>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17F1E6F4" w14:textId="77777777" w:rsidR="003551DC" w:rsidRPr="003551DC" w:rsidRDefault="003551DC" w:rsidP="003551DC">
            <w:pPr>
              <w:widowControl w:val="0"/>
              <w:autoSpaceDE w:val="0"/>
              <w:autoSpaceDN w:val="0"/>
              <w:adjustRightInd w:val="0"/>
              <w:spacing w:after="0"/>
              <w:jc w:val="both"/>
              <w:rPr>
                <w:rFonts w:ascii="Times New Roman" w:hAnsi="Times New Roman" w:cs="Times New Roman"/>
                <w:sz w:val="24"/>
                <w:szCs w:val="24"/>
              </w:rPr>
            </w:pPr>
            <w:r w:rsidRPr="003551DC">
              <w:rPr>
                <w:rFonts w:ascii="Times New Roman" w:hAnsi="Times New Roman" w:cs="Times New Roman"/>
                <w:sz w:val="24"/>
                <w:szCs w:val="24"/>
              </w:rPr>
              <w:t xml:space="preserve">Доходы, поступающие в порядке возмещения расходов, понесенных в связи с эксплуатацией имущества сельских поселений </w:t>
            </w:r>
          </w:p>
        </w:tc>
      </w:tr>
      <w:tr w:rsidR="003551DC" w:rsidRPr="003551DC" w14:paraId="66F467FA" w14:textId="77777777" w:rsidTr="00DD54F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4C685C70"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001</w:t>
            </w:r>
          </w:p>
          <w:p w14:paraId="5AAF0CF4"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0890C56F" w14:textId="77777777" w:rsidR="003551DC" w:rsidRPr="003551DC" w:rsidRDefault="003551DC" w:rsidP="003551DC">
            <w:pPr>
              <w:widowControl w:val="0"/>
              <w:autoSpaceDE w:val="0"/>
              <w:autoSpaceDN w:val="0"/>
              <w:adjustRightInd w:val="0"/>
              <w:spacing w:after="0"/>
              <w:jc w:val="both"/>
              <w:rPr>
                <w:rFonts w:ascii="Times New Roman" w:hAnsi="Times New Roman" w:cs="Times New Roman"/>
                <w:sz w:val="24"/>
                <w:szCs w:val="24"/>
              </w:rPr>
            </w:pPr>
            <w:r w:rsidRPr="003551DC">
              <w:rPr>
                <w:rFonts w:ascii="Times New Roman" w:hAnsi="Times New Roman" w:cs="Times New Roman"/>
                <w:sz w:val="24"/>
                <w:szCs w:val="24"/>
              </w:rPr>
              <w:t>113 02995 10 0000 130</w:t>
            </w:r>
          </w:p>
        </w:tc>
        <w:tc>
          <w:tcPr>
            <w:tcW w:w="5264" w:type="dxa"/>
            <w:gridSpan w:val="2"/>
            <w:tcBorders>
              <w:top w:val="single" w:sz="4" w:space="0" w:color="auto"/>
              <w:left w:val="single" w:sz="4" w:space="0" w:color="auto"/>
              <w:bottom w:val="single" w:sz="4" w:space="0" w:color="auto"/>
              <w:right w:val="single" w:sz="4" w:space="0" w:color="auto"/>
            </w:tcBorders>
            <w:hideMark/>
          </w:tcPr>
          <w:p w14:paraId="34F2F02B" w14:textId="77777777" w:rsidR="003551DC" w:rsidRPr="003551DC" w:rsidRDefault="003551DC" w:rsidP="003551DC">
            <w:pPr>
              <w:widowControl w:val="0"/>
              <w:autoSpaceDE w:val="0"/>
              <w:autoSpaceDN w:val="0"/>
              <w:adjustRightInd w:val="0"/>
              <w:spacing w:after="0"/>
              <w:jc w:val="both"/>
              <w:rPr>
                <w:rFonts w:ascii="Times New Roman" w:hAnsi="Times New Roman" w:cs="Times New Roman"/>
                <w:sz w:val="24"/>
                <w:szCs w:val="24"/>
              </w:rPr>
            </w:pPr>
            <w:r w:rsidRPr="003551DC">
              <w:rPr>
                <w:rFonts w:ascii="Times New Roman" w:hAnsi="Times New Roman" w:cs="Times New Roman"/>
                <w:sz w:val="24"/>
                <w:szCs w:val="24"/>
              </w:rPr>
              <w:t xml:space="preserve">Прочие доходы от компенсации затрат бюджетов сельских поселений </w:t>
            </w:r>
          </w:p>
        </w:tc>
      </w:tr>
      <w:tr w:rsidR="003551DC" w:rsidRPr="003551DC" w14:paraId="093DCE9D" w14:textId="77777777" w:rsidTr="00DD54F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4945D12A"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001</w:t>
            </w:r>
          </w:p>
          <w:p w14:paraId="16760EF4"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4A28602F" w14:textId="77777777" w:rsidR="003551DC" w:rsidRPr="003551DC" w:rsidRDefault="003551DC" w:rsidP="003551DC">
            <w:pPr>
              <w:widowControl w:val="0"/>
              <w:autoSpaceDE w:val="0"/>
              <w:autoSpaceDN w:val="0"/>
              <w:adjustRightInd w:val="0"/>
              <w:spacing w:after="0"/>
              <w:jc w:val="both"/>
              <w:rPr>
                <w:rFonts w:ascii="Times New Roman" w:hAnsi="Times New Roman" w:cs="Times New Roman"/>
                <w:sz w:val="24"/>
                <w:szCs w:val="24"/>
              </w:rPr>
            </w:pPr>
            <w:r w:rsidRPr="003551DC">
              <w:rPr>
                <w:rFonts w:ascii="Times New Roman" w:hAnsi="Times New Roman" w:cs="Times New Roman"/>
                <w:sz w:val="24"/>
                <w:szCs w:val="24"/>
              </w:rPr>
              <w:t>114 01050 10 0000 410</w:t>
            </w:r>
          </w:p>
          <w:p w14:paraId="09FED819" w14:textId="77777777" w:rsidR="003551DC" w:rsidRPr="003551DC" w:rsidRDefault="003551DC" w:rsidP="003551DC">
            <w:pPr>
              <w:widowControl w:val="0"/>
              <w:autoSpaceDE w:val="0"/>
              <w:autoSpaceDN w:val="0"/>
              <w:adjustRightInd w:val="0"/>
              <w:spacing w:after="0"/>
              <w:jc w:val="both"/>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10B4F593" w14:textId="77777777" w:rsidR="003551DC" w:rsidRPr="003551DC" w:rsidRDefault="003551DC" w:rsidP="003551DC">
            <w:pPr>
              <w:widowControl w:val="0"/>
              <w:autoSpaceDE w:val="0"/>
              <w:autoSpaceDN w:val="0"/>
              <w:adjustRightInd w:val="0"/>
              <w:spacing w:after="0"/>
              <w:jc w:val="both"/>
              <w:rPr>
                <w:rFonts w:ascii="Times New Roman" w:hAnsi="Times New Roman" w:cs="Times New Roman"/>
                <w:sz w:val="24"/>
                <w:szCs w:val="24"/>
              </w:rPr>
            </w:pPr>
            <w:r w:rsidRPr="003551DC">
              <w:rPr>
                <w:rFonts w:ascii="Times New Roman" w:hAnsi="Times New Roman" w:cs="Times New Roman"/>
                <w:sz w:val="24"/>
                <w:szCs w:val="24"/>
              </w:rPr>
              <w:t xml:space="preserve">Доходы от продажи квартир, находящихся в собственности сельских поселений </w:t>
            </w:r>
          </w:p>
        </w:tc>
      </w:tr>
      <w:tr w:rsidR="003551DC" w:rsidRPr="003551DC" w14:paraId="3236AB9E" w14:textId="77777777" w:rsidTr="00DD54F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232C1815"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001</w:t>
            </w:r>
          </w:p>
          <w:p w14:paraId="6DA49633"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5E2301AF" w14:textId="77777777" w:rsidR="003551DC" w:rsidRPr="003551DC" w:rsidRDefault="003551DC" w:rsidP="003551DC">
            <w:pPr>
              <w:widowControl w:val="0"/>
              <w:autoSpaceDE w:val="0"/>
              <w:autoSpaceDN w:val="0"/>
              <w:adjustRightInd w:val="0"/>
              <w:spacing w:after="0"/>
              <w:jc w:val="both"/>
              <w:rPr>
                <w:rFonts w:ascii="Times New Roman" w:hAnsi="Times New Roman" w:cs="Times New Roman"/>
                <w:sz w:val="24"/>
                <w:szCs w:val="24"/>
              </w:rPr>
            </w:pPr>
            <w:r w:rsidRPr="003551DC">
              <w:rPr>
                <w:rFonts w:ascii="Times New Roman" w:hAnsi="Times New Roman" w:cs="Times New Roman"/>
                <w:sz w:val="24"/>
                <w:szCs w:val="24"/>
              </w:rPr>
              <w:t>114 02052 10 0000 410</w:t>
            </w:r>
          </w:p>
          <w:p w14:paraId="00048ACB"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494D36A8" w14:textId="77777777" w:rsidR="003551DC" w:rsidRPr="003551DC" w:rsidRDefault="003551DC" w:rsidP="003551DC">
            <w:pPr>
              <w:widowControl w:val="0"/>
              <w:autoSpaceDE w:val="0"/>
              <w:autoSpaceDN w:val="0"/>
              <w:adjustRightInd w:val="0"/>
              <w:spacing w:after="0"/>
              <w:jc w:val="both"/>
              <w:rPr>
                <w:rFonts w:ascii="Times New Roman" w:hAnsi="Times New Roman" w:cs="Times New Roman"/>
                <w:sz w:val="24"/>
                <w:szCs w:val="24"/>
              </w:rPr>
            </w:pPr>
            <w:r w:rsidRPr="003551DC">
              <w:rPr>
                <w:rFonts w:ascii="Times New Roman" w:hAnsi="Times New Roman" w:cs="Times New Roman"/>
                <w:sz w:val="24"/>
                <w:szCs w:val="24"/>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w:t>
            </w:r>
            <w:r w:rsidRPr="003551DC">
              <w:rPr>
                <w:rFonts w:ascii="Times New Roman" w:hAnsi="Times New Roman" w:cs="Times New Roman"/>
                <w:sz w:val="24"/>
                <w:szCs w:val="24"/>
              </w:rPr>
              <w:lastRenderedPageBreak/>
              <w:t>имуществу</w:t>
            </w:r>
          </w:p>
        </w:tc>
      </w:tr>
      <w:tr w:rsidR="003551DC" w:rsidRPr="003551DC" w14:paraId="176DF4AF" w14:textId="77777777" w:rsidTr="00DD54F8">
        <w:trPr>
          <w:gridAfter w:val="1"/>
          <w:wAfter w:w="7" w:type="dxa"/>
          <w:trHeight w:val="2626"/>
        </w:trPr>
        <w:tc>
          <w:tcPr>
            <w:tcW w:w="1844" w:type="dxa"/>
            <w:tcBorders>
              <w:top w:val="single" w:sz="4" w:space="0" w:color="auto"/>
              <w:left w:val="single" w:sz="4" w:space="0" w:color="auto"/>
              <w:bottom w:val="single" w:sz="4" w:space="0" w:color="auto"/>
              <w:right w:val="single" w:sz="4" w:space="0" w:color="auto"/>
            </w:tcBorders>
          </w:tcPr>
          <w:p w14:paraId="766292E7"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lastRenderedPageBreak/>
              <w:t>001</w:t>
            </w:r>
          </w:p>
          <w:p w14:paraId="3EAAA533"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p w14:paraId="339063FA"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p w14:paraId="45584E7A"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p w14:paraId="67C7844C"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6C2B399D"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114 02053 10 0000 410</w:t>
            </w:r>
          </w:p>
          <w:p w14:paraId="514E2C5A"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p w14:paraId="3F085D53"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p w14:paraId="3EF110D2"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p w14:paraId="411F0FB2"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5FA9FD79" w14:textId="77777777" w:rsidR="003551DC" w:rsidRPr="003551DC" w:rsidRDefault="003551DC" w:rsidP="003551DC">
            <w:pPr>
              <w:widowControl w:val="0"/>
              <w:autoSpaceDE w:val="0"/>
              <w:autoSpaceDN w:val="0"/>
              <w:adjustRightInd w:val="0"/>
              <w:spacing w:after="0"/>
              <w:jc w:val="both"/>
              <w:rPr>
                <w:rFonts w:ascii="Times New Roman" w:hAnsi="Times New Roman" w:cs="Times New Roman"/>
                <w:sz w:val="24"/>
                <w:szCs w:val="24"/>
              </w:rPr>
            </w:pPr>
            <w:r w:rsidRPr="003551DC">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551DC" w:rsidRPr="003551DC" w14:paraId="14CF6758" w14:textId="77777777" w:rsidTr="00DD54F8">
        <w:trPr>
          <w:gridAfter w:val="1"/>
          <w:wAfter w:w="7" w:type="dxa"/>
          <w:trHeight w:val="1335"/>
        </w:trPr>
        <w:tc>
          <w:tcPr>
            <w:tcW w:w="1844" w:type="dxa"/>
            <w:tcBorders>
              <w:top w:val="single" w:sz="4" w:space="0" w:color="auto"/>
              <w:left w:val="single" w:sz="4" w:space="0" w:color="auto"/>
              <w:bottom w:val="single" w:sz="4" w:space="0" w:color="auto"/>
              <w:right w:val="single" w:sz="4" w:space="0" w:color="auto"/>
            </w:tcBorders>
            <w:hideMark/>
          </w:tcPr>
          <w:p w14:paraId="70509C5D"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14:paraId="5F8B7DDD"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114 02058 10 0000 410</w:t>
            </w:r>
          </w:p>
        </w:tc>
        <w:tc>
          <w:tcPr>
            <w:tcW w:w="5264" w:type="dxa"/>
            <w:gridSpan w:val="2"/>
            <w:tcBorders>
              <w:top w:val="single" w:sz="4" w:space="0" w:color="auto"/>
              <w:left w:val="single" w:sz="4" w:space="0" w:color="auto"/>
              <w:bottom w:val="single" w:sz="4" w:space="0" w:color="auto"/>
              <w:right w:val="single" w:sz="4" w:space="0" w:color="auto"/>
            </w:tcBorders>
            <w:hideMark/>
          </w:tcPr>
          <w:p w14:paraId="05687EA6" w14:textId="77777777" w:rsidR="003551DC" w:rsidRPr="003551DC" w:rsidRDefault="003551DC" w:rsidP="003551DC">
            <w:pPr>
              <w:widowControl w:val="0"/>
              <w:autoSpaceDE w:val="0"/>
              <w:autoSpaceDN w:val="0"/>
              <w:adjustRightInd w:val="0"/>
              <w:spacing w:after="0"/>
              <w:jc w:val="both"/>
              <w:rPr>
                <w:rFonts w:ascii="Times New Roman" w:hAnsi="Times New Roman" w:cs="Times New Roman"/>
                <w:sz w:val="24"/>
                <w:szCs w:val="24"/>
              </w:rPr>
            </w:pPr>
            <w:r w:rsidRPr="003551DC">
              <w:rPr>
                <w:rFonts w:ascii="Times New Roman" w:hAnsi="Times New Roman" w:cs="Times New Roman"/>
                <w:sz w:val="24"/>
                <w:szCs w:val="24"/>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3551DC" w:rsidRPr="003551DC" w14:paraId="0C16AC6F" w14:textId="77777777" w:rsidTr="00DD54F8">
        <w:trPr>
          <w:gridAfter w:val="1"/>
          <w:wAfter w:w="7" w:type="dxa"/>
          <w:trHeight w:val="2626"/>
        </w:trPr>
        <w:tc>
          <w:tcPr>
            <w:tcW w:w="1844" w:type="dxa"/>
            <w:tcBorders>
              <w:top w:val="single" w:sz="4" w:space="0" w:color="auto"/>
              <w:left w:val="single" w:sz="4" w:space="0" w:color="auto"/>
              <w:bottom w:val="single" w:sz="4" w:space="0" w:color="auto"/>
              <w:right w:val="single" w:sz="4" w:space="0" w:color="auto"/>
            </w:tcBorders>
          </w:tcPr>
          <w:p w14:paraId="73BC67EB"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001</w:t>
            </w:r>
          </w:p>
          <w:p w14:paraId="1DEB911E"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p w14:paraId="712AF15B"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p w14:paraId="177A1883"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p w14:paraId="420B1528"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3E3788E2"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114 02052 10 0000 440</w:t>
            </w:r>
          </w:p>
          <w:p w14:paraId="738B0869"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37CE9AD5" w14:textId="77777777" w:rsidR="003551DC" w:rsidRPr="003551DC" w:rsidRDefault="003551DC" w:rsidP="003551DC">
            <w:pPr>
              <w:widowControl w:val="0"/>
              <w:autoSpaceDE w:val="0"/>
              <w:autoSpaceDN w:val="0"/>
              <w:adjustRightInd w:val="0"/>
              <w:spacing w:after="0"/>
              <w:jc w:val="both"/>
              <w:rPr>
                <w:rFonts w:ascii="Times New Roman" w:hAnsi="Times New Roman" w:cs="Times New Roman"/>
                <w:sz w:val="24"/>
                <w:szCs w:val="24"/>
              </w:rPr>
            </w:pPr>
            <w:r w:rsidRPr="003551DC">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551DC" w:rsidRPr="003551DC" w14:paraId="263C8813" w14:textId="77777777" w:rsidTr="00DD54F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tcPr>
          <w:p w14:paraId="5CE1C3A3"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001</w:t>
            </w:r>
          </w:p>
          <w:p w14:paraId="5C1B2F96"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p w14:paraId="19FD7280"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p w14:paraId="2B1E4648"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p w14:paraId="437B1152"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p w14:paraId="63545678"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35863813"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114 02053 10 0000 440</w:t>
            </w:r>
          </w:p>
          <w:p w14:paraId="7921FBC1"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27C40690" w14:textId="77777777" w:rsidR="003551DC" w:rsidRPr="003551DC" w:rsidRDefault="003551DC" w:rsidP="003551DC">
            <w:pPr>
              <w:widowControl w:val="0"/>
              <w:autoSpaceDE w:val="0"/>
              <w:autoSpaceDN w:val="0"/>
              <w:adjustRightInd w:val="0"/>
              <w:spacing w:after="0"/>
              <w:jc w:val="both"/>
              <w:rPr>
                <w:rFonts w:ascii="Times New Roman" w:hAnsi="Times New Roman" w:cs="Times New Roman"/>
                <w:sz w:val="24"/>
                <w:szCs w:val="24"/>
              </w:rPr>
            </w:pPr>
            <w:r w:rsidRPr="003551DC">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551DC" w:rsidRPr="003551DC" w14:paraId="791D25DB" w14:textId="77777777" w:rsidTr="00DD54F8">
        <w:trPr>
          <w:gridAfter w:val="1"/>
          <w:wAfter w:w="7" w:type="dxa"/>
          <w:trHeight w:val="1474"/>
        </w:trPr>
        <w:tc>
          <w:tcPr>
            <w:tcW w:w="1844" w:type="dxa"/>
            <w:tcBorders>
              <w:top w:val="single" w:sz="4" w:space="0" w:color="auto"/>
              <w:left w:val="single" w:sz="4" w:space="0" w:color="auto"/>
              <w:bottom w:val="single" w:sz="4" w:space="0" w:color="auto"/>
              <w:right w:val="single" w:sz="4" w:space="0" w:color="auto"/>
            </w:tcBorders>
          </w:tcPr>
          <w:p w14:paraId="7B3CF87F"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001</w:t>
            </w:r>
          </w:p>
          <w:p w14:paraId="6D1617CB"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p w14:paraId="039BCA19"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0AA4E499"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114 03050 10 0000 410</w:t>
            </w:r>
          </w:p>
          <w:p w14:paraId="72E267F1"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tcPr>
          <w:p w14:paraId="72BA88C0" w14:textId="77777777" w:rsidR="003551DC" w:rsidRPr="003551DC" w:rsidRDefault="003551DC" w:rsidP="003551DC">
            <w:pPr>
              <w:widowControl w:val="0"/>
              <w:autoSpaceDE w:val="0"/>
              <w:autoSpaceDN w:val="0"/>
              <w:adjustRightInd w:val="0"/>
              <w:spacing w:after="0"/>
              <w:jc w:val="both"/>
              <w:rPr>
                <w:rFonts w:ascii="Times New Roman" w:hAnsi="Times New Roman" w:cs="Times New Roman"/>
                <w:sz w:val="24"/>
                <w:szCs w:val="24"/>
              </w:rPr>
            </w:pPr>
            <w:r w:rsidRPr="003551DC">
              <w:rPr>
                <w:rFonts w:ascii="Times New Roman" w:hAnsi="Times New Roman" w:cs="Times New Roman"/>
                <w:sz w:val="24"/>
                <w:szCs w:val="24"/>
              </w:rPr>
              <w:t>Средства от распоряжения и реализации выморочного имущества, обращенного в собственность сельских поселений (в части реализации основных средств по указанному имуществу)</w:t>
            </w:r>
          </w:p>
        </w:tc>
      </w:tr>
      <w:tr w:rsidR="003551DC" w:rsidRPr="003551DC" w14:paraId="28EA6AAC" w14:textId="77777777" w:rsidTr="00DD54F8">
        <w:trPr>
          <w:gridAfter w:val="1"/>
          <w:wAfter w:w="7" w:type="dxa"/>
          <w:trHeight w:val="1566"/>
        </w:trPr>
        <w:tc>
          <w:tcPr>
            <w:tcW w:w="1844" w:type="dxa"/>
            <w:tcBorders>
              <w:top w:val="single" w:sz="4" w:space="0" w:color="auto"/>
              <w:left w:val="single" w:sz="4" w:space="0" w:color="auto"/>
              <w:bottom w:val="single" w:sz="4" w:space="0" w:color="auto"/>
              <w:right w:val="single" w:sz="4" w:space="0" w:color="auto"/>
            </w:tcBorders>
          </w:tcPr>
          <w:p w14:paraId="6E42495A"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001</w:t>
            </w:r>
          </w:p>
          <w:p w14:paraId="0004F936"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p w14:paraId="59D9354D"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7CDEBD03"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114 03050 10 0000 440</w:t>
            </w:r>
          </w:p>
          <w:p w14:paraId="08061554"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6C6CE718" w14:textId="77777777" w:rsidR="003551DC" w:rsidRPr="003551DC" w:rsidRDefault="003551DC" w:rsidP="003551DC">
            <w:pPr>
              <w:widowControl w:val="0"/>
              <w:autoSpaceDE w:val="0"/>
              <w:autoSpaceDN w:val="0"/>
              <w:adjustRightInd w:val="0"/>
              <w:spacing w:after="0"/>
              <w:jc w:val="both"/>
              <w:rPr>
                <w:rFonts w:ascii="Times New Roman" w:hAnsi="Times New Roman" w:cs="Times New Roman"/>
                <w:sz w:val="24"/>
                <w:szCs w:val="24"/>
              </w:rPr>
            </w:pPr>
            <w:r w:rsidRPr="003551DC">
              <w:rPr>
                <w:rFonts w:ascii="Times New Roman" w:hAnsi="Times New Roman" w:cs="Times New Roman"/>
                <w:sz w:val="24"/>
                <w:szCs w:val="24"/>
              </w:rPr>
              <w:t>Средства от распоряжения и реализации выморочного имущества, обращенного в собственность сельских поселений (в части реализации материальных запасов по указанному имуществу)</w:t>
            </w:r>
          </w:p>
        </w:tc>
      </w:tr>
      <w:tr w:rsidR="003551DC" w:rsidRPr="003551DC" w14:paraId="4847A5F2" w14:textId="77777777" w:rsidTr="00DD54F8">
        <w:trPr>
          <w:gridAfter w:val="1"/>
          <w:wAfter w:w="7" w:type="dxa"/>
          <w:trHeight w:val="1071"/>
        </w:trPr>
        <w:tc>
          <w:tcPr>
            <w:tcW w:w="1844" w:type="dxa"/>
            <w:tcBorders>
              <w:top w:val="single" w:sz="4" w:space="0" w:color="auto"/>
              <w:left w:val="single" w:sz="4" w:space="0" w:color="auto"/>
              <w:bottom w:val="single" w:sz="4" w:space="0" w:color="auto"/>
              <w:right w:val="single" w:sz="4" w:space="0" w:color="auto"/>
            </w:tcBorders>
          </w:tcPr>
          <w:p w14:paraId="440B1224"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001</w:t>
            </w:r>
          </w:p>
          <w:p w14:paraId="77C3B7C1"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2A6D6EA9"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114 04050 10 0000 420</w:t>
            </w:r>
          </w:p>
          <w:p w14:paraId="433B1380"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4C67E1A0" w14:textId="77777777" w:rsidR="003551DC" w:rsidRPr="003551DC" w:rsidRDefault="003551DC" w:rsidP="003551DC">
            <w:pPr>
              <w:widowControl w:val="0"/>
              <w:autoSpaceDE w:val="0"/>
              <w:autoSpaceDN w:val="0"/>
              <w:adjustRightInd w:val="0"/>
              <w:spacing w:after="0"/>
              <w:jc w:val="both"/>
              <w:rPr>
                <w:rFonts w:ascii="Times New Roman" w:hAnsi="Times New Roman" w:cs="Times New Roman"/>
                <w:sz w:val="24"/>
                <w:szCs w:val="24"/>
              </w:rPr>
            </w:pPr>
            <w:r w:rsidRPr="003551DC">
              <w:rPr>
                <w:rFonts w:ascii="Times New Roman" w:hAnsi="Times New Roman" w:cs="Times New Roman"/>
                <w:sz w:val="24"/>
                <w:szCs w:val="24"/>
              </w:rPr>
              <w:t xml:space="preserve">Доходы от продажи нематериальных активов, находящихся в собственности сельских поселений </w:t>
            </w:r>
          </w:p>
        </w:tc>
      </w:tr>
      <w:tr w:rsidR="003551DC" w:rsidRPr="003551DC" w14:paraId="07D42461" w14:textId="77777777" w:rsidTr="00DD54F8">
        <w:trPr>
          <w:gridAfter w:val="1"/>
          <w:wAfter w:w="7" w:type="dxa"/>
          <w:trHeight w:val="1601"/>
        </w:trPr>
        <w:tc>
          <w:tcPr>
            <w:tcW w:w="1844" w:type="dxa"/>
            <w:tcBorders>
              <w:top w:val="single" w:sz="4" w:space="0" w:color="auto"/>
              <w:left w:val="single" w:sz="4" w:space="0" w:color="auto"/>
              <w:bottom w:val="single" w:sz="4" w:space="0" w:color="auto"/>
              <w:right w:val="single" w:sz="4" w:space="0" w:color="auto"/>
            </w:tcBorders>
          </w:tcPr>
          <w:p w14:paraId="7FB60130"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001</w:t>
            </w:r>
          </w:p>
          <w:p w14:paraId="04588B32"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p w14:paraId="53E0C146"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70637889"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114 06025 10 0000 430</w:t>
            </w:r>
          </w:p>
          <w:p w14:paraId="3314255E"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26EA5BE5" w14:textId="77777777" w:rsidR="003551DC" w:rsidRPr="003551DC" w:rsidRDefault="003551DC" w:rsidP="003551DC">
            <w:pPr>
              <w:widowControl w:val="0"/>
              <w:autoSpaceDE w:val="0"/>
              <w:autoSpaceDN w:val="0"/>
              <w:adjustRightInd w:val="0"/>
              <w:spacing w:after="0"/>
              <w:jc w:val="both"/>
              <w:rPr>
                <w:rFonts w:ascii="Times New Roman" w:hAnsi="Times New Roman" w:cs="Times New Roman"/>
                <w:sz w:val="24"/>
                <w:szCs w:val="24"/>
              </w:rPr>
            </w:pPr>
            <w:r w:rsidRPr="003551DC">
              <w:rPr>
                <w:rFonts w:ascii="Times New Roman" w:hAnsi="Times New Roman" w:cs="Times New Roman"/>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3551DC" w:rsidRPr="003551DC" w14:paraId="715DC596" w14:textId="77777777" w:rsidTr="00DD54F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hideMark/>
          </w:tcPr>
          <w:p w14:paraId="70845BF3"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lastRenderedPageBreak/>
              <w:t>001</w:t>
            </w:r>
          </w:p>
        </w:tc>
        <w:tc>
          <w:tcPr>
            <w:tcW w:w="3092" w:type="dxa"/>
            <w:tcBorders>
              <w:top w:val="single" w:sz="4" w:space="0" w:color="auto"/>
              <w:left w:val="single" w:sz="4" w:space="0" w:color="auto"/>
              <w:bottom w:val="single" w:sz="4" w:space="0" w:color="auto"/>
              <w:right w:val="single" w:sz="4" w:space="0" w:color="auto"/>
            </w:tcBorders>
            <w:hideMark/>
          </w:tcPr>
          <w:p w14:paraId="20C87AC1"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114 06045 10 0000 430</w:t>
            </w:r>
          </w:p>
        </w:tc>
        <w:tc>
          <w:tcPr>
            <w:tcW w:w="5264" w:type="dxa"/>
            <w:gridSpan w:val="2"/>
            <w:tcBorders>
              <w:top w:val="single" w:sz="4" w:space="0" w:color="auto"/>
              <w:left w:val="single" w:sz="4" w:space="0" w:color="auto"/>
              <w:bottom w:val="single" w:sz="4" w:space="0" w:color="auto"/>
              <w:right w:val="single" w:sz="4" w:space="0" w:color="auto"/>
            </w:tcBorders>
            <w:hideMark/>
          </w:tcPr>
          <w:p w14:paraId="461A1328" w14:textId="77777777" w:rsidR="003551DC" w:rsidRPr="003551DC" w:rsidRDefault="003551DC" w:rsidP="003551DC">
            <w:pPr>
              <w:autoSpaceDE w:val="0"/>
              <w:autoSpaceDN w:val="0"/>
              <w:adjustRightInd w:val="0"/>
              <w:spacing w:after="0"/>
              <w:ind w:firstLine="60"/>
              <w:jc w:val="both"/>
              <w:rPr>
                <w:rFonts w:ascii="Times New Roman" w:eastAsia="Times New Roman" w:hAnsi="Times New Roman" w:cs="Times New Roman"/>
                <w:bCs/>
                <w:sz w:val="24"/>
                <w:szCs w:val="24"/>
              </w:rPr>
            </w:pPr>
            <w:r w:rsidRPr="003551DC">
              <w:rPr>
                <w:rFonts w:ascii="Times New Roman" w:eastAsia="Times New Roman" w:hAnsi="Times New Roman" w:cs="Times New Roman"/>
                <w:bCs/>
                <w:sz w:val="24"/>
                <w:szCs w:val="24"/>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r>
      <w:tr w:rsidR="003551DC" w:rsidRPr="003551DC" w14:paraId="7DA901C5" w14:textId="77777777" w:rsidTr="00DD54F8">
        <w:trPr>
          <w:gridAfter w:val="1"/>
          <w:wAfter w:w="7" w:type="dxa"/>
          <w:trHeight w:val="380"/>
        </w:trPr>
        <w:tc>
          <w:tcPr>
            <w:tcW w:w="1844" w:type="dxa"/>
            <w:tcBorders>
              <w:top w:val="single" w:sz="4" w:space="0" w:color="auto"/>
              <w:left w:val="single" w:sz="4" w:space="0" w:color="auto"/>
              <w:bottom w:val="single" w:sz="4" w:space="0" w:color="auto"/>
              <w:right w:val="single" w:sz="4" w:space="0" w:color="auto"/>
            </w:tcBorders>
            <w:hideMark/>
          </w:tcPr>
          <w:p w14:paraId="35720673"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14:paraId="726E4676"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114 06325 10 0000 430</w:t>
            </w:r>
          </w:p>
        </w:tc>
        <w:tc>
          <w:tcPr>
            <w:tcW w:w="5264" w:type="dxa"/>
            <w:gridSpan w:val="2"/>
            <w:tcBorders>
              <w:top w:val="single" w:sz="4" w:space="0" w:color="auto"/>
              <w:left w:val="single" w:sz="4" w:space="0" w:color="auto"/>
              <w:bottom w:val="single" w:sz="4" w:space="0" w:color="auto"/>
              <w:right w:val="single" w:sz="4" w:space="0" w:color="auto"/>
            </w:tcBorders>
            <w:hideMark/>
          </w:tcPr>
          <w:p w14:paraId="0B921129" w14:textId="77777777" w:rsidR="003551DC" w:rsidRPr="003551DC" w:rsidRDefault="003551DC" w:rsidP="003551DC">
            <w:pPr>
              <w:autoSpaceDE w:val="0"/>
              <w:autoSpaceDN w:val="0"/>
              <w:adjustRightInd w:val="0"/>
              <w:spacing w:after="0"/>
              <w:ind w:firstLine="60"/>
              <w:jc w:val="both"/>
              <w:rPr>
                <w:rFonts w:ascii="Times New Roman" w:eastAsia="Times New Roman" w:hAnsi="Times New Roman" w:cs="Times New Roman"/>
                <w:bCs/>
                <w:sz w:val="24"/>
                <w:szCs w:val="24"/>
              </w:rPr>
            </w:pPr>
            <w:r w:rsidRPr="003551DC">
              <w:rPr>
                <w:rFonts w:ascii="Times New Roman" w:eastAsia="Times New Roman" w:hAnsi="Times New Roman" w:cs="Times New Roman"/>
                <w:bCs/>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3551DC" w:rsidRPr="003551DC" w14:paraId="3C6AA91C" w14:textId="77777777" w:rsidTr="00DD54F8">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57B5E564"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001</w:t>
            </w:r>
          </w:p>
          <w:p w14:paraId="782E0CDC"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p w14:paraId="19B04478"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1A3F5C7A"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115 02050 10 0000 140</w:t>
            </w:r>
          </w:p>
          <w:p w14:paraId="0BCB8698"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19F739A2" w14:textId="77777777" w:rsidR="003551DC" w:rsidRPr="003551DC" w:rsidRDefault="003551DC" w:rsidP="003551DC">
            <w:pPr>
              <w:widowControl w:val="0"/>
              <w:autoSpaceDE w:val="0"/>
              <w:autoSpaceDN w:val="0"/>
              <w:adjustRightInd w:val="0"/>
              <w:spacing w:after="0"/>
              <w:jc w:val="both"/>
              <w:rPr>
                <w:rFonts w:ascii="Times New Roman" w:hAnsi="Times New Roman" w:cs="Times New Roman"/>
                <w:sz w:val="24"/>
                <w:szCs w:val="24"/>
              </w:rPr>
            </w:pPr>
            <w:r w:rsidRPr="003551DC">
              <w:rPr>
                <w:rFonts w:ascii="Times New Roman" w:hAnsi="Times New Roman" w:cs="Times New Roman"/>
                <w:sz w:val="24"/>
                <w:szCs w:val="24"/>
              </w:rPr>
              <w:t>Платежи, взимаемые органами местного самоуправления (организациями) сельских поселений за выполнение определенных функций</w:t>
            </w:r>
          </w:p>
        </w:tc>
      </w:tr>
      <w:tr w:rsidR="003551DC" w:rsidRPr="003551DC" w14:paraId="2E526AA7" w14:textId="77777777" w:rsidTr="00DD54F8">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62E665EB"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3BE0E4E7" w14:textId="77777777" w:rsidR="003551DC" w:rsidRPr="003551DC" w:rsidRDefault="003551DC" w:rsidP="003551DC">
            <w:pPr>
              <w:autoSpaceDE w:val="0"/>
              <w:autoSpaceDN w:val="0"/>
              <w:adjustRightInd w:val="0"/>
              <w:spacing w:after="0" w:line="240" w:lineRule="auto"/>
              <w:rPr>
                <w:rFonts w:ascii="Times New Roman" w:hAnsi="Times New Roman" w:cs="Times New Roman"/>
                <w:sz w:val="24"/>
                <w:szCs w:val="24"/>
              </w:rPr>
            </w:pPr>
            <w:r w:rsidRPr="003551DC">
              <w:rPr>
                <w:rFonts w:ascii="Times New Roman" w:hAnsi="Times New Roman" w:cs="Times New Roman"/>
                <w:sz w:val="24"/>
                <w:szCs w:val="24"/>
              </w:rPr>
              <w:t xml:space="preserve">1 16 07010 10 0000 140 </w:t>
            </w:r>
          </w:p>
        </w:tc>
        <w:tc>
          <w:tcPr>
            <w:tcW w:w="5264" w:type="dxa"/>
            <w:gridSpan w:val="2"/>
            <w:tcBorders>
              <w:top w:val="single" w:sz="4" w:space="0" w:color="auto"/>
              <w:left w:val="single" w:sz="4" w:space="0" w:color="auto"/>
              <w:bottom w:val="single" w:sz="4" w:space="0" w:color="auto"/>
              <w:right w:val="single" w:sz="4" w:space="0" w:color="auto"/>
            </w:tcBorders>
          </w:tcPr>
          <w:p w14:paraId="3DBA4769" w14:textId="77777777" w:rsidR="003551DC" w:rsidRPr="003551DC" w:rsidRDefault="003551DC" w:rsidP="003551DC">
            <w:pPr>
              <w:autoSpaceDE w:val="0"/>
              <w:autoSpaceDN w:val="0"/>
              <w:adjustRightInd w:val="0"/>
              <w:spacing w:after="0" w:line="240" w:lineRule="auto"/>
              <w:jc w:val="both"/>
              <w:rPr>
                <w:b/>
                <w:sz w:val="24"/>
                <w:szCs w:val="24"/>
              </w:rPr>
            </w:pPr>
            <w:r w:rsidRPr="003551DC">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3551DC" w:rsidRPr="003551DC" w14:paraId="2B276709" w14:textId="77777777" w:rsidTr="00DD54F8">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2AD2448A"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5F9C1AA1"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1 16 07030 10 0000 140</w:t>
            </w:r>
          </w:p>
        </w:tc>
        <w:tc>
          <w:tcPr>
            <w:tcW w:w="5264" w:type="dxa"/>
            <w:gridSpan w:val="2"/>
            <w:tcBorders>
              <w:top w:val="single" w:sz="4" w:space="0" w:color="auto"/>
              <w:left w:val="single" w:sz="4" w:space="0" w:color="auto"/>
              <w:bottom w:val="single" w:sz="4" w:space="0" w:color="auto"/>
              <w:right w:val="single" w:sz="4" w:space="0" w:color="auto"/>
            </w:tcBorders>
          </w:tcPr>
          <w:p w14:paraId="02B66AAF" w14:textId="77777777" w:rsidR="003551DC" w:rsidRPr="003551DC" w:rsidRDefault="003551DC" w:rsidP="003551DC">
            <w:pPr>
              <w:autoSpaceDE w:val="0"/>
              <w:autoSpaceDN w:val="0"/>
              <w:adjustRightInd w:val="0"/>
              <w:spacing w:after="0" w:line="240" w:lineRule="auto"/>
              <w:jc w:val="both"/>
              <w:rPr>
                <w:rFonts w:ascii="Times New Roman" w:hAnsi="Times New Roman" w:cs="Times New Roman"/>
                <w:b/>
                <w:sz w:val="24"/>
                <w:szCs w:val="24"/>
              </w:rPr>
            </w:pPr>
            <w:r w:rsidRPr="003551DC">
              <w:rPr>
                <w:rFonts w:ascii="Times New Roman" w:hAnsi="Times New Roman" w:cs="Times New Roman"/>
                <w:sz w:val="24"/>
                <w:szCs w:val="24"/>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3551DC" w:rsidRPr="003551DC" w14:paraId="7BDE6644" w14:textId="77777777" w:rsidTr="00DD54F8">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21A8853D"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001</w:t>
            </w:r>
          </w:p>
          <w:p w14:paraId="590C2BC8"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p w14:paraId="42F88175"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528B2B43"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1 16 07040 10 0000 140</w:t>
            </w:r>
          </w:p>
        </w:tc>
        <w:tc>
          <w:tcPr>
            <w:tcW w:w="5264" w:type="dxa"/>
            <w:gridSpan w:val="2"/>
            <w:tcBorders>
              <w:top w:val="single" w:sz="4" w:space="0" w:color="auto"/>
              <w:left w:val="single" w:sz="4" w:space="0" w:color="auto"/>
              <w:bottom w:val="single" w:sz="4" w:space="0" w:color="auto"/>
              <w:right w:val="single" w:sz="4" w:space="0" w:color="auto"/>
            </w:tcBorders>
          </w:tcPr>
          <w:p w14:paraId="4007874D" w14:textId="77777777" w:rsidR="003551DC" w:rsidRPr="003551DC" w:rsidRDefault="003551DC" w:rsidP="003551DC">
            <w:pPr>
              <w:autoSpaceDE w:val="0"/>
              <w:autoSpaceDN w:val="0"/>
              <w:adjustRightInd w:val="0"/>
              <w:spacing w:after="0" w:line="240" w:lineRule="auto"/>
              <w:jc w:val="both"/>
              <w:rPr>
                <w:rFonts w:ascii="Times New Roman" w:hAnsi="Times New Roman" w:cs="Times New Roman"/>
                <w:b/>
                <w:sz w:val="24"/>
                <w:szCs w:val="24"/>
              </w:rPr>
            </w:pPr>
            <w:r w:rsidRPr="003551DC">
              <w:rPr>
                <w:rFonts w:ascii="Times New Roman" w:hAnsi="Times New Roman" w:cs="Times New Roman"/>
                <w:sz w:val="24"/>
                <w:szCs w:val="24"/>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3551DC" w:rsidRPr="003551DC" w14:paraId="0DE28E99" w14:textId="77777777" w:rsidTr="00DD54F8">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1E0641FB"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711DF6A6" w14:textId="77777777" w:rsidR="003551DC" w:rsidRPr="003551DC" w:rsidRDefault="003551DC" w:rsidP="003551DC">
            <w:pPr>
              <w:autoSpaceDE w:val="0"/>
              <w:autoSpaceDN w:val="0"/>
              <w:adjustRightInd w:val="0"/>
              <w:spacing w:after="0" w:line="240" w:lineRule="auto"/>
              <w:rPr>
                <w:rFonts w:ascii="Times New Roman" w:hAnsi="Times New Roman" w:cs="Times New Roman"/>
                <w:sz w:val="24"/>
                <w:szCs w:val="24"/>
              </w:rPr>
            </w:pPr>
            <w:r w:rsidRPr="003551DC">
              <w:rPr>
                <w:rFonts w:ascii="Times New Roman" w:hAnsi="Times New Roman" w:cs="Times New Roman"/>
                <w:sz w:val="24"/>
                <w:szCs w:val="24"/>
              </w:rPr>
              <w:t xml:space="preserve">1 16 07090 10 0000 140 </w:t>
            </w:r>
          </w:p>
        </w:tc>
        <w:tc>
          <w:tcPr>
            <w:tcW w:w="5264" w:type="dxa"/>
            <w:gridSpan w:val="2"/>
            <w:tcBorders>
              <w:top w:val="single" w:sz="4" w:space="0" w:color="auto"/>
              <w:left w:val="single" w:sz="4" w:space="0" w:color="auto"/>
              <w:bottom w:val="single" w:sz="4" w:space="0" w:color="auto"/>
              <w:right w:val="single" w:sz="4" w:space="0" w:color="auto"/>
            </w:tcBorders>
          </w:tcPr>
          <w:p w14:paraId="258C2E8D" w14:textId="77777777" w:rsidR="003551DC" w:rsidRPr="003551DC" w:rsidRDefault="003551DC" w:rsidP="003551DC">
            <w:pPr>
              <w:autoSpaceDE w:val="0"/>
              <w:autoSpaceDN w:val="0"/>
              <w:adjustRightInd w:val="0"/>
              <w:spacing w:after="0" w:line="240" w:lineRule="auto"/>
              <w:jc w:val="both"/>
              <w:rPr>
                <w:rFonts w:ascii="Times New Roman" w:hAnsi="Times New Roman" w:cs="Times New Roman"/>
                <w:b/>
                <w:sz w:val="24"/>
                <w:szCs w:val="24"/>
              </w:rPr>
            </w:pPr>
            <w:r w:rsidRPr="003551DC">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3551DC" w:rsidRPr="003551DC" w14:paraId="6CA14F05" w14:textId="77777777" w:rsidTr="00DD54F8">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47853FF9"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5DF41CBB" w14:textId="77777777" w:rsidR="003551DC" w:rsidRPr="003551DC" w:rsidRDefault="003551DC" w:rsidP="003551DC">
            <w:pPr>
              <w:autoSpaceDE w:val="0"/>
              <w:autoSpaceDN w:val="0"/>
              <w:adjustRightInd w:val="0"/>
              <w:spacing w:after="0" w:line="240" w:lineRule="auto"/>
              <w:rPr>
                <w:rFonts w:ascii="Times New Roman" w:hAnsi="Times New Roman" w:cs="Times New Roman"/>
                <w:sz w:val="24"/>
                <w:szCs w:val="24"/>
              </w:rPr>
            </w:pPr>
            <w:r w:rsidRPr="003551DC">
              <w:rPr>
                <w:rFonts w:ascii="Times New Roman" w:hAnsi="Times New Roman" w:cs="Times New Roman"/>
                <w:sz w:val="24"/>
                <w:szCs w:val="24"/>
              </w:rPr>
              <w:t xml:space="preserve">1 16 09040 10 0000 140 </w:t>
            </w:r>
          </w:p>
        </w:tc>
        <w:tc>
          <w:tcPr>
            <w:tcW w:w="5264" w:type="dxa"/>
            <w:gridSpan w:val="2"/>
            <w:tcBorders>
              <w:top w:val="single" w:sz="4" w:space="0" w:color="auto"/>
              <w:left w:val="single" w:sz="4" w:space="0" w:color="auto"/>
              <w:bottom w:val="single" w:sz="4" w:space="0" w:color="auto"/>
              <w:right w:val="single" w:sz="4" w:space="0" w:color="auto"/>
            </w:tcBorders>
          </w:tcPr>
          <w:p w14:paraId="78FF13A3" w14:textId="77777777" w:rsidR="003551DC" w:rsidRPr="003551DC" w:rsidRDefault="003551DC" w:rsidP="003551DC">
            <w:pPr>
              <w:autoSpaceDE w:val="0"/>
              <w:autoSpaceDN w:val="0"/>
              <w:adjustRightInd w:val="0"/>
              <w:spacing w:after="0" w:line="240" w:lineRule="auto"/>
              <w:jc w:val="both"/>
              <w:rPr>
                <w:rFonts w:ascii="Times New Roman" w:hAnsi="Times New Roman" w:cs="Times New Roman"/>
                <w:b/>
                <w:sz w:val="24"/>
                <w:szCs w:val="24"/>
              </w:rPr>
            </w:pPr>
            <w:r w:rsidRPr="003551DC">
              <w:rPr>
                <w:rFonts w:ascii="Times New Roman" w:hAnsi="Times New Roman" w:cs="Times New Roman"/>
                <w:sz w:val="24"/>
                <w:szCs w:val="24"/>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r>
      <w:tr w:rsidR="003551DC" w:rsidRPr="003551DC" w14:paraId="18376E95" w14:textId="77777777" w:rsidTr="00DD54F8">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036167EF"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4ADCEBB4"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1 16 10031 10 0000 140</w:t>
            </w:r>
          </w:p>
        </w:tc>
        <w:tc>
          <w:tcPr>
            <w:tcW w:w="5264" w:type="dxa"/>
            <w:gridSpan w:val="2"/>
            <w:tcBorders>
              <w:top w:val="single" w:sz="4" w:space="0" w:color="auto"/>
              <w:left w:val="single" w:sz="4" w:space="0" w:color="auto"/>
              <w:bottom w:val="single" w:sz="4" w:space="0" w:color="auto"/>
              <w:right w:val="single" w:sz="4" w:space="0" w:color="auto"/>
            </w:tcBorders>
          </w:tcPr>
          <w:p w14:paraId="184B34DB" w14:textId="77777777" w:rsidR="003551DC" w:rsidRPr="003551DC" w:rsidRDefault="003551DC" w:rsidP="003551DC">
            <w:pPr>
              <w:autoSpaceDE w:val="0"/>
              <w:autoSpaceDN w:val="0"/>
              <w:adjustRightInd w:val="0"/>
              <w:spacing w:after="0" w:line="240" w:lineRule="auto"/>
              <w:jc w:val="both"/>
              <w:rPr>
                <w:rFonts w:ascii="Times New Roman" w:hAnsi="Times New Roman" w:cs="Times New Roman"/>
                <w:b/>
                <w:sz w:val="24"/>
                <w:szCs w:val="24"/>
              </w:rPr>
            </w:pPr>
            <w:r w:rsidRPr="003551DC">
              <w:rPr>
                <w:rFonts w:ascii="Times New Roman" w:hAnsi="Times New Roman" w:cs="Times New Roman"/>
                <w:sz w:val="24"/>
                <w:szCs w:val="24"/>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3551DC" w:rsidRPr="003551DC" w14:paraId="18F1EF5B" w14:textId="77777777" w:rsidTr="00DD54F8">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219A0660"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2CF345DA"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1 16 10032 10 0000 140</w:t>
            </w:r>
          </w:p>
        </w:tc>
        <w:tc>
          <w:tcPr>
            <w:tcW w:w="5264" w:type="dxa"/>
            <w:gridSpan w:val="2"/>
            <w:tcBorders>
              <w:top w:val="single" w:sz="4" w:space="0" w:color="auto"/>
              <w:left w:val="single" w:sz="4" w:space="0" w:color="auto"/>
              <w:bottom w:val="single" w:sz="4" w:space="0" w:color="auto"/>
              <w:right w:val="single" w:sz="4" w:space="0" w:color="auto"/>
            </w:tcBorders>
          </w:tcPr>
          <w:p w14:paraId="0BCB7FC9" w14:textId="77777777" w:rsidR="003551DC" w:rsidRPr="003551DC" w:rsidRDefault="003551DC" w:rsidP="003551DC">
            <w:pPr>
              <w:autoSpaceDE w:val="0"/>
              <w:autoSpaceDN w:val="0"/>
              <w:adjustRightInd w:val="0"/>
              <w:spacing w:after="0" w:line="240" w:lineRule="auto"/>
              <w:jc w:val="both"/>
              <w:rPr>
                <w:rFonts w:ascii="Times New Roman" w:hAnsi="Times New Roman" w:cs="Times New Roman"/>
                <w:b/>
                <w:sz w:val="24"/>
                <w:szCs w:val="24"/>
              </w:rPr>
            </w:pPr>
            <w:r w:rsidRPr="003551DC">
              <w:rPr>
                <w:rFonts w:ascii="Times New Roman" w:hAnsi="Times New Roman" w:cs="Times New Roman"/>
                <w:sz w:val="24"/>
                <w:szCs w:val="2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3551DC" w:rsidRPr="003551DC" w14:paraId="0540A4FD" w14:textId="77777777" w:rsidTr="00DD54F8">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1478256B"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lastRenderedPageBreak/>
              <w:t>001</w:t>
            </w:r>
          </w:p>
          <w:p w14:paraId="6040258D"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p w14:paraId="17ED8E75"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0F7ED821"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1 16 10061 10 0000 140</w:t>
            </w:r>
          </w:p>
        </w:tc>
        <w:tc>
          <w:tcPr>
            <w:tcW w:w="5264" w:type="dxa"/>
            <w:gridSpan w:val="2"/>
            <w:tcBorders>
              <w:top w:val="single" w:sz="4" w:space="0" w:color="auto"/>
              <w:left w:val="single" w:sz="4" w:space="0" w:color="auto"/>
              <w:bottom w:val="single" w:sz="4" w:space="0" w:color="auto"/>
              <w:right w:val="single" w:sz="4" w:space="0" w:color="auto"/>
            </w:tcBorders>
          </w:tcPr>
          <w:p w14:paraId="10361141" w14:textId="77777777" w:rsidR="003551DC" w:rsidRPr="003551DC" w:rsidRDefault="003551DC" w:rsidP="003551DC">
            <w:pPr>
              <w:autoSpaceDE w:val="0"/>
              <w:autoSpaceDN w:val="0"/>
              <w:adjustRightInd w:val="0"/>
              <w:spacing w:after="0" w:line="240" w:lineRule="auto"/>
              <w:jc w:val="both"/>
              <w:rPr>
                <w:rFonts w:ascii="Times New Roman" w:hAnsi="Times New Roman" w:cs="Times New Roman"/>
                <w:b/>
                <w:sz w:val="24"/>
                <w:szCs w:val="24"/>
              </w:rPr>
            </w:pPr>
            <w:r w:rsidRPr="003551DC">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3551DC" w:rsidRPr="003551DC" w14:paraId="41DE066C" w14:textId="77777777" w:rsidTr="00DD54F8">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1C061E22"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31BEB5E0" w14:textId="77777777" w:rsidR="003551DC" w:rsidRPr="003551DC" w:rsidRDefault="003551DC" w:rsidP="003551DC">
            <w:pPr>
              <w:autoSpaceDE w:val="0"/>
              <w:autoSpaceDN w:val="0"/>
              <w:adjustRightInd w:val="0"/>
              <w:spacing w:after="0" w:line="240" w:lineRule="auto"/>
              <w:jc w:val="center"/>
              <w:rPr>
                <w:rFonts w:ascii="Times New Roman" w:hAnsi="Times New Roman" w:cs="Times New Roman"/>
                <w:sz w:val="24"/>
                <w:szCs w:val="24"/>
              </w:rPr>
            </w:pPr>
            <w:r w:rsidRPr="003551DC">
              <w:rPr>
                <w:rFonts w:ascii="Times New Roman" w:hAnsi="Times New Roman" w:cs="Times New Roman"/>
                <w:sz w:val="24"/>
                <w:szCs w:val="24"/>
              </w:rPr>
              <w:t xml:space="preserve">1 16 10062 10 0000 140 </w:t>
            </w:r>
          </w:p>
        </w:tc>
        <w:tc>
          <w:tcPr>
            <w:tcW w:w="5264" w:type="dxa"/>
            <w:gridSpan w:val="2"/>
            <w:tcBorders>
              <w:top w:val="single" w:sz="4" w:space="0" w:color="auto"/>
              <w:left w:val="single" w:sz="4" w:space="0" w:color="auto"/>
              <w:bottom w:val="single" w:sz="4" w:space="0" w:color="auto"/>
              <w:right w:val="single" w:sz="4" w:space="0" w:color="auto"/>
            </w:tcBorders>
          </w:tcPr>
          <w:p w14:paraId="7C541CB3" w14:textId="77777777" w:rsidR="003551DC" w:rsidRPr="003551DC" w:rsidRDefault="003551DC" w:rsidP="003551DC">
            <w:pPr>
              <w:autoSpaceDE w:val="0"/>
              <w:autoSpaceDN w:val="0"/>
              <w:adjustRightInd w:val="0"/>
              <w:spacing w:after="0" w:line="240" w:lineRule="auto"/>
              <w:jc w:val="both"/>
              <w:rPr>
                <w:rFonts w:ascii="Times New Roman" w:hAnsi="Times New Roman" w:cs="Times New Roman"/>
                <w:b/>
                <w:sz w:val="24"/>
                <w:szCs w:val="24"/>
              </w:rPr>
            </w:pPr>
            <w:r w:rsidRPr="003551DC">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3551DC" w:rsidRPr="003551DC" w14:paraId="44C53E3C" w14:textId="77777777" w:rsidTr="00DD54F8">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7DA93FC3"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61001692"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1 16 10081 10 0000 140</w:t>
            </w:r>
          </w:p>
        </w:tc>
        <w:tc>
          <w:tcPr>
            <w:tcW w:w="5264" w:type="dxa"/>
            <w:gridSpan w:val="2"/>
            <w:tcBorders>
              <w:top w:val="single" w:sz="4" w:space="0" w:color="auto"/>
              <w:left w:val="single" w:sz="4" w:space="0" w:color="auto"/>
              <w:bottom w:val="single" w:sz="4" w:space="0" w:color="auto"/>
              <w:right w:val="single" w:sz="4" w:space="0" w:color="auto"/>
            </w:tcBorders>
          </w:tcPr>
          <w:p w14:paraId="5B6ECD42" w14:textId="77777777" w:rsidR="003551DC" w:rsidRPr="003551DC" w:rsidRDefault="003551DC" w:rsidP="003551DC">
            <w:pPr>
              <w:autoSpaceDE w:val="0"/>
              <w:autoSpaceDN w:val="0"/>
              <w:adjustRightInd w:val="0"/>
              <w:spacing w:after="0" w:line="240" w:lineRule="auto"/>
              <w:jc w:val="both"/>
              <w:rPr>
                <w:rFonts w:ascii="Times New Roman" w:hAnsi="Times New Roman" w:cs="Times New Roman"/>
                <w:b/>
                <w:sz w:val="24"/>
                <w:szCs w:val="24"/>
              </w:rPr>
            </w:pPr>
            <w:r w:rsidRPr="003551DC">
              <w:rPr>
                <w:rFonts w:ascii="Times New Roman" w:hAnsi="Times New Roman" w:cs="Times New Roman"/>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3551DC" w:rsidRPr="003551DC" w14:paraId="3F3A8D73" w14:textId="77777777" w:rsidTr="00DD54F8">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5DF154CB"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001</w:t>
            </w:r>
          </w:p>
          <w:p w14:paraId="0E4ED727"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p w14:paraId="01A099C3"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09376FDC" w14:textId="77777777" w:rsidR="003551DC" w:rsidRPr="003551DC" w:rsidRDefault="003551DC" w:rsidP="003551DC">
            <w:pPr>
              <w:autoSpaceDE w:val="0"/>
              <w:autoSpaceDN w:val="0"/>
              <w:adjustRightInd w:val="0"/>
              <w:spacing w:after="0" w:line="240" w:lineRule="auto"/>
              <w:rPr>
                <w:rFonts w:ascii="Times New Roman" w:hAnsi="Times New Roman" w:cs="Times New Roman"/>
                <w:sz w:val="24"/>
                <w:szCs w:val="24"/>
              </w:rPr>
            </w:pPr>
            <w:r w:rsidRPr="003551DC">
              <w:rPr>
                <w:rFonts w:ascii="Times New Roman" w:hAnsi="Times New Roman" w:cs="Times New Roman"/>
                <w:sz w:val="24"/>
                <w:szCs w:val="24"/>
              </w:rPr>
              <w:t xml:space="preserve">1 16 10082 10 0000 140 </w:t>
            </w:r>
          </w:p>
        </w:tc>
        <w:tc>
          <w:tcPr>
            <w:tcW w:w="5264" w:type="dxa"/>
            <w:gridSpan w:val="2"/>
            <w:tcBorders>
              <w:top w:val="single" w:sz="4" w:space="0" w:color="auto"/>
              <w:left w:val="single" w:sz="4" w:space="0" w:color="auto"/>
              <w:bottom w:val="single" w:sz="4" w:space="0" w:color="auto"/>
              <w:right w:val="single" w:sz="4" w:space="0" w:color="auto"/>
            </w:tcBorders>
          </w:tcPr>
          <w:p w14:paraId="2ECB103C" w14:textId="77777777" w:rsidR="003551DC" w:rsidRPr="003551DC" w:rsidRDefault="003551DC" w:rsidP="003551DC">
            <w:pPr>
              <w:autoSpaceDE w:val="0"/>
              <w:autoSpaceDN w:val="0"/>
              <w:adjustRightInd w:val="0"/>
              <w:spacing w:after="0" w:line="240" w:lineRule="auto"/>
              <w:jc w:val="both"/>
              <w:rPr>
                <w:rFonts w:ascii="Times New Roman" w:hAnsi="Times New Roman" w:cs="Times New Roman"/>
                <w:b/>
                <w:sz w:val="24"/>
                <w:szCs w:val="24"/>
              </w:rPr>
            </w:pPr>
            <w:r w:rsidRPr="003551DC">
              <w:rPr>
                <w:rFonts w:ascii="Times New Roman" w:hAnsi="Times New Roman" w:cs="Times New Roman"/>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3551DC" w:rsidRPr="003551DC" w14:paraId="1116ED55" w14:textId="77777777" w:rsidTr="00DD54F8">
        <w:trPr>
          <w:gridAfter w:val="1"/>
          <w:wAfter w:w="7" w:type="dxa"/>
          <w:trHeight w:val="840"/>
        </w:trPr>
        <w:tc>
          <w:tcPr>
            <w:tcW w:w="1844" w:type="dxa"/>
            <w:tcBorders>
              <w:top w:val="single" w:sz="4" w:space="0" w:color="auto"/>
              <w:left w:val="single" w:sz="4" w:space="0" w:color="auto"/>
              <w:bottom w:val="single" w:sz="4" w:space="0" w:color="auto"/>
              <w:right w:val="single" w:sz="4" w:space="0" w:color="auto"/>
            </w:tcBorders>
          </w:tcPr>
          <w:p w14:paraId="44514716"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7D20F21A"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116 10100 10 0000 140</w:t>
            </w:r>
          </w:p>
        </w:tc>
        <w:tc>
          <w:tcPr>
            <w:tcW w:w="5264" w:type="dxa"/>
            <w:gridSpan w:val="2"/>
            <w:tcBorders>
              <w:top w:val="single" w:sz="4" w:space="0" w:color="auto"/>
              <w:left w:val="single" w:sz="4" w:space="0" w:color="auto"/>
              <w:bottom w:val="single" w:sz="4" w:space="0" w:color="auto"/>
              <w:right w:val="single" w:sz="4" w:space="0" w:color="auto"/>
            </w:tcBorders>
          </w:tcPr>
          <w:p w14:paraId="73F4CAD9" w14:textId="77777777" w:rsidR="003551DC" w:rsidRPr="003551DC" w:rsidRDefault="003551DC" w:rsidP="003551DC">
            <w:pPr>
              <w:autoSpaceDE w:val="0"/>
              <w:autoSpaceDN w:val="0"/>
              <w:adjustRightInd w:val="0"/>
              <w:spacing w:after="0"/>
              <w:ind w:firstLine="60"/>
              <w:jc w:val="both"/>
              <w:rPr>
                <w:rFonts w:ascii="Times New Roman" w:eastAsia="Times New Roman" w:hAnsi="Times New Roman" w:cs="Times New Roman"/>
                <w:bCs/>
                <w:sz w:val="24"/>
                <w:szCs w:val="24"/>
              </w:rPr>
            </w:pPr>
            <w:r w:rsidRPr="003551DC">
              <w:rPr>
                <w:rFonts w:ascii="Times New Roman" w:eastAsia="Times New Roman" w:hAnsi="Times New Roman" w:cs="Times New Roman"/>
                <w:bCs/>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3551DC" w:rsidRPr="003551DC" w14:paraId="1A873FD9" w14:textId="77777777" w:rsidTr="00DD54F8">
        <w:trPr>
          <w:gridAfter w:val="1"/>
          <w:wAfter w:w="7" w:type="dxa"/>
          <w:trHeight w:val="714"/>
        </w:trPr>
        <w:tc>
          <w:tcPr>
            <w:tcW w:w="1844" w:type="dxa"/>
            <w:tcBorders>
              <w:top w:val="single" w:sz="4" w:space="0" w:color="auto"/>
              <w:left w:val="single" w:sz="4" w:space="0" w:color="auto"/>
              <w:bottom w:val="single" w:sz="4" w:space="0" w:color="auto"/>
              <w:right w:val="single" w:sz="4" w:space="0" w:color="auto"/>
            </w:tcBorders>
          </w:tcPr>
          <w:p w14:paraId="379B8B27"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001</w:t>
            </w:r>
          </w:p>
          <w:p w14:paraId="653636A0"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14:paraId="6BDA81B2"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117 01050 10 0000 180</w:t>
            </w:r>
          </w:p>
        </w:tc>
        <w:tc>
          <w:tcPr>
            <w:tcW w:w="5264" w:type="dxa"/>
            <w:gridSpan w:val="2"/>
            <w:tcBorders>
              <w:top w:val="single" w:sz="4" w:space="0" w:color="auto"/>
              <w:left w:val="single" w:sz="4" w:space="0" w:color="auto"/>
              <w:bottom w:val="single" w:sz="4" w:space="0" w:color="auto"/>
              <w:right w:val="single" w:sz="4" w:space="0" w:color="auto"/>
            </w:tcBorders>
            <w:hideMark/>
          </w:tcPr>
          <w:p w14:paraId="38AE873F" w14:textId="77777777" w:rsidR="003551DC" w:rsidRPr="003551DC" w:rsidRDefault="003551DC" w:rsidP="003551DC">
            <w:pPr>
              <w:autoSpaceDE w:val="0"/>
              <w:autoSpaceDN w:val="0"/>
              <w:adjustRightInd w:val="0"/>
              <w:spacing w:after="0"/>
              <w:jc w:val="both"/>
              <w:rPr>
                <w:rFonts w:ascii="Times New Roman" w:eastAsia="Times New Roman" w:hAnsi="Times New Roman" w:cs="Times New Roman"/>
                <w:bCs/>
                <w:sz w:val="24"/>
                <w:szCs w:val="24"/>
              </w:rPr>
            </w:pPr>
            <w:r w:rsidRPr="003551DC">
              <w:rPr>
                <w:rFonts w:ascii="Times New Roman" w:eastAsia="Times New Roman" w:hAnsi="Times New Roman" w:cs="Times New Roman"/>
                <w:bCs/>
                <w:sz w:val="24"/>
                <w:szCs w:val="24"/>
              </w:rPr>
              <w:t>Невыясненные поступления, зачисляемые в бюджеты сельских поселений</w:t>
            </w:r>
          </w:p>
        </w:tc>
      </w:tr>
      <w:tr w:rsidR="003551DC" w:rsidRPr="003551DC" w14:paraId="5730816F" w14:textId="77777777" w:rsidTr="00DD54F8">
        <w:trPr>
          <w:gridAfter w:val="1"/>
          <w:wAfter w:w="7" w:type="dxa"/>
          <w:trHeight w:val="1981"/>
        </w:trPr>
        <w:tc>
          <w:tcPr>
            <w:tcW w:w="1844" w:type="dxa"/>
            <w:tcBorders>
              <w:top w:val="single" w:sz="4" w:space="0" w:color="auto"/>
              <w:left w:val="single" w:sz="4" w:space="0" w:color="auto"/>
              <w:bottom w:val="single" w:sz="4" w:space="0" w:color="auto"/>
              <w:right w:val="single" w:sz="4" w:space="0" w:color="auto"/>
            </w:tcBorders>
          </w:tcPr>
          <w:p w14:paraId="51A93801"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001</w:t>
            </w:r>
          </w:p>
          <w:p w14:paraId="63D665D6"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p w14:paraId="330DBD07"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p w14:paraId="311979CE"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39629985"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117 02020 10 0000 180</w:t>
            </w:r>
          </w:p>
          <w:p w14:paraId="16A85A50"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539D5E1E" w14:textId="77777777" w:rsidR="003551DC" w:rsidRPr="003551DC" w:rsidRDefault="003551DC" w:rsidP="003551DC">
            <w:pPr>
              <w:widowControl w:val="0"/>
              <w:autoSpaceDE w:val="0"/>
              <w:autoSpaceDN w:val="0"/>
              <w:adjustRightInd w:val="0"/>
              <w:spacing w:after="0"/>
              <w:jc w:val="both"/>
              <w:rPr>
                <w:rFonts w:ascii="Times New Roman" w:hAnsi="Times New Roman" w:cs="Times New Roman"/>
                <w:sz w:val="24"/>
                <w:szCs w:val="24"/>
              </w:rPr>
            </w:pPr>
            <w:r w:rsidRPr="003551DC">
              <w:rPr>
                <w:rFonts w:ascii="Times New Roman" w:hAnsi="Times New Roman" w:cs="Times New Roman"/>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3551DC" w:rsidRPr="003551DC" w14:paraId="5CF14E77" w14:textId="77777777" w:rsidTr="00DD54F8">
        <w:trPr>
          <w:gridAfter w:val="1"/>
          <w:wAfter w:w="7" w:type="dxa"/>
          <w:trHeight w:val="817"/>
        </w:trPr>
        <w:tc>
          <w:tcPr>
            <w:tcW w:w="1844" w:type="dxa"/>
            <w:tcBorders>
              <w:top w:val="single" w:sz="4" w:space="0" w:color="auto"/>
              <w:left w:val="single" w:sz="4" w:space="0" w:color="auto"/>
              <w:bottom w:val="single" w:sz="4" w:space="0" w:color="auto"/>
              <w:right w:val="single" w:sz="4" w:space="0" w:color="auto"/>
            </w:tcBorders>
          </w:tcPr>
          <w:p w14:paraId="7AE265AC"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001</w:t>
            </w:r>
          </w:p>
          <w:p w14:paraId="5A637C55"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14:paraId="35A5A4AB"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117 05050 10 0000 180</w:t>
            </w:r>
          </w:p>
          <w:p w14:paraId="2EAAFB28"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tc>
        <w:tc>
          <w:tcPr>
            <w:tcW w:w="5264" w:type="dxa"/>
            <w:gridSpan w:val="2"/>
            <w:tcBorders>
              <w:top w:val="single" w:sz="4" w:space="0" w:color="auto"/>
              <w:left w:val="single" w:sz="4" w:space="0" w:color="auto"/>
              <w:bottom w:val="single" w:sz="4" w:space="0" w:color="auto"/>
              <w:right w:val="single" w:sz="4" w:space="0" w:color="auto"/>
            </w:tcBorders>
            <w:hideMark/>
          </w:tcPr>
          <w:p w14:paraId="7071E87F" w14:textId="77777777" w:rsidR="003551DC" w:rsidRPr="003551DC" w:rsidRDefault="003551DC" w:rsidP="003551DC">
            <w:pPr>
              <w:autoSpaceDE w:val="0"/>
              <w:autoSpaceDN w:val="0"/>
              <w:adjustRightInd w:val="0"/>
              <w:spacing w:after="0"/>
              <w:jc w:val="both"/>
              <w:rPr>
                <w:rFonts w:ascii="Times New Roman" w:eastAsia="Times New Roman" w:hAnsi="Times New Roman" w:cs="Times New Roman"/>
                <w:bCs/>
                <w:sz w:val="24"/>
                <w:szCs w:val="24"/>
              </w:rPr>
            </w:pPr>
            <w:r w:rsidRPr="003551DC">
              <w:rPr>
                <w:rFonts w:ascii="Times New Roman" w:eastAsia="Times New Roman" w:hAnsi="Times New Roman" w:cs="Times New Roman"/>
                <w:bCs/>
                <w:sz w:val="24"/>
                <w:szCs w:val="24"/>
              </w:rPr>
              <w:t>Прочие неналоговые доходы бюджетов сельских поселений</w:t>
            </w:r>
          </w:p>
        </w:tc>
      </w:tr>
      <w:tr w:rsidR="003551DC" w:rsidRPr="003551DC" w14:paraId="4D2A5FA0" w14:textId="77777777" w:rsidTr="00DD54F8">
        <w:trPr>
          <w:gridAfter w:val="1"/>
          <w:wAfter w:w="7" w:type="dxa"/>
          <w:trHeight w:val="737"/>
        </w:trPr>
        <w:tc>
          <w:tcPr>
            <w:tcW w:w="1844" w:type="dxa"/>
            <w:tcBorders>
              <w:top w:val="single" w:sz="4" w:space="0" w:color="auto"/>
              <w:left w:val="single" w:sz="4" w:space="0" w:color="auto"/>
              <w:bottom w:val="single" w:sz="4" w:space="0" w:color="auto"/>
              <w:right w:val="single" w:sz="4" w:space="0" w:color="auto"/>
            </w:tcBorders>
          </w:tcPr>
          <w:p w14:paraId="305C0EA9"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lastRenderedPageBreak/>
              <w:t>001</w:t>
            </w:r>
          </w:p>
          <w:p w14:paraId="56AB44A8"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14:paraId="0375C404"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117 14030 10 0000 150</w:t>
            </w:r>
          </w:p>
        </w:tc>
        <w:tc>
          <w:tcPr>
            <w:tcW w:w="5264" w:type="dxa"/>
            <w:gridSpan w:val="2"/>
            <w:tcBorders>
              <w:top w:val="single" w:sz="4" w:space="0" w:color="auto"/>
              <w:left w:val="single" w:sz="4" w:space="0" w:color="auto"/>
              <w:bottom w:val="single" w:sz="4" w:space="0" w:color="auto"/>
              <w:right w:val="single" w:sz="4" w:space="0" w:color="auto"/>
            </w:tcBorders>
            <w:hideMark/>
          </w:tcPr>
          <w:p w14:paraId="57ED7EE8" w14:textId="77777777" w:rsidR="003551DC" w:rsidRPr="003551DC" w:rsidRDefault="003551DC" w:rsidP="003551DC">
            <w:pPr>
              <w:widowControl w:val="0"/>
              <w:autoSpaceDE w:val="0"/>
              <w:autoSpaceDN w:val="0"/>
              <w:adjustRightInd w:val="0"/>
              <w:spacing w:after="0"/>
              <w:jc w:val="both"/>
              <w:rPr>
                <w:rFonts w:ascii="Times New Roman" w:hAnsi="Times New Roman" w:cs="Times New Roman"/>
                <w:sz w:val="24"/>
                <w:szCs w:val="24"/>
              </w:rPr>
            </w:pPr>
            <w:r w:rsidRPr="003551DC">
              <w:rPr>
                <w:rFonts w:ascii="Times New Roman" w:hAnsi="Times New Roman" w:cs="Times New Roman"/>
                <w:sz w:val="24"/>
                <w:szCs w:val="24"/>
              </w:rPr>
              <w:t>Средства самообложения граждан, зачисляемые в бюджеты сельских поселений</w:t>
            </w:r>
          </w:p>
        </w:tc>
      </w:tr>
      <w:tr w:rsidR="003551DC" w:rsidRPr="003551DC" w14:paraId="1BE8EABD" w14:textId="77777777" w:rsidTr="00DD54F8">
        <w:trPr>
          <w:gridAfter w:val="1"/>
          <w:wAfter w:w="7" w:type="dxa"/>
          <w:trHeight w:val="737"/>
        </w:trPr>
        <w:tc>
          <w:tcPr>
            <w:tcW w:w="1844" w:type="dxa"/>
            <w:tcBorders>
              <w:top w:val="single" w:sz="4" w:space="0" w:color="auto"/>
              <w:left w:val="single" w:sz="4" w:space="0" w:color="auto"/>
              <w:bottom w:val="single" w:sz="4" w:space="0" w:color="auto"/>
              <w:right w:val="single" w:sz="4" w:space="0" w:color="auto"/>
            </w:tcBorders>
          </w:tcPr>
          <w:p w14:paraId="6DA352B1"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tcPr>
          <w:p w14:paraId="2DA83AC6"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117 15030 10 0000 150</w:t>
            </w:r>
          </w:p>
        </w:tc>
        <w:tc>
          <w:tcPr>
            <w:tcW w:w="5264" w:type="dxa"/>
            <w:gridSpan w:val="2"/>
            <w:tcBorders>
              <w:top w:val="single" w:sz="4" w:space="0" w:color="auto"/>
              <w:left w:val="single" w:sz="4" w:space="0" w:color="auto"/>
              <w:bottom w:val="single" w:sz="4" w:space="0" w:color="auto"/>
              <w:right w:val="single" w:sz="4" w:space="0" w:color="auto"/>
            </w:tcBorders>
          </w:tcPr>
          <w:p w14:paraId="29E39C1E" w14:textId="77777777" w:rsidR="003551DC" w:rsidRPr="003551DC" w:rsidRDefault="003551DC" w:rsidP="003551DC">
            <w:pPr>
              <w:widowControl w:val="0"/>
              <w:autoSpaceDE w:val="0"/>
              <w:autoSpaceDN w:val="0"/>
              <w:adjustRightInd w:val="0"/>
              <w:spacing w:after="0"/>
              <w:jc w:val="both"/>
              <w:rPr>
                <w:rFonts w:ascii="Times New Roman" w:hAnsi="Times New Roman" w:cs="Times New Roman"/>
                <w:sz w:val="24"/>
                <w:szCs w:val="24"/>
              </w:rPr>
            </w:pPr>
            <w:r w:rsidRPr="003551DC">
              <w:rPr>
                <w:rFonts w:ascii="Times New Roman" w:hAnsi="Times New Roman" w:cs="Times New Roman"/>
                <w:sz w:val="24"/>
                <w:szCs w:val="24"/>
              </w:rPr>
              <w:t>Инициативные платежи, зачисляемые в бюджеты сельских поселений</w:t>
            </w:r>
          </w:p>
        </w:tc>
      </w:tr>
      <w:tr w:rsidR="003551DC" w:rsidRPr="003551DC" w14:paraId="767E991A" w14:textId="77777777" w:rsidTr="00DD54F8">
        <w:trPr>
          <w:gridAfter w:val="1"/>
          <w:wAfter w:w="7" w:type="dxa"/>
          <w:trHeight w:val="1693"/>
        </w:trPr>
        <w:tc>
          <w:tcPr>
            <w:tcW w:w="1844" w:type="dxa"/>
            <w:tcBorders>
              <w:top w:val="single" w:sz="4" w:space="0" w:color="auto"/>
              <w:left w:val="single" w:sz="4" w:space="0" w:color="auto"/>
              <w:bottom w:val="single" w:sz="4" w:space="0" w:color="auto"/>
              <w:right w:val="single" w:sz="4" w:space="0" w:color="auto"/>
            </w:tcBorders>
          </w:tcPr>
          <w:p w14:paraId="51822535"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001</w:t>
            </w:r>
          </w:p>
          <w:p w14:paraId="08DA4636"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p w14:paraId="38C444EF" w14:textId="77777777" w:rsidR="003551DC" w:rsidRPr="003551DC" w:rsidRDefault="003551DC" w:rsidP="003551DC">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14:paraId="5C954AF5"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118 02500 10 0000 150</w:t>
            </w:r>
          </w:p>
        </w:tc>
        <w:tc>
          <w:tcPr>
            <w:tcW w:w="5264" w:type="dxa"/>
            <w:gridSpan w:val="2"/>
            <w:tcBorders>
              <w:top w:val="single" w:sz="4" w:space="0" w:color="auto"/>
              <w:left w:val="single" w:sz="4" w:space="0" w:color="auto"/>
              <w:bottom w:val="single" w:sz="4" w:space="0" w:color="auto"/>
              <w:right w:val="single" w:sz="4" w:space="0" w:color="auto"/>
            </w:tcBorders>
            <w:hideMark/>
          </w:tcPr>
          <w:p w14:paraId="66697371" w14:textId="77777777" w:rsidR="003551DC" w:rsidRPr="003551DC" w:rsidRDefault="003551DC" w:rsidP="003551DC">
            <w:pPr>
              <w:autoSpaceDE w:val="0"/>
              <w:autoSpaceDN w:val="0"/>
              <w:adjustRightInd w:val="0"/>
              <w:spacing w:after="0"/>
              <w:jc w:val="both"/>
              <w:rPr>
                <w:rFonts w:ascii="Times New Roman" w:hAnsi="Times New Roman" w:cs="Times New Roman"/>
                <w:sz w:val="24"/>
                <w:szCs w:val="24"/>
              </w:rPr>
            </w:pPr>
            <w:r w:rsidRPr="003551DC">
              <w:rPr>
                <w:rFonts w:ascii="Times New Roman" w:hAnsi="Times New Roman" w:cs="Times New Roman"/>
                <w:sz w:val="24"/>
                <w:szCs w:val="24"/>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3551DC" w:rsidRPr="003551DC" w14:paraId="359D47FD" w14:textId="77777777" w:rsidTr="00DD54F8">
        <w:trPr>
          <w:gridAfter w:val="1"/>
          <w:wAfter w:w="7" w:type="dxa"/>
          <w:trHeight w:val="726"/>
        </w:trPr>
        <w:tc>
          <w:tcPr>
            <w:tcW w:w="1844" w:type="dxa"/>
            <w:tcBorders>
              <w:top w:val="single" w:sz="4" w:space="0" w:color="auto"/>
              <w:left w:val="single" w:sz="4" w:space="0" w:color="auto"/>
              <w:bottom w:val="single" w:sz="4" w:space="0" w:color="auto"/>
              <w:right w:val="single" w:sz="4" w:space="0" w:color="auto"/>
            </w:tcBorders>
            <w:hideMark/>
          </w:tcPr>
          <w:p w14:paraId="71C47F97"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14:paraId="1A5FBB85"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118 01520 10 0000 150</w:t>
            </w:r>
          </w:p>
        </w:tc>
        <w:tc>
          <w:tcPr>
            <w:tcW w:w="5264" w:type="dxa"/>
            <w:gridSpan w:val="2"/>
            <w:tcBorders>
              <w:top w:val="single" w:sz="4" w:space="0" w:color="auto"/>
              <w:left w:val="single" w:sz="4" w:space="0" w:color="auto"/>
              <w:bottom w:val="single" w:sz="4" w:space="0" w:color="auto"/>
              <w:right w:val="single" w:sz="4" w:space="0" w:color="auto"/>
            </w:tcBorders>
            <w:hideMark/>
          </w:tcPr>
          <w:p w14:paraId="65A993F0" w14:textId="77777777" w:rsidR="003551DC" w:rsidRPr="003551DC" w:rsidRDefault="003551DC" w:rsidP="003551DC">
            <w:pPr>
              <w:widowControl w:val="0"/>
              <w:autoSpaceDE w:val="0"/>
              <w:autoSpaceDN w:val="0"/>
              <w:adjustRightInd w:val="0"/>
              <w:spacing w:after="0"/>
              <w:jc w:val="both"/>
              <w:rPr>
                <w:rFonts w:ascii="Times New Roman" w:hAnsi="Times New Roman" w:cs="Times New Roman"/>
                <w:sz w:val="24"/>
                <w:szCs w:val="24"/>
              </w:rPr>
            </w:pPr>
            <w:r w:rsidRPr="003551DC">
              <w:rPr>
                <w:rFonts w:ascii="Times New Roman" w:hAnsi="Times New Roman" w:cs="Times New Roman"/>
                <w:sz w:val="24"/>
                <w:szCs w:val="24"/>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3551DC" w:rsidRPr="003551DC" w14:paraId="5772CEC0" w14:textId="77777777" w:rsidTr="00DD54F8">
        <w:trPr>
          <w:gridAfter w:val="1"/>
          <w:wAfter w:w="7" w:type="dxa"/>
          <w:trHeight w:val="726"/>
        </w:trPr>
        <w:tc>
          <w:tcPr>
            <w:tcW w:w="1844" w:type="dxa"/>
            <w:tcBorders>
              <w:top w:val="single" w:sz="4" w:space="0" w:color="auto"/>
              <w:left w:val="single" w:sz="4" w:space="0" w:color="auto"/>
              <w:bottom w:val="single" w:sz="4" w:space="0" w:color="auto"/>
              <w:right w:val="single" w:sz="4" w:space="0" w:color="auto"/>
            </w:tcBorders>
            <w:hideMark/>
          </w:tcPr>
          <w:p w14:paraId="6DDF7AAA" w14:textId="77777777" w:rsidR="003551DC" w:rsidRPr="003551DC" w:rsidRDefault="003551DC" w:rsidP="003551DC">
            <w:pPr>
              <w:spacing w:after="0"/>
              <w:rPr>
                <w:rFonts w:ascii="Times New Roman" w:hAnsi="Times New Roman" w:cs="Times New Roman"/>
                <w:snapToGrid w:val="0"/>
                <w:sz w:val="24"/>
                <w:szCs w:val="24"/>
              </w:rPr>
            </w:pPr>
            <w:r w:rsidRPr="003551DC">
              <w:rPr>
                <w:rFonts w:ascii="Times New Roman" w:hAnsi="Times New Roman" w:cs="Times New Roman"/>
                <w:snapToGrid w:val="0"/>
                <w:sz w:val="24"/>
                <w:szCs w:val="24"/>
              </w:rPr>
              <w:t xml:space="preserve">001 </w:t>
            </w:r>
          </w:p>
        </w:tc>
        <w:tc>
          <w:tcPr>
            <w:tcW w:w="3092" w:type="dxa"/>
            <w:tcBorders>
              <w:top w:val="single" w:sz="4" w:space="0" w:color="auto"/>
              <w:left w:val="single" w:sz="4" w:space="0" w:color="auto"/>
              <w:bottom w:val="single" w:sz="4" w:space="0" w:color="auto"/>
              <w:right w:val="single" w:sz="4" w:space="0" w:color="auto"/>
            </w:tcBorders>
            <w:hideMark/>
          </w:tcPr>
          <w:p w14:paraId="3171D015" w14:textId="77777777" w:rsidR="003551DC" w:rsidRPr="003551DC" w:rsidRDefault="003551DC" w:rsidP="003551DC">
            <w:pPr>
              <w:spacing w:after="0"/>
              <w:rPr>
                <w:rFonts w:ascii="Times New Roman" w:hAnsi="Times New Roman" w:cs="Times New Roman"/>
                <w:snapToGrid w:val="0"/>
                <w:sz w:val="24"/>
                <w:szCs w:val="24"/>
              </w:rPr>
            </w:pPr>
            <w:r w:rsidRPr="003551DC">
              <w:rPr>
                <w:rFonts w:ascii="Times New Roman" w:hAnsi="Times New Roman" w:cs="Times New Roman"/>
                <w:snapToGrid w:val="0"/>
                <w:sz w:val="24"/>
                <w:szCs w:val="24"/>
              </w:rPr>
              <w:t>2 00 00000 00 0000 000</w:t>
            </w:r>
          </w:p>
        </w:tc>
        <w:tc>
          <w:tcPr>
            <w:tcW w:w="5264" w:type="dxa"/>
            <w:gridSpan w:val="2"/>
            <w:tcBorders>
              <w:top w:val="single" w:sz="4" w:space="0" w:color="auto"/>
              <w:left w:val="single" w:sz="4" w:space="0" w:color="auto"/>
              <w:bottom w:val="single" w:sz="4" w:space="0" w:color="auto"/>
              <w:right w:val="single" w:sz="4" w:space="0" w:color="auto"/>
            </w:tcBorders>
            <w:hideMark/>
          </w:tcPr>
          <w:p w14:paraId="76488713" w14:textId="77777777" w:rsidR="003551DC" w:rsidRPr="003551DC" w:rsidRDefault="003551DC" w:rsidP="003551DC">
            <w:pPr>
              <w:spacing w:after="0"/>
              <w:rPr>
                <w:rFonts w:ascii="Times New Roman" w:hAnsi="Times New Roman" w:cs="Times New Roman"/>
                <w:snapToGrid w:val="0"/>
                <w:sz w:val="24"/>
                <w:szCs w:val="24"/>
                <w:lang w:val="en-US"/>
              </w:rPr>
            </w:pPr>
            <w:r w:rsidRPr="003551DC">
              <w:rPr>
                <w:rFonts w:ascii="Times New Roman" w:hAnsi="Times New Roman" w:cs="Times New Roman"/>
                <w:snapToGrid w:val="0"/>
                <w:sz w:val="24"/>
                <w:szCs w:val="24"/>
              </w:rPr>
              <w:t>Безвозмездные поступления *</w:t>
            </w:r>
          </w:p>
        </w:tc>
      </w:tr>
      <w:tr w:rsidR="003551DC" w:rsidRPr="003551DC" w14:paraId="7D5041FB" w14:textId="77777777" w:rsidTr="00DD54F8">
        <w:tblPrEx>
          <w:tblLook w:val="0000" w:firstRow="0" w:lastRow="0" w:firstColumn="0" w:lastColumn="0" w:noHBand="0" w:noVBand="0"/>
        </w:tblPrEx>
        <w:trPr>
          <w:cantSplit/>
          <w:trHeight w:val="513"/>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6A72767C" w14:textId="77777777" w:rsidR="003551DC" w:rsidRPr="003551DC" w:rsidRDefault="003551DC" w:rsidP="003551DC">
            <w:pPr>
              <w:spacing w:after="0"/>
              <w:rPr>
                <w:rFonts w:ascii="Times New Roman" w:hAnsi="Times New Roman"/>
                <w:sz w:val="24"/>
                <w:szCs w:val="24"/>
              </w:rPr>
            </w:pPr>
            <w:r w:rsidRPr="003551DC">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443871FA"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2 02 16001 10 0000 150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4479521F"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Дотации бюджетам сельских поселений на выравнивание бюджетной обеспеченности из бюджетов муниципальных районов</w:t>
            </w:r>
          </w:p>
        </w:tc>
      </w:tr>
      <w:tr w:rsidR="003551DC" w:rsidRPr="003551DC" w14:paraId="551FF0C2" w14:textId="77777777" w:rsidTr="00DD54F8">
        <w:tblPrEx>
          <w:tblLook w:val="0000" w:firstRow="0" w:lastRow="0" w:firstColumn="0" w:lastColumn="0" w:noHBand="0" w:noVBand="0"/>
        </w:tblPrEx>
        <w:trPr>
          <w:cantSplit/>
          <w:trHeight w:val="513"/>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0B002868" w14:textId="77777777" w:rsidR="003551DC" w:rsidRPr="003551DC" w:rsidRDefault="003551DC" w:rsidP="003551DC">
            <w:pPr>
              <w:spacing w:after="0"/>
              <w:rPr>
                <w:rFonts w:ascii="Times New Roman" w:hAnsi="Times New Roman"/>
                <w:bCs/>
                <w:sz w:val="24"/>
                <w:szCs w:val="24"/>
              </w:rPr>
            </w:pPr>
            <w:r w:rsidRPr="003551DC">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201AD8C1"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2 02 15002 10 0000 150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40FA15B7"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Дотации бюджетам сельских поселений на поддержку мер по обеспечению сбалансированности бюджетов</w:t>
            </w:r>
          </w:p>
        </w:tc>
      </w:tr>
      <w:tr w:rsidR="003551DC" w:rsidRPr="003551DC" w14:paraId="7BDC2722" w14:textId="77777777" w:rsidTr="00DD54F8">
        <w:tblPrEx>
          <w:tblLook w:val="0000" w:firstRow="0" w:lastRow="0" w:firstColumn="0" w:lastColumn="0" w:noHBand="0" w:noVBand="0"/>
        </w:tblPrEx>
        <w:trPr>
          <w:cantSplit/>
          <w:trHeight w:val="513"/>
        </w:trPr>
        <w:tc>
          <w:tcPr>
            <w:tcW w:w="1844" w:type="dxa"/>
            <w:tcBorders>
              <w:top w:val="nil"/>
              <w:left w:val="single" w:sz="8" w:space="0" w:color="auto"/>
              <w:bottom w:val="single" w:sz="4" w:space="0" w:color="auto"/>
              <w:right w:val="single" w:sz="4" w:space="0" w:color="auto"/>
            </w:tcBorders>
            <w:shd w:val="clear" w:color="auto" w:fill="auto"/>
            <w:noWrap/>
          </w:tcPr>
          <w:p w14:paraId="4564362A" w14:textId="77777777" w:rsidR="003551DC" w:rsidRPr="003551DC" w:rsidRDefault="003551DC" w:rsidP="003551DC">
            <w:pPr>
              <w:spacing w:after="0"/>
              <w:rPr>
                <w:rFonts w:ascii="Times New Roman" w:hAnsi="Times New Roman"/>
                <w:sz w:val="24"/>
                <w:szCs w:val="24"/>
              </w:rPr>
            </w:pPr>
            <w:r w:rsidRPr="003551DC">
              <w:rPr>
                <w:rFonts w:ascii="Times New Roman" w:hAnsi="Times New Roman"/>
                <w:sz w:val="24"/>
                <w:szCs w:val="24"/>
              </w:rPr>
              <w:t>001</w:t>
            </w:r>
          </w:p>
        </w:tc>
        <w:tc>
          <w:tcPr>
            <w:tcW w:w="3119" w:type="dxa"/>
            <w:gridSpan w:val="2"/>
            <w:tcBorders>
              <w:top w:val="nil"/>
              <w:left w:val="single" w:sz="4" w:space="0" w:color="auto"/>
              <w:bottom w:val="single" w:sz="4" w:space="0" w:color="auto"/>
              <w:right w:val="single" w:sz="8" w:space="0" w:color="auto"/>
            </w:tcBorders>
            <w:shd w:val="clear" w:color="auto" w:fill="auto"/>
          </w:tcPr>
          <w:p w14:paraId="307ED47B"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2 02 19999 10 0000 150</w:t>
            </w:r>
          </w:p>
        </w:tc>
        <w:tc>
          <w:tcPr>
            <w:tcW w:w="5244" w:type="dxa"/>
            <w:gridSpan w:val="2"/>
            <w:tcBorders>
              <w:top w:val="nil"/>
              <w:left w:val="nil"/>
              <w:bottom w:val="single" w:sz="4" w:space="0" w:color="auto"/>
              <w:right w:val="single" w:sz="8" w:space="0" w:color="auto"/>
            </w:tcBorders>
            <w:shd w:val="clear" w:color="auto" w:fill="auto"/>
          </w:tcPr>
          <w:p w14:paraId="0CAA49C1"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Прочие дотации бюджетам сельских поселений</w:t>
            </w:r>
          </w:p>
        </w:tc>
      </w:tr>
      <w:tr w:rsidR="003551DC" w:rsidRPr="003551DC" w14:paraId="39838986" w14:textId="77777777" w:rsidTr="00DD54F8">
        <w:tblPrEx>
          <w:tblLook w:val="0000" w:firstRow="0" w:lastRow="0" w:firstColumn="0" w:lastColumn="0" w:noHBand="0" w:noVBand="0"/>
        </w:tblPrEx>
        <w:trPr>
          <w:cantSplit/>
          <w:trHeight w:val="513"/>
        </w:trPr>
        <w:tc>
          <w:tcPr>
            <w:tcW w:w="1844" w:type="dxa"/>
            <w:tcBorders>
              <w:top w:val="nil"/>
              <w:left w:val="single" w:sz="8" w:space="0" w:color="auto"/>
              <w:bottom w:val="single" w:sz="4" w:space="0" w:color="auto"/>
              <w:right w:val="single" w:sz="4" w:space="0" w:color="auto"/>
            </w:tcBorders>
            <w:shd w:val="clear" w:color="auto" w:fill="auto"/>
            <w:noWrap/>
          </w:tcPr>
          <w:p w14:paraId="47D64221" w14:textId="77777777" w:rsidR="003551DC" w:rsidRPr="003551DC" w:rsidRDefault="003551DC" w:rsidP="003551DC">
            <w:pPr>
              <w:spacing w:after="0"/>
              <w:rPr>
                <w:rFonts w:ascii="Times New Roman" w:hAnsi="Times New Roman"/>
                <w:sz w:val="24"/>
                <w:szCs w:val="24"/>
              </w:rPr>
            </w:pPr>
            <w:r w:rsidRPr="003551DC">
              <w:rPr>
                <w:rFonts w:ascii="Times New Roman" w:hAnsi="Times New Roman"/>
                <w:sz w:val="24"/>
                <w:szCs w:val="24"/>
              </w:rPr>
              <w:t>001</w:t>
            </w:r>
          </w:p>
        </w:tc>
        <w:tc>
          <w:tcPr>
            <w:tcW w:w="3119" w:type="dxa"/>
            <w:gridSpan w:val="2"/>
            <w:tcBorders>
              <w:top w:val="nil"/>
              <w:left w:val="single" w:sz="4" w:space="0" w:color="auto"/>
              <w:bottom w:val="single" w:sz="4" w:space="0" w:color="auto"/>
              <w:right w:val="single" w:sz="8" w:space="0" w:color="auto"/>
            </w:tcBorders>
            <w:shd w:val="clear" w:color="auto" w:fill="auto"/>
          </w:tcPr>
          <w:p w14:paraId="01B3D2B8"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2 02 20041 10 0000 150</w:t>
            </w:r>
          </w:p>
        </w:tc>
        <w:tc>
          <w:tcPr>
            <w:tcW w:w="5244" w:type="dxa"/>
            <w:gridSpan w:val="2"/>
            <w:tcBorders>
              <w:top w:val="nil"/>
              <w:left w:val="nil"/>
              <w:bottom w:val="single" w:sz="4" w:space="0" w:color="auto"/>
              <w:right w:val="single" w:sz="8" w:space="0" w:color="auto"/>
            </w:tcBorders>
            <w:shd w:val="clear" w:color="auto" w:fill="auto"/>
          </w:tcPr>
          <w:p w14:paraId="6AA79171"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3551DC" w:rsidRPr="003551DC" w14:paraId="44B6E2C4" w14:textId="77777777" w:rsidTr="00DD54F8">
        <w:tblPrEx>
          <w:tblLook w:val="0000" w:firstRow="0" w:lastRow="0" w:firstColumn="0" w:lastColumn="0" w:noHBand="0" w:noVBand="0"/>
        </w:tblPrEx>
        <w:trPr>
          <w:cantSplit/>
          <w:trHeight w:val="513"/>
        </w:trPr>
        <w:tc>
          <w:tcPr>
            <w:tcW w:w="1844" w:type="dxa"/>
            <w:tcBorders>
              <w:top w:val="nil"/>
              <w:left w:val="single" w:sz="8" w:space="0" w:color="auto"/>
              <w:bottom w:val="single" w:sz="4" w:space="0" w:color="auto"/>
              <w:right w:val="single" w:sz="4" w:space="0" w:color="auto"/>
            </w:tcBorders>
            <w:shd w:val="clear" w:color="auto" w:fill="auto"/>
            <w:noWrap/>
          </w:tcPr>
          <w:p w14:paraId="063FB2A0" w14:textId="77777777" w:rsidR="003551DC" w:rsidRPr="003551DC" w:rsidRDefault="003551DC" w:rsidP="003551DC">
            <w:pPr>
              <w:spacing w:after="0"/>
              <w:rPr>
                <w:rFonts w:ascii="Times New Roman" w:hAnsi="Times New Roman"/>
                <w:bCs/>
                <w:sz w:val="24"/>
                <w:szCs w:val="24"/>
              </w:rPr>
            </w:pPr>
            <w:r w:rsidRPr="003551DC">
              <w:rPr>
                <w:rFonts w:ascii="Times New Roman" w:hAnsi="Times New Roman"/>
                <w:sz w:val="24"/>
                <w:szCs w:val="24"/>
              </w:rPr>
              <w:t>001</w:t>
            </w:r>
          </w:p>
        </w:tc>
        <w:tc>
          <w:tcPr>
            <w:tcW w:w="3119" w:type="dxa"/>
            <w:gridSpan w:val="2"/>
            <w:tcBorders>
              <w:top w:val="nil"/>
              <w:left w:val="single" w:sz="4" w:space="0" w:color="auto"/>
              <w:bottom w:val="single" w:sz="4" w:space="0" w:color="auto"/>
              <w:right w:val="single" w:sz="8" w:space="0" w:color="auto"/>
            </w:tcBorders>
            <w:shd w:val="clear" w:color="auto" w:fill="auto"/>
          </w:tcPr>
          <w:p w14:paraId="54B4488A"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2 02 25555 10 0000 150</w:t>
            </w:r>
          </w:p>
        </w:tc>
        <w:tc>
          <w:tcPr>
            <w:tcW w:w="5244" w:type="dxa"/>
            <w:gridSpan w:val="2"/>
            <w:tcBorders>
              <w:top w:val="nil"/>
              <w:left w:val="nil"/>
              <w:bottom w:val="single" w:sz="4" w:space="0" w:color="auto"/>
              <w:right w:val="single" w:sz="8" w:space="0" w:color="auto"/>
            </w:tcBorders>
            <w:shd w:val="clear" w:color="auto" w:fill="auto"/>
          </w:tcPr>
          <w:p w14:paraId="234FBA9D"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Субсидии бюджетам сельских поселений на реализацию программ формирования современной городской среды</w:t>
            </w:r>
          </w:p>
        </w:tc>
      </w:tr>
      <w:tr w:rsidR="003551DC" w:rsidRPr="003551DC" w14:paraId="1053D73E" w14:textId="77777777" w:rsidTr="00DD54F8">
        <w:tblPrEx>
          <w:tblLook w:val="0000" w:firstRow="0" w:lastRow="0" w:firstColumn="0" w:lastColumn="0" w:noHBand="0" w:noVBand="0"/>
        </w:tblPrEx>
        <w:trPr>
          <w:cantSplit/>
          <w:trHeight w:val="453"/>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372648DA" w14:textId="77777777" w:rsidR="003551DC" w:rsidRPr="003551DC" w:rsidRDefault="003551DC" w:rsidP="003551DC">
            <w:pPr>
              <w:spacing w:after="0"/>
              <w:rPr>
                <w:rFonts w:ascii="Times New Roman" w:hAnsi="Times New Roman"/>
                <w:sz w:val="24"/>
                <w:szCs w:val="24"/>
              </w:rPr>
            </w:pPr>
            <w:r w:rsidRPr="003551DC">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52C5B041"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2 02 29999 10 0000 150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05079E62"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Прочие субсидии бюджетам сельских поселений</w:t>
            </w:r>
          </w:p>
        </w:tc>
      </w:tr>
      <w:tr w:rsidR="003551DC" w:rsidRPr="003551DC" w14:paraId="1BE74483" w14:textId="77777777" w:rsidTr="00DD54F8">
        <w:tblPrEx>
          <w:tblLook w:val="0000" w:firstRow="0" w:lastRow="0" w:firstColumn="0" w:lastColumn="0" w:noHBand="0" w:noVBand="0"/>
        </w:tblPrEx>
        <w:trPr>
          <w:cantSplit/>
          <w:trHeight w:val="453"/>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7B751D7E" w14:textId="77777777" w:rsidR="003551DC" w:rsidRPr="003551DC" w:rsidRDefault="003551DC" w:rsidP="003551DC">
            <w:pPr>
              <w:spacing w:after="0"/>
              <w:rPr>
                <w:rFonts w:ascii="Times New Roman" w:hAnsi="Times New Roman"/>
                <w:sz w:val="24"/>
                <w:szCs w:val="24"/>
              </w:rPr>
            </w:pPr>
            <w:r w:rsidRPr="003551DC">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56F95EE9"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2 02 30024 10 0000 150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37BAFF77"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Субвенции бюджетам сельских поселений на выполнение передаваемых полномочий субъектов Российской Федерации</w:t>
            </w:r>
          </w:p>
        </w:tc>
      </w:tr>
      <w:tr w:rsidR="003551DC" w:rsidRPr="003551DC" w14:paraId="45BB479B" w14:textId="77777777" w:rsidTr="00DD54F8">
        <w:tblPrEx>
          <w:tblLook w:val="0000" w:firstRow="0" w:lastRow="0" w:firstColumn="0" w:lastColumn="0" w:noHBand="0" w:noVBand="0"/>
        </w:tblPrEx>
        <w:trPr>
          <w:cantSplit/>
          <w:trHeight w:val="453"/>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123C059F" w14:textId="77777777" w:rsidR="003551DC" w:rsidRPr="003551DC" w:rsidRDefault="003551DC" w:rsidP="003551DC">
            <w:pPr>
              <w:spacing w:after="0"/>
              <w:rPr>
                <w:rFonts w:ascii="Times New Roman" w:hAnsi="Times New Roman"/>
                <w:sz w:val="24"/>
                <w:szCs w:val="24"/>
              </w:rPr>
            </w:pPr>
            <w:r w:rsidRPr="003551DC">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23B068CC"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2 02 35118 10 0000 150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41B13140"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3551DC" w:rsidRPr="003551DC" w14:paraId="24581857" w14:textId="77777777" w:rsidTr="00DD54F8">
        <w:tblPrEx>
          <w:tblLook w:val="0000" w:firstRow="0" w:lastRow="0" w:firstColumn="0" w:lastColumn="0" w:noHBand="0" w:noVBand="0"/>
        </w:tblPrEx>
        <w:trPr>
          <w:cantSplit/>
          <w:trHeight w:val="453"/>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3CB6D99A" w14:textId="77777777" w:rsidR="003551DC" w:rsidRPr="003551DC" w:rsidRDefault="003551DC" w:rsidP="003551DC">
            <w:pPr>
              <w:spacing w:after="0"/>
              <w:rPr>
                <w:rFonts w:ascii="Times New Roman" w:hAnsi="Times New Roman"/>
                <w:sz w:val="24"/>
                <w:szCs w:val="24"/>
              </w:rPr>
            </w:pPr>
            <w:r w:rsidRPr="003551DC">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4DC6D00C"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2 02 35930 10 0000 150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5F2833CD"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Субвенции бюджетам сельских поселений на государственную регистрацию актов гражданского состояния</w:t>
            </w:r>
          </w:p>
        </w:tc>
      </w:tr>
      <w:tr w:rsidR="003551DC" w:rsidRPr="003551DC" w14:paraId="3A453937" w14:textId="77777777" w:rsidTr="00DD54F8">
        <w:tblPrEx>
          <w:tblLook w:val="0000" w:firstRow="0" w:lastRow="0" w:firstColumn="0" w:lastColumn="0" w:noHBand="0" w:noVBand="0"/>
        </w:tblPrEx>
        <w:trPr>
          <w:cantSplit/>
          <w:trHeight w:val="377"/>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62AA856A" w14:textId="77777777" w:rsidR="003551DC" w:rsidRPr="003551DC" w:rsidRDefault="003551DC" w:rsidP="003551DC">
            <w:pPr>
              <w:spacing w:after="0"/>
              <w:rPr>
                <w:rFonts w:ascii="Times New Roman" w:hAnsi="Times New Roman"/>
                <w:sz w:val="24"/>
                <w:szCs w:val="24"/>
              </w:rPr>
            </w:pPr>
            <w:r w:rsidRPr="003551DC">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42CD1C1C"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2 02 39999 10 0000 150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51BC2787"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Прочие субвенции бюджетам сельских поселений</w:t>
            </w:r>
          </w:p>
        </w:tc>
      </w:tr>
      <w:tr w:rsidR="003551DC" w:rsidRPr="003551DC" w14:paraId="5EE68470" w14:textId="77777777" w:rsidTr="00DD54F8">
        <w:tblPrEx>
          <w:tblLook w:val="0000" w:firstRow="0" w:lastRow="0" w:firstColumn="0" w:lastColumn="0" w:noHBand="0" w:noVBand="0"/>
        </w:tblPrEx>
        <w:trPr>
          <w:cantSplit/>
          <w:trHeight w:val="419"/>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0CB0BE49" w14:textId="77777777" w:rsidR="003551DC" w:rsidRPr="003551DC" w:rsidRDefault="003551DC" w:rsidP="003551DC">
            <w:pPr>
              <w:spacing w:after="0"/>
              <w:rPr>
                <w:rFonts w:ascii="Times New Roman" w:hAnsi="Times New Roman"/>
                <w:sz w:val="24"/>
                <w:szCs w:val="24"/>
              </w:rPr>
            </w:pPr>
            <w:r w:rsidRPr="003551DC">
              <w:rPr>
                <w:rFonts w:ascii="Times New Roman" w:hAnsi="Times New Roman"/>
                <w:sz w:val="24"/>
                <w:szCs w:val="24"/>
              </w:rPr>
              <w:lastRenderedPageBreak/>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7380BF0C"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2 02 45160 10 0000 150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2D2E28F8"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3551DC" w:rsidRPr="003551DC" w14:paraId="236594EC" w14:textId="77777777" w:rsidTr="00DD54F8">
        <w:tblPrEx>
          <w:tblLook w:val="0000" w:firstRow="0" w:lastRow="0" w:firstColumn="0" w:lastColumn="0" w:noHBand="0" w:noVBand="0"/>
        </w:tblPrEx>
        <w:trPr>
          <w:cantSplit/>
          <w:trHeight w:val="419"/>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4C73AE6E" w14:textId="77777777" w:rsidR="003551DC" w:rsidRPr="003551DC" w:rsidRDefault="003551DC" w:rsidP="003551DC">
            <w:pPr>
              <w:spacing w:after="0"/>
              <w:rPr>
                <w:rFonts w:ascii="Times New Roman" w:hAnsi="Times New Roman"/>
                <w:sz w:val="24"/>
                <w:szCs w:val="24"/>
              </w:rPr>
            </w:pPr>
            <w:r w:rsidRPr="003551DC">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0CF78177"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2 02 49999 10 0000 150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0E2E5AFF"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Прочие межбюджетные трансферты, передаваемые бюджетам сельских поселений</w:t>
            </w:r>
          </w:p>
        </w:tc>
      </w:tr>
      <w:tr w:rsidR="003551DC" w:rsidRPr="003551DC" w14:paraId="35E7A9F3" w14:textId="77777777" w:rsidTr="00DD54F8">
        <w:tblPrEx>
          <w:tblLook w:val="0000" w:firstRow="0" w:lastRow="0" w:firstColumn="0" w:lastColumn="0" w:noHBand="0" w:noVBand="0"/>
        </w:tblPrEx>
        <w:trPr>
          <w:cantSplit/>
          <w:trHeight w:val="419"/>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0B0EE2A0" w14:textId="77777777" w:rsidR="003551DC" w:rsidRPr="003551DC" w:rsidRDefault="003551DC" w:rsidP="003551DC">
            <w:pPr>
              <w:spacing w:after="0"/>
              <w:rPr>
                <w:rFonts w:ascii="Times New Roman" w:hAnsi="Times New Roman"/>
                <w:sz w:val="24"/>
                <w:szCs w:val="24"/>
              </w:rPr>
            </w:pPr>
            <w:r w:rsidRPr="003551DC">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5518D324"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2 02 90024 10 0000 150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3468DCB4"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Прочие безвозмездные поступления в бюджеты сельских поселений от бюджетов субъектов Российской Федерации</w:t>
            </w:r>
          </w:p>
        </w:tc>
      </w:tr>
      <w:tr w:rsidR="003551DC" w:rsidRPr="003551DC" w14:paraId="12E93E13" w14:textId="77777777" w:rsidTr="00DD54F8">
        <w:tblPrEx>
          <w:tblLook w:val="0000" w:firstRow="0" w:lastRow="0" w:firstColumn="0" w:lastColumn="0" w:noHBand="0" w:noVBand="0"/>
        </w:tblPrEx>
        <w:trPr>
          <w:cantSplit/>
          <w:trHeight w:val="343"/>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136FB0D6" w14:textId="77777777" w:rsidR="003551DC" w:rsidRPr="003551DC" w:rsidRDefault="003551DC" w:rsidP="003551DC">
            <w:pPr>
              <w:spacing w:after="0"/>
              <w:rPr>
                <w:rFonts w:ascii="Times New Roman" w:hAnsi="Times New Roman"/>
                <w:sz w:val="24"/>
                <w:szCs w:val="24"/>
              </w:rPr>
            </w:pPr>
            <w:r w:rsidRPr="003551DC">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3EDFC840"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2 03 05020 10 0000 150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2A12162B"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r>
      <w:tr w:rsidR="003551DC" w:rsidRPr="003551DC" w14:paraId="7797E1F1" w14:textId="77777777" w:rsidTr="00DD54F8">
        <w:tblPrEx>
          <w:tblLook w:val="0000" w:firstRow="0" w:lastRow="0" w:firstColumn="0" w:lastColumn="0" w:noHBand="0" w:noVBand="0"/>
        </w:tblPrEx>
        <w:trPr>
          <w:cantSplit/>
          <w:trHeight w:val="600"/>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18FF1933" w14:textId="77777777" w:rsidR="003551DC" w:rsidRPr="003551DC" w:rsidRDefault="003551DC" w:rsidP="003551DC">
            <w:pPr>
              <w:spacing w:after="0"/>
              <w:rPr>
                <w:rFonts w:ascii="Times New Roman" w:hAnsi="Times New Roman"/>
                <w:sz w:val="24"/>
                <w:szCs w:val="24"/>
              </w:rPr>
            </w:pPr>
            <w:r w:rsidRPr="003551DC">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0D767925"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2 03 05099 10 0000 150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15123C16"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Прочие безвозмездные поступления от государственных (муниципальных) организаций в бюджеты сельских поселений</w:t>
            </w:r>
          </w:p>
        </w:tc>
      </w:tr>
      <w:tr w:rsidR="003551DC" w:rsidRPr="003551DC" w14:paraId="6227EA25" w14:textId="77777777" w:rsidTr="00DD54F8">
        <w:tblPrEx>
          <w:tblLook w:val="0000" w:firstRow="0" w:lastRow="0" w:firstColumn="0" w:lastColumn="0" w:noHBand="0" w:noVBand="0"/>
        </w:tblPrEx>
        <w:trPr>
          <w:cantSplit/>
          <w:trHeight w:val="349"/>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18C3E578" w14:textId="77777777" w:rsidR="003551DC" w:rsidRPr="003551DC" w:rsidRDefault="003551DC" w:rsidP="003551DC">
            <w:pPr>
              <w:spacing w:after="0"/>
              <w:rPr>
                <w:rFonts w:ascii="Times New Roman" w:hAnsi="Times New Roman"/>
                <w:sz w:val="24"/>
                <w:szCs w:val="24"/>
              </w:rPr>
            </w:pPr>
            <w:r w:rsidRPr="003551DC">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2E46FD71"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2 04 05099 10 0000 150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7475B183"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Прочие безвозмездные поступления от негосударственных организаций в бюджеты сельских поселений</w:t>
            </w:r>
          </w:p>
        </w:tc>
      </w:tr>
      <w:tr w:rsidR="003551DC" w:rsidRPr="003551DC" w14:paraId="033A16C2" w14:textId="77777777" w:rsidTr="00DD54F8">
        <w:tblPrEx>
          <w:tblLook w:val="0000" w:firstRow="0" w:lastRow="0" w:firstColumn="0" w:lastColumn="0" w:noHBand="0" w:noVBand="0"/>
        </w:tblPrEx>
        <w:trPr>
          <w:cantSplit/>
          <w:trHeight w:val="447"/>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304E7B83" w14:textId="77777777" w:rsidR="003551DC" w:rsidRPr="003551DC" w:rsidRDefault="003551DC" w:rsidP="003551DC">
            <w:pPr>
              <w:spacing w:after="0"/>
              <w:rPr>
                <w:rFonts w:ascii="Times New Roman" w:hAnsi="Times New Roman"/>
                <w:sz w:val="24"/>
                <w:szCs w:val="24"/>
              </w:rPr>
            </w:pPr>
            <w:r w:rsidRPr="003551DC">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4DE523E9"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2 07 05010 10 0000 150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6A9F7AE2"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3551DC" w:rsidRPr="003551DC" w14:paraId="5C38B7D9" w14:textId="77777777" w:rsidTr="00DD54F8">
        <w:tblPrEx>
          <w:tblLook w:val="0000" w:firstRow="0" w:lastRow="0" w:firstColumn="0" w:lastColumn="0" w:noHBand="0" w:noVBand="0"/>
        </w:tblPrEx>
        <w:trPr>
          <w:cantSplit/>
          <w:trHeight w:val="447"/>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6687BE1B" w14:textId="77777777" w:rsidR="003551DC" w:rsidRPr="003551DC" w:rsidRDefault="003551DC" w:rsidP="003551DC">
            <w:pPr>
              <w:spacing w:after="0"/>
              <w:rPr>
                <w:rFonts w:ascii="Times New Roman" w:hAnsi="Times New Roman"/>
                <w:sz w:val="24"/>
                <w:szCs w:val="24"/>
              </w:rPr>
            </w:pPr>
            <w:r w:rsidRPr="003551DC">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00950368"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2 07 05030 10 0000 150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6FB05EFB"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Прочие безвозмездные поступления в бюджеты сельских поселений</w:t>
            </w:r>
          </w:p>
        </w:tc>
      </w:tr>
      <w:tr w:rsidR="003551DC" w:rsidRPr="003551DC" w14:paraId="299BA821" w14:textId="77777777" w:rsidTr="00DD54F8">
        <w:tblPrEx>
          <w:tblLook w:val="0000" w:firstRow="0" w:lastRow="0" w:firstColumn="0" w:lastColumn="0" w:noHBand="0" w:noVBand="0"/>
        </w:tblPrEx>
        <w:trPr>
          <w:cantSplit/>
          <w:trHeight w:val="447"/>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06F1DE2C" w14:textId="77777777" w:rsidR="003551DC" w:rsidRPr="003551DC" w:rsidRDefault="003551DC" w:rsidP="003551DC">
            <w:pPr>
              <w:spacing w:after="0"/>
              <w:rPr>
                <w:rFonts w:ascii="Times New Roman" w:hAnsi="Times New Roman"/>
                <w:sz w:val="24"/>
                <w:szCs w:val="24"/>
              </w:rPr>
            </w:pPr>
            <w:r w:rsidRPr="003551DC">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14:paraId="07E4E567"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2 18 05010 10 0000 150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7341425C"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Доходы бюджетов сельских поселений от возврата бюджетными учреждениями остатков субсидий прошлых лет</w:t>
            </w:r>
          </w:p>
        </w:tc>
      </w:tr>
      <w:tr w:rsidR="003551DC" w:rsidRPr="003551DC" w14:paraId="079FA3FB" w14:textId="77777777" w:rsidTr="00DD54F8">
        <w:tblPrEx>
          <w:tblLook w:val="0000" w:firstRow="0" w:lastRow="0" w:firstColumn="0" w:lastColumn="0" w:noHBand="0" w:noVBand="0"/>
        </w:tblPrEx>
        <w:trPr>
          <w:cantSplit/>
          <w:trHeight w:val="208"/>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538DB242" w14:textId="77777777" w:rsidR="003551DC" w:rsidRPr="003551DC" w:rsidRDefault="003551DC" w:rsidP="003551DC">
            <w:pPr>
              <w:spacing w:after="0"/>
              <w:rPr>
                <w:rFonts w:ascii="Times New Roman" w:hAnsi="Times New Roman"/>
                <w:sz w:val="24"/>
                <w:szCs w:val="24"/>
              </w:rPr>
            </w:pPr>
            <w:r w:rsidRPr="003551DC">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tcPr>
          <w:p w14:paraId="7DFC779F"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2 18 05020 10 0000 150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5986134F"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Доходы бюджетов сельских поселений от возврата автономными учреждениями остатков субсидий прошлых лет</w:t>
            </w:r>
          </w:p>
        </w:tc>
      </w:tr>
      <w:tr w:rsidR="003551DC" w:rsidRPr="003551DC" w14:paraId="0223339F" w14:textId="77777777" w:rsidTr="00DD54F8">
        <w:tblPrEx>
          <w:tblLook w:val="0000" w:firstRow="0" w:lastRow="0" w:firstColumn="0" w:lastColumn="0" w:noHBand="0" w:noVBand="0"/>
        </w:tblPrEx>
        <w:trPr>
          <w:cantSplit/>
          <w:trHeight w:val="317"/>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12628557" w14:textId="77777777" w:rsidR="003551DC" w:rsidRPr="003551DC" w:rsidRDefault="003551DC" w:rsidP="003551DC">
            <w:pPr>
              <w:spacing w:after="0"/>
              <w:rPr>
                <w:rFonts w:ascii="Times New Roman" w:hAnsi="Times New Roman"/>
                <w:sz w:val="24"/>
                <w:szCs w:val="24"/>
              </w:rPr>
            </w:pPr>
            <w:r w:rsidRPr="003551DC">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tcPr>
          <w:p w14:paraId="68A21413"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2 18 05030 10 0000 150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2CE902F5"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Доходы бюджетов сельских поселений от возврата иными организациями остатков субсидий прошлых лет</w:t>
            </w:r>
          </w:p>
        </w:tc>
      </w:tr>
      <w:tr w:rsidR="003551DC" w:rsidRPr="003551DC" w14:paraId="15EEFCF4" w14:textId="77777777" w:rsidTr="00DD54F8">
        <w:tblPrEx>
          <w:tblLook w:val="0000" w:firstRow="0" w:lastRow="0" w:firstColumn="0" w:lastColumn="0" w:noHBand="0" w:noVBand="0"/>
        </w:tblPrEx>
        <w:trPr>
          <w:cantSplit/>
          <w:trHeight w:val="375"/>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1B7FFA3C" w14:textId="77777777" w:rsidR="003551DC" w:rsidRPr="003551DC" w:rsidRDefault="003551DC" w:rsidP="003551DC">
            <w:pPr>
              <w:spacing w:after="0"/>
              <w:rPr>
                <w:rFonts w:ascii="Times New Roman" w:hAnsi="Times New Roman"/>
                <w:sz w:val="24"/>
                <w:szCs w:val="24"/>
              </w:rPr>
            </w:pPr>
            <w:r w:rsidRPr="003551DC">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tcPr>
          <w:p w14:paraId="17AF8E5E"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2 18 60010 10 0000 150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44F569F7"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551DC" w:rsidRPr="003551DC" w14:paraId="0C9F0D4C" w14:textId="77777777" w:rsidTr="00DD54F8">
        <w:tblPrEx>
          <w:tblLook w:val="0000" w:firstRow="0" w:lastRow="0" w:firstColumn="0" w:lastColumn="0" w:noHBand="0" w:noVBand="0"/>
        </w:tblPrEx>
        <w:trPr>
          <w:cantSplit/>
          <w:trHeight w:val="70"/>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0C6AD66A" w14:textId="77777777" w:rsidR="003551DC" w:rsidRPr="003551DC" w:rsidRDefault="003551DC" w:rsidP="003551DC">
            <w:pPr>
              <w:spacing w:after="0"/>
              <w:rPr>
                <w:rFonts w:ascii="Times New Roman" w:hAnsi="Times New Roman"/>
                <w:sz w:val="24"/>
                <w:szCs w:val="24"/>
              </w:rPr>
            </w:pPr>
            <w:r w:rsidRPr="003551DC">
              <w:rPr>
                <w:rFonts w:ascii="Times New Roman" w:hAnsi="Times New Roman"/>
                <w:sz w:val="24"/>
                <w:szCs w:val="24"/>
              </w:rPr>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tcPr>
          <w:p w14:paraId="79B055B4"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2 18 60020 10 0000 150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7CD4D93E"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3551DC" w:rsidRPr="003551DC" w14:paraId="5CFE66FA" w14:textId="77777777" w:rsidTr="00DD54F8">
        <w:tblPrEx>
          <w:tblLook w:val="0000" w:firstRow="0" w:lastRow="0" w:firstColumn="0" w:lastColumn="0" w:noHBand="0" w:noVBand="0"/>
        </w:tblPrEx>
        <w:trPr>
          <w:cantSplit/>
          <w:trHeight w:val="70"/>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4CCDD421" w14:textId="77777777" w:rsidR="003551DC" w:rsidRPr="003551DC" w:rsidRDefault="003551DC" w:rsidP="003551DC">
            <w:pPr>
              <w:spacing w:after="0"/>
              <w:rPr>
                <w:rFonts w:ascii="Times New Roman" w:hAnsi="Times New Roman"/>
                <w:sz w:val="24"/>
                <w:szCs w:val="24"/>
              </w:rPr>
            </w:pPr>
            <w:r w:rsidRPr="003551DC">
              <w:rPr>
                <w:rFonts w:ascii="Times New Roman" w:hAnsi="Times New Roman"/>
                <w:sz w:val="24"/>
                <w:szCs w:val="24"/>
              </w:rPr>
              <w:lastRenderedPageBreak/>
              <w:t>001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tcPr>
          <w:p w14:paraId="0F4FE6AF"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2 19 60010 10 0000 150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0751823F"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3551DC" w:rsidRPr="003551DC" w14:paraId="10578310" w14:textId="77777777" w:rsidTr="00DD54F8">
        <w:tblPrEx>
          <w:tblLook w:val="0000" w:firstRow="0" w:lastRow="0" w:firstColumn="0" w:lastColumn="0" w:noHBand="0" w:noVBand="0"/>
        </w:tblPrEx>
        <w:trPr>
          <w:cantSplit/>
          <w:trHeight w:val="70"/>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17896" w14:textId="77777777" w:rsidR="003551DC" w:rsidRPr="003551DC" w:rsidRDefault="003551DC" w:rsidP="003551DC">
            <w:pPr>
              <w:spacing w:before="40"/>
              <w:rPr>
                <w:rFonts w:ascii="Times New Roman" w:hAnsi="Times New Roman"/>
                <w:bCs/>
                <w:sz w:val="24"/>
                <w:szCs w:val="24"/>
              </w:rPr>
            </w:pPr>
            <w:r w:rsidRPr="003551DC">
              <w:rPr>
                <w:rFonts w:ascii="Times New Roman" w:hAnsi="Times New Roman"/>
                <w:bCs/>
                <w:sz w:val="24"/>
                <w:szCs w:val="24"/>
              </w:rPr>
              <w:t>182</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3BDE51" w14:textId="77777777" w:rsidR="003551DC" w:rsidRPr="003551DC" w:rsidRDefault="003551DC" w:rsidP="003551DC">
            <w:pPr>
              <w:spacing w:before="40"/>
              <w:rPr>
                <w:rFonts w:ascii="Times New Roman" w:hAnsi="Times New Roman"/>
                <w:bCs/>
                <w:sz w:val="24"/>
                <w:szCs w:val="24"/>
              </w:rPr>
            </w:pP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CCC2BB" w14:textId="77777777" w:rsidR="003551DC" w:rsidRPr="003551DC" w:rsidRDefault="003551DC" w:rsidP="003551DC">
            <w:pPr>
              <w:autoSpaceDE w:val="0"/>
              <w:autoSpaceDN w:val="0"/>
              <w:adjustRightInd w:val="0"/>
              <w:spacing w:after="0"/>
              <w:jc w:val="center"/>
              <w:rPr>
                <w:rFonts w:ascii="Times New Roman" w:hAnsi="Times New Roman"/>
                <w:sz w:val="24"/>
                <w:szCs w:val="24"/>
              </w:rPr>
            </w:pPr>
            <w:r w:rsidRPr="003551DC">
              <w:rPr>
                <w:rFonts w:ascii="Times New Roman" w:hAnsi="Times New Roman"/>
                <w:b/>
                <w:bCs/>
                <w:sz w:val="24"/>
                <w:szCs w:val="24"/>
              </w:rPr>
              <w:t>Межрайонная Федеральная налоговая служба России № 5 по Курской области</w:t>
            </w:r>
          </w:p>
        </w:tc>
      </w:tr>
      <w:tr w:rsidR="003551DC" w:rsidRPr="003551DC" w14:paraId="134B7012" w14:textId="77777777" w:rsidTr="00DD54F8">
        <w:tblPrEx>
          <w:tblLook w:val="0000" w:firstRow="0" w:lastRow="0" w:firstColumn="0" w:lastColumn="0" w:noHBand="0" w:noVBand="0"/>
        </w:tblPrEx>
        <w:trPr>
          <w:cantSplit/>
          <w:trHeight w:val="70"/>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084BAB7F" w14:textId="77777777" w:rsidR="003551DC" w:rsidRPr="003551DC" w:rsidRDefault="003551DC" w:rsidP="003551DC">
            <w:pPr>
              <w:spacing w:after="0"/>
              <w:rPr>
                <w:rFonts w:ascii="Times New Roman" w:hAnsi="Times New Roman"/>
                <w:sz w:val="24"/>
                <w:szCs w:val="24"/>
              </w:rPr>
            </w:pPr>
            <w:r w:rsidRPr="003551DC">
              <w:rPr>
                <w:rFonts w:ascii="Times New Roman" w:hAnsi="Times New Roman"/>
                <w:sz w:val="24"/>
                <w:szCs w:val="24"/>
              </w:rPr>
              <w:t>182</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9FEE0D5"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1 01 02000 01 0000 110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22041FFA"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 xml:space="preserve">Налог на доходы физических лиц* </w:t>
            </w:r>
          </w:p>
        </w:tc>
      </w:tr>
      <w:tr w:rsidR="003551DC" w:rsidRPr="003551DC" w14:paraId="1EA13E66" w14:textId="77777777" w:rsidTr="00DD54F8">
        <w:tblPrEx>
          <w:tblLook w:val="0000" w:firstRow="0" w:lastRow="0" w:firstColumn="0" w:lastColumn="0" w:noHBand="0" w:noVBand="0"/>
        </w:tblPrEx>
        <w:trPr>
          <w:cantSplit/>
          <w:trHeight w:val="70"/>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5017297F" w14:textId="77777777" w:rsidR="003551DC" w:rsidRPr="003551DC" w:rsidRDefault="003551DC" w:rsidP="003551DC">
            <w:pPr>
              <w:spacing w:after="0"/>
              <w:rPr>
                <w:rFonts w:ascii="Times New Roman" w:hAnsi="Times New Roman"/>
                <w:sz w:val="24"/>
                <w:szCs w:val="24"/>
              </w:rPr>
            </w:pPr>
            <w:r w:rsidRPr="003551DC">
              <w:rPr>
                <w:rFonts w:ascii="Times New Roman" w:hAnsi="Times New Roman"/>
                <w:sz w:val="24"/>
                <w:szCs w:val="24"/>
              </w:rPr>
              <w:t>182</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9FC781"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1 05 03010 01 0000 110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B55596"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Единый сельскохозяйственный налог*</w:t>
            </w:r>
          </w:p>
        </w:tc>
      </w:tr>
      <w:tr w:rsidR="003551DC" w:rsidRPr="003551DC" w14:paraId="6D8BD7D0" w14:textId="77777777" w:rsidTr="00DD54F8">
        <w:tblPrEx>
          <w:tblLook w:val="0000" w:firstRow="0" w:lastRow="0" w:firstColumn="0" w:lastColumn="0" w:noHBand="0" w:noVBand="0"/>
        </w:tblPrEx>
        <w:trPr>
          <w:cantSplit/>
          <w:trHeight w:val="70"/>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2AE39FE7" w14:textId="77777777" w:rsidR="003551DC" w:rsidRPr="003551DC" w:rsidRDefault="003551DC" w:rsidP="003551DC">
            <w:pPr>
              <w:spacing w:after="0"/>
              <w:rPr>
                <w:rFonts w:ascii="Times New Roman" w:hAnsi="Times New Roman"/>
                <w:sz w:val="24"/>
                <w:szCs w:val="24"/>
              </w:rPr>
            </w:pPr>
            <w:r w:rsidRPr="003551DC">
              <w:rPr>
                <w:rFonts w:ascii="Times New Roman" w:hAnsi="Times New Roman"/>
                <w:sz w:val="24"/>
                <w:szCs w:val="24"/>
              </w:rPr>
              <w:t>182</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7A3A61"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1 06 01030 10 0000 110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E96CB"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3551DC" w:rsidRPr="003551DC" w14:paraId="16837BCA" w14:textId="77777777" w:rsidTr="00DD54F8">
        <w:tblPrEx>
          <w:tblLook w:val="0000" w:firstRow="0" w:lastRow="0" w:firstColumn="0" w:lastColumn="0" w:noHBand="0" w:noVBand="0"/>
        </w:tblPrEx>
        <w:trPr>
          <w:cantSplit/>
          <w:trHeight w:val="70"/>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28E3403F" w14:textId="77777777" w:rsidR="003551DC" w:rsidRPr="003551DC" w:rsidRDefault="003551DC" w:rsidP="003551DC">
            <w:pPr>
              <w:spacing w:after="0"/>
              <w:rPr>
                <w:rFonts w:ascii="Times New Roman" w:hAnsi="Times New Roman"/>
                <w:sz w:val="24"/>
                <w:szCs w:val="24"/>
              </w:rPr>
            </w:pPr>
            <w:r w:rsidRPr="003551DC">
              <w:rPr>
                <w:rFonts w:ascii="Times New Roman" w:hAnsi="Times New Roman"/>
                <w:sz w:val="24"/>
                <w:szCs w:val="24"/>
              </w:rPr>
              <w:t>182</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248A21"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1 06 06033 10 0000 110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61D3D446"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Земельный налог с организаций, обладающих земельным участком, расположенным в границах сельских поселений</w:t>
            </w:r>
          </w:p>
        </w:tc>
      </w:tr>
      <w:tr w:rsidR="003551DC" w:rsidRPr="003551DC" w14:paraId="1B17B32D" w14:textId="77777777" w:rsidTr="00DD54F8">
        <w:tblPrEx>
          <w:tblLook w:val="0000" w:firstRow="0" w:lastRow="0" w:firstColumn="0" w:lastColumn="0" w:noHBand="0" w:noVBand="0"/>
        </w:tblPrEx>
        <w:trPr>
          <w:cantSplit/>
          <w:trHeight w:val="70"/>
        </w:trPr>
        <w:tc>
          <w:tcPr>
            <w:tcW w:w="1844" w:type="dxa"/>
            <w:tcBorders>
              <w:top w:val="single" w:sz="4" w:space="0" w:color="auto"/>
              <w:left w:val="single" w:sz="4" w:space="0" w:color="auto"/>
              <w:bottom w:val="single" w:sz="4" w:space="0" w:color="auto"/>
              <w:right w:val="single" w:sz="4" w:space="0" w:color="auto"/>
            </w:tcBorders>
            <w:shd w:val="clear" w:color="auto" w:fill="auto"/>
            <w:noWrap/>
          </w:tcPr>
          <w:p w14:paraId="4D30BF9C" w14:textId="77777777" w:rsidR="003551DC" w:rsidRPr="003551DC" w:rsidRDefault="003551DC" w:rsidP="003551DC">
            <w:pPr>
              <w:spacing w:after="0"/>
              <w:rPr>
                <w:rFonts w:ascii="Times New Roman" w:hAnsi="Times New Roman"/>
                <w:sz w:val="24"/>
                <w:szCs w:val="24"/>
              </w:rPr>
            </w:pPr>
            <w:r w:rsidRPr="003551DC">
              <w:rPr>
                <w:rFonts w:ascii="Times New Roman" w:hAnsi="Times New Roman"/>
                <w:sz w:val="24"/>
                <w:szCs w:val="24"/>
              </w:rPr>
              <w:t>182</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33AB98"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1 06 06043 10 0000 110</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734AE3F2" w14:textId="77777777" w:rsidR="003551DC" w:rsidRPr="003551DC" w:rsidRDefault="003551DC" w:rsidP="003551DC">
            <w:pPr>
              <w:spacing w:before="40" w:after="0"/>
              <w:rPr>
                <w:rFonts w:ascii="Times New Roman" w:hAnsi="Times New Roman"/>
                <w:sz w:val="24"/>
                <w:szCs w:val="24"/>
              </w:rPr>
            </w:pPr>
            <w:r w:rsidRPr="003551DC">
              <w:rPr>
                <w:rFonts w:ascii="Times New Roman" w:hAnsi="Times New Roman"/>
                <w:sz w:val="24"/>
                <w:szCs w:val="24"/>
              </w:rPr>
              <w:t>Земельный налог с физических лиц, обладающих земельным участком, расположенным в границах сельских поселений</w:t>
            </w:r>
          </w:p>
        </w:tc>
      </w:tr>
    </w:tbl>
    <w:p w14:paraId="77418D5A" w14:textId="77777777" w:rsidR="003551DC" w:rsidRPr="003551DC" w:rsidRDefault="003551DC" w:rsidP="003551DC">
      <w:pPr>
        <w:autoSpaceDE w:val="0"/>
        <w:autoSpaceDN w:val="0"/>
        <w:adjustRightInd w:val="0"/>
        <w:spacing w:after="0" w:line="240" w:lineRule="auto"/>
        <w:jc w:val="both"/>
        <w:rPr>
          <w:rFonts w:ascii="Times New Roman" w:hAnsi="Times New Roman"/>
          <w:sz w:val="24"/>
          <w:szCs w:val="24"/>
        </w:rPr>
      </w:pPr>
    </w:p>
    <w:p w14:paraId="28D8A4E4" w14:textId="77777777" w:rsidR="003551DC" w:rsidRPr="003551DC" w:rsidRDefault="003551DC" w:rsidP="003551DC">
      <w:pPr>
        <w:autoSpaceDE w:val="0"/>
        <w:autoSpaceDN w:val="0"/>
        <w:adjustRightInd w:val="0"/>
        <w:spacing w:after="0" w:line="240" w:lineRule="auto"/>
        <w:jc w:val="both"/>
        <w:rPr>
          <w:rFonts w:ascii="Times New Roman" w:hAnsi="Times New Roman"/>
          <w:sz w:val="24"/>
          <w:szCs w:val="24"/>
        </w:rPr>
      </w:pPr>
      <w:r w:rsidRPr="003551DC">
        <w:rPr>
          <w:rFonts w:ascii="Times New Roman" w:hAnsi="Times New Roman"/>
          <w:sz w:val="24"/>
          <w:szCs w:val="24"/>
        </w:rPr>
        <w:t>*В части доходов, зачисляемых в бюджет муниципального образования «</w:t>
      </w:r>
      <w:proofErr w:type="spellStart"/>
      <w:r w:rsidRPr="003551DC">
        <w:rPr>
          <w:rFonts w:ascii="Times New Roman" w:hAnsi="Times New Roman"/>
          <w:sz w:val="24"/>
          <w:szCs w:val="24"/>
        </w:rPr>
        <w:t>Ворошневский</w:t>
      </w:r>
      <w:proofErr w:type="spellEnd"/>
      <w:r w:rsidRPr="003551DC">
        <w:rPr>
          <w:rFonts w:ascii="Times New Roman" w:hAnsi="Times New Roman"/>
          <w:sz w:val="24"/>
          <w:szCs w:val="24"/>
        </w:rPr>
        <w:t xml:space="preserve"> сельсовет» Курского района Курской области</w:t>
      </w:r>
    </w:p>
    <w:p w14:paraId="1A3A8796" w14:textId="77777777" w:rsidR="003551DC" w:rsidRPr="003551DC" w:rsidRDefault="003551DC" w:rsidP="003551DC">
      <w:pPr>
        <w:autoSpaceDE w:val="0"/>
        <w:autoSpaceDN w:val="0"/>
        <w:adjustRightInd w:val="0"/>
        <w:spacing w:after="0" w:line="240" w:lineRule="auto"/>
        <w:jc w:val="both"/>
        <w:rPr>
          <w:rFonts w:ascii="Times New Roman" w:hAnsi="Times New Roman"/>
          <w:sz w:val="24"/>
          <w:szCs w:val="24"/>
        </w:rPr>
      </w:pPr>
    </w:p>
    <w:p w14:paraId="52704747" w14:textId="77777777" w:rsidR="003551DC" w:rsidRPr="003551DC" w:rsidRDefault="003551DC" w:rsidP="003551DC">
      <w:pPr>
        <w:jc w:val="both"/>
        <w:rPr>
          <w:rFonts w:ascii="Times New Roman" w:hAnsi="Times New Roman" w:cs="Times New Roman"/>
          <w:sz w:val="24"/>
          <w:szCs w:val="24"/>
        </w:rPr>
      </w:pPr>
      <w:r w:rsidRPr="003551DC">
        <w:rPr>
          <w:rFonts w:ascii="Times New Roman" w:hAnsi="Times New Roman" w:cs="Times New Roman"/>
          <w:sz w:val="24"/>
          <w:szCs w:val="24"/>
        </w:rPr>
        <w:t xml:space="preserve">* - Главными администраторами доходов, администраторами доходов по группе доходов «2 00 00000 00 0000 000 Безвозмездные поступления» (в части доходов, зачисляемых в бюджеты поселений) являются уполномоченные органы </w:t>
      </w:r>
      <w:r w:rsidRPr="003551DC">
        <w:rPr>
          <w:rFonts w:ascii="Times New Roman" w:hAnsi="Times New Roman" w:cs="Times New Roman"/>
          <w:snapToGrid w:val="0"/>
          <w:sz w:val="24"/>
          <w:szCs w:val="24"/>
        </w:rPr>
        <w:t>местного самоуправления</w:t>
      </w:r>
      <w:r w:rsidRPr="003551DC">
        <w:rPr>
          <w:rFonts w:ascii="Times New Roman" w:hAnsi="Times New Roman" w:cs="Times New Roman"/>
          <w:sz w:val="24"/>
          <w:szCs w:val="24"/>
        </w:rPr>
        <w:t>, а также созданные ими учреждения, являющиеся получателями указанных средств.</w:t>
      </w:r>
    </w:p>
    <w:p w14:paraId="386B5B11" w14:textId="77777777" w:rsidR="003551DC" w:rsidRPr="003551DC" w:rsidRDefault="003551DC" w:rsidP="003551DC">
      <w:pPr>
        <w:jc w:val="both"/>
        <w:rPr>
          <w:rFonts w:ascii="Times New Roman" w:hAnsi="Times New Roman" w:cs="Times New Roman"/>
          <w:sz w:val="24"/>
          <w:szCs w:val="24"/>
        </w:rPr>
      </w:pPr>
      <w:r w:rsidRPr="003551DC">
        <w:rPr>
          <w:rFonts w:ascii="Times New Roman" w:hAnsi="Times New Roman" w:cs="Times New Roman"/>
          <w:snapToGrid w:val="0"/>
          <w:sz w:val="24"/>
          <w:szCs w:val="24"/>
        </w:rPr>
        <w:t>** -</w:t>
      </w:r>
      <w:r w:rsidRPr="003551DC">
        <w:rPr>
          <w:rFonts w:ascii="Times New Roman" w:hAnsi="Times New Roman" w:cs="Times New Roman"/>
          <w:sz w:val="24"/>
          <w:szCs w:val="24"/>
        </w:rPr>
        <w:t xml:space="preserve"> Главными администраторами доходов, администраторами доходов по подгруппе доходов «</w:t>
      </w:r>
      <w:r w:rsidRPr="003551DC">
        <w:rPr>
          <w:rFonts w:ascii="Times New Roman" w:hAnsi="Times New Roman" w:cs="Times New Roman"/>
          <w:snapToGrid w:val="0"/>
          <w:sz w:val="24"/>
          <w:szCs w:val="24"/>
        </w:rPr>
        <w:t>2 18 60010 10 0000 150 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из бюджетов муниципальных районов»</w:t>
      </w:r>
      <w:r w:rsidRPr="003551DC">
        <w:rPr>
          <w:rFonts w:ascii="Times New Roman" w:hAnsi="Times New Roman" w:cs="Times New Roman"/>
          <w:sz w:val="24"/>
          <w:szCs w:val="24"/>
        </w:rPr>
        <w:t xml:space="preserve"> являются уполномоченные органы </w:t>
      </w:r>
      <w:r w:rsidRPr="003551DC">
        <w:rPr>
          <w:rFonts w:ascii="Times New Roman" w:hAnsi="Times New Roman" w:cs="Times New Roman"/>
          <w:snapToGrid w:val="0"/>
          <w:sz w:val="24"/>
          <w:szCs w:val="24"/>
        </w:rPr>
        <w:t>местного самоуправления</w:t>
      </w:r>
      <w:r w:rsidRPr="003551DC">
        <w:rPr>
          <w:rFonts w:ascii="Times New Roman" w:hAnsi="Times New Roman" w:cs="Times New Roman"/>
          <w:sz w:val="24"/>
          <w:szCs w:val="24"/>
        </w:rPr>
        <w:t>, а также созданные ими учреждения, предоставившие соответствующие субсидии и субвенции.</w:t>
      </w:r>
    </w:p>
    <w:bookmarkEnd w:id="1"/>
    <w:p w14:paraId="099160B6" w14:textId="77777777" w:rsidR="003551DC" w:rsidRPr="003551DC" w:rsidRDefault="003551DC" w:rsidP="003551DC">
      <w:pPr>
        <w:spacing w:line="240" w:lineRule="auto"/>
        <w:jc w:val="right"/>
        <w:rPr>
          <w:rFonts w:ascii="Times New Roman" w:hAnsi="Times New Roman" w:cs="Times New Roman"/>
          <w:sz w:val="24"/>
          <w:szCs w:val="24"/>
        </w:rPr>
      </w:pPr>
    </w:p>
    <w:p w14:paraId="2937EF2D" w14:textId="77777777" w:rsidR="003551DC" w:rsidRPr="003551DC" w:rsidRDefault="003551DC" w:rsidP="003551DC">
      <w:pPr>
        <w:spacing w:line="240" w:lineRule="auto"/>
        <w:jc w:val="right"/>
        <w:rPr>
          <w:rFonts w:ascii="Times New Roman" w:hAnsi="Times New Roman" w:cs="Times New Roman"/>
          <w:sz w:val="24"/>
          <w:szCs w:val="24"/>
        </w:rPr>
      </w:pPr>
    </w:p>
    <w:p w14:paraId="2A976E6D" w14:textId="461718E2" w:rsidR="003551DC" w:rsidRDefault="003551DC" w:rsidP="003551DC">
      <w:pPr>
        <w:spacing w:line="240" w:lineRule="auto"/>
        <w:rPr>
          <w:rFonts w:ascii="Times New Roman" w:hAnsi="Times New Roman" w:cs="Times New Roman"/>
          <w:sz w:val="24"/>
          <w:szCs w:val="24"/>
        </w:rPr>
      </w:pPr>
    </w:p>
    <w:p w14:paraId="7F227987" w14:textId="689D31AB" w:rsidR="003551DC" w:rsidRDefault="003551DC" w:rsidP="003551DC">
      <w:pPr>
        <w:spacing w:line="240" w:lineRule="auto"/>
        <w:rPr>
          <w:rFonts w:ascii="Times New Roman" w:hAnsi="Times New Roman" w:cs="Times New Roman"/>
          <w:sz w:val="24"/>
          <w:szCs w:val="24"/>
        </w:rPr>
      </w:pPr>
    </w:p>
    <w:p w14:paraId="71875040" w14:textId="6F1E8D00" w:rsidR="003551DC" w:rsidRDefault="003551DC" w:rsidP="003551DC">
      <w:pPr>
        <w:spacing w:line="240" w:lineRule="auto"/>
        <w:rPr>
          <w:rFonts w:ascii="Times New Roman" w:hAnsi="Times New Roman" w:cs="Times New Roman"/>
          <w:sz w:val="24"/>
          <w:szCs w:val="24"/>
        </w:rPr>
      </w:pPr>
    </w:p>
    <w:p w14:paraId="02142C9E" w14:textId="5B00675D" w:rsidR="003551DC" w:rsidRDefault="003551DC" w:rsidP="003551DC">
      <w:pPr>
        <w:spacing w:line="240" w:lineRule="auto"/>
        <w:rPr>
          <w:rFonts w:ascii="Times New Roman" w:hAnsi="Times New Roman" w:cs="Times New Roman"/>
          <w:sz w:val="24"/>
          <w:szCs w:val="24"/>
        </w:rPr>
      </w:pPr>
    </w:p>
    <w:p w14:paraId="398A3CF2" w14:textId="0750D873" w:rsidR="003551DC" w:rsidRDefault="003551DC" w:rsidP="003551DC">
      <w:pPr>
        <w:spacing w:line="240" w:lineRule="auto"/>
        <w:rPr>
          <w:rFonts w:ascii="Times New Roman" w:hAnsi="Times New Roman" w:cs="Times New Roman"/>
          <w:sz w:val="24"/>
          <w:szCs w:val="24"/>
        </w:rPr>
      </w:pPr>
    </w:p>
    <w:p w14:paraId="438C60A9" w14:textId="7B6505AA" w:rsidR="003551DC" w:rsidRDefault="003551DC" w:rsidP="003551DC">
      <w:pPr>
        <w:spacing w:line="240" w:lineRule="auto"/>
        <w:rPr>
          <w:rFonts w:ascii="Times New Roman" w:hAnsi="Times New Roman" w:cs="Times New Roman"/>
          <w:sz w:val="24"/>
          <w:szCs w:val="24"/>
        </w:rPr>
      </w:pPr>
    </w:p>
    <w:p w14:paraId="6D973587" w14:textId="5CED761A" w:rsidR="003551DC" w:rsidRDefault="003551DC" w:rsidP="003551DC">
      <w:pPr>
        <w:spacing w:line="240" w:lineRule="auto"/>
        <w:rPr>
          <w:rFonts w:ascii="Times New Roman" w:hAnsi="Times New Roman" w:cs="Times New Roman"/>
          <w:sz w:val="24"/>
          <w:szCs w:val="24"/>
        </w:rPr>
      </w:pPr>
    </w:p>
    <w:p w14:paraId="1CD8993E" w14:textId="77777777" w:rsidR="003551DC" w:rsidRPr="003551DC" w:rsidRDefault="003551DC" w:rsidP="003551DC">
      <w:pPr>
        <w:spacing w:line="240" w:lineRule="auto"/>
        <w:rPr>
          <w:rFonts w:ascii="Times New Roman" w:hAnsi="Times New Roman" w:cs="Times New Roman"/>
          <w:sz w:val="24"/>
          <w:szCs w:val="24"/>
        </w:rPr>
      </w:pPr>
    </w:p>
    <w:p w14:paraId="0E741E2C" w14:textId="77777777" w:rsidR="003551DC" w:rsidRPr="003551DC" w:rsidRDefault="003551DC" w:rsidP="003551DC">
      <w:pPr>
        <w:spacing w:line="240" w:lineRule="auto"/>
        <w:jc w:val="right"/>
        <w:rPr>
          <w:rFonts w:ascii="Times New Roman" w:hAnsi="Times New Roman" w:cs="Times New Roman"/>
          <w:sz w:val="24"/>
          <w:szCs w:val="24"/>
        </w:rPr>
      </w:pPr>
      <w:r w:rsidRPr="003551DC">
        <w:rPr>
          <w:rFonts w:ascii="Times New Roman" w:hAnsi="Times New Roman" w:cs="Times New Roman"/>
          <w:sz w:val="24"/>
          <w:szCs w:val="24"/>
        </w:rPr>
        <w:lastRenderedPageBreak/>
        <w:t xml:space="preserve">Приложение </w:t>
      </w:r>
      <w:proofErr w:type="gramStart"/>
      <w:r w:rsidRPr="003551DC">
        <w:rPr>
          <w:rFonts w:ascii="Times New Roman" w:hAnsi="Times New Roman" w:cs="Times New Roman"/>
          <w:sz w:val="24"/>
          <w:szCs w:val="24"/>
        </w:rPr>
        <w:t>№  4</w:t>
      </w:r>
      <w:proofErr w:type="gramEnd"/>
    </w:p>
    <w:p w14:paraId="17B637E8"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к Решению Собрания </w:t>
      </w:r>
      <w:proofErr w:type="gramStart"/>
      <w:r w:rsidRPr="003551DC">
        <w:rPr>
          <w:rFonts w:ascii="Times New Roman" w:eastAsia="Times New Roman" w:hAnsi="Times New Roman" w:cs="Times New Roman"/>
          <w:sz w:val="28"/>
          <w:szCs w:val="28"/>
        </w:rPr>
        <w:t xml:space="preserve">депутатов  </w:t>
      </w:r>
      <w:proofErr w:type="spellStart"/>
      <w:r w:rsidRPr="003551DC">
        <w:rPr>
          <w:rFonts w:ascii="Times New Roman" w:eastAsia="Times New Roman" w:hAnsi="Times New Roman" w:cs="Times New Roman"/>
          <w:sz w:val="28"/>
          <w:szCs w:val="28"/>
        </w:rPr>
        <w:t>Ворошневского</w:t>
      </w:r>
      <w:proofErr w:type="spellEnd"/>
      <w:proofErr w:type="gramEnd"/>
      <w:r w:rsidRPr="003551DC">
        <w:rPr>
          <w:rFonts w:ascii="Times New Roman" w:eastAsia="Times New Roman" w:hAnsi="Times New Roman" w:cs="Times New Roman"/>
          <w:sz w:val="28"/>
          <w:szCs w:val="28"/>
        </w:rPr>
        <w:t xml:space="preserve"> сельсовета</w:t>
      </w:r>
    </w:p>
    <w:p w14:paraId="448B826B"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Курского района Курской области «О бюджете муниципального</w:t>
      </w:r>
    </w:p>
    <w:p w14:paraId="3717131F"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 образования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 Курского района Курской области на 2023 год и на плановый период 2024 и 2025 годов»</w:t>
      </w:r>
    </w:p>
    <w:p w14:paraId="7882962F" w14:textId="77777777" w:rsidR="007862B5" w:rsidRPr="003551DC" w:rsidRDefault="007862B5" w:rsidP="007862B5">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22</w:t>
      </w:r>
      <w:r w:rsidRPr="003551DC">
        <w:rPr>
          <w:rFonts w:ascii="Times New Roman" w:eastAsia="Times New Roman" w:hAnsi="Times New Roman" w:cs="Times New Roman"/>
          <w:sz w:val="28"/>
          <w:szCs w:val="28"/>
        </w:rPr>
        <w:t xml:space="preserve">.12.2022 г. № </w:t>
      </w:r>
      <w:r>
        <w:rPr>
          <w:rFonts w:ascii="Times New Roman" w:eastAsia="Times New Roman" w:hAnsi="Times New Roman" w:cs="Times New Roman"/>
          <w:sz w:val="28"/>
          <w:szCs w:val="28"/>
        </w:rPr>
        <w:t>22-7-4</w:t>
      </w:r>
    </w:p>
    <w:p w14:paraId="7DC183C4" w14:textId="77777777" w:rsidR="003551DC" w:rsidRPr="003551DC" w:rsidRDefault="003551DC" w:rsidP="003551DC">
      <w:pPr>
        <w:spacing w:after="0" w:line="240" w:lineRule="auto"/>
        <w:rPr>
          <w:rFonts w:ascii="Times New Roman" w:eastAsia="Times New Roman" w:hAnsi="Times New Roman" w:cs="Times New Roman"/>
          <w:sz w:val="18"/>
          <w:szCs w:val="18"/>
        </w:rPr>
      </w:pPr>
    </w:p>
    <w:p w14:paraId="03E8E134" w14:textId="77777777" w:rsidR="003551DC" w:rsidRPr="003551DC" w:rsidRDefault="003551DC" w:rsidP="003551DC">
      <w:pPr>
        <w:spacing w:after="0" w:line="240" w:lineRule="auto"/>
        <w:jc w:val="center"/>
        <w:rPr>
          <w:rFonts w:ascii="Times New Roman" w:hAnsi="Times New Roman" w:cs="Times New Roman"/>
          <w:b/>
          <w:sz w:val="28"/>
          <w:szCs w:val="28"/>
        </w:rPr>
      </w:pPr>
    </w:p>
    <w:p w14:paraId="18144A0E" w14:textId="77777777" w:rsidR="003551DC" w:rsidRPr="003551DC" w:rsidRDefault="003551DC" w:rsidP="003551DC">
      <w:pPr>
        <w:spacing w:after="0" w:line="240" w:lineRule="auto"/>
        <w:jc w:val="center"/>
        <w:rPr>
          <w:rFonts w:ascii="Times New Roman" w:hAnsi="Times New Roman" w:cs="Times New Roman"/>
          <w:b/>
          <w:sz w:val="28"/>
          <w:szCs w:val="28"/>
        </w:rPr>
      </w:pPr>
      <w:r w:rsidRPr="003551DC">
        <w:rPr>
          <w:rFonts w:ascii="Times New Roman" w:hAnsi="Times New Roman" w:cs="Times New Roman"/>
          <w:b/>
          <w:sz w:val="28"/>
          <w:szCs w:val="28"/>
        </w:rPr>
        <w:t xml:space="preserve">Перечень </w:t>
      </w:r>
    </w:p>
    <w:p w14:paraId="5D69BD79" w14:textId="77777777" w:rsidR="003551DC" w:rsidRPr="003551DC" w:rsidRDefault="003551DC" w:rsidP="003551DC">
      <w:pPr>
        <w:spacing w:after="0" w:line="240" w:lineRule="auto"/>
        <w:ind w:left="-426"/>
        <w:jc w:val="center"/>
        <w:rPr>
          <w:rFonts w:ascii="Times New Roman" w:hAnsi="Times New Roman" w:cs="Times New Roman"/>
          <w:b/>
          <w:sz w:val="28"/>
          <w:szCs w:val="28"/>
        </w:rPr>
      </w:pPr>
      <w:r w:rsidRPr="003551DC">
        <w:rPr>
          <w:rFonts w:ascii="Times New Roman" w:hAnsi="Times New Roman" w:cs="Times New Roman"/>
          <w:b/>
          <w:sz w:val="28"/>
          <w:szCs w:val="28"/>
        </w:rPr>
        <w:t>главных администраторов источников финансирования дефицита</w:t>
      </w:r>
    </w:p>
    <w:p w14:paraId="3C96A240" w14:textId="77777777" w:rsidR="003551DC" w:rsidRPr="003551DC" w:rsidRDefault="003551DC" w:rsidP="003551DC">
      <w:pPr>
        <w:spacing w:after="0" w:line="240" w:lineRule="auto"/>
        <w:ind w:left="-426"/>
        <w:jc w:val="center"/>
        <w:rPr>
          <w:rFonts w:ascii="Times New Roman" w:hAnsi="Times New Roman" w:cs="Times New Roman"/>
          <w:b/>
          <w:sz w:val="28"/>
          <w:szCs w:val="28"/>
        </w:rPr>
      </w:pPr>
      <w:r w:rsidRPr="003551DC">
        <w:rPr>
          <w:rFonts w:ascii="Times New Roman" w:hAnsi="Times New Roman" w:cs="Times New Roman"/>
          <w:b/>
          <w:sz w:val="28"/>
          <w:szCs w:val="28"/>
        </w:rPr>
        <w:t xml:space="preserve">местного бюджета </w:t>
      </w:r>
    </w:p>
    <w:p w14:paraId="79DB3C2D" w14:textId="77777777" w:rsidR="003551DC" w:rsidRPr="003551DC" w:rsidRDefault="003551DC" w:rsidP="003551DC">
      <w:pPr>
        <w:spacing w:line="240" w:lineRule="auto"/>
        <w:jc w:val="right"/>
        <w:rPr>
          <w:rFonts w:ascii="Times New Roman" w:hAnsi="Times New Roman" w:cs="Times New Roman"/>
          <w:sz w:val="18"/>
          <w:szCs w:val="1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6"/>
        <w:gridCol w:w="2666"/>
        <w:gridCol w:w="5537"/>
      </w:tblGrid>
      <w:tr w:rsidR="003551DC" w:rsidRPr="003551DC" w14:paraId="6FB565FE" w14:textId="77777777" w:rsidTr="00DD54F8">
        <w:trPr>
          <w:trHeight w:val="1395"/>
        </w:trPr>
        <w:tc>
          <w:tcPr>
            <w:tcW w:w="1686" w:type="dxa"/>
            <w:tcBorders>
              <w:top w:val="single" w:sz="4" w:space="0" w:color="auto"/>
              <w:left w:val="single" w:sz="4" w:space="0" w:color="auto"/>
              <w:bottom w:val="single" w:sz="4" w:space="0" w:color="auto"/>
              <w:right w:val="single" w:sz="4" w:space="0" w:color="auto"/>
            </w:tcBorders>
            <w:hideMark/>
          </w:tcPr>
          <w:p w14:paraId="6AA07CC3" w14:textId="77777777" w:rsidR="003551DC" w:rsidRPr="003551DC" w:rsidRDefault="003551DC" w:rsidP="003551DC">
            <w:pPr>
              <w:spacing w:after="0" w:line="240" w:lineRule="auto"/>
              <w:jc w:val="both"/>
              <w:rPr>
                <w:rFonts w:ascii="Times New Roman" w:eastAsia="Times New Roman" w:hAnsi="Times New Roman" w:cs="Times New Roman"/>
                <w:sz w:val="24"/>
                <w:szCs w:val="24"/>
              </w:rPr>
            </w:pPr>
            <w:r w:rsidRPr="003551DC">
              <w:rPr>
                <w:rFonts w:ascii="Times New Roman" w:hAnsi="Times New Roman" w:cs="Times New Roman"/>
                <w:sz w:val="24"/>
                <w:szCs w:val="24"/>
              </w:rPr>
              <w:t>Код</w:t>
            </w:r>
          </w:p>
          <w:p w14:paraId="29DF2CC4" w14:textId="77777777" w:rsidR="003551DC" w:rsidRPr="003551DC" w:rsidRDefault="003551DC" w:rsidP="003551DC">
            <w:pPr>
              <w:spacing w:after="0" w:line="240" w:lineRule="auto"/>
              <w:jc w:val="both"/>
              <w:rPr>
                <w:rFonts w:ascii="Times New Roman" w:hAnsi="Times New Roman" w:cs="Times New Roman"/>
                <w:sz w:val="24"/>
                <w:szCs w:val="24"/>
              </w:rPr>
            </w:pPr>
            <w:r w:rsidRPr="003551DC">
              <w:rPr>
                <w:rFonts w:ascii="Times New Roman" w:hAnsi="Times New Roman" w:cs="Times New Roman"/>
                <w:sz w:val="24"/>
                <w:szCs w:val="24"/>
              </w:rPr>
              <w:t>главного</w:t>
            </w:r>
          </w:p>
          <w:p w14:paraId="71C53291" w14:textId="77777777" w:rsidR="003551DC" w:rsidRPr="003551DC" w:rsidRDefault="003551DC" w:rsidP="003551DC">
            <w:pPr>
              <w:spacing w:after="0" w:line="240" w:lineRule="auto"/>
              <w:jc w:val="both"/>
              <w:rPr>
                <w:rFonts w:ascii="Times New Roman" w:hAnsi="Times New Roman" w:cs="Times New Roman"/>
                <w:sz w:val="24"/>
                <w:szCs w:val="24"/>
              </w:rPr>
            </w:pPr>
            <w:proofErr w:type="spellStart"/>
            <w:r w:rsidRPr="003551DC">
              <w:rPr>
                <w:rFonts w:ascii="Times New Roman" w:hAnsi="Times New Roman" w:cs="Times New Roman"/>
                <w:sz w:val="24"/>
                <w:szCs w:val="24"/>
              </w:rPr>
              <w:t>администрато-ра</w:t>
            </w:r>
            <w:proofErr w:type="spellEnd"/>
          </w:p>
        </w:tc>
        <w:tc>
          <w:tcPr>
            <w:tcW w:w="2666" w:type="dxa"/>
            <w:tcBorders>
              <w:top w:val="single" w:sz="4" w:space="0" w:color="auto"/>
              <w:left w:val="single" w:sz="4" w:space="0" w:color="auto"/>
              <w:bottom w:val="single" w:sz="4" w:space="0" w:color="auto"/>
              <w:right w:val="single" w:sz="4" w:space="0" w:color="auto"/>
            </w:tcBorders>
            <w:hideMark/>
          </w:tcPr>
          <w:p w14:paraId="3531DCF0" w14:textId="77777777" w:rsidR="003551DC" w:rsidRPr="003551DC" w:rsidRDefault="003551DC" w:rsidP="003551DC">
            <w:pPr>
              <w:spacing w:after="0" w:line="240" w:lineRule="auto"/>
              <w:jc w:val="both"/>
              <w:rPr>
                <w:rFonts w:ascii="Times New Roman" w:eastAsia="Times New Roman" w:hAnsi="Times New Roman" w:cs="Times New Roman"/>
                <w:sz w:val="24"/>
                <w:szCs w:val="24"/>
              </w:rPr>
            </w:pPr>
            <w:r w:rsidRPr="003551DC">
              <w:rPr>
                <w:rFonts w:ascii="Times New Roman" w:hAnsi="Times New Roman" w:cs="Times New Roman"/>
                <w:sz w:val="24"/>
                <w:szCs w:val="24"/>
              </w:rPr>
              <w:t>Код группы, подгруппы, статьи и вида источников</w:t>
            </w:r>
          </w:p>
        </w:tc>
        <w:tc>
          <w:tcPr>
            <w:tcW w:w="5537" w:type="dxa"/>
            <w:tcBorders>
              <w:top w:val="single" w:sz="4" w:space="0" w:color="auto"/>
              <w:left w:val="single" w:sz="4" w:space="0" w:color="auto"/>
              <w:bottom w:val="single" w:sz="4" w:space="0" w:color="auto"/>
              <w:right w:val="single" w:sz="4" w:space="0" w:color="auto"/>
            </w:tcBorders>
            <w:hideMark/>
          </w:tcPr>
          <w:p w14:paraId="54F5AB31" w14:textId="77777777" w:rsidR="003551DC" w:rsidRPr="003551DC" w:rsidRDefault="003551DC" w:rsidP="003551DC">
            <w:pPr>
              <w:spacing w:after="0" w:line="240" w:lineRule="auto"/>
              <w:jc w:val="both"/>
              <w:rPr>
                <w:rFonts w:ascii="Times New Roman" w:hAnsi="Times New Roman" w:cs="Times New Roman"/>
                <w:sz w:val="24"/>
                <w:szCs w:val="24"/>
              </w:rPr>
            </w:pPr>
            <w:r w:rsidRPr="003551DC">
              <w:rPr>
                <w:rFonts w:ascii="Times New Roman" w:hAnsi="Times New Roman" w:cs="Times New Roman"/>
                <w:sz w:val="24"/>
                <w:szCs w:val="24"/>
              </w:rPr>
              <w:t>Наименование</w:t>
            </w:r>
          </w:p>
        </w:tc>
      </w:tr>
      <w:tr w:rsidR="003551DC" w:rsidRPr="003551DC" w14:paraId="5CA34EA4" w14:textId="77777777" w:rsidTr="00DD54F8">
        <w:trPr>
          <w:trHeight w:val="255"/>
        </w:trPr>
        <w:tc>
          <w:tcPr>
            <w:tcW w:w="1686" w:type="dxa"/>
            <w:tcBorders>
              <w:top w:val="single" w:sz="4" w:space="0" w:color="auto"/>
              <w:left w:val="single" w:sz="4" w:space="0" w:color="auto"/>
              <w:bottom w:val="single" w:sz="4" w:space="0" w:color="auto"/>
              <w:right w:val="single" w:sz="4" w:space="0" w:color="auto"/>
            </w:tcBorders>
            <w:hideMark/>
          </w:tcPr>
          <w:p w14:paraId="1D16B065" w14:textId="77777777" w:rsidR="003551DC" w:rsidRPr="003551DC" w:rsidRDefault="003551DC" w:rsidP="003551DC">
            <w:pPr>
              <w:spacing w:after="0" w:line="240" w:lineRule="auto"/>
              <w:jc w:val="center"/>
              <w:rPr>
                <w:rFonts w:ascii="Times New Roman" w:hAnsi="Times New Roman" w:cs="Times New Roman"/>
                <w:sz w:val="24"/>
                <w:szCs w:val="24"/>
              </w:rPr>
            </w:pPr>
            <w:r w:rsidRPr="003551DC">
              <w:rPr>
                <w:rFonts w:ascii="Times New Roman" w:hAnsi="Times New Roman" w:cs="Times New Roman"/>
                <w:sz w:val="24"/>
                <w:szCs w:val="24"/>
              </w:rPr>
              <w:t>1</w:t>
            </w:r>
          </w:p>
        </w:tc>
        <w:tc>
          <w:tcPr>
            <w:tcW w:w="2666" w:type="dxa"/>
            <w:tcBorders>
              <w:top w:val="single" w:sz="4" w:space="0" w:color="auto"/>
              <w:left w:val="single" w:sz="4" w:space="0" w:color="auto"/>
              <w:bottom w:val="single" w:sz="4" w:space="0" w:color="auto"/>
              <w:right w:val="single" w:sz="4" w:space="0" w:color="auto"/>
            </w:tcBorders>
            <w:hideMark/>
          </w:tcPr>
          <w:p w14:paraId="0A79D48F" w14:textId="77777777" w:rsidR="003551DC" w:rsidRPr="003551DC" w:rsidRDefault="003551DC" w:rsidP="003551DC">
            <w:pPr>
              <w:spacing w:after="0" w:line="240" w:lineRule="auto"/>
              <w:jc w:val="center"/>
              <w:rPr>
                <w:rFonts w:ascii="Times New Roman" w:hAnsi="Times New Roman" w:cs="Times New Roman"/>
                <w:sz w:val="24"/>
                <w:szCs w:val="24"/>
              </w:rPr>
            </w:pPr>
            <w:r w:rsidRPr="003551DC">
              <w:rPr>
                <w:rFonts w:ascii="Times New Roman" w:hAnsi="Times New Roman" w:cs="Times New Roman"/>
                <w:sz w:val="24"/>
                <w:szCs w:val="24"/>
              </w:rPr>
              <w:t>2</w:t>
            </w:r>
          </w:p>
        </w:tc>
        <w:tc>
          <w:tcPr>
            <w:tcW w:w="5537" w:type="dxa"/>
            <w:tcBorders>
              <w:top w:val="single" w:sz="4" w:space="0" w:color="auto"/>
              <w:left w:val="single" w:sz="4" w:space="0" w:color="auto"/>
              <w:bottom w:val="single" w:sz="4" w:space="0" w:color="auto"/>
              <w:right w:val="single" w:sz="4" w:space="0" w:color="auto"/>
            </w:tcBorders>
            <w:hideMark/>
          </w:tcPr>
          <w:p w14:paraId="7EDC1875" w14:textId="77777777" w:rsidR="003551DC" w:rsidRPr="003551DC" w:rsidRDefault="003551DC" w:rsidP="003551DC">
            <w:pPr>
              <w:spacing w:after="0" w:line="240" w:lineRule="auto"/>
              <w:jc w:val="center"/>
              <w:rPr>
                <w:rFonts w:ascii="Times New Roman" w:hAnsi="Times New Roman" w:cs="Times New Roman"/>
                <w:sz w:val="24"/>
                <w:szCs w:val="24"/>
              </w:rPr>
            </w:pPr>
            <w:r w:rsidRPr="003551DC">
              <w:rPr>
                <w:rFonts w:ascii="Times New Roman" w:hAnsi="Times New Roman" w:cs="Times New Roman"/>
                <w:sz w:val="24"/>
                <w:szCs w:val="24"/>
              </w:rPr>
              <w:t>3</w:t>
            </w:r>
          </w:p>
        </w:tc>
      </w:tr>
      <w:tr w:rsidR="003551DC" w:rsidRPr="003551DC" w14:paraId="17031CF4" w14:textId="77777777" w:rsidTr="00DD54F8">
        <w:tc>
          <w:tcPr>
            <w:tcW w:w="1686" w:type="dxa"/>
            <w:tcBorders>
              <w:top w:val="single" w:sz="4" w:space="0" w:color="auto"/>
              <w:left w:val="single" w:sz="4" w:space="0" w:color="auto"/>
              <w:bottom w:val="single" w:sz="4" w:space="0" w:color="auto"/>
              <w:right w:val="single" w:sz="4" w:space="0" w:color="auto"/>
            </w:tcBorders>
            <w:hideMark/>
          </w:tcPr>
          <w:p w14:paraId="000CD973" w14:textId="77777777" w:rsidR="003551DC" w:rsidRPr="003551DC" w:rsidRDefault="003551DC" w:rsidP="003551DC">
            <w:pPr>
              <w:spacing w:line="240" w:lineRule="auto"/>
              <w:jc w:val="both"/>
              <w:rPr>
                <w:rFonts w:ascii="Times New Roman" w:hAnsi="Times New Roman" w:cs="Times New Roman"/>
                <w:b/>
                <w:sz w:val="24"/>
                <w:szCs w:val="24"/>
              </w:rPr>
            </w:pPr>
            <w:r w:rsidRPr="003551DC">
              <w:rPr>
                <w:rFonts w:ascii="Times New Roman" w:hAnsi="Times New Roman" w:cs="Times New Roman"/>
                <w:b/>
                <w:sz w:val="24"/>
                <w:szCs w:val="24"/>
              </w:rPr>
              <w:t>001</w:t>
            </w:r>
          </w:p>
        </w:tc>
        <w:tc>
          <w:tcPr>
            <w:tcW w:w="2666" w:type="dxa"/>
            <w:tcBorders>
              <w:top w:val="single" w:sz="4" w:space="0" w:color="auto"/>
              <w:left w:val="single" w:sz="4" w:space="0" w:color="auto"/>
              <w:bottom w:val="single" w:sz="4" w:space="0" w:color="auto"/>
              <w:right w:val="single" w:sz="4" w:space="0" w:color="auto"/>
            </w:tcBorders>
          </w:tcPr>
          <w:p w14:paraId="07FECB86" w14:textId="77777777" w:rsidR="003551DC" w:rsidRPr="003551DC" w:rsidRDefault="003551DC" w:rsidP="003551DC">
            <w:pPr>
              <w:spacing w:line="240" w:lineRule="auto"/>
              <w:jc w:val="both"/>
              <w:rPr>
                <w:rFonts w:ascii="Times New Roman" w:hAnsi="Times New Roman" w:cs="Times New Roman"/>
                <w:sz w:val="24"/>
                <w:szCs w:val="24"/>
              </w:rPr>
            </w:pPr>
          </w:p>
        </w:tc>
        <w:tc>
          <w:tcPr>
            <w:tcW w:w="5537" w:type="dxa"/>
            <w:tcBorders>
              <w:top w:val="single" w:sz="4" w:space="0" w:color="auto"/>
              <w:left w:val="single" w:sz="4" w:space="0" w:color="auto"/>
              <w:bottom w:val="single" w:sz="4" w:space="0" w:color="auto"/>
              <w:right w:val="single" w:sz="4" w:space="0" w:color="auto"/>
            </w:tcBorders>
            <w:hideMark/>
          </w:tcPr>
          <w:p w14:paraId="54D296BE" w14:textId="77777777" w:rsidR="003551DC" w:rsidRPr="003551DC" w:rsidRDefault="003551DC" w:rsidP="003551DC">
            <w:pPr>
              <w:spacing w:line="240" w:lineRule="auto"/>
              <w:jc w:val="both"/>
              <w:rPr>
                <w:rFonts w:ascii="Times New Roman" w:eastAsia="Times New Roman" w:hAnsi="Times New Roman" w:cs="Times New Roman"/>
                <w:b/>
                <w:sz w:val="24"/>
                <w:szCs w:val="24"/>
              </w:rPr>
            </w:pPr>
            <w:proofErr w:type="gramStart"/>
            <w:r w:rsidRPr="003551DC">
              <w:rPr>
                <w:rFonts w:ascii="Times New Roman" w:hAnsi="Times New Roman" w:cs="Times New Roman"/>
                <w:b/>
                <w:sz w:val="24"/>
                <w:szCs w:val="24"/>
              </w:rPr>
              <w:t xml:space="preserve">Администрация  </w:t>
            </w:r>
            <w:proofErr w:type="spellStart"/>
            <w:r w:rsidRPr="003551DC">
              <w:rPr>
                <w:rFonts w:ascii="Times New Roman" w:hAnsi="Times New Roman" w:cs="Times New Roman"/>
                <w:b/>
                <w:sz w:val="24"/>
                <w:szCs w:val="24"/>
              </w:rPr>
              <w:t>Ворошневского</w:t>
            </w:r>
            <w:proofErr w:type="spellEnd"/>
            <w:proofErr w:type="gramEnd"/>
            <w:r w:rsidRPr="003551DC">
              <w:rPr>
                <w:rFonts w:ascii="Times New Roman" w:hAnsi="Times New Roman" w:cs="Times New Roman"/>
                <w:b/>
                <w:sz w:val="24"/>
                <w:szCs w:val="24"/>
              </w:rPr>
              <w:t xml:space="preserve"> сельсовета</w:t>
            </w:r>
          </w:p>
          <w:p w14:paraId="2DEDCDF6" w14:textId="77777777" w:rsidR="003551DC" w:rsidRPr="003551DC" w:rsidRDefault="003551DC" w:rsidP="003551DC">
            <w:pPr>
              <w:spacing w:line="240" w:lineRule="auto"/>
              <w:jc w:val="both"/>
              <w:rPr>
                <w:rFonts w:ascii="Times New Roman" w:hAnsi="Times New Roman" w:cs="Times New Roman"/>
                <w:sz w:val="24"/>
                <w:szCs w:val="24"/>
              </w:rPr>
            </w:pPr>
            <w:r w:rsidRPr="003551DC">
              <w:rPr>
                <w:rFonts w:ascii="Times New Roman" w:hAnsi="Times New Roman" w:cs="Times New Roman"/>
                <w:b/>
                <w:sz w:val="24"/>
                <w:szCs w:val="24"/>
              </w:rPr>
              <w:t xml:space="preserve">Курского </w:t>
            </w:r>
            <w:proofErr w:type="gramStart"/>
            <w:r w:rsidRPr="003551DC">
              <w:rPr>
                <w:rFonts w:ascii="Times New Roman" w:hAnsi="Times New Roman" w:cs="Times New Roman"/>
                <w:b/>
                <w:sz w:val="24"/>
                <w:szCs w:val="24"/>
              </w:rPr>
              <w:t>района  Курской</w:t>
            </w:r>
            <w:proofErr w:type="gramEnd"/>
            <w:r w:rsidRPr="003551DC">
              <w:rPr>
                <w:rFonts w:ascii="Times New Roman" w:hAnsi="Times New Roman" w:cs="Times New Roman"/>
                <w:b/>
                <w:sz w:val="24"/>
                <w:szCs w:val="24"/>
              </w:rPr>
              <w:t xml:space="preserve"> области</w:t>
            </w:r>
          </w:p>
        </w:tc>
      </w:tr>
      <w:tr w:rsidR="003551DC" w:rsidRPr="003551DC" w14:paraId="23FBC723" w14:textId="77777777" w:rsidTr="00DD54F8">
        <w:tc>
          <w:tcPr>
            <w:tcW w:w="1686" w:type="dxa"/>
            <w:tcBorders>
              <w:top w:val="single" w:sz="4" w:space="0" w:color="auto"/>
              <w:left w:val="single" w:sz="4" w:space="0" w:color="auto"/>
              <w:bottom w:val="single" w:sz="4" w:space="0" w:color="auto"/>
              <w:right w:val="single" w:sz="4" w:space="0" w:color="auto"/>
            </w:tcBorders>
            <w:hideMark/>
          </w:tcPr>
          <w:p w14:paraId="6D7A7429" w14:textId="77777777" w:rsidR="003551DC" w:rsidRPr="003551DC" w:rsidRDefault="003551DC" w:rsidP="003551DC">
            <w:pPr>
              <w:spacing w:line="240" w:lineRule="auto"/>
              <w:jc w:val="both"/>
              <w:rPr>
                <w:rFonts w:ascii="Times New Roman" w:hAnsi="Times New Roman" w:cs="Times New Roman"/>
                <w:sz w:val="24"/>
                <w:szCs w:val="24"/>
              </w:rPr>
            </w:pPr>
            <w:r w:rsidRPr="003551DC">
              <w:rPr>
                <w:rFonts w:ascii="Times New Roman" w:hAnsi="Times New Roman" w:cs="Times New Roman"/>
                <w:sz w:val="24"/>
                <w:szCs w:val="24"/>
              </w:rPr>
              <w:t>001</w:t>
            </w:r>
          </w:p>
        </w:tc>
        <w:tc>
          <w:tcPr>
            <w:tcW w:w="2666" w:type="dxa"/>
            <w:tcBorders>
              <w:top w:val="single" w:sz="4" w:space="0" w:color="auto"/>
              <w:left w:val="single" w:sz="4" w:space="0" w:color="auto"/>
              <w:bottom w:val="single" w:sz="4" w:space="0" w:color="auto"/>
              <w:right w:val="single" w:sz="4" w:space="0" w:color="auto"/>
            </w:tcBorders>
            <w:hideMark/>
          </w:tcPr>
          <w:p w14:paraId="0DC73997" w14:textId="77777777" w:rsidR="003551DC" w:rsidRPr="003551DC" w:rsidRDefault="003551DC" w:rsidP="003551DC">
            <w:pPr>
              <w:spacing w:line="240" w:lineRule="auto"/>
              <w:jc w:val="both"/>
              <w:rPr>
                <w:rFonts w:ascii="Times New Roman" w:hAnsi="Times New Roman" w:cs="Times New Roman"/>
                <w:sz w:val="24"/>
                <w:szCs w:val="24"/>
              </w:rPr>
            </w:pPr>
            <w:r w:rsidRPr="003551DC">
              <w:rPr>
                <w:rFonts w:ascii="Times New Roman" w:hAnsi="Times New Roman" w:cs="Times New Roman"/>
                <w:sz w:val="24"/>
                <w:szCs w:val="24"/>
              </w:rPr>
              <w:t>01 05 02 01 10 0000 510</w:t>
            </w:r>
          </w:p>
        </w:tc>
        <w:tc>
          <w:tcPr>
            <w:tcW w:w="5537" w:type="dxa"/>
            <w:tcBorders>
              <w:top w:val="single" w:sz="4" w:space="0" w:color="auto"/>
              <w:left w:val="single" w:sz="4" w:space="0" w:color="auto"/>
              <w:bottom w:val="single" w:sz="4" w:space="0" w:color="auto"/>
              <w:right w:val="single" w:sz="4" w:space="0" w:color="auto"/>
            </w:tcBorders>
            <w:hideMark/>
          </w:tcPr>
          <w:p w14:paraId="2EF91087" w14:textId="77777777" w:rsidR="003551DC" w:rsidRPr="003551DC" w:rsidRDefault="003551DC" w:rsidP="003551DC">
            <w:pPr>
              <w:spacing w:line="240" w:lineRule="auto"/>
              <w:jc w:val="both"/>
              <w:rPr>
                <w:rFonts w:ascii="Times New Roman" w:hAnsi="Times New Roman" w:cs="Times New Roman"/>
                <w:sz w:val="24"/>
                <w:szCs w:val="24"/>
              </w:rPr>
            </w:pPr>
            <w:r w:rsidRPr="003551DC">
              <w:rPr>
                <w:rFonts w:ascii="Times New Roman" w:hAnsi="Times New Roman" w:cs="Times New Roman"/>
                <w:sz w:val="24"/>
                <w:szCs w:val="24"/>
              </w:rPr>
              <w:t xml:space="preserve">Увеличение прочих остатков денежных </w:t>
            </w:r>
            <w:proofErr w:type="gramStart"/>
            <w:r w:rsidRPr="003551DC">
              <w:rPr>
                <w:rFonts w:ascii="Times New Roman" w:hAnsi="Times New Roman" w:cs="Times New Roman"/>
                <w:sz w:val="24"/>
                <w:szCs w:val="24"/>
              </w:rPr>
              <w:t>средств  бюджетов</w:t>
            </w:r>
            <w:proofErr w:type="gramEnd"/>
            <w:r w:rsidRPr="003551DC">
              <w:rPr>
                <w:rFonts w:ascii="Times New Roman" w:hAnsi="Times New Roman" w:cs="Times New Roman"/>
                <w:sz w:val="24"/>
                <w:szCs w:val="24"/>
              </w:rPr>
              <w:t xml:space="preserve"> сельских  поселений</w:t>
            </w:r>
          </w:p>
        </w:tc>
      </w:tr>
      <w:tr w:rsidR="003551DC" w:rsidRPr="003551DC" w14:paraId="4FE31BB7" w14:textId="77777777" w:rsidTr="00DD54F8">
        <w:tc>
          <w:tcPr>
            <w:tcW w:w="1686" w:type="dxa"/>
            <w:tcBorders>
              <w:top w:val="single" w:sz="4" w:space="0" w:color="auto"/>
              <w:left w:val="single" w:sz="4" w:space="0" w:color="auto"/>
              <w:bottom w:val="single" w:sz="4" w:space="0" w:color="auto"/>
              <w:right w:val="single" w:sz="4" w:space="0" w:color="auto"/>
            </w:tcBorders>
            <w:hideMark/>
          </w:tcPr>
          <w:p w14:paraId="0D13571F" w14:textId="77777777" w:rsidR="003551DC" w:rsidRPr="003551DC" w:rsidRDefault="003551DC" w:rsidP="003551DC">
            <w:pPr>
              <w:spacing w:line="240" w:lineRule="auto"/>
              <w:jc w:val="both"/>
              <w:rPr>
                <w:rFonts w:ascii="Times New Roman" w:hAnsi="Times New Roman" w:cs="Times New Roman"/>
                <w:sz w:val="24"/>
                <w:szCs w:val="24"/>
              </w:rPr>
            </w:pPr>
            <w:r w:rsidRPr="003551DC">
              <w:rPr>
                <w:rFonts w:ascii="Times New Roman" w:hAnsi="Times New Roman" w:cs="Times New Roman"/>
                <w:sz w:val="24"/>
                <w:szCs w:val="24"/>
              </w:rPr>
              <w:t>001</w:t>
            </w:r>
          </w:p>
        </w:tc>
        <w:tc>
          <w:tcPr>
            <w:tcW w:w="2666" w:type="dxa"/>
            <w:tcBorders>
              <w:top w:val="single" w:sz="4" w:space="0" w:color="auto"/>
              <w:left w:val="single" w:sz="4" w:space="0" w:color="auto"/>
              <w:bottom w:val="single" w:sz="4" w:space="0" w:color="auto"/>
              <w:right w:val="single" w:sz="4" w:space="0" w:color="auto"/>
            </w:tcBorders>
            <w:hideMark/>
          </w:tcPr>
          <w:p w14:paraId="3A01E5BA" w14:textId="77777777" w:rsidR="003551DC" w:rsidRPr="003551DC" w:rsidRDefault="003551DC" w:rsidP="003551DC">
            <w:pPr>
              <w:spacing w:line="240" w:lineRule="auto"/>
              <w:jc w:val="both"/>
              <w:rPr>
                <w:rFonts w:ascii="Times New Roman" w:hAnsi="Times New Roman" w:cs="Times New Roman"/>
                <w:sz w:val="24"/>
                <w:szCs w:val="24"/>
              </w:rPr>
            </w:pPr>
            <w:r w:rsidRPr="003551DC">
              <w:rPr>
                <w:rFonts w:ascii="Times New Roman" w:hAnsi="Times New Roman" w:cs="Times New Roman"/>
                <w:sz w:val="24"/>
                <w:szCs w:val="24"/>
              </w:rPr>
              <w:t>01 05 02 01 10 0000 610</w:t>
            </w:r>
          </w:p>
        </w:tc>
        <w:tc>
          <w:tcPr>
            <w:tcW w:w="5537" w:type="dxa"/>
            <w:tcBorders>
              <w:top w:val="single" w:sz="4" w:space="0" w:color="auto"/>
              <w:left w:val="single" w:sz="4" w:space="0" w:color="auto"/>
              <w:bottom w:val="single" w:sz="4" w:space="0" w:color="auto"/>
              <w:right w:val="single" w:sz="4" w:space="0" w:color="auto"/>
            </w:tcBorders>
            <w:hideMark/>
          </w:tcPr>
          <w:p w14:paraId="75D6E383" w14:textId="77777777" w:rsidR="003551DC" w:rsidRPr="003551DC" w:rsidRDefault="003551DC" w:rsidP="003551DC">
            <w:pPr>
              <w:spacing w:line="240" w:lineRule="auto"/>
              <w:jc w:val="both"/>
              <w:rPr>
                <w:rFonts w:ascii="Times New Roman" w:hAnsi="Times New Roman" w:cs="Times New Roman"/>
                <w:sz w:val="24"/>
                <w:szCs w:val="24"/>
              </w:rPr>
            </w:pPr>
            <w:proofErr w:type="gramStart"/>
            <w:r w:rsidRPr="003551DC">
              <w:rPr>
                <w:rFonts w:ascii="Times New Roman" w:hAnsi="Times New Roman" w:cs="Times New Roman"/>
                <w:sz w:val="24"/>
                <w:szCs w:val="24"/>
              </w:rPr>
              <w:t>Уменьшение  прочих</w:t>
            </w:r>
            <w:proofErr w:type="gramEnd"/>
            <w:r w:rsidRPr="003551DC">
              <w:rPr>
                <w:rFonts w:ascii="Times New Roman" w:hAnsi="Times New Roman" w:cs="Times New Roman"/>
                <w:sz w:val="24"/>
                <w:szCs w:val="24"/>
              </w:rPr>
              <w:t xml:space="preserve"> остатков денежных средств  бюджетов сельских  поселений</w:t>
            </w:r>
          </w:p>
        </w:tc>
      </w:tr>
    </w:tbl>
    <w:p w14:paraId="56AB1086" w14:textId="77777777" w:rsidR="003551DC" w:rsidRPr="003551DC" w:rsidRDefault="003551DC" w:rsidP="003551DC">
      <w:pPr>
        <w:spacing w:line="240" w:lineRule="auto"/>
        <w:jc w:val="right"/>
        <w:rPr>
          <w:rFonts w:ascii="Times New Roman" w:hAnsi="Times New Roman" w:cs="Times New Roman"/>
          <w:sz w:val="18"/>
          <w:szCs w:val="18"/>
        </w:rPr>
      </w:pPr>
    </w:p>
    <w:p w14:paraId="7BA5C4BC" w14:textId="77777777" w:rsidR="003551DC" w:rsidRPr="003551DC" w:rsidRDefault="003551DC" w:rsidP="003551DC">
      <w:pPr>
        <w:spacing w:line="240" w:lineRule="auto"/>
        <w:jc w:val="right"/>
        <w:rPr>
          <w:rFonts w:ascii="Times New Roman" w:hAnsi="Times New Roman" w:cs="Times New Roman"/>
          <w:sz w:val="24"/>
          <w:szCs w:val="24"/>
        </w:rPr>
      </w:pPr>
    </w:p>
    <w:p w14:paraId="21795B42" w14:textId="77777777" w:rsidR="003551DC" w:rsidRPr="003551DC" w:rsidRDefault="003551DC" w:rsidP="003551DC">
      <w:pPr>
        <w:spacing w:line="240" w:lineRule="auto"/>
        <w:jc w:val="right"/>
        <w:rPr>
          <w:rFonts w:ascii="Times New Roman" w:hAnsi="Times New Roman" w:cs="Times New Roman"/>
          <w:sz w:val="24"/>
          <w:szCs w:val="24"/>
        </w:rPr>
      </w:pPr>
    </w:p>
    <w:p w14:paraId="47AEA94D" w14:textId="77777777" w:rsidR="003551DC" w:rsidRPr="003551DC" w:rsidRDefault="003551DC" w:rsidP="003551DC">
      <w:pPr>
        <w:spacing w:line="240" w:lineRule="auto"/>
        <w:jc w:val="right"/>
        <w:rPr>
          <w:rFonts w:ascii="Times New Roman" w:hAnsi="Times New Roman" w:cs="Times New Roman"/>
          <w:sz w:val="24"/>
          <w:szCs w:val="24"/>
        </w:rPr>
      </w:pPr>
    </w:p>
    <w:p w14:paraId="12A1BCE7" w14:textId="77777777" w:rsidR="003551DC" w:rsidRPr="003551DC" w:rsidRDefault="003551DC" w:rsidP="003551DC">
      <w:pPr>
        <w:spacing w:line="240" w:lineRule="auto"/>
        <w:jc w:val="right"/>
        <w:rPr>
          <w:rFonts w:ascii="Times New Roman" w:hAnsi="Times New Roman" w:cs="Times New Roman"/>
          <w:sz w:val="24"/>
          <w:szCs w:val="24"/>
        </w:rPr>
      </w:pPr>
    </w:p>
    <w:p w14:paraId="61D899CC" w14:textId="77777777" w:rsidR="003551DC" w:rsidRPr="003551DC" w:rsidRDefault="003551DC" w:rsidP="003551DC">
      <w:pPr>
        <w:spacing w:line="240" w:lineRule="auto"/>
        <w:jc w:val="right"/>
        <w:rPr>
          <w:rFonts w:ascii="Times New Roman" w:hAnsi="Times New Roman" w:cs="Times New Roman"/>
          <w:sz w:val="24"/>
          <w:szCs w:val="24"/>
        </w:rPr>
      </w:pPr>
    </w:p>
    <w:p w14:paraId="4D910392" w14:textId="77777777" w:rsidR="003551DC" w:rsidRPr="003551DC" w:rsidRDefault="003551DC" w:rsidP="003551DC">
      <w:pPr>
        <w:spacing w:line="240" w:lineRule="auto"/>
        <w:jc w:val="right"/>
        <w:rPr>
          <w:rFonts w:ascii="Times New Roman" w:hAnsi="Times New Roman" w:cs="Times New Roman"/>
          <w:sz w:val="24"/>
          <w:szCs w:val="24"/>
        </w:rPr>
      </w:pPr>
    </w:p>
    <w:p w14:paraId="4F42D76C" w14:textId="77777777" w:rsidR="003551DC" w:rsidRPr="003551DC" w:rsidRDefault="003551DC" w:rsidP="003551DC">
      <w:pPr>
        <w:spacing w:line="240" w:lineRule="auto"/>
        <w:jc w:val="right"/>
        <w:rPr>
          <w:rFonts w:ascii="Times New Roman" w:hAnsi="Times New Roman" w:cs="Times New Roman"/>
          <w:sz w:val="24"/>
          <w:szCs w:val="24"/>
        </w:rPr>
      </w:pPr>
    </w:p>
    <w:p w14:paraId="524F2CD7" w14:textId="77777777" w:rsidR="003551DC" w:rsidRPr="003551DC" w:rsidRDefault="003551DC" w:rsidP="003551DC">
      <w:pPr>
        <w:spacing w:line="240" w:lineRule="auto"/>
        <w:jc w:val="right"/>
        <w:rPr>
          <w:rFonts w:ascii="Times New Roman" w:hAnsi="Times New Roman" w:cs="Times New Roman"/>
          <w:sz w:val="24"/>
          <w:szCs w:val="24"/>
        </w:rPr>
      </w:pPr>
    </w:p>
    <w:p w14:paraId="42780F71" w14:textId="77777777" w:rsidR="003551DC" w:rsidRPr="003551DC" w:rsidRDefault="003551DC" w:rsidP="003551DC">
      <w:pPr>
        <w:spacing w:line="240" w:lineRule="auto"/>
        <w:jc w:val="right"/>
        <w:rPr>
          <w:rFonts w:ascii="Times New Roman" w:hAnsi="Times New Roman" w:cs="Times New Roman"/>
          <w:sz w:val="24"/>
          <w:szCs w:val="24"/>
        </w:rPr>
      </w:pPr>
    </w:p>
    <w:p w14:paraId="12F54C01" w14:textId="77777777" w:rsidR="003551DC" w:rsidRPr="003551DC" w:rsidRDefault="003551DC" w:rsidP="003551DC">
      <w:pPr>
        <w:spacing w:line="240" w:lineRule="auto"/>
        <w:jc w:val="right"/>
        <w:rPr>
          <w:rFonts w:ascii="Times New Roman" w:hAnsi="Times New Roman" w:cs="Times New Roman"/>
          <w:sz w:val="24"/>
          <w:szCs w:val="24"/>
        </w:rPr>
      </w:pPr>
    </w:p>
    <w:p w14:paraId="67716FB1" w14:textId="77777777" w:rsidR="003551DC" w:rsidRPr="003551DC" w:rsidRDefault="003551DC" w:rsidP="003551DC">
      <w:pPr>
        <w:spacing w:line="240" w:lineRule="auto"/>
        <w:jc w:val="right"/>
        <w:rPr>
          <w:rFonts w:ascii="Times New Roman" w:hAnsi="Times New Roman" w:cs="Times New Roman"/>
          <w:sz w:val="24"/>
          <w:szCs w:val="24"/>
        </w:rPr>
      </w:pPr>
    </w:p>
    <w:p w14:paraId="05D6D563" w14:textId="77777777" w:rsidR="003551DC" w:rsidRPr="003551DC" w:rsidRDefault="003551DC" w:rsidP="003551DC">
      <w:pPr>
        <w:spacing w:line="240" w:lineRule="auto"/>
        <w:jc w:val="right"/>
        <w:rPr>
          <w:rFonts w:ascii="Times New Roman" w:hAnsi="Times New Roman" w:cs="Times New Roman"/>
          <w:sz w:val="24"/>
          <w:szCs w:val="24"/>
        </w:rPr>
      </w:pPr>
    </w:p>
    <w:p w14:paraId="1DC4E2A7" w14:textId="77777777" w:rsidR="003551DC" w:rsidRPr="003551DC" w:rsidRDefault="003551DC" w:rsidP="003551DC">
      <w:pPr>
        <w:spacing w:line="240" w:lineRule="auto"/>
        <w:jc w:val="right"/>
        <w:rPr>
          <w:rFonts w:ascii="Times New Roman" w:hAnsi="Times New Roman" w:cs="Times New Roman"/>
          <w:sz w:val="24"/>
          <w:szCs w:val="24"/>
        </w:rPr>
      </w:pPr>
    </w:p>
    <w:p w14:paraId="2537D02D" w14:textId="3C7B922D" w:rsidR="003551DC" w:rsidRDefault="003551DC" w:rsidP="003551DC">
      <w:pPr>
        <w:spacing w:line="240" w:lineRule="auto"/>
        <w:jc w:val="right"/>
        <w:rPr>
          <w:rFonts w:ascii="Times New Roman" w:hAnsi="Times New Roman" w:cs="Times New Roman"/>
          <w:sz w:val="24"/>
          <w:szCs w:val="24"/>
        </w:rPr>
      </w:pPr>
    </w:p>
    <w:p w14:paraId="6BA39A18" w14:textId="77777777" w:rsidR="003551DC" w:rsidRPr="003551DC" w:rsidRDefault="003551DC" w:rsidP="003551DC">
      <w:pPr>
        <w:spacing w:line="240" w:lineRule="auto"/>
        <w:jc w:val="right"/>
        <w:rPr>
          <w:rFonts w:ascii="Times New Roman" w:hAnsi="Times New Roman" w:cs="Times New Roman"/>
          <w:sz w:val="24"/>
          <w:szCs w:val="24"/>
        </w:rPr>
      </w:pPr>
    </w:p>
    <w:p w14:paraId="693A07F7" w14:textId="77777777" w:rsidR="003551DC" w:rsidRPr="003551DC" w:rsidRDefault="003551DC" w:rsidP="003551DC">
      <w:pPr>
        <w:spacing w:line="240" w:lineRule="auto"/>
        <w:jc w:val="right"/>
        <w:rPr>
          <w:rFonts w:ascii="Times New Roman" w:hAnsi="Times New Roman" w:cs="Times New Roman"/>
          <w:sz w:val="24"/>
          <w:szCs w:val="24"/>
        </w:rPr>
      </w:pPr>
    </w:p>
    <w:p w14:paraId="725082B7" w14:textId="75853760" w:rsidR="003551DC" w:rsidRPr="003551DC" w:rsidRDefault="003551DC" w:rsidP="003551DC">
      <w:pPr>
        <w:spacing w:line="240" w:lineRule="auto"/>
        <w:jc w:val="right"/>
        <w:rPr>
          <w:rFonts w:ascii="Times New Roman" w:hAnsi="Times New Roman" w:cs="Times New Roman"/>
          <w:sz w:val="24"/>
          <w:szCs w:val="24"/>
        </w:rPr>
      </w:pPr>
      <w:r w:rsidRPr="003551DC">
        <w:rPr>
          <w:rFonts w:ascii="Times New Roman" w:hAnsi="Times New Roman" w:cs="Times New Roman"/>
          <w:sz w:val="24"/>
          <w:szCs w:val="24"/>
        </w:rPr>
        <w:t>Приложение № 5</w:t>
      </w:r>
    </w:p>
    <w:p w14:paraId="15B3AD94"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к Решению Собрания </w:t>
      </w:r>
      <w:proofErr w:type="gramStart"/>
      <w:r w:rsidRPr="003551DC">
        <w:rPr>
          <w:rFonts w:ascii="Times New Roman" w:eastAsia="Times New Roman" w:hAnsi="Times New Roman" w:cs="Times New Roman"/>
          <w:sz w:val="28"/>
          <w:szCs w:val="28"/>
        </w:rPr>
        <w:t xml:space="preserve">депутатов  </w:t>
      </w:r>
      <w:proofErr w:type="spellStart"/>
      <w:r w:rsidRPr="003551DC">
        <w:rPr>
          <w:rFonts w:ascii="Times New Roman" w:eastAsia="Times New Roman" w:hAnsi="Times New Roman" w:cs="Times New Roman"/>
          <w:sz w:val="28"/>
          <w:szCs w:val="28"/>
        </w:rPr>
        <w:t>Ворошневского</w:t>
      </w:r>
      <w:proofErr w:type="spellEnd"/>
      <w:proofErr w:type="gramEnd"/>
      <w:r w:rsidRPr="003551DC">
        <w:rPr>
          <w:rFonts w:ascii="Times New Roman" w:eastAsia="Times New Roman" w:hAnsi="Times New Roman" w:cs="Times New Roman"/>
          <w:sz w:val="28"/>
          <w:szCs w:val="28"/>
        </w:rPr>
        <w:t xml:space="preserve"> сельсовета</w:t>
      </w:r>
    </w:p>
    <w:p w14:paraId="2916CD6D"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Курского района Курской области «О бюджете муниципального</w:t>
      </w:r>
    </w:p>
    <w:p w14:paraId="6AD38D16"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 образования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 Курского района Курской области на 2023 год и на плановый период 2024 и 2025 годов»</w:t>
      </w:r>
    </w:p>
    <w:p w14:paraId="44C87F16" w14:textId="77777777" w:rsidR="007862B5" w:rsidRPr="003551DC" w:rsidRDefault="007862B5" w:rsidP="007862B5">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22</w:t>
      </w:r>
      <w:r w:rsidRPr="003551DC">
        <w:rPr>
          <w:rFonts w:ascii="Times New Roman" w:eastAsia="Times New Roman" w:hAnsi="Times New Roman" w:cs="Times New Roman"/>
          <w:sz w:val="28"/>
          <w:szCs w:val="28"/>
        </w:rPr>
        <w:t xml:space="preserve">.12.2022 г. № </w:t>
      </w:r>
      <w:r>
        <w:rPr>
          <w:rFonts w:ascii="Times New Roman" w:eastAsia="Times New Roman" w:hAnsi="Times New Roman" w:cs="Times New Roman"/>
          <w:sz w:val="28"/>
          <w:szCs w:val="28"/>
        </w:rPr>
        <w:t>22-7-4</w:t>
      </w:r>
    </w:p>
    <w:p w14:paraId="1A8982CC" w14:textId="77777777" w:rsidR="003551DC" w:rsidRPr="003551DC" w:rsidRDefault="003551DC" w:rsidP="003551DC">
      <w:pPr>
        <w:spacing w:line="240" w:lineRule="auto"/>
        <w:jc w:val="right"/>
        <w:rPr>
          <w:rFonts w:ascii="Times New Roman" w:hAnsi="Times New Roman" w:cs="Times New Roman"/>
          <w:sz w:val="18"/>
          <w:szCs w:val="18"/>
        </w:rPr>
      </w:pPr>
    </w:p>
    <w:p w14:paraId="286B8BA6" w14:textId="77777777" w:rsidR="003551DC" w:rsidRPr="003551DC" w:rsidRDefault="003551DC" w:rsidP="003551DC">
      <w:pPr>
        <w:spacing w:line="240" w:lineRule="auto"/>
        <w:jc w:val="center"/>
        <w:rPr>
          <w:rFonts w:ascii="Times New Roman" w:hAnsi="Times New Roman" w:cs="Times New Roman"/>
          <w:b/>
          <w:sz w:val="28"/>
          <w:szCs w:val="28"/>
        </w:rPr>
      </w:pPr>
      <w:r w:rsidRPr="003551DC">
        <w:rPr>
          <w:rFonts w:ascii="Times New Roman" w:hAnsi="Times New Roman" w:cs="Times New Roman"/>
          <w:b/>
          <w:sz w:val="28"/>
          <w:szCs w:val="28"/>
        </w:rPr>
        <w:t>Прогнозируемое поступление доходов в местный бюджет на 2023 год</w:t>
      </w:r>
    </w:p>
    <w:p w14:paraId="40D93A58"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Единица измерения: руб.</w:t>
      </w:r>
    </w:p>
    <w:tbl>
      <w:tblPr>
        <w:tblW w:w="9572" w:type="dxa"/>
        <w:tblLayout w:type="fixed"/>
        <w:tblLook w:val="01E0" w:firstRow="1" w:lastRow="1" w:firstColumn="1" w:lastColumn="1" w:noHBand="0" w:noVBand="0"/>
      </w:tblPr>
      <w:tblGrid>
        <w:gridCol w:w="3085"/>
        <w:gridCol w:w="4820"/>
        <w:gridCol w:w="1667"/>
      </w:tblGrid>
      <w:tr w:rsidR="003551DC" w:rsidRPr="003551DC" w14:paraId="5D8A4975" w14:textId="77777777" w:rsidTr="00DD54F8">
        <w:tc>
          <w:tcPr>
            <w:tcW w:w="3085" w:type="dxa"/>
            <w:tcBorders>
              <w:top w:val="single" w:sz="4" w:space="0" w:color="auto"/>
              <w:left w:val="single" w:sz="4" w:space="0" w:color="auto"/>
              <w:bottom w:val="single" w:sz="4" w:space="0" w:color="auto"/>
              <w:right w:val="single" w:sz="4" w:space="0" w:color="auto"/>
            </w:tcBorders>
            <w:hideMark/>
          </w:tcPr>
          <w:p w14:paraId="68A0100B"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Код бюджетной</w:t>
            </w:r>
          </w:p>
          <w:p w14:paraId="5F945A2C"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классификации</w:t>
            </w:r>
          </w:p>
          <w:p w14:paraId="59544491"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Российской Федерации</w:t>
            </w:r>
          </w:p>
        </w:tc>
        <w:tc>
          <w:tcPr>
            <w:tcW w:w="4820" w:type="dxa"/>
            <w:tcBorders>
              <w:top w:val="single" w:sz="4" w:space="0" w:color="auto"/>
              <w:left w:val="single" w:sz="4" w:space="0" w:color="auto"/>
              <w:bottom w:val="single" w:sz="4" w:space="0" w:color="auto"/>
              <w:right w:val="single" w:sz="4" w:space="0" w:color="auto"/>
            </w:tcBorders>
            <w:hideMark/>
          </w:tcPr>
          <w:p w14:paraId="10D74ED0"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Наименование доходов</w:t>
            </w:r>
          </w:p>
        </w:tc>
        <w:tc>
          <w:tcPr>
            <w:tcW w:w="1667" w:type="dxa"/>
            <w:tcBorders>
              <w:top w:val="single" w:sz="4" w:space="0" w:color="auto"/>
              <w:left w:val="single" w:sz="4" w:space="0" w:color="auto"/>
              <w:bottom w:val="single" w:sz="4" w:space="0" w:color="auto"/>
              <w:right w:val="single" w:sz="4" w:space="0" w:color="auto"/>
            </w:tcBorders>
          </w:tcPr>
          <w:p w14:paraId="2EF736C3"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Сумма на</w:t>
            </w:r>
          </w:p>
          <w:p w14:paraId="5CFCAF54"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2022 год</w:t>
            </w:r>
          </w:p>
          <w:p w14:paraId="64DF1735" w14:textId="77777777" w:rsidR="003551DC" w:rsidRPr="003551DC" w:rsidRDefault="003551DC" w:rsidP="003551DC">
            <w:pPr>
              <w:spacing w:after="0" w:line="240" w:lineRule="auto"/>
              <w:rPr>
                <w:rFonts w:ascii="Times New Roman" w:hAnsi="Times New Roman" w:cs="Times New Roman"/>
                <w:sz w:val="24"/>
                <w:szCs w:val="24"/>
              </w:rPr>
            </w:pPr>
          </w:p>
        </w:tc>
      </w:tr>
      <w:tr w:rsidR="003551DC" w:rsidRPr="003551DC" w14:paraId="5AFE2675" w14:textId="77777777" w:rsidTr="00DD54F8">
        <w:tc>
          <w:tcPr>
            <w:tcW w:w="3085" w:type="dxa"/>
            <w:tcBorders>
              <w:top w:val="single" w:sz="4" w:space="0" w:color="auto"/>
              <w:left w:val="single" w:sz="4" w:space="0" w:color="auto"/>
              <w:bottom w:val="single" w:sz="4" w:space="0" w:color="auto"/>
              <w:right w:val="single" w:sz="4" w:space="0" w:color="auto"/>
            </w:tcBorders>
            <w:hideMark/>
          </w:tcPr>
          <w:p w14:paraId="1D30FB5A"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hideMark/>
          </w:tcPr>
          <w:p w14:paraId="7B276A1B"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2</w:t>
            </w:r>
          </w:p>
        </w:tc>
        <w:tc>
          <w:tcPr>
            <w:tcW w:w="1667" w:type="dxa"/>
            <w:tcBorders>
              <w:top w:val="single" w:sz="4" w:space="0" w:color="auto"/>
              <w:left w:val="single" w:sz="4" w:space="0" w:color="auto"/>
              <w:bottom w:val="single" w:sz="4" w:space="0" w:color="auto"/>
              <w:right w:val="single" w:sz="4" w:space="0" w:color="auto"/>
            </w:tcBorders>
            <w:hideMark/>
          </w:tcPr>
          <w:p w14:paraId="321E99C7"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3</w:t>
            </w:r>
          </w:p>
        </w:tc>
      </w:tr>
      <w:tr w:rsidR="003551DC" w:rsidRPr="003551DC" w14:paraId="63B0AA17" w14:textId="77777777" w:rsidTr="00DD54F8">
        <w:tc>
          <w:tcPr>
            <w:tcW w:w="3085" w:type="dxa"/>
            <w:tcBorders>
              <w:top w:val="single" w:sz="4" w:space="0" w:color="auto"/>
              <w:left w:val="single" w:sz="4" w:space="0" w:color="auto"/>
              <w:bottom w:val="single" w:sz="4" w:space="0" w:color="auto"/>
              <w:right w:val="single" w:sz="4" w:space="0" w:color="auto"/>
            </w:tcBorders>
            <w:hideMark/>
          </w:tcPr>
          <w:p w14:paraId="63163510"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Доходы бюджета-всего</w:t>
            </w:r>
          </w:p>
        </w:tc>
        <w:tc>
          <w:tcPr>
            <w:tcW w:w="4820" w:type="dxa"/>
            <w:tcBorders>
              <w:top w:val="single" w:sz="4" w:space="0" w:color="auto"/>
              <w:left w:val="single" w:sz="4" w:space="0" w:color="auto"/>
              <w:bottom w:val="single" w:sz="4" w:space="0" w:color="auto"/>
              <w:right w:val="single" w:sz="4" w:space="0" w:color="auto"/>
            </w:tcBorders>
            <w:hideMark/>
          </w:tcPr>
          <w:p w14:paraId="65FE897E" w14:textId="77777777" w:rsidR="003551DC" w:rsidRPr="003551DC" w:rsidRDefault="003551DC" w:rsidP="003551DC">
            <w:pPr>
              <w:spacing w:after="0"/>
            </w:pPr>
          </w:p>
        </w:tc>
        <w:tc>
          <w:tcPr>
            <w:tcW w:w="1667" w:type="dxa"/>
            <w:tcBorders>
              <w:top w:val="single" w:sz="4" w:space="0" w:color="auto"/>
              <w:left w:val="single" w:sz="4" w:space="0" w:color="auto"/>
              <w:bottom w:val="single" w:sz="4" w:space="0" w:color="auto"/>
              <w:right w:val="single" w:sz="4" w:space="0" w:color="auto"/>
            </w:tcBorders>
            <w:hideMark/>
          </w:tcPr>
          <w:p w14:paraId="70ED8914" w14:textId="77777777" w:rsidR="003551DC" w:rsidRPr="003551DC" w:rsidRDefault="003551DC" w:rsidP="003551DC">
            <w:pPr>
              <w:spacing w:line="240" w:lineRule="auto"/>
              <w:rPr>
                <w:rFonts w:ascii="Times New Roman" w:hAnsi="Times New Roman" w:cs="Times New Roman"/>
                <w:b/>
                <w:sz w:val="24"/>
                <w:szCs w:val="24"/>
              </w:rPr>
            </w:pPr>
            <w:r w:rsidRPr="003551DC">
              <w:rPr>
                <w:rFonts w:ascii="Times New Roman" w:hAnsi="Times New Roman" w:cs="Times New Roman"/>
                <w:b/>
                <w:sz w:val="24"/>
                <w:szCs w:val="24"/>
              </w:rPr>
              <w:t>10 348 920,00</w:t>
            </w:r>
          </w:p>
        </w:tc>
      </w:tr>
      <w:tr w:rsidR="003551DC" w:rsidRPr="003551DC" w14:paraId="13D52AFC" w14:textId="77777777" w:rsidTr="00DD54F8">
        <w:tc>
          <w:tcPr>
            <w:tcW w:w="3085" w:type="dxa"/>
            <w:tcBorders>
              <w:top w:val="single" w:sz="4" w:space="0" w:color="auto"/>
              <w:left w:val="single" w:sz="4" w:space="0" w:color="auto"/>
              <w:bottom w:val="single" w:sz="4" w:space="0" w:color="auto"/>
              <w:right w:val="single" w:sz="4" w:space="0" w:color="auto"/>
            </w:tcBorders>
            <w:hideMark/>
          </w:tcPr>
          <w:p w14:paraId="0B7A2EDE" w14:textId="77777777" w:rsidR="003551DC" w:rsidRPr="003551DC" w:rsidRDefault="003551DC" w:rsidP="003551DC">
            <w:pPr>
              <w:spacing w:after="0" w:line="240" w:lineRule="auto"/>
              <w:rPr>
                <w:rFonts w:ascii="Times New Roman" w:hAnsi="Times New Roman" w:cs="Times New Roman"/>
                <w:b/>
                <w:sz w:val="24"/>
                <w:szCs w:val="24"/>
              </w:rPr>
            </w:pPr>
            <w:r w:rsidRPr="003551DC">
              <w:rPr>
                <w:rFonts w:ascii="Times New Roman" w:hAnsi="Times New Roman" w:cs="Times New Roman"/>
                <w:b/>
                <w:sz w:val="24"/>
                <w:szCs w:val="24"/>
              </w:rPr>
              <w:t>1 00 00000 00 0000 000</w:t>
            </w:r>
          </w:p>
        </w:tc>
        <w:tc>
          <w:tcPr>
            <w:tcW w:w="4820" w:type="dxa"/>
            <w:tcBorders>
              <w:top w:val="single" w:sz="4" w:space="0" w:color="auto"/>
              <w:left w:val="single" w:sz="4" w:space="0" w:color="auto"/>
              <w:bottom w:val="single" w:sz="4" w:space="0" w:color="auto"/>
              <w:right w:val="single" w:sz="4" w:space="0" w:color="auto"/>
            </w:tcBorders>
            <w:hideMark/>
          </w:tcPr>
          <w:p w14:paraId="6964AD73" w14:textId="77777777" w:rsidR="003551DC" w:rsidRPr="003551DC" w:rsidRDefault="003551DC" w:rsidP="003551DC">
            <w:pPr>
              <w:spacing w:after="0" w:line="240" w:lineRule="auto"/>
              <w:rPr>
                <w:rFonts w:ascii="Times New Roman" w:hAnsi="Times New Roman" w:cs="Times New Roman"/>
                <w:b/>
                <w:sz w:val="24"/>
                <w:szCs w:val="24"/>
              </w:rPr>
            </w:pPr>
            <w:r w:rsidRPr="003551DC">
              <w:rPr>
                <w:rFonts w:ascii="Times New Roman" w:hAnsi="Times New Roman" w:cs="Times New Roman"/>
                <w:b/>
                <w:sz w:val="24"/>
                <w:szCs w:val="24"/>
              </w:rPr>
              <w:t>Налоговые и неналоговые доходы</w:t>
            </w:r>
          </w:p>
        </w:tc>
        <w:tc>
          <w:tcPr>
            <w:tcW w:w="1667" w:type="dxa"/>
            <w:tcBorders>
              <w:top w:val="single" w:sz="4" w:space="0" w:color="auto"/>
              <w:left w:val="single" w:sz="4" w:space="0" w:color="auto"/>
              <w:bottom w:val="single" w:sz="4" w:space="0" w:color="auto"/>
              <w:right w:val="single" w:sz="4" w:space="0" w:color="auto"/>
            </w:tcBorders>
            <w:hideMark/>
          </w:tcPr>
          <w:p w14:paraId="565EF476" w14:textId="77777777" w:rsidR="003551DC" w:rsidRPr="003551DC" w:rsidRDefault="003551DC" w:rsidP="003551DC">
            <w:pPr>
              <w:spacing w:after="0" w:line="240" w:lineRule="auto"/>
              <w:rPr>
                <w:rFonts w:ascii="Times New Roman" w:hAnsi="Times New Roman" w:cs="Times New Roman"/>
                <w:b/>
                <w:sz w:val="24"/>
                <w:szCs w:val="24"/>
              </w:rPr>
            </w:pPr>
            <w:r w:rsidRPr="003551DC">
              <w:rPr>
                <w:rFonts w:ascii="Times New Roman" w:hAnsi="Times New Roman" w:cs="Times New Roman"/>
                <w:b/>
                <w:sz w:val="24"/>
                <w:szCs w:val="24"/>
              </w:rPr>
              <w:t>5 519 458,00</w:t>
            </w:r>
          </w:p>
        </w:tc>
      </w:tr>
      <w:tr w:rsidR="003551DC" w:rsidRPr="003551DC" w14:paraId="670D07B8" w14:textId="77777777" w:rsidTr="00DD54F8">
        <w:tc>
          <w:tcPr>
            <w:tcW w:w="3085" w:type="dxa"/>
            <w:tcBorders>
              <w:top w:val="single" w:sz="4" w:space="0" w:color="auto"/>
              <w:left w:val="single" w:sz="4" w:space="0" w:color="auto"/>
              <w:bottom w:val="single" w:sz="4" w:space="0" w:color="auto"/>
              <w:right w:val="single" w:sz="4" w:space="0" w:color="auto"/>
            </w:tcBorders>
            <w:hideMark/>
          </w:tcPr>
          <w:p w14:paraId="73DED066" w14:textId="77777777" w:rsidR="003551DC" w:rsidRPr="003551DC" w:rsidRDefault="003551DC" w:rsidP="003551DC">
            <w:pPr>
              <w:tabs>
                <w:tab w:val="right" w:pos="2869"/>
              </w:tabs>
              <w:spacing w:after="0" w:line="240" w:lineRule="auto"/>
              <w:rPr>
                <w:rFonts w:ascii="Times New Roman" w:hAnsi="Times New Roman" w:cs="Times New Roman"/>
                <w:b/>
                <w:sz w:val="24"/>
                <w:szCs w:val="24"/>
              </w:rPr>
            </w:pPr>
            <w:r w:rsidRPr="003551DC">
              <w:rPr>
                <w:rFonts w:ascii="Times New Roman" w:hAnsi="Times New Roman" w:cs="Times New Roman"/>
                <w:b/>
                <w:sz w:val="24"/>
                <w:szCs w:val="24"/>
              </w:rPr>
              <w:t>1 01 00000 00 0000 000</w:t>
            </w:r>
            <w:r w:rsidRPr="003551DC">
              <w:rPr>
                <w:rFonts w:ascii="Times New Roman" w:hAnsi="Times New Roman" w:cs="Times New Roman"/>
                <w:b/>
                <w:sz w:val="24"/>
                <w:szCs w:val="24"/>
              </w:rPr>
              <w:tab/>
            </w:r>
          </w:p>
        </w:tc>
        <w:tc>
          <w:tcPr>
            <w:tcW w:w="4820" w:type="dxa"/>
            <w:tcBorders>
              <w:top w:val="single" w:sz="4" w:space="0" w:color="auto"/>
              <w:left w:val="single" w:sz="4" w:space="0" w:color="auto"/>
              <w:bottom w:val="single" w:sz="4" w:space="0" w:color="auto"/>
              <w:right w:val="single" w:sz="4" w:space="0" w:color="auto"/>
            </w:tcBorders>
            <w:hideMark/>
          </w:tcPr>
          <w:p w14:paraId="45EDC480" w14:textId="77777777" w:rsidR="003551DC" w:rsidRPr="003551DC" w:rsidRDefault="003551DC" w:rsidP="003551DC">
            <w:pPr>
              <w:spacing w:after="0" w:line="240" w:lineRule="auto"/>
              <w:rPr>
                <w:rFonts w:ascii="Times New Roman" w:hAnsi="Times New Roman" w:cs="Times New Roman"/>
                <w:b/>
                <w:sz w:val="24"/>
                <w:szCs w:val="24"/>
              </w:rPr>
            </w:pPr>
            <w:r w:rsidRPr="003551DC">
              <w:rPr>
                <w:rFonts w:ascii="Times New Roman" w:hAnsi="Times New Roman" w:cs="Times New Roman"/>
                <w:b/>
                <w:sz w:val="24"/>
                <w:szCs w:val="24"/>
              </w:rPr>
              <w:t>Налоги на прибыль, доходы</w:t>
            </w:r>
          </w:p>
        </w:tc>
        <w:tc>
          <w:tcPr>
            <w:tcW w:w="1667" w:type="dxa"/>
            <w:tcBorders>
              <w:top w:val="single" w:sz="4" w:space="0" w:color="auto"/>
              <w:left w:val="single" w:sz="4" w:space="0" w:color="auto"/>
              <w:bottom w:val="single" w:sz="4" w:space="0" w:color="auto"/>
              <w:right w:val="single" w:sz="4" w:space="0" w:color="auto"/>
            </w:tcBorders>
            <w:hideMark/>
          </w:tcPr>
          <w:p w14:paraId="4D984E9F" w14:textId="77777777" w:rsidR="003551DC" w:rsidRPr="003551DC" w:rsidRDefault="003551DC" w:rsidP="003551DC">
            <w:pPr>
              <w:spacing w:after="0" w:line="240" w:lineRule="auto"/>
              <w:rPr>
                <w:rFonts w:ascii="Times New Roman" w:hAnsi="Times New Roman" w:cs="Times New Roman"/>
                <w:b/>
                <w:sz w:val="24"/>
                <w:szCs w:val="24"/>
              </w:rPr>
            </w:pPr>
            <w:r w:rsidRPr="003551DC">
              <w:rPr>
                <w:rFonts w:ascii="Times New Roman" w:hAnsi="Times New Roman" w:cs="Times New Roman"/>
                <w:b/>
                <w:sz w:val="24"/>
                <w:szCs w:val="24"/>
              </w:rPr>
              <w:t>1 114 871,00</w:t>
            </w:r>
          </w:p>
        </w:tc>
      </w:tr>
      <w:tr w:rsidR="003551DC" w:rsidRPr="003551DC" w14:paraId="1B357AB9" w14:textId="77777777" w:rsidTr="00DD54F8">
        <w:tc>
          <w:tcPr>
            <w:tcW w:w="3085" w:type="dxa"/>
            <w:tcBorders>
              <w:top w:val="single" w:sz="4" w:space="0" w:color="auto"/>
              <w:left w:val="single" w:sz="4" w:space="0" w:color="auto"/>
              <w:bottom w:val="single" w:sz="4" w:space="0" w:color="auto"/>
              <w:right w:val="single" w:sz="4" w:space="0" w:color="auto"/>
            </w:tcBorders>
            <w:hideMark/>
          </w:tcPr>
          <w:p w14:paraId="79EE1580" w14:textId="77777777" w:rsidR="003551DC" w:rsidRPr="003551DC" w:rsidRDefault="003551DC" w:rsidP="003551DC">
            <w:pPr>
              <w:spacing w:after="0" w:line="240" w:lineRule="auto"/>
              <w:rPr>
                <w:rFonts w:ascii="Times New Roman" w:hAnsi="Times New Roman" w:cs="Times New Roman"/>
                <w:b/>
                <w:sz w:val="24"/>
                <w:szCs w:val="24"/>
              </w:rPr>
            </w:pPr>
            <w:r w:rsidRPr="003551DC">
              <w:rPr>
                <w:rFonts w:ascii="Times New Roman" w:hAnsi="Times New Roman" w:cs="Times New Roman"/>
                <w:b/>
                <w:sz w:val="24"/>
                <w:szCs w:val="24"/>
              </w:rPr>
              <w:t>1 01 02000 01 0000 110</w:t>
            </w:r>
          </w:p>
        </w:tc>
        <w:tc>
          <w:tcPr>
            <w:tcW w:w="4820" w:type="dxa"/>
            <w:tcBorders>
              <w:top w:val="single" w:sz="4" w:space="0" w:color="auto"/>
              <w:left w:val="single" w:sz="4" w:space="0" w:color="auto"/>
              <w:bottom w:val="single" w:sz="4" w:space="0" w:color="auto"/>
              <w:right w:val="single" w:sz="4" w:space="0" w:color="auto"/>
            </w:tcBorders>
            <w:hideMark/>
          </w:tcPr>
          <w:p w14:paraId="3DBBD2C6" w14:textId="77777777" w:rsidR="003551DC" w:rsidRPr="003551DC" w:rsidRDefault="003551DC" w:rsidP="003551DC">
            <w:pPr>
              <w:spacing w:after="0" w:line="240" w:lineRule="auto"/>
              <w:rPr>
                <w:rFonts w:ascii="Times New Roman" w:hAnsi="Times New Roman" w:cs="Times New Roman"/>
                <w:b/>
                <w:sz w:val="24"/>
                <w:szCs w:val="24"/>
              </w:rPr>
            </w:pPr>
            <w:r w:rsidRPr="003551DC">
              <w:rPr>
                <w:rFonts w:ascii="Times New Roman" w:hAnsi="Times New Roman" w:cs="Times New Roman"/>
                <w:b/>
                <w:sz w:val="24"/>
                <w:szCs w:val="24"/>
              </w:rPr>
              <w:t>Налог на доходы физических лиц</w:t>
            </w:r>
          </w:p>
        </w:tc>
        <w:tc>
          <w:tcPr>
            <w:tcW w:w="1667" w:type="dxa"/>
            <w:tcBorders>
              <w:top w:val="single" w:sz="4" w:space="0" w:color="auto"/>
              <w:left w:val="single" w:sz="4" w:space="0" w:color="auto"/>
              <w:bottom w:val="single" w:sz="4" w:space="0" w:color="auto"/>
              <w:right w:val="single" w:sz="4" w:space="0" w:color="auto"/>
            </w:tcBorders>
            <w:hideMark/>
          </w:tcPr>
          <w:p w14:paraId="6991D8C2" w14:textId="77777777" w:rsidR="003551DC" w:rsidRPr="003551DC" w:rsidRDefault="003551DC" w:rsidP="003551DC">
            <w:pPr>
              <w:spacing w:after="0" w:line="240" w:lineRule="auto"/>
              <w:rPr>
                <w:rFonts w:ascii="Times New Roman" w:hAnsi="Times New Roman" w:cs="Times New Roman"/>
                <w:b/>
                <w:sz w:val="24"/>
                <w:szCs w:val="24"/>
              </w:rPr>
            </w:pPr>
            <w:r w:rsidRPr="003551DC">
              <w:rPr>
                <w:rFonts w:ascii="Times New Roman" w:hAnsi="Times New Roman" w:cs="Times New Roman"/>
                <w:b/>
                <w:sz w:val="24"/>
                <w:szCs w:val="24"/>
              </w:rPr>
              <w:t>1 114 871,00</w:t>
            </w:r>
          </w:p>
        </w:tc>
      </w:tr>
      <w:tr w:rsidR="003551DC" w:rsidRPr="003551DC" w14:paraId="5AC35728" w14:textId="77777777" w:rsidTr="00DD54F8">
        <w:trPr>
          <w:trHeight w:val="699"/>
        </w:trPr>
        <w:tc>
          <w:tcPr>
            <w:tcW w:w="3085" w:type="dxa"/>
            <w:tcBorders>
              <w:top w:val="single" w:sz="4" w:space="0" w:color="auto"/>
              <w:left w:val="single" w:sz="4" w:space="0" w:color="auto"/>
              <w:bottom w:val="single" w:sz="4" w:space="0" w:color="auto"/>
              <w:right w:val="single" w:sz="4" w:space="0" w:color="auto"/>
            </w:tcBorders>
            <w:hideMark/>
          </w:tcPr>
          <w:p w14:paraId="6DB1C26D"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1 01 02010 01 0000 110</w:t>
            </w:r>
          </w:p>
        </w:tc>
        <w:tc>
          <w:tcPr>
            <w:tcW w:w="4820" w:type="dxa"/>
            <w:tcBorders>
              <w:top w:val="single" w:sz="4" w:space="0" w:color="auto"/>
              <w:left w:val="single" w:sz="4" w:space="0" w:color="auto"/>
              <w:bottom w:val="single" w:sz="4" w:space="0" w:color="auto"/>
              <w:right w:val="single" w:sz="4" w:space="0" w:color="auto"/>
            </w:tcBorders>
            <w:hideMark/>
          </w:tcPr>
          <w:p w14:paraId="577CCAC7" w14:textId="77777777" w:rsidR="003551DC" w:rsidRPr="003551DC" w:rsidRDefault="003551DC" w:rsidP="003551DC">
            <w:pPr>
              <w:spacing w:after="0" w:line="240" w:lineRule="auto"/>
              <w:jc w:val="both"/>
              <w:rPr>
                <w:rFonts w:ascii="Times New Roman" w:hAnsi="Times New Roman" w:cs="Times New Roman"/>
                <w:sz w:val="24"/>
                <w:szCs w:val="24"/>
              </w:rPr>
            </w:pPr>
            <w:r w:rsidRPr="003551DC">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67" w:type="dxa"/>
            <w:tcBorders>
              <w:top w:val="single" w:sz="4" w:space="0" w:color="auto"/>
              <w:left w:val="single" w:sz="4" w:space="0" w:color="auto"/>
              <w:bottom w:val="single" w:sz="4" w:space="0" w:color="auto"/>
              <w:right w:val="single" w:sz="4" w:space="0" w:color="auto"/>
            </w:tcBorders>
            <w:hideMark/>
          </w:tcPr>
          <w:p w14:paraId="697C25CF"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1 104 350,00</w:t>
            </w:r>
          </w:p>
        </w:tc>
      </w:tr>
      <w:tr w:rsidR="003551DC" w:rsidRPr="003551DC" w14:paraId="3AEC98EB" w14:textId="77777777" w:rsidTr="00DD54F8">
        <w:trPr>
          <w:trHeight w:val="810"/>
        </w:trPr>
        <w:tc>
          <w:tcPr>
            <w:tcW w:w="3085" w:type="dxa"/>
            <w:tcBorders>
              <w:top w:val="single" w:sz="4" w:space="0" w:color="auto"/>
              <w:left w:val="single" w:sz="4" w:space="0" w:color="auto"/>
              <w:bottom w:val="single" w:sz="4" w:space="0" w:color="auto"/>
              <w:right w:val="single" w:sz="4" w:space="0" w:color="auto"/>
            </w:tcBorders>
            <w:hideMark/>
          </w:tcPr>
          <w:p w14:paraId="12F37506"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1 01 02020 01 0000 110</w:t>
            </w:r>
          </w:p>
        </w:tc>
        <w:tc>
          <w:tcPr>
            <w:tcW w:w="4820" w:type="dxa"/>
            <w:tcBorders>
              <w:top w:val="single" w:sz="4" w:space="0" w:color="auto"/>
              <w:left w:val="single" w:sz="4" w:space="0" w:color="auto"/>
              <w:bottom w:val="single" w:sz="4" w:space="0" w:color="auto"/>
              <w:right w:val="single" w:sz="4" w:space="0" w:color="auto"/>
            </w:tcBorders>
            <w:hideMark/>
          </w:tcPr>
          <w:p w14:paraId="20DD1257" w14:textId="77777777" w:rsidR="003551DC" w:rsidRPr="003551DC" w:rsidRDefault="003551DC" w:rsidP="003551DC">
            <w:pPr>
              <w:autoSpaceDE w:val="0"/>
              <w:autoSpaceDN w:val="0"/>
              <w:adjustRightInd w:val="0"/>
              <w:spacing w:after="0" w:line="240" w:lineRule="auto"/>
              <w:jc w:val="both"/>
              <w:rPr>
                <w:rFonts w:ascii="Times New Roman" w:hAnsi="Times New Roman" w:cs="Times New Roman"/>
                <w:sz w:val="24"/>
                <w:szCs w:val="24"/>
              </w:rPr>
            </w:pPr>
            <w:r w:rsidRPr="003551DC">
              <w:rPr>
                <w:rFonts w:ascii="Times New Roman" w:hAnsi="Times New Roman" w:cs="Times New Roman"/>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w:t>
            </w:r>
            <w:proofErr w:type="gramStart"/>
            <w:r w:rsidRPr="003551DC">
              <w:rPr>
                <w:rFonts w:ascii="Times New Roman" w:hAnsi="Times New Roman" w:cs="Times New Roman"/>
                <w:sz w:val="24"/>
                <w:szCs w:val="24"/>
              </w:rPr>
              <w:t>Российской  Федерации</w:t>
            </w:r>
            <w:proofErr w:type="gramEnd"/>
          </w:p>
        </w:tc>
        <w:tc>
          <w:tcPr>
            <w:tcW w:w="1667" w:type="dxa"/>
            <w:tcBorders>
              <w:top w:val="single" w:sz="4" w:space="0" w:color="auto"/>
              <w:left w:val="single" w:sz="4" w:space="0" w:color="auto"/>
              <w:bottom w:val="single" w:sz="4" w:space="0" w:color="auto"/>
              <w:right w:val="single" w:sz="4" w:space="0" w:color="auto"/>
            </w:tcBorders>
            <w:hideMark/>
          </w:tcPr>
          <w:p w14:paraId="5C155F0F"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1 660,00</w:t>
            </w:r>
          </w:p>
        </w:tc>
      </w:tr>
      <w:tr w:rsidR="003551DC" w:rsidRPr="003551DC" w14:paraId="77841A97" w14:textId="77777777" w:rsidTr="00DD54F8">
        <w:tc>
          <w:tcPr>
            <w:tcW w:w="3085" w:type="dxa"/>
            <w:tcBorders>
              <w:top w:val="single" w:sz="4" w:space="0" w:color="auto"/>
              <w:left w:val="single" w:sz="4" w:space="0" w:color="auto"/>
              <w:bottom w:val="single" w:sz="4" w:space="0" w:color="auto"/>
              <w:right w:val="single" w:sz="4" w:space="0" w:color="auto"/>
            </w:tcBorders>
            <w:hideMark/>
          </w:tcPr>
          <w:p w14:paraId="21B33A60"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1 01 02030 01 0000 110</w:t>
            </w:r>
          </w:p>
        </w:tc>
        <w:tc>
          <w:tcPr>
            <w:tcW w:w="4820" w:type="dxa"/>
            <w:tcBorders>
              <w:top w:val="single" w:sz="4" w:space="0" w:color="auto"/>
              <w:left w:val="single" w:sz="4" w:space="0" w:color="auto"/>
              <w:bottom w:val="single" w:sz="4" w:space="0" w:color="auto"/>
              <w:right w:val="single" w:sz="4" w:space="0" w:color="auto"/>
            </w:tcBorders>
            <w:hideMark/>
          </w:tcPr>
          <w:p w14:paraId="73D347E5" w14:textId="77777777" w:rsidR="003551DC" w:rsidRPr="003551DC" w:rsidRDefault="003551DC" w:rsidP="003551DC">
            <w:pPr>
              <w:autoSpaceDE w:val="0"/>
              <w:autoSpaceDN w:val="0"/>
              <w:adjustRightInd w:val="0"/>
              <w:spacing w:after="0" w:line="240" w:lineRule="auto"/>
              <w:jc w:val="both"/>
              <w:rPr>
                <w:rFonts w:ascii="Times New Roman" w:hAnsi="Times New Roman" w:cs="Times New Roman"/>
                <w:sz w:val="24"/>
                <w:szCs w:val="24"/>
              </w:rPr>
            </w:pPr>
            <w:r w:rsidRPr="003551DC">
              <w:rPr>
                <w:rFonts w:ascii="Times New Roman" w:hAnsi="Times New Roman" w:cs="Times New Roman"/>
                <w:sz w:val="24"/>
                <w:szCs w:val="24"/>
              </w:rPr>
              <w:t xml:space="preserve">Налог на доходы физических лиц с доходов, полученных физическими лицами в соответствии со </w:t>
            </w:r>
            <w:hyperlink r:id="rId7" w:history="1">
              <w:r w:rsidRPr="003551DC">
                <w:rPr>
                  <w:rFonts w:ascii="Times New Roman" w:hAnsi="Times New Roman" w:cs="Times New Roman"/>
                  <w:sz w:val="24"/>
                  <w:szCs w:val="24"/>
                </w:rPr>
                <w:t>статьей 228</w:t>
              </w:r>
            </w:hyperlink>
            <w:r w:rsidRPr="003551DC">
              <w:rPr>
                <w:rFonts w:ascii="Times New Roman" w:hAnsi="Times New Roman" w:cs="Times New Roman"/>
                <w:sz w:val="24"/>
                <w:szCs w:val="24"/>
              </w:rPr>
              <w:t xml:space="preserve"> Налогового кодекса Российской Федерации</w:t>
            </w:r>
          </w:p>
          <w:p w14:paraId="0B79FFED" w14:textId="77777777" w:rsidR="003551DC" w:rsidRPr="003551DC" w:rsidRDefault="003551DC" w:rsidP="003551DC">
            <w:pPr>
              <w:spacing w:after="0" w:line="240" w:lineRule="auto"/>
              <w:jc w:val="both"/>
              <w:rPr>
                <w:rFonts w:ascii="Times New Roman" w:hAnsi="Times New Roman" w:cs="Times New Roman"/>
                <w:sz w:val="24"/>
                <w:szCs w:val="24"/>
              </w:rPr>
            </w:pPr>
          </w:p>
        </w:tc>
        <w:tc>
          <w:tcPr>
            <w:tcW w:w="1667" w:type="dxa"/>
            <w:tcBorders>
              <w:top w:val="single" w:sz="4" w:space="0" w:color="auto"/>
              <w:left w:val="single" w:sz="4" w:space="0" w:color="auto"/>
              <w:bottom w:val="single" w:sz="4" w:space="0" w:color="auto"/>
              <w:right w:val="single" w:sz="4" w:space="0" w:color="auto"/>
            </w:tcBorders>
            <w:hideMark/>
          </w:tcPr>
          <w:p w14:paraId="625BD195"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8 861,00</w:t>
            </w:r>
          </w:p>
        </w:tc>
      </w:tr>
      <w:tr w:rsidR="003551DC" w:rsidRPr="003551DC" w14:paraId="422A5036" w14:textId="77777777" w:rsidTr="00DD54F8">
        <w:tc>
          <w:tcPr>
            <w:tcW w:w="3085" w:type="dxa"/>
            <w:tcBorders>
              <w:top w:val="single" w:sz="4" w:space="0" w:color="auto"/>
              <w:left w:val="single" w:sz="4" w:space="0" w:color="auto"/>
              <w:bottom w:val="single" w:sz="4" w:space="0" w:color="auto"/>
              <w:right w:val="single" w:sz="4" w:space="0" w:color="auto"/>
            </w:tcBorders>
            <w:hideMark/>
          </w:tcPr>
          <w:p w14:paraId="21FD0E6A" w14:textId="77777777" w:rsidR="003551DC" w:rsidRPr="003551DC" w:rsidRDefault="003551DC" w:rsidP="003551DC">
            <w:pPr>
              <w:spacing w:after="0" w:line="240" w:lineRule="auto"/>
              <w:rPr>
                <w:rFonts w:ascii="Times New Roman" w:hAnsi="Times New Roman" w:cs="Times New Roman"/>
                <w:b/>
                <w:sz w:val="24"/>
                <w:szCs w:val="24"/>
              </w:rPr>
            </w:pPr>
            <w:r w:rsidRPr="003551DC">
              <w:rPr>
                <w:rFonts w:ascii="Times New Roman" w:hAnsi="Times New Roman" w:cs="Times New Roman"/>
                <w:b/>
                <w:sz w:val="24"/>
                <w:szCs w:val="24"/>
              </w:rPr>
              <w:t>105 00000 00 0000 000</w:t>
            </w:r>
          </w:p>
        </w:tc>
        <w:tc>
          <w:tcPr>
            <w:tcW w:w="4820" w:type="dxa"/>
            <w:tcBorders>
              <w:top w:val="single" w:sz="4" w:space="0" w:color="auto"/>
              <w:left w:val="single" w:sz="4" w:space="0" w:color="auto"/>
              <w:bottom w:val="single" w:sz="4" w:space="0" w:color="auto"/>
              <w:right w:val="single" w:sz="4" w:space="0" w:color="auto"/>
            </w:tcBorders>
            <w:hideMark/>
          </w:tcPr>
          <w:p w14:paraId="041EC038" w14:textId="77777777" w:rsidR="003551DC" w:rsidRPr="003551DC" w:rsidRDefault="003551DC" w:rsidP="003551DC">
            <w:pPr>
              <w:spacing w:after="0" w:line="240" w:lineRule="auto"/>
              <w:rPr>
                <w:rFonts w:ascii="Times New Roman" w:hAnsi="Times New Roman" w:cs="Times New Roman"/>
                <w:b/>
                <w:sz w:val="24"/>
                <w:szCs w:val="24"/>
              </w:rPr>
            </w:pPr>
            <w:r w:rsidRPr="003551DC">
              <w:rPr>
                <w:rFonts w:ascii="Times New Roman" w:hAnsi="Times New Roman" w:cs="Times New Roman"/>
                <w:b/>
                <w:sz w:val="24"/>
                <w:szCs w:val="24"/>
              </w:rPr>
              <w:t>Налоги на совокупный доход</w:t>
            </w:r>
          </w:p>
        </w:tc>
        <w:tc>
          <w:tcPr>
            <w:tcW w:w="1667" w:type="dxa"/>
            <w:tcBorders>
              <w:top w:val="single" w:sz="4" w:space="0" w:color="auto"/>
              <w:left w:val="single" w:sz="4" w:space="0" w:color="auto"/>
              <w:bottom w:val="single" w:sz="4" w:space="0" w:color="auto"/>
              <w:right w:val="single" w:sz="4" w:space="0" w:color="auto"/>
            </w:tcBorders>
            <w:hideMark/>
          </w:tcPr>
          <w:p w14:paraId="2AC0D14D" w14:textId="77777777" w:rsidR="003551DC" w:rsidRPr="003551DC" w:rsidRDefault="003551DC" w:rsidP="003551DC">
            <w:pPr>
              <w:spacing w:after="0" w:line="240" w:lineRule="auto"/>
              <w:rPr>
                <w:rFonts w:ascii="Times New Roman" w:hAnsi="Times New Roman" w:cs="Times New Roman"/>
                <w:b/>
                <w:sz w:val="24"/>
                <w:szCs w:val="24"/>
              </w:rPr>
            </w:pPr>
            <w:r w:rsidRPr="003551DC">
              <w:rPr>
                <w:rFonts w:ascii="Times New Roman" w:hAnsi="Times New Roman" w:cs="Times New Roman"/>
                <w:b/>
                <w:sz w:val="24"/>
                <w:szCs w:val="24"/>
              </w:rPr>
              <w:t>43 776,00</w:t>
            </w:r>
          </w:p>
        </w:tc>
      </w:tr>
      <w:tr w:rsidR="003551DC" w:rsidRPr="003551DC" w14:paraId="78601D80" w14:textId="77777777" w:rsidTr="00DD54F8">
        <w:tc>
          <w:tcPr>
            <w:tcW w:w="3085" w:type="dxa"/>
            <w:tcBorders>
              <w:top w:val="single" w:sz="4" w:space="0" w:color="auto"/>
              <w:left w:val="single" w:sz="4" w:space="0" w:color="auto"/>
              <w:bottom w:val="single" w:sz="4" w:space="0" w:color="auto"/>
              <w:right w:val="single" w:sz="4" w:space="0" w:color="auto"/>
            </w:tcBorders>
            <w:hideMark/>
          </w:tcPr>
          <w:p w14:paraId="6C540E44"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105 03000 01 0000 110</w:t>
            </w:r>
          </w:p>
        </w:tc>
        <w:tc>
          <w:tcPr>
            <w:tcW w:w="4820" w:type="dxa"/>
            <w:tcBorders>
              <w:top w:val="single" w:sz="4" w:space="0" w:color="auto"/>
              <w:left w:val="single" w:sz="4" w:space="0" w:color="auto"/>
              <w:bottom w:val="single" w:sz="4" w:space="0" w:color="auto"/>
              <w:right w:val="single" w:sz="4" w:space="0" w:color="auto"/>
            </w:tcBorders>
            <w:hideMark/>
          </w:tcPr>
          <w:p w14:paraId="6FB4410F"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Единый сельскохозяйственный налог</w:t>
            </w:r>
          </w:p>
        </w:tc>
        <w:tc>
          <w:tcPr>
            <w:tcW w:w="1667" w:type="dxa"/>
            <w:tcBorders>
              <w:top w:val="single" w:sz="4" w:space="0" w:color="auto"/>
              <w:left w:val="single" w:sz="4" w:space="0" w:color="auto"/>
              <w:bottom w:val="single" w:sz="4" w:space="0" w:color="auto"/>
              <w:right w:val="single" w:sz="4" w:space="0" w:color="auto"/>
            </w:tcBorders>
            <w:hideMark/>
          </w:tcPr>
          <w:p w14:paraId="7130CE1D"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43 776,00</w:t>
            </w:r>
          </w:p>
        </w:tc>
      </w:tr>
      <w:tr w:rsidR="003551DC" w:rsidRPr="003551DC" w14:paraId="04D9BD3A" w14:textId="77777777" w:rsidTr="00DD54F8">
        <w:tc>
          <w:tcPr>
            <w:tcW w:w="3085" w:type="dxa"/>
            <w:tcBorders>
              <w:top w:val="single" w:sz="4" w:space="0" w:color="auto"/>
              <w:left w:val="single" w:sz="4" w:space="0" w:color="auto"/>
              <w:bottom w:val="single" w:sz="4" w:space="0" w:color="auto"/>
              <w:right w:val="single" w:sz="4" w:space="0" w:color="auto"/>
            </w:tcBorders>
            <w:hideMark/>
          </w:tcPr>
          <w:p w14:paraId="1A58B828"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105 03010 01 0000 110</w:t>
            </w:r>
          </w:p>
        </w:tc>
        <w:tc>
          <w:tcPr>
            <w:tcW w:w="4820" w:type="dxa"/>
            <w:tcBorders>
              <w:top w:val="single" w:sz="4" w:space="0" w:color="auto"/>
              <w:left w:val="single" w:sz="4" w:space="0" w:color="auto"/>
              <w:bottom w:val="single" w:sz="4" w:space="0" w:color="auto"/>
              <w:right w:val="single" w:sz="4" w:space="0" w:color="auto"/>
            </w:tcBorders>
            <w:hideMark/>
          </w:tcPr>
          <w:p w14:paraId="589D855C"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Единый сельскохозяйственный налог</w:t>
            </w:r>
          </w:p>
        </w:tc>
        <w:tc>
          <w:tcPr>
            <w:tcW w:w="1667" w:type="dxa"/>
            <w:tcBorders>
              <w:top w:val="single" w:sz="4" w:space="0" w:color="auto"/>
              <w:left w:val="single" w:sz="4" w:space="0" w:color="auto"/>
              <w:bottom w:val="single" w:sz="4" w:space="0" w:color="auto"/>
              <w:right w:val="single" w:sz="4" w:space="0" w:color="auto"/>
            </w:tcBorders>
            <w:hideMark/>
          </w:tcPr>
          <w:p w14:paraId="2E12086B"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43 776,00</w:t>
            </w:r>
          </w:p>
        </w:tc>
      </w:tr>
      <w:tr w:rsidR="003551DC" w:rsidRPr="003551DC" w14:paraId="4F5A98DD" w14:textId="77777777" w:rsidTr="00DD54F8">
        <w:tc>
          <w:tcPr>
            <w:tcW w:w="3085" w:type="dxa"/>
            <w:tcBorders>
              <w:top w:val="single" w:sz="4" w:space="0" w:color="auto"/>
              <w:left w:val="single" w:sz="4" w:space="0" w:color="auto"/>
              <w:bottom w:val="single" w:sz="4" w:space="0" w:color="auto"/>
              <w:right w:val="single" w:sz="4" w:space="0" w:color="auto"/>
            </w:tcBorders>
            <w:hideMark/>
          </w:tcPr>
          <w:p w14:paraId="303D1112" w14:textId="77777777" w:rsidR="003551DC" w:rsidRPr="003551DC" w:rsidRDefault="003551DC" w:rsidP="003551DC">
            <w:pPr>
              <w:spacing w:after="0" w:line="240" w:lineRule="auto"/>
              <w:rPr>
                <w:rFonts w:ascii="Times New Roman" w:hAnsi="Times New Roman" w:cs="Times New Roman"/>
                <w:b/>
                <w:sz w:val="24"/>
                <w:szCs w:val="24"/>
              </w:rPr>
            </w:pPr>
            <w:r w:rsidRPr="003551DC">
              <w:rPr>
                <w:rFonts w:ascii="Times New Roman" w:hAnsi="Times New Roman" w:cs="Times New Roman"/>
                <w:b/>
                <w:sz w:val="24"/>
                <w:szCs w:val="24"/>
              </w:rPr>
              <w:t>106 00000 00 0000 000</w:t>
            </w:r>
          </w:p>
        </w:tc>
        <w:tc>
          <w:tcPr>
            <w:tcW w:w="4820" w:type="dxa"/>
            <w:tcBorders>
              <w:top w:val="single" w:sz="4" w:space="0" w:color="auto"/>
              <w:left w:val="single" w:sz="4" w:space="0" w:color="auto"/>
              <w:bottom w:val="single" w:sz="4" w:space="0" w:color="auto"/>
              <w:right w:val="single" w:sz="4" w:space="0" w:color="auto"/>
            </w:tcBorders>
            <w:hideMark/>
          </w:tcPr>
          <w:p w14:paraId="31C49F74" w14:textId="77777777" w:rsidR="003551DC" w:rsidRPr="003551DC" w:rsidRDefault="003551DC" w:rsidP="003551DC">
            <w:pPr>
              <w:spacing w:after="0" w:line="240" w:lineRule="auto"/>
              <w:rPr>
                <w:rFonts w:ascii="Times New Roman" w:hAnsi="Times New Roman" w:cs="Times New Roman"/>
                <w:b/>
                <w:sz w:val="24"/>
                <w:szCs w:val="24"/>
              </w:rPr>
            </w:pPr>
            <w:r w:rsidRPr="003551DC">
              <w:rPr>
                <w:rFonts w:ascii="Times New Roman" w:hAnsi="Times New Roman" w:cs="Times New Roman"/>
                <w:b/>
                <w:sz w:val="24"/>
                <w:szCs w:val="24"/>
              </w:rPr>
              <w:t>Налоги на имущество</w:t>
            </w:r>
          </w:p>
        </w:tc>
        <w:tc>
          <w:tcPr>
            <w:tcW w:w="1667" w:type="dxa"/>
            <w:tcBorders>
              <w:top w:val="single" w:sz="4" w:space="0" w:color="auto"/>
              <w:left w:val="single" w:sz="4" w:space="0" w:color="auto"/>
              <w:bottom w:val="single" w:sz="4" w:space="0" w:color="auto"/>
              <w:right w:val="single" w:sz="4" w:space="0" w:color="auto"/>
            </w:tcBorders>
            <w:hideMark/>
          </w:tcPr>
          <w:p w14:paraId="5F25FCA8" w14:textId="77777777" w:rsidR="003551DC" w:rsidRPr="003551DC" w:rsidRDefault="003551DC" w:rsidP="003551DC">
            <w:pPr>
              <w:spacing w:after="0" w:line="240" w:lineRule="auto"/>
              <w:rPr>
                <w:rFonts w:ascii="Times New Roman" w:hAnsi="Times New Roman" w:cs="Times New Roman"/>
                <w:b/>
                <w:sz w:val="24"/>
                <w:szCs w:val="24"/>
              </w:rPr>
            </w:pPr>
            <w:r w:rsidRPr="003551DC">
              <w:rPr>
                <w:rFonts w:ascii="Times New Roman" w:hAnsi="Times New Roman" w:cs="Times New Roman"/>
                <w:b/>
                <w:sz w:val="24"/>
                <w:szCs w:val="24"/>
              </w:rPr>
              <w:t>4 338 717,00</w:t>
            </w:r>
          </w:p>
        </w:tc>
      </w:tr>
      <w:tr w:rsidR="003551DC" w:rsidRPr="003551DC" w14:paraId="20013D47" w14:textId="77777777" w:rsidTr="00DD54F8">
        <w:tc>
          <w:tcPr>
            <w:tcW w:w="3085" w:type="dxa"/>
            <w:tcBorders>
              <w:top w:val="single" w:sz="4" w:space="0" w:color="auto"/>
              <w:left w:val="single" w:sz="4" w:space="0" w:color="auto"/>
              <w:bottom w:val="single" w:sz="4" w:space="0" w:color="auto"/>
              <w:right w:val="single" w:sz="4" w:space="0" w:color="auto"/>
            </w:tcBorders>
            <w:hideMark/>
          </w:tcPr>
          <w:p w14:paraId="61A73C56"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106 01000 00 0000 110</w:t>
            </w:r>
          </w:p>
        </w:tc>
        <w:tc>
          <w:tcPr>
            <w:tcW w:w="4820" w:type="dxa"/>
            <w:tcBorders>
              <w:top w:val="single" w:sz="4" w:space="0" w:color="auto"/>
              <w:left w:val="single" w:sz="4" w:space="0" w:color="auto"/>
              <w:bottom w:val="single" w:sz="4" w:space="0" w:color="auto"/>
              <w:right w:val="single" w:sz="4" w:space="0" w:color="auto"/>
            </w:tcBorders>
            <w:hideMark/>
          </w:tcPr>
          <w:p w14:paraId="67C29837"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Налог на имущество физических лиц</w:t>
            </w:r>
          </w:p>
        </w:tc>
        <w:tc>
          <w:tcPr>
            <w:tcW w:w="1667" w:type="dxa"/>
            <w:tcBorders>
              <w:top w:val="single" w:sz="4" w:space="0" w:color="auto"/>
              <w:left w:val="single" w:sz="4" w:space="0" w:color="auto"/>
              <w:bottom w:val="single" w:sz="4" w:space="0" w:color="auto"/>
              <w:right w:val="single" w:sz="4" w:space="0" w:color="auto"/>
            </w:tcBorders>
            <w:hideMark/>
          </w:tcPr>
          <w:p w14:paraId="2F56622E"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888 723,00</w:t>
            </w:r>
          </w:p>
        </w:tc>
      </w:tr>
      <w:tr w:rsidR="003551DC" w:rsidRPr="003551DC" w14:paraId="071159AD" w14:textId="77777777" w:rsidTr="00DD54F8">
        <w:trPr>
          <w:trHeight w:val="1770"/>
        </w:trPr>
        <w:tc>
          <w:tcPr>
            <w:tcW w:w="3085" w:type="dxa"/>
            <w:tcBorders>
              <w:top w:val="single" w:sz="4" w:space="0" w:color="auto"/>
              <w:left w:val="single" w:sz="4" w:space="0" w:color="auto"/>
              <w:bottom w:val="single" w:sz="4" w:space="0" w:color="auto"/>
              <w:right w:val="single" w:sz="4" w:space="0" w:color="auto"/>
            </w:tcBorders>
            <w:hideMark/>
          </w:tcPr>
          <w:p w14:paraId="6A9899F8"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lastRenderedPageBreak/>
              <w:t>106 01030 10 0000 110</w:t>
            </w:r>
          </w:p>
        </w:tc>
        <w:tc>
          <w:tcPr>
            <w:tcW w:w="4820" w:type="dxa"/>
            <w:tcBorders>
              <w:top w:val="single" w:sz="4" w:space="0" w:color="auto"/>
              <w:left w:val="single" w:sz="4" w:space="0" w:color="auto"/>
              <w:bottom w:val="single" w:sz="4" w:space="0" w:color="auto"/>
              <w:right w:val="single" w:sz="4" w:space="0" w:color="auto"/>
            </w:tcBorders>
            <w:hideMark/>
          </w:tcPr>
          <w:p w14:paraId="7B579C60"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 xml:space="preserve">Налог на имущество физических лиц, взимаемый по ставкам, применяемым к объектам налогообложения, расположенным в границах </w:t>
            </w:r>
            <w:proofErr w:type="gramStart"/>
            <w:r w:rsidRPr="003551DC">
              <w:rPr>
                <w:rFonts w:ascii="Times New Roman" w:hAnsi="Times New Roman" w:cs="Times New Roman"/>
                <w:sz w:val="24"/>
                <w:szCs w:val="24"/>
              </w:rPr>
              <w:t>сельских  поселений</w:t>
            </w:r>
            <w:proofErr w:type="gramEnd"/>
          </w:p>
        </w:tc>
        <w:tc>
          <w:tcPr>
            <w:tcW w:w="1667" w:type="dxa"/>
            <w:tcBorders>
              <w:top w:val="single" w:sz="4" w:space="0" w:color="auto"/>
              <w:left w:val="single" w:sz="4" w:space="0" w:color="auto"/>
              <w:bottom w:val="single" w:sz="4" w:space="0" w:color="auto"/>
              <w:right w:val="single" w:sz="4" w:space="0" w:color="auto"/>
            </w:tcBorders>
            <w:hideMark/>
          </w:tcPr>
          <w:p w14:paraId="6B17148B"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888 723,00</w:t>
            </w:r>
          </w:p>
          <w:p w14:paraId="6F7C1A7E" w14:textId="77777777" w:rsidR="003551DC" w:rsidRPr="003551DC" w:rsidRDefault="003551DC" w:rsidP="003551DC">
            <w:pPr>
              <w:spacing w:after="0" w:line="240" w:lineRule="auto"/>
              <w:rPr>
                <w:rFonts w:ascii="Times New Roman" w:hAnsi="Times New Roman" w:cs="Times New Roman"/>
                <w:sz w:val="24"/>
                <w:szCs w:val="24"/>
              </w:rPr>
            </w:pPr>
          </w:p>
        </w:tc>
      </w:tr>
      <w:tr w:rsidR="003551DC" w:rsidRPr="003551DC" w14:paraId="458FB41F" w14:textId="77777777" w:rsidTr="00DD54F8">
        <w:tc>
          <w:tcPr>
            <w:tcW w:w="3085" w:type="dxa"/>
            <w:tcBorders>
              <w:top w:val="single" w:sz="4" w:space="0" w:color="auto"/>
              <w:left w:val="single" w:sz="4" w:space="0" w:color="auto"/>
              <w:bottom w:val="single" w:sz="4" w:space="0" w:color="auto"/>
              <w:right w:val="single" w:sz="4" w:space="0" w:color="auto"/>
            </w:tcBorders>
            <w:hideMark/>
          </w:tcPr>
          <w:p w14:paraId="3FA9E5BD" w14:textId="77777777" w:rsidR="003551DC" w:rsidRPr="003551DC" w:rsidRDefault="003551DC" w:rsidP="003551DC">
            <w:pPr>
              <w:spacing w:after="0" w:line="240" w:lineRule="auto"/>
              <w:rPr>
                <w:rFonts w:ascii="Times New Roman" w:hAnsi="Times New Roman" w:cs="Times New Roman"/>
                <w:b/>
                <w:sz w:val="24"/>
                <w:szCs w:val="24"/>
              </w:rPr>
            </w:pPr>
            <w:r w:rsidRPr="003551DC">
              <w:rPr>
                <w:rFonts w:ascii="Times New Roman" w:hAnsi="Times New Roman" w:cs="Times New Roman"/>
                <w:b/>
                <w:sz w:val="24"/>
                <w:szCs w:val="24"/>
              </w:rPr>
              <w:t>106 06000 00 0000 110</w:t>
            </w:r>
          </w:p>
        </w:tc>
        <w:tc>
          <w:tcPr>
            <w:tcW w:w="4820" w:type="dxa"/>
            <w:tcBorders>
              <w:top w:val="single" w:sz="4" w:space="0" w:color="auto"/>
              <w:left w:val="single" w:sz="4" w:space="0" w:color="auto"/>
              <w:bottom w:val="single" w:sz="4" w:space="0" w:color="auto"/>
              <w:right w:val="single" w:sz="4" w:space="0" w:color="auto"/>
            </w:tcBorders>
            <w:hideMark/>
          </w:tcPr>
          <w:p w14:paraId="73DF5DB9" w14:textId="77777777" w:rsidR="003551DC" w:rsidRPr="003551DC" w:rsidRDefault="003551DC" w:rsidP="003551DC">
            <w:pPr>
              <w:spacing w:after="0" w:line="240" w:lineRule="auto"/>
              <w:rPr>
                <w:rFonts w:ascii="Times New Roman" w:hAnsi="Times New Roman" w:cs="Times New Roman"/>
                <w:b/>
                <w:sz w:val="24"/>
                <w:szCs w:val="24"/>
              </w:rPr>
            </w:pPr>
            <w:r w:rsidRPr="003551DC">
              <w:rPr>
                <w:rFonts w:ascii="Times New Roman" w:hAnsi="Times New Roman" w:cs="Times New Roman"/>
                <w:b/>
                <w:sz w:val="24"/>
                <w:szCs w:val="24"/>
              </w:rPr>
              <w:t>Земельный налог</w:t>
            </w:r>
          </w:p>
        </w:tc>
        <w:tc>
          <w:tcPr>
            <w:tcW w:w="1667" w:type="dxa"/>
            <w:tcBorders>
              <w:top w:val="single" w:sz="4" w:space="0" w:color="auto"/>
              <w:left w:val="single" w:sz="4" w:space="0" w:color="auto"/>
              <w:bottom w:val="single" w:sz="4" w:space="0" w:color="auto"/>
              <w:right w:val="single" w:sz="4" w:space="0" w:color="auto"/>
            </w:tcBorders>
            <w:hideMark/>
          </w:tcPr>
          <w:p w14:paraId="5B1B68C8" w14:textId="77777777" w:rsidR="003551DC" w:rsidRPr="003551DC" w:rsidRDefault="003551DC" w:rsidP="003551DC">
            <w:pPr>
              <w:spacing w:after="0" w:line="240" w:lineRule="auto"/>
              <w:rPr>
                <w:rFonts w:ascii="Times New Roman" w:hAnsi="Times New Roman" w:cs="Times New Roman"/>
                <w:b/>
                <w:sz w:val="24"/>
                <w:szCs w:val="24"/>
              </w:rPr>
            </w:pPr>
            <w:r w:rsidRPr="003551DC">
              <w:rPr>
                <w:rFonts w:ascii="Times New Roman" w:hAnsi="Times New Roman" w:cs="Times New Roman"/>
                <w:b/>
                <w:sz w:val="24"/>
                <w:szCs w:val="24"/>
              </w:rPr>
              <w:t>3 449 994,00</w:t>
            </w:r>
          </w:p>
        </w:tc>
      </w:tr>
      <w:tr w:rsidR="003551DC" w:rsidRPr="003551DC" w14:paraId="03FA4195" w14:textId="77777777" w:rsidTr="00DD54F8">
        <w:tc>
          <w:tcPr>
            <w:tcW w:w="3085" w:type="dxa"/>
            <w:tcBorders>
              <w:top w:val="single" w:sz="4" w:space="0" w:color="auto"/>
              <w:left w:val="single" w:sz="4" w:space="0" w:color="auto"/>
              <w:bottom w:val="single" w:sz="4" w:space="0" w:color="auto"/>
              <w:right w:val="single" w:sz="4" w:space="0" w:color="auto"/>
            </w:tcBorders>
            <w:hideMark/>
          </w:tcPr>
          <w:p w14:paraId="34FDDF95"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106 06030 00 0000 110</w:t>
            </w:r>
          </w:p>
        </w:tc>
        <w:tc>
          <w:tcPr>
            <w:tcW w:w="4820" w:type="dxa"/>
            <w:tcBorders>
              <w:top w:val="single" w:sz="4" w:space="0" w:color="auto"/>
              <w:left w:val="single" w:sz="4" w:space="0" w:color="auto"/>
              <w:bottom w:val="single" w:sz="4" w:space="0" w:color="auto"/>
              <w:right w:val="single" w:sz="4" w:space="0" w:color="auto"/>
            </w:tcBorders>
            <w:hideMark/>
          </w:tcPr>
          <w:p w14:paraId="0A771433" w14:textId="77777777" w:rsidR="003551DC" w:rsidRPr="003551DC" w:rsidRDefault="003551DC" w:rsidP="003551DC">
            <w:pPr>
              <w:spacing w:after="0" w:line="240" w:lineRule="auto"/>
              <w:jc w:val="both"/>
              <w:rPr>
                <w:rFonts w:ascii="Times New Roman" w:hAnsi="Times New Roman" w:cs="Times New Roman"/>
                <w:sz w:val="24"/>
                <w:szCs w:val="24"/>
              </w:rPr>
            </w:pPr>
            <w:r w:rsidRPr="003551DC">
              <w:rPr>
                <w:rFonts w:ascii="Times New Roman" w:hAnsi="Times New Roman" w:cs="Times New Roman"/>
                <w:sz w:val="24"/>
                <w:szCs w:val="24"/>
              </w:rPr>
              <w:t>Земельный налог с организаций</w:t>
            </w:r>
          </w:p>
        </w:tc>
        <w:tc>
          <w:tcPr>
            <w:tcW w:w="1667" w:type="dxa"/>
            <w:tcBorders>
              <w:top w:val="single" w:sz="4" w:space="0" w:color="auto"/>
              <w:left w:val="single" w:sz="4" w:space="0" w:color="auto"/>
              <w:bottom w:val="single" w:sz="4" w:space="0" w:color="auto"/>
              <w:right w:val="single" w:sz="4" w:space="0" w:color="auto"/>
            </w:tcBorders>
            <w:hideMark/>
          </w:tcPr>
          <w:p w14:paraId="154E9D6E"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2 657 544,00</w:t>
            </w:r>
          </w:p>
        </w:tc>
      </w:tr>
      <w:tr w:rsidR="003551DC" w:rsidRPr="003551DC" w14:paraId="7AF81526" w14:textId="77777777" w:rsidTr="00DD54F8">
        <w:tc>
          <w:tcPr>
            <w:tcW w:w="3085" w:type="dxa"/>
            <w:tcBorders>
              <w:top w:val="single" w:sz="4" w:space="0" w:color="auto"/>
              <w:left w:val="single" w:sz="4" w:space="0" w:color="auto"/>
              <w:bottom w:val="single" w:sz="4" w:space="0" w:color="auto"/>
              <w:right w:val="single" w:sz="4" w:space="0" w:color="auto"/>
            </w:tcBorders>
            <w:hideMark/>
          </w:tcPr>
          <w:p w14:paraId="32B2A295"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106 06033 10 0000 110</w:t>
            </w:r>
          </w:p>
        </w:tc>
        <w:tc>
          <w:tcPr>
            <w:tcW w:w="4820" w:type="dxa"/>
            <w:tcBorders>
              <w:top w:val="single" w:sz="4" w:space="0" w:color="auto"/>
              <w:left w:val="single" w:sz="4" w:space="0" w:color="auto"/>
              <w:bottom w:val="single" w:sz="4" w:space="0" w:color="auto"/>
              <w:right w:val="single" w:sz="4" w:space="0" w:color="auto"/>
            </w:tcBorders>
            <w:hideMark/>
          </w:tcPr>
          <w:p w14:paraId="0A14037A" w14:textId="77777777" w:rsidR="003551DC" w:rsidRPr="003551DC" w:rsidRDefault="003551DC" w:rsidP="003551DC">
            <w:pPr>
              <w:spacing w:after="0" w:line="240" w:lineRule="auto"/>
              <w:jc w:val="both"/>
              <w:rPr>
                <w:rFonts w:ascii="Times New Roman" w:hAnsi="Times New Roman" w:cs="Times New Roman"/>
                <w:sz w:val="24"/>
                <w:szCs w:val="24"/>
              </w:rPr>
            </w:pPr>
            <w:r w:rsidRPr="003551DC">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667" w:type="dxa"/>
            <w:tcBorders>
              <w:top w:val="single" w:sz="4" w:space="0" w:color="auto"/>
              <w:left w:val="single" w:sz="4" w:space="0" w:color="auto"/>
              <w:bottom w:val="single" w:sz="4" w:space="0" w:color="auto"/>
              <w:right w:val="single" w:sz="4" w:space="0" w:color="auto"/>
            </w:tcBorders>
            <w:hideMark/>
          </w:tcPr>
          <w:p w14:paraId="3CD60E87"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2 657 544,00</w:t>
            </w:r>
          </w:p>
        </w:tc>
      </w:tr>
      <w:tr w:rsidR="003551DC" w:rsidRPr="003551DC" w14:paraId="593C4632" w14:textId="77777777" w:rsidTr="00DD54F8">
        <w:tc>
          <w:tcPr>
            <w:tcW w:w="3085" w:type="dxa"/>
            <w:tcBorders>
              <w:top w:val="single" w:sz="4" w:space="0" w:color="auto"/>
              <w:left w:val="single" w:sz="4" w:space="0" w:color="auto"/>
              <w:bottom w:val="single" w:sz="4" w:space="0" w:color="auto"/>
              <w:right w:val="single" w:sz="4" w:space="0" w:color="auto"/>
            </w:tcBorders>
            <w:hideMark/>
          </w:tcPr>
          <w:p w14:paraId="1A505748"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106 06040 00 0000 110</w:t>
            </w:r>
          </w:p>
        </w:tc>
        <w:tc>
          <w:tcPr>
            <w:tcW w:w="4820" w:type="dxa"/>
            <w:tcBorders>
              <w:top w:val="single" w:sz="4" w:space="0" w:color="auto"/>
              <w:left w:val="single" w:sz="4" w:space="0" w:color="auto"/>
              <w:bottom w:val="single" w:sz="4" w:space="0" w:color="auto"/>
              <w:right w:val="single" w:sz="4" w:space="0" w:color="auto"/>
            </w:tcBorders>
            <w:hideMark/>
          </w:tcPr>
          <w:p w14:paraId="17311E08" w14:textId="77777777" w:rsidR="003551DC" w:rsidRPr="003551DC" w:rsidRDefault="003551DC" w:rsidP="003551DC">
            <w:pPr>
              <w:spacing w:after="0" w:line="240" w:lineRule="auto"/>
              <w:jc w:val="both"/>
              <w:rPr>
                <w:rFonts w:ascii="Times New Roman" w:hAnsi="Times New Roman" w:cs="Times New Roman"/>
                <w:sz w:val="24"/>
                <w:szCs w:val="24"/>
              </w:rPr>
            </w:pPr>
            <w:r w:rsidRPr="003551DC">
              <w:rPr>
                <w:rFonts w:ascii="Times New Roman" w:hAnsi="Times New Roman" w:cs="Times New Roman"/>
                <w:sz w:val="24"/>
                <w:szCs w:val="24"/>
              </w:rPr>
              <w:t>Земельный налог с физических лиц</w:t>
            </w:r>
          </w:p>
        </w:tc>
        <w:tc>
          <w:tcPr>
            <w:tcW w:w="1667" w:type="dxa"/>
            <w:tcBorders>
              <w:top w:val="single" w:sz="4" w:space="0" w:color="auto"/>
              <w:left w:val="single" w:sz="4" w:space="0" w:color="auto"/>
              <w:bottom w:val="single" w:sz="4" w:space="0" w:color="auto"/>
              <w:right w:val="single" w:sz="4" w:space="0" w:color="auto"/>
            </w:tcBorders>
            <w:hideMark/>
          </w:tcPr>
          <w:p w14:paraId="5259C736"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792 450,00</w:t>
            </w:r>
          </w:p>
        </w:tc>
      </w:tr>
      <w:tr w:rsidR="003551DC" w:rsidRPr="003551DC" w14:paraId="55A4FB0E" w14:textId="77777777" w:rsidTr="00DD54F8">
        <w:tc>
          <w:tcPr>
            <w:tcW w:w="3085" w:type="dxa"/>
            <w:tcBorders>
              <w:top w:val="single" w:sz="4" w:space="0" w:color="auto"/>
              <w:left w:val="single" w:sz="4" w:space="0" w:color="auto"/>
              <w:bottom w:val="single" w:sz="4" w:space="0" w:color="auto"/>
              <w:right w:val="single" w:sz="4" w:space="0" w:color="auto"/>
            </w:tcBorders>
            <w:hideMark/>
          </w:tcPr>
          <w:p w14:paraId="785DD55C"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106 06043 10 0000 110</w:t>
            </w:r>
          </w:p>
        </w:tc>
        <w:tc>
          <w:tcPr>
            <w:tcW w:w="4820" w:type="dxa"/>
            <w:tcBorders>
              <w:top w:val="single" w:sz="4" w:space="0" w:color="auto"/>
              <w:left w:val="single" w:sz="4" w:space="0" w:color="auto"/>
              <w:bottom w:val="single" w:sz="4" w:space="0" w:color="auto"/>
              <w:right w:val="single" w:sz="4" w:space="0" w:color="auto"/>
            </w:tcBorders>
            <w:hideMark/>
          </w:tcPr>
          <w:p w14:paraId="42CF2B86" w14:textId="77777777" w:rsidR="003551DC" w:rsidRPr="003551DC" w:rsidRDefault="003551DC" w:rsidP="003551DC">
            <w:pPr>
              <w:spacing w:after="0" w:line="240" w:lineRule="auto"/>
              <w:jc w:val="both"/>
              <w:rPr>
                <w:rFonts w:ascii="Times New Roman" w:hAnsi="Times New Roman" w:cs="Times New Roman"/>
                <w:sz w:val="24"/>
                <w:szCs w:val="24"/>
              </w:rPr>
            </w:pPr>
            <w:r w:rsidRPr="003551DC">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1667" w:type="dxa"/>
            <w:tcBorders>
              <w:top w:val="single" w:sz="4" w:space="0" w:color="auto"/>
              <w:left w:val="single" w:sz="4" w:space="0" w:color="auto"/>
              <w:bottom w:val="single" w:sz="4" w:space="0" w:color="auto"/>
              <w:right w:val="single" w:sz="4" w:space="0" w:color="auto"/>
            </w:tcBorders>
            <w:hideMark/>
          </w:tcPr>
          <w:p w14:paraId="20C58C52"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792 450,00</w:t>
            </w:r>
          </w:p>
        </w:tc>
      </w:tr>
      <w:tr w:rsidR="003551DC" w:rsidRPr="003551DC" w14:paraId="372F76B5" w14:textId="77777777" w:rsidTr="00DD54F8">
        <w:tc>
          <w:tcPr>
            <w:tcW w:w="3085" w:type="dxa"/>
            <w:tcBorders>
              <w:top w:val="single" w:sz="4" w:space="0" w:color="auto"/>
              <w:left w:val="single" w:sz="4" w:space="0" w:color="auto"/>
              <w:bottom w:val="single" w:sz="4" w:space="0" w:color="auto"/>
              <w:right w:val="single" w:sz="4" w:space="0" w:color="auto"/>
            </w:tcBorders>
          </w:tcPr>
          <w:p w14:paraId="35403D0D" w14:textId="77777777" w:rsidR="003551DC" w:rsidRPr="003551DC" w:rsidRDefault="003551DC" w:rsidP="003551DC">
            <w:pPr>
              <w:spacing w:after="0" w:line="240" w:lineRule="auto"/>
              <w:rPr>
                <w:rFonts w:ascii="Times New Roman" w:hAnsi="Times New Roman" w:cs="Times New Roman"/>
                <w:b/>
                <w:sz w:val="24"/>
                <w:szCs w:val="24"/>
              </w:rPr>
            </w:pPr>
            <w:r w:rsidRPr="003551DC">
              <w:rPr>
                <w:rFonts w:ascii="Times New Roman" w:hAnsi="Times New Roman" w:cs="Times New Roman"/>
                <w:b/>
                <w:sz w:val="24"/>
                <w:szCs w:val="24"/>
              </w:rPr>
              <w:t>116 00000 00 0000 000</w:t>
            </w:r>
          </w:p>
        </w:tc>
        <w:tc>
          <w:tcPr>
            <w:tcW w:w="4820" w:type="dxa"/>
            <w:tcBorders>
              <w:top w:val="single" w:sz="4" w:space="0" w:color="auto"/>
              <w:left w:val="single" w:sz="4" w:space="0" w:color="auto"/>
              <w:bottom w:val="single" w:sz="4" w:space="0" w:color="auto"/>
              <w:right w:val="single" w:sz="4" w:space="0" w:color="auto"/>
            </w:tcBorders>
          </w:tcPr>
          <w:p w14:paraId="7C72E3F3" w14:textId="77777777" w:rsidR="003551DC" w:rsidRPr="003551DC" w:rsidRDefault="003551DC" w:rsidP="003551DC">
            <w:pPr>
              <w:spacing w:after="0" w:line="240" w:lineRule="auto"/>
              <w:jc w:val="both"/>
              <w:rPr>
                <w:rFonts w:ascii="Times New Roman" w:hAnsi="Times New Roman" w:cs="Times New Roman"/>
                <w:b/>
                <w:sz w:val="24"/>
                <w:szCs w:val="24"/>
              </w:rPr>
            </w:pPr>
            <w:r w:rsidRPr="003551DC">
              <w:rPr>
                <w:rFonts w:ascii="Times New Roman" w:hAnsi="Times New Roman" w:cs="Times New Roman"/>
                <w:b/>
                <w:sz w:val="24"/>
                <w:szCs w:val="24"/>
              </w:rPr>
              <w:t>Штрафы, санкции, возмещение ущерба</w:t>
            </w:r>
          </w:p>
        </w:tc>
        <w:tc>
          <w:tcPr>
            <w:tcW w:w="1667" w:type="dxa"/>
            <w:tcBorders>
              <w:top w:val="single" w:sz="4" w:space="0" w:color="auto"/>
              <w:left w:val="single" w:sz="4" w:space="0" w:color="auto"/>
              <w:bottom w:val="single" w:sz="4" w:space="0" w:color="auto"/>
              <w:right w:val="single" w:sz="4" w:space="0" w:color="auto"/>
            </w:tcBorders>
          </w:tcPr>
          <w:p w14:paraId="5E9FE560" w14:textId="77777777" w:rsidR="003551DC" w:rsidRPr="003551DC" w:rsidRDefault="003551DC" w:rsidP="003551DC">
            <w:pPr>
              <w:spacing w:after="0" w:line="240" w:lineRule="auto"/>
              <w:rPr>
                <w:rFonts w:ascii="Times New Roman" w:hAnsi="Times New Roman" w:cs="Times New Roman"/>
                <w:b/>
                <w:sz w:val="24"/>
                <w:szCs w:val="24"/>
              </w:rPr>
            </w:pPr>
            <w:r w:rsidRPr="003551DC">
              <w:rPr>
                <w:rFonts w:ascii="Times New Roman" w:hAnsi="Times New Roman" w:cs="Times New Roman"/>
                <w:b/>
                <w:sz w:val="24"/>
                <w:szCs w:val="24"/>
              </w:rPr>
              <w:t>100,00</w:t>
            </w:r>
          </w:p>
        </w:tc>
      </w:tr>
      <w:tr w:rsidR="003551DC" w:rsidRPr="003551DC" w14:paraId="18F67662" w14:textId="77777777" w:rsidTr="00DD54F8">
        <w:tc>
          <w:tcPr>
            <w:tcW w:w="3085" w:type="dxa"/>
            <w:tcBorders>
              <w:top w:val="single" w:sz="4" w:space="0" w:color="auto"/>
              <w:left w:val="single" w:sz="4" w:space="0" w:color="auto"/>
              <w:bottom w:val="single" w:sz="4" w:space="0" w:color="auto"/>
              <w:right w:val="single" w:sz="4" w:space="0" w:color="auto"/>
            </w:tcBorders>
          </w:tcPr>
          <w:p w14:paraId="32E9C7A2"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116 07010 00 0000 140</w:t>
            </w:r>
          </w:p>
        </w:tc>
        <w:tc>
          <w:tcPr>
            <w:tcW w:w="4820" w:type="dxa"/>
            <w:tcBorders>
              <w:top w:val="single" w:sz="4" w:space="0" w:color="auto"/>
              <w:left w:val="single" w:sz="4" w:space="0" w:color="auto"/>
              <w:bottom w:val="single" w:sz="4" w:space="0" w:color="auto"/>
              <w:right w:val="single" w:sz="4" w:space="0" w:color="auto"/>
            </w:tcBorders>
          </w:tcPr>
          <w:p w14:paraId="4D9C6F70" w14:textId="77777777" w:rsidR="003551DC" w:rsidRPr="003551DC" w:rsidRDefault="003551DC" w:rsidP="003551DC">
            <w:pPr>
              <w:spacing w:after="0" w:line="240" w:lineRule="auto"/>
              <w:jc w:val="both"/>
              <w:rPr>
                <w:rFonts w:ascii="Times New Roman" w:hAnsi="Times New Roman" w:cs="Times New Roman"/>
                <w:b/>
                <w:sz w:val="24"/>
                <w:szCs w:val="24"/>
              </w:rPr>
            </w:pPr>
            <w:r w:rsidRPr="003551DC">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667" w:type="dxa"/>
            <w:tcBorders>
              <w:top w:val="single" w:sz="4" w:space="0" w:color="auto"/>
              <w:left w:val="single" w:sz="4" w:space="0" w:color="auto"/>
              <w:bottom w:val="single" w:sz="4" w:space="0" w:color="auto"/>
              <w:right w:val="single" w:sz="4" w:space="0" w:color="auto"/>
            </w:tcBorders>
          </w:tcPr>
          <w:p w14:paraId="056BF083"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100,00</w:t>
            </w:r>
          </w:p>
        </w:tc>
      </w:tr>
      <w:tr w:rsidR="003551DC" w:rsidRPr="003551DC" w14:paraId="609BE440" w14:textId="77777777" w:rsidTr="00DD54F8">
        <w:tc>
          <w:tcPr>
            <w:tcW w:w="3085" w:type="dxa"/>
            <w:tcBorders>
              <w:top w:val="single" w:sz="4" w:space="0" w:color="auto"/>
              <w:left w:val="single" w:sz="4" w:space="0" w:color="auto"/>
              <w:bottom w:val="single" w:sz="4" w:space="0" w:color="auto"/>
              <w:right w:val="single" w:sz="4" w:space="0" w:color="auto"/>
            </w:tcBorders>
          </w:tcPr>
          <w:p w14:paraId="42284832"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116 07010 10 0000 140</w:t>
            </w:r>
          </w:p>
        </w:tc>
        <w:tc>
          <w:tcPr>
            <w:tcW w:w="4820" w:type="dxa"/>
            <w:tcBorders>
              <w:top w:val="single" w:sz="4" w:space="0" w:color="auto"/>
              <w:left w:val="single" w:sz="4" w:space="0" w:color="auto"/>
              <w:bottom w:val="single" w:sz="4" w:space="0" w:color="auto"/>
              <w:right w:val="single" w:sz="4" w:space="0" w:color="auto"/>
            </w:tcBorders>
          </w:tcPr>
          <w:p w14:paraId="1E6681A7" w14:textId="77777777" w:rsidR="003551DC" w:rsidRPr="003551DC" w:rsidRDefault="003551DC" w:rsidP="003551DC">
            <w:pPr>
              <w:spacing w:after="0" w:line="240" w:lineRule="auto"/>
              <w:jc w:val="both"/>
              <w:rPr>
                <w:rFonts w:ascii="Times New Roman" w:hAnsi="Times New Roman" w:cs="Times New Roman"/>
                <w:b/>
                <w:sz w:val="24"/>
                <w:szCs w:val="24"/>
              </w:rPr>
            </w:pPr>
            <w:r w:rsidRPr="003551DC">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667" w:type="dxa"/>
            <w:tcBorders>
              <w:top w:val="single" w:sz="4" w:space="0" w:color="auto"/>
              <w:left w:val="single" w:sz="4" w:space="0" w:color="auto"/>
              <w:bottom w:val="single" w:sz="4" w:space="0" w:color="auto"/>
              <w:right w:val="single" w:sz="4" w:space="0" w:color="auto"/>
            </w:tcBorders>
          </w:tcPr>
          <w:p w14:paraId="5D88B530"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100,00</w:t>
            </w:r>
          </w:p>
        </w:tc>
      </w:tr>
      <w:tr w:rsidR="003551DC" w:rsidRPr="003551DC" w14:paraId="4C23DBBE" w14:textId="77777777" w:rsidTr="00DD54F8">
        <w:tc>
          <w:tcPr>
            <w:tcW w:w="3085" w:type="dxa"/>
            <w:tcBorders>
              <w:top w:val="single" w:sz="4" w:space="0" w:color="auto"/>
              <w:left w:val="single" w:sz="4" w:space="0" w:color="auto"/>
              <w:bottom w:val="single" w:sz="4" w:space="0" w:color="auto"/>
              <w:right w:val="single" w:sz="4" w:space="0" w:color="auto"/>
            </w:tcBorders>
          </w:tcPr>
          <w:p w14:paraId="57906814"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b/>
                <w:sz w:val="24"/>
                <w:szCs w:val="24"/>
              </w:rPr>
              <w:t>111 00000 00 0000 000</w:t>
            </w:r>
          </w:p>
        </w:tc>
        <w:tc>
          <w:tcPr>
            <w:tcW w:w="4820" w:type="dxa"/>
            <w:tcBorders>
              <w:top w:val="single" w:sz="4" w:space="0" w:color="auto"/>
              <w:left w:val="single" w:sz="4" w:space="0" w:color="auto"/>
              <w:bottom w:val="single" w:sz="4" w:space="0" w:color="auto"/>
              <w:right w:val="single" w:sz="4" w:space="0" w:color="auto"/>
            </w:tcBorders>
          </w:tcPr>
          <w:p w14:paraId="59F5B8A2" w14:textId="77777777" w:rsidR="003551DC" w:rsidRPr="003551DC" w:rsidRDefault="003551DC" w:rsidP="003551DC">
            <w:pPr>
              <w:spacing w:after="0" w:line="240" w:lineRule="auto"/>
              <w:jc w:val="both"/>
              <w:rPr>
                <w:rFonts w:ascii="Times New Roman" w:hAnsi="Times New Roman" w:cs="Times New Roman"/>
                <w:sz w:val="24"/>
                <w:szCs w:val="24"/>
              </w:rPr>
            </w:pPr>
            <w:r w:rsidRPr="003551DC">
              <w:rPr>
                <w:rFonts w:ascii="Times New Roman" w:hAnsi="Times New Roman" w:cs="Times New Roman"/>
                <w:b/>
                <w:sz w:val="24"/>
                <w:szCs w:val="24"/>
              </w:rPr>
              <w:t>Доходы от использования имущества, находящегося в государственной муниципальной собственности</w:t>
            </w:r>
          </w:p>
        </w:tc>
        <w:tc>
          <w:tcPr>
            <w:tcW w:w="1667" w:type="dxa"/>
            <w:tcBorders>
              <w:top w:val="single" w:sz="4" w:space="0" w:color="auto"/>
              <w:left w:val="single" w:sz="4" w:space="0" w:color="auto"/>
              <w:bottom w:val="single" w:sz="4" w:space="0" w:color="auto"/>
              <w:right w:val="single" w:sz="4" w:space="0" w:color="auto"/>
            </w:tcBorders>
          </w:tcPr>
          <w:p w14:paraId="42B8F1DF"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b/>
                <w:bCs/>
                <w:sz w:val="24"/>
                <w:szCs w:val="24"/>
              </w:rPr>
              <w:t>21 994,00</w:t>
            </w:r>
          </w:p>
        </w:tc>
      </w:tr>
      <w:tr w:rsidR="003551DC" w:rsidRPr="003551DC" w14:paraId="36306462" w14:textId="77777777" w:rsidTr="00DD54F8">
        <w:tc>
          <w:tcPr>
            <w:tcW w:w="3085" w:type="dxa"/>
            <w:tcBorders>
              <w:top w:val="single" w:sz="4" w:space="0" w:color="auto"/>
              <w:left w:val="single" w:sz="4" w:space="0" w:color="auto"/>
              <w:bottom w:val="single" w:sz="4" w:space="0" w:color="auto"/>
              <w:right w:val="single" w:sz="4" w:space="0" w:color="auto"/>
            </w:tcBorders>
          </w:tcPr>
          <w:p w14:paraId="16B1D8CD"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111 05000 00 0000 120</w:t>
            </w:r>
          </w:p>
        </w:tc>
        <w:tc>
          <w:tcPr>
            <w:tcW w:w="4820" w:type="dxa"/>
            <w:tcBorders>
              <w:top w:val="single" w:sz="4" w:space="0" w:color="auto"/>
              <w:left w:val="single" w:sz="4" w:space="0" w:color="auto"/>
              <w:bottom w:val="single" w:sz="4" w:space="0" w:color="auto"/>
              <w:right w:val="single" w:sz="4" w:space="0" w:color="auto"/>
            </w:tcBorders>
          </w:tcPr>
          <w:p w14:paraId="3FD6DC9B" w14:textId="77777777" w:rsidR="003551DC" w:rsidRPr="003551DC" w:rsidRDefault="003551DC" w:rsidP="003551DC">
            <w:pPr>
              <w:spacing w:after="0" w:line="240" w:lineRule="auto"/>
              <w:jc w:val="both"/>
              <w:rPr>
                <w:rFonts w:ascii="Times New Roman" w:hAnsi="Times New Roman" w:cs="Times New Roman"/>
                <w:sz w:val="24"/>
                <w:szCs w:val="24"/>
              </w:rPr>
            </w:pPr>
            <w:r w:rsidRPr="003551DC">
              <w:rPr>
                <w:rFonts w:ascii="Times New Roman" w:hAnsi="Times New Roman" w:cs="Times New Roman"/>
                <w:sz w:val="24"/>
                <w:szCs w:val="24"/>
              </w:rPr>
              <w:t>Доходы, получаемые в виде арендной платы либо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67" w:type="dxa"/>
            <w:tcBorders>
              <w:top w:val="single" w:sz="4" w:space="0" w:color="auto"/>
              <w:left w:val="single" w:sz="4" w:space="0" w:color="auto"/>
              <w:bottom w:val="single" w:sz="4" w:space="0" w:color="auto"/>
              <w:right w:val="single" w:sz="4" w:space="0" w:color="auto"/>
            </w:tcBorders>
          </w:tcPr>
          <w:p w14:paraId="30D9FFA0"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21 994,00</w:t>
            </w:r>
          </w:p>
        </w:tc>
      </w:tr>
      <w:tr w:rsidR="003551DC" w:rsidRPr="003551DC" w14:paraId="74550BC8" w14:textId="77777777" w:rsidTr="00DD54F8">
        <w:tc>
          <w:tcPr>
            <w:tcW w:w="3085" w:type="dxa"/>
            <w:tcBorders>
              <w:top w:val="single" w:sz="4" w:space="0" w:color="auto"/>
              <w:left w:val="single" w:sz="4" w:space="0" w:color="auto"/>
              <w:bottom w:val="single" w:sz="4" w:space="0" w:color="auto"/>
              <w:right w:val="single" w:sz="4" w:space="0" w:color="auto"/>
            </w:tcBorders>
          </w:tcPr>
          <w:p w14:paraId="7987D379"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111 05030 00 0000 120</w:t>
            </w:r>
          </w:p>
        </w:tc>
        <w:tc>
          <w:tcPr>
            <w:tcW w:w="4820" w:type="dxa"/>
            <w:tcBorders>
              <w:top w:val="single" w:sz="4" w:space="0" w:color="auto"/>
              <w:left w:val="single" w:sz="4" w:space="0" w:color="auto"/>
              <w:bottom w:val="single" w:sz="4" w:space="0" w:color="auto"/>
              <w:right w:val="single" w:sz="4" w:space="0" w:color="auto"/>
            </w:tcBorders>
          </w:tcPr>
          <w:p w14:paraId="6AC8BAEC" w14:textId="77777777" w:rsidR="003551DC" w:rsidRPr="003551DC" w:rsidRDefault="003551DC" w:rsidP="003551DC">
            <w:pPr>
              <w:spacing w:after="0" w:line="240" w:lineRule="auto"/>
              <w:jc w:val="both"/>
              <w:rPr>
                <w:rFonts w:ascii="Times New Roman" w:hAnsi="Times New Roman" w:cs="Times New Roman"/>
                <w:sz w:val="24"/>
                <w:szCs w:val="24"/>
              </w:rPr>
            </w:pPr>
            <w:r w:rsidRPr="003551DC">
              <w:rPr>
                <w:rFonts w:ascii="Times New Roman" w:hAnsi="Times New Roman" w:cs="Times New Roman"/>
                <w:sz w:val="24"/>
                <w:szCs w:val="24"/>
              </w:rPr>
              <w:t>Доходы, от сдачи в аренду имущества, находящемся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667" w:type="dxa"/>
            <w:tcBorders>
              <w:top w:val="single" w:sz="4" w:space="0" w:color="auto"/>
              <w:left w:val="single" w:sz="4" w:space="0" w:color="auto"/>
              <w:bottom w:val="single" w:sz="4" w:space="0" w:color="auto"/>
              <w:right w:val="single" w:sz="4" w:space="0" w:color="auto"/>
            </w:tcBorders>
          </w:tcPr>
          <w:p w14:paraId="31B7D437"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21 994,00</w:t>
            </w:r>
          </w:p>
        </w:tc>
      </w:tr>
      <w:tr w:rsidR="003551DC" w:rsidRPr="003551DC" w14:paraId="60D05A0C" w14:textId="77777777" w:rsidTr="00DD54F8">
        <w:tc>
          <w:tcPr>
            <w:tcW w:w="3085" w:type="dxa"/>
            <w:tcBorders>
              <w:top w:val="single" w:sz="4" w:space="0" w:color="auto"/>
              <w:left w:val="single" w:sz="4" w:space="0" w:color="auto"/>
              <w:bottom w:val="single" w:sz="4" w:space="0" w:color="auto"/>
              <w:right w:val="single" w:sz="4" w:space="0" w:color="auto"/>
            </w:tcBorders>
          </w:tcPr>
          <w:p w14:paraId="7DB1F4A2"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111 05030 10 0000 120</w:t>
            </w:r>
          </w:p>
        </w:tc>
        <w:tc>
          <w:tcPr>
            <w:tcW w:w="4820" w:type="dxa"/>
            <w:tcBorders>
              <w:top w:val="single" w:sz="4" w:space="0" w:color="auto"/>
              <w:left w:val="single" w:sz="4" w:space="0" w:color="auto"/>
              <w:bottom w:val="single" w:sz="4" w:space="0" w:color="auto"/>
              <w:right w:val="single" w:sz="4" w:space="0" w:color="auto"/>
            </w:tcBorders>
          </w:tcPr>
          <w:p w14:paraId="2F02EA28" w14:textId="77777777" w:rsidR="003551DC" w:rsidRPr="003551DC" w:rsidRDefault="003551DC" w:rsidP="003551DC">
            <w:pPr>
              <w:spacing w:after="0" w:line="240" w:lineRule="auto"/>
              <w:jc w:val="both"/>
              <w:rPr>
                <w:rFonts w:ascii="Times New Roman" w:hAnsi="Times New Roman" w:cs="Times New Roman"/>
                <w:sz w:val="24"/>
                <w:szCs w:val="24"/>
              </w:rPr>
            </w:pPr>
            <w:r w:rsidRPr="003551DC">
              <w:rPr>
                <w:rFonts w:ascii="Times New Roman" w:hAnsi="Times New Roman" w:cs="Times New Roman"/>
                <w:sz w:val="24"/>
                <w:szCs w:val="24"/>
              </w:rPr>
              <w:t xml:space="preserve">Доходы, от сдачи в аренду имущества, находящемся в оперативном управлении органов управления сельских поселений и созданных ими учреждений (за исключением имущества муниципальных </w:t>
            </w:r>
            <w:r w:rsidRPr="003551DC">
              <w:rPr>
                <w:rFonts w:ascii="Times New Roman" w:hAnsi="Times New Roman" w:cs="Times New Roman"/>
                <w:sz w:val="24"/>
                <w:szCs w:val="24"/>
              </w:rPr>
              <w:lastRenderedPageBreak/>
              <w:t>бюджетных и автономных учреждений)</w:t>
            </w:r>
          </w:p>
        </w:tc>
        <w:tc>
          <w:tcPr>
            <w:tcW w:w="1667" w:type="dxa"/>
            <w:tcBorders>
              <w:top w:val="single" w:sz="4" w:space="0" w:color="auto"/>
              <w:left w:val="single" w:sz="4" w:space="0" w:color="auto"/>
              <w:bottom w:val="single" w:sz="4" w:space="0" w:color="auto"/>
              <w:right w:val="single" w:sz="4" w:space="0" w:color="auto"/>
            </w:tcBorders>
          </w:tcPr>
          <w:p w14:paraId="1DDDCB63"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lastRenderedPageBreak/>
              <w:t>21 994,00</w:t>
            </w:r>
          </w:p>
        </w:tc>
      </w:tr>
      <w:tr w:rsidR="003551DC" w:rsidRPr="003551DC" w14:paraId="6BCA9DAA" w14:textId="77777777" w:rsidTr="00DD54F8">
        <w:tc>
          <w:tcPr>
            <w:tcW w:w="3085" w:type="dxa"/>
            <w:tcBorders>
              <w:top w:val="single" w:sz="4" w:space="0" w:color="auto"/>
              <w:left w:val="single" w:sz="4" w:space="0" w:color="auto"/>
              <w:bottom w:val="single" w:sz="4" w:space="0" w:color="auto"/>
              <w:right w:val="single" w:sz="4" w:space="0" w:color="auto"/>
            </w:tcBorders>
            <w:hideMark/>
          </w:tcPr>
          <w:p w14:paraId="341B6A55" w14:textId="77777777" w:rsidR="003551DC" w:rsidRPr="003551DC" w:rsidRDefault="003551DC" w:rsidP="003551DC">
            <w:pPr>
              <w:spacing w:after="0" w:line="240" w:lineRule="auto"/>
              <w:rPr>
                <w:rFonts w:ascii="Times New Roman" w:hAnsi="Times New Roman" w:cs="Times New Roman"/>
                <w:b/>
                <w:sz w:val="24"/>
                <w:szCs w:val="24"/>
              </w:rPr>
            </w:pPr>
            <w:r w:rsidRPr="003551DC">
              <w:rPr>
                <w:rFonts w:ascii="Times New Roman" w:hAnsi="Times New Roman" w:cs="Times New Roman"/>
                <w:b/>
                <w:sz w:val="24"/>
                <w:szCs w:val="24"/>
              </w:rPr>
              <w:t>200 00000 00 0000 000</w:t>
            </w:r>
          </w:p>
        </w:tc>
        <w:tc>
          <w:tcPr>
            <w:tcW w:w="4820" w:type="dxa"/>
            <w:tcBorders>
              <w:top w:val="single" w:sz="4" w:space="0" w:color="auto"/>
              <w:left w:val="single" w:sz="4" w:space="0" w:color="auto"/>
              <w:bottom w:val="single" w:sz="4" w:space="0" w:color="auto"/>
              <w:right w:val="single" w:sz="4" w:space="0" w:color="auto"/>
            </w:tcBorders>
            <w:hideMark/>
          </w:tcPr>
          <w:p w14:paraId="1ACB0EE8" w14:textId="77777777" w:rsidR="003551DC" w:rsidRPr="003551DC" w:rsidRDefault="003551DC" w:rsidP="003551DC">
            <w:pPr>
              <w:spacing w:after="0" w:line="240" w:lineRule="auto"/>
              <w:jc w:val="both"/>
              <w:rPr>
                <w:rFonts w:ascii="Times New Roman" w:hAnsi="Times New Roman" w:cs="Times New Roman"/>
                <w:b/>
                <w:sz w:val="24"/>
                <w:szCs w:val="24"/>
              </w:rPr>
            </w:pPr>
            <w:r w:rsidRPr="003551DC">
              <w:rPr>
                <w:rFonts w:ascii="Times New Roman" w:hAnsi="Times New Roman" w:cs="Times New Roman"/>
                <w:b/>
                <w:sz w:val="24"/>
                <w:szCs w:val="24"/>
              </w:rPr>
              <w:t>Безвозмездные поступления</w:t>
            </w:r>
          </w:p>
        </w:tc>
        <w:tc>
          <w:tcPr>
            <w:tcW w:w="1667" w:type="dxa"/>
            <w:tcBorders>
              <w:top w:val="single" w:sz="4" w:space="0" w:color="auto"/>
              <w:left w:val="single" w:sz="4" w:space="0" w:color="auto"/>
              <w:bottom w:val="single" w:sz="4" w:space="0" w:color="auto"/>
              <w:right w:val="single" w:sz="4" w:space="0" w:color="auto"/>
            </w:tcBorders>
            <w:hideMark/>
          </w:tcPr>
          <w:p w14:paraId="7B078D74" w14:textId="77777777" w:rsidR="003551DC" w:rsidRPr="003551DC" w:rsidRDefault="003551DC" w:rsidP="003551DC">
            <w:pPr>
              <w:spacing w:after="0" w:line="240" w:lineRule="auto"/>
              <w:rPr>
                <w:rFonts w:ascii="Times New Roman" w:hAnsi="Times New Roman" w:cs="Times New Roman"/>
                <w:b/>
                <w:sz w:val="24"/>
                <w:szCs w:val="24"/>
                <w:lang w:val="en-US"/>
              </w:rPr>
            </w:pPr>
            <w:r w:rsidRPr="003551DC">
              <w:rPr>
                <w:rFonts w:ascii="Times New Roman" w:hAnsi="Times New Roman" w:cs="Times New Roman"/>
                <w:b/>
                <w:sz w:val="24"/>
                <w:szCs w:val="24"/>
                <w:lang w:val="en-US"/>
              </w:rPr>
              <w:t>4</w:t>
            </w:r>
            <w:r w:rsidRPr="003551DC">
              <w:rPr>
                <w:rFonts w:ascii="Times New Roman" w:hAnsi="Times New Roman" w:cs="Times New Roman"/>
                <w:b/>
                <w:sz w:val="24"/>
                <w:szCs w:val="24"/>
              </w:rPr>
              <w:t> 829 462,</w:t>
            </w:r>
            <w:r w:rsidRPr="003551DC">
              <w:rPr>
                <w:rFonts w:ascii="Times New Roman" w:hAnsi="Times New Roman" w:cs="Times New Roman"/>
                <w:b/>
                <w:sz w:val="24"/>
                <w:szCs w:val="24"/>
                <w:lang w:val="en-US"/>
              </w:rPr>
              <w:t>00</w:t>
            </w:r>
          </w:p>
        </w:tc>
      </w:tr>
      <w:tr w:rsidR="003551DC" w:rsidRPr="003551DC" w14:paraId="3E96A847" w14:textId="77777777" w:rsidTr="00DD54F8">
        <w:trPr>
          <w:trHeight w:val="837"/>
        </w:trPr>
        <w:tc>
          <w:tcPr>
            <w:tcW w:w="3085" w:type="dxa"/>
            <w:tcBorders>
              <w:top w:val="single" w:sz="4" w:space="0" w:color="auto"/>
              <w:left w:val="single" w:sz="4" w:space="0" w:color="auto"/>
              <w:bottom w:val="single" w:sz="4" w:space="0" w:color="auto"/>
              <w:right w:val="single" w:sz="4" w:space="0" w:color="auto"/>
            </w:tcBorders>
            <w:hideMark/>
          </w:tcPr>
          <w:p w14:paraId="570F6CC8"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202 00000 00 0000 000</w:t>
            </w:r>
          </w:p>
        </w:tc>
        <w:tc>
          <w:tcPr>
            <w:tcW w:w="4820" w:type="dxa"/>
            <w:tcBorders>
              <w:top w:val="single" w:sz="4" w:space="0" w:color="auto"/>
              <w:left w:val="single" w:sz="4" w:space="0" w:color="auto"/>
              <w:bottom w:val="single" w:sz="4" w:space="0" w:color="auto"/>
              <w:right w:val="single" w:sz="4" w:space="0" w:color="auto"/>
            </w:tcBorders>
            <w:hideMark/>
          </w:tcPr>
          <w:p w14:paraId="05CD0F66" w14:textId="77777777" w:rsidR="003551DC" w:rsidRPr="003551DC" w:rsidRDefault="003551DC" w:rsidP="003551DC">
            <w:pPr>
              <w:spacing w:after="0" w:line="240" w:lineRule="auto"/>
              <w:jc w:val="both"/>
              <w:rPr>
                <w:rFonts w:ascii="Times New Roman" w:hAnsi="Times New Roman" w:cs="Times New Roman"/>
                <w:sz w:val="24"/>
                <w:szCs w:val="24"/>
              </w:rPr>
            </w:pPr>
            <w:r w:rsidRPr="003551DC">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1667" w:type="dxa"/>
            <w:tcBorders>
              <w:top w:val="single" w:sz="4" w:space="0" w:color="auto"/>
              <w:left w:val="single" w:sz="4" w:space="0" w:color="auto"/>
              <w:bottom w:val="single" w:sz="4" w:space="0" w:color="auto"/>
              <w:right w:val="single" w:sz="4" w:space="0" w:color="auto"/>
            </w:tcBorders>
            <w:hideMark/>
          </w:tcPr>
          <w:p w14:paraId="26D46E42"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4 829 462,00</w:t>
            </w:r>
          </w:p>
        </w:tc>
      </w:tr>
      <w:tr w:rsidR="003551DC" w:rsidRPr="003551DC" w14:paraId="5994A480" w14:textId="77777777" w:rsidTr="00DD54F8">
        <w:tc>
          <w:tcPr>
            <w:tcW w:w="3085" w:type="dxa"/>
            <w:tcBorders>
              <w:top w:val="single" w:sz="4" w:space="0" w:color="auto"/>
              <w:left w:val="single" w:sz="4" w:space="0" w:color="auto"/>
              <w:bottom w:val="single" w:sz="4" w:space="0" w:color="auto"/>
              <w:right w:val="single" w:sz="4" w:space="0" w:color="auto"/>
            </w:tcBorders>
            <w:hideMark/>
          </w:tcPr>
          <w:p w14:paraId="34C27E84"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202 10000 00 0000 150</w:t>
            </w:r>
          </w:p>
        </w:tc>
        <w:tc>
          <w:tcPr>
            <w:tcW w:w="4820" w:type="dxa"/>
            <w:tcBorders>
              <w:top w:val="single" w:sz="4" w:space="0" w:color="auto"/>
              <w:left w:val="single" w:sz="4" w:space="0" w:color="auto"/>
              <w:bottom w:val="single" w:sz="4" w:space="0" w:color="auto"/>
              <w:right w:val="single" w:sz="4" w:space="0" w:color="auto"/>
            </w:tcBorders>
            <w:hideMark/>
          </w:tcPr>
          <w:p w14:paraId="247C55D0" w14:textId="77777777" w:rsidR="003551DC" w:rsidRPr="003551DC" w:rsidRDefault="003551DC" w:rsidP="003551DC">
            <w:pPr>
              <w:spacing w:after="0" w:line="240" w:lineRule="auto"/>
              <w:jc w:val="both"/>
              <w:rPr>
                <w:rFonts w:ascii="Times New Roman" w:hAnsi="Times New Roman" w:cs="Times New Roman"/>
                <w:sz w:val="24"/>
                <w:szCs w:val="24"/>
              </w:rPr>
            </w:pPr>
            <w:r w:rsidRPr="003551DC">
              <w:rPr>
                <w:rFonts w:ascii="Times New Roman" w:hAnsi="Times New Roman" w:cs="Times New Roman"/>
                <w:sz w:val="24"/>
                <w:szCs w:val="24"/>
              </w:rPr>
              <w:t>Дотации бюджетам бюджетной системы Российской Федерации</w:t>
            </w:r>
          </w:p>
        </w:tc>
        <w:tc>
          <w:tcPr>
            <w:tcW w:w="1667" w:type="dxa"/>
            <w:tcBorders>
              <w:top w:val="single" w:sz="4" w:space="0" w:color="auto"/>
              <w:left w:val="single" w:sz="4" w:space="0" w:color="auto"/>
              <w:bottom w:val="single" w:sz="4" w:space="0" w:color="auto"/>
              <w:right w:val="single" w:sz="4" w:space="0" w:color="auto"/>
            </w:tcBorders>
            <w:hideMark/>
          </w:tcPr>
          <w:p w14:paraId="50F4C775"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2 895 143,00</w:t>
            </w:r>
          </w:p>
        </w:tc>
      </w:tr>
      <w:tr w:rsidR="003551DC" w:rsidRPr="003551DC" w14:paraId="1D50F601" w14:textId="77777777" w:rsidTr="00DD54F8">
        <w:tc>
          <w:tcPr>
            <w:tcW w:w="3085" w:type="dxa"/>
            <w:tcBorders>
              <w:top w:val="single" w:sz="4" w:space="0" w:color="auto"/>
              <w:left w:val="single" w:sz="4" w:space="0" w:color="auto"/>
              <w:bottom w:val="single" w:sz="4" w:space="0" w:color="auto"/>
              <w:right w:val="single" w:sz="4" w:space="0" w:color="auto"/>
            </w:tcBorders>
            <w:hideMark/>
          </w:tcPr>
          <w:p w14:paraId="3677A9E7" w14:textId="77777777" w:rsidR="003551DC" w:rsidRPr="003551DC" w:rsidRDefault="003551DC" w:rsidP="003551DC">
            <w:pPr>
              <w:rPr>
                <w:rFonts w:ascii="Times New Roman" w:hAnsi="Times New Roman" w:cs="Times New Roman"/>
                <w:sz w:val="24"/>
                <w:szCs w:val="24"/>
              </w:rPr>
            </w:pPr>
            <w:r w:rsidRPr="003551DC">
              <w:rPr>
                <w:rFonts w:ascii="Times New Roman" w:hAnsi="Times New Roman" w:cs="Times New Roman"/>
                <w:sz w:val="24"/>
                <w:szCs w:val="24"/>
              </w:rPr>
              <w:t>202 16001 00 0000 150</w:t>
            </w:r>
          </w:p>
        </w:tc>
        <w:tc>
          <w:tcPr>
            <w:tcW w:w="4820" w:type="dxa"/>
            <w:tcBorders>
              <w:top w:val="single" w:sz="4" w:space="0" w:color="auto"/>
              <w:left w:val="single" w:sz="4" w:space="0" w:color="auto"/>
              <w:bottom w:val="single" w:sz="4" w:space="0" w:color="auto"/>
              <w:right w:val="single" w:sz="4" w:space="0" w:color="auto"/>
            </w:tcBorders>
            <w:hideMark/>
          </w:tcPr>
          <w:p w14:paraId="27BDCFDF" w14:textId="77777777" w:rsidR="003551DC" w:rsidRPr="003551DC" w:rsidRDefault="003551DC" w:rsidP="003551DC">
            <w:pPr>
              <w:jc w:val="both"/>
              <w:rPr>
                <w:rFonts w:ascii="Times New Roman" w:hAnsi="Times New Roman" w:cs="Times New Roman"/>
                <w:sz w:val="24"/>
                <w:szCs w:val="24"/>
              </w:rPr>
            </w:pPr>
            <w:r w:rsidRPr="003551DC">
              <w:rPr>
                <w:rFonts w:ascii="Times New Roman" w:hAnsi="Times New Roman" w:cs="Times New Roman"/>
                <w:sz w:val="24"/>
                <w:szCs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667" w:type="dxa"/>
            <w:tcBorders>
              <w:top w:val="single" w:sz="4" w:space="0" w:color="auto"/>
              <w:left w:val="single" w:sz="4" w:space="0" w:color="auto"/>
              <w:bottom w:val="single" w:sz="4" w:space="0" w:color="auto"/>
              <w:right w:val="single" w:sz="4" w:space="0" w:color="auto"/>
            </w:tcBorders>
            <w:hideMark/>
          </w:tcPr>
          <w:p w14:paraId="37DC6665"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2 895 143,00</w:t>
            </w:r>
          </w:p>
        </w:tc>
      </w:tr>
      <w:tr w:rsidR="003551DC" w:rsidRPr="003551DC" w14:paraId="67941C9F" w14:textId="77777777" w:rsidTr="00DD54F8">
        <w:tc>
          <w:tcPr>
            <w:tcW w:w="3085" w:type="dxa"/>
            <w:tcBorders>
              <w:top w:val="single" w:sz="4" w:space="0" w:color="auto"/>
              <w:left w:val="single" w:sz="4" w:space="0" w:color="auto"/>
              <w:bottom w:val="single" w:sz="4" w:space="0" w:color="auto"/>
              <w:right w:val="single" w:sz="4" w:space="0" w:color="auto"/>
            </w:tcBorders>
            <w:hideMark/>
          </w:tcPr>
          <w:p w14:paraId="45FA3883" w14:textId="77777777" w:rsidR="003551DC" w:rsidRPr="003551DC" w:rsidRDefault="003551DC" w:rsidP="003551DC">
            <w:pPr>
              <w:rPr>
                <w:rFonts w:ascii="Times New Roman" w:hAnsi="Times New Roman" w:cs="Times New Roman"/>
                <w:sz w:val="24"/>
                <w:szCs w:val="24"/>
              </w:rPr>
            </w:pPr>
            <w:r w:rsidRPr="003551DC">
              <w:rPr>
                <w:rFonts w:ascii="Times New Roman" w:hAnsi="Times New Roman" w:cs="Times New Roman"/>
                <w:sz w:val="24"/>
                <w:szCs w:val="24"/>
              </w:rPr>
              <w:t>202 16001 10 0000 150</w:t>
            </w:r>
          </w:p>
        </w:tc>
        <w:tc>
          <w:tcPr>
            <w:tcW w:w="4820" w:type="dxa"/>
            <w:tcBorders>
              <w:top w:val="single" w:sz="4" w:space="0" w:color="auto"/>
              <w:left w:val="single" w:sz="4" w:space="0" w:color="auto"/>
              <w:bottom w:val="single" w:sz="4" w:space="0" w:color="auto"/>
              <w:right w:val="single" w:sz="4" w:space="0" w:color="auto"/>
            </w:tcBorders>
            <w:hideMark/>
          </w:tcPr>
          <w:p w14:paraId="2B56E39D" w14:textId="77777777" w:rsidR="003551DC" w:rsidRPr="003551DC" w:rsidRDefault="003551DC" w:rsidP="003551DC">
            <w:pPr>
              <w:jc w:val="both"/>
              <w:rPr>
                <w:rFonts w:ascii="Times New Roman" w:hAnsi="Times New Roman" w:cs="Times New Roman"/>
                <w:sz w:val="24"/>
                <w:szCs w:val="24"/>
              </w:rPr>
            </w:pPr>
            <w:r w:rsidRPr="003551DC">
              <w:rPr>
                <w:rFonts w:ascii="Times New Roman" w:hAnsi="Times New Roman" w:cs="Times New Roman"/>
                <w:sz w:val="24"/>
                <w:szCs w:val="24"/>
              </w:rPr>
              <w:t>Дотации бюджетам сельских поселений на выравнивание бюджетной обеспеченности из бюджетов муниципальных районов</w:t>
            </w:r>
          </w:p>
        </w:tc>
        <w:tc>
          <w:tcPr>
            <w:tcW w:w="1667" w:type="dxa"/>
            <w:tcBorders>
              <w:top w:val="single" w:sz="4" w:space="0" w:color="auto"/>
              <w:left w:val="single" w:sz="4" w:space="0" w:color="auto"/>
              <w:bottom w:val="single" w:sz="4" w:space="0" w:color="auto"/>
              <w:right w:val="single" w:sz="4" w:space="0" w:color="auto"/>
            </w:tcBorders>
            <w:hideMark/>
          </w:tcPr>
          <w:p w14:paraId="3F66D8B3"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2 895 143,00</w:t>
            </w:r>
          </w:p>
        </w:tc>
      </w:tr>
      <w:tr w:rsidR="003551DC" w:rsidRPr="003551DC" w14:paraId="4CBF2F80" w14:textId="77777777" w:rsidTr="00DD54F8">
        <w:tc>
          <w:tcPr>
            <w:tcW w:w="3085" w:type="dxa"/>
            <w:tcBorders>
              <w:top w:val="single" w:sz="4" w:space="0" w:color="auto"/>
              <w:left w:val="single" w:sz="4" w:space="0" w:color="auto"/>
              <w:bottom w:val="single" w:sz="4" w:space="0" w:color="auto"/>
              <w:right w:val="single" w:sz="4" w:space="0" w:color="auto"/>
            </w:tcBorders>
          </w:tcPr>
          <w:p w14:paraId="381AF88C"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202 20000 00 0000 150</w:t>
            </w:r>
          </w:p>
        </w:tc>
        <w:tc>
          <w:tcPr>
            <w:tcW w:w="4820" w:type="dxa"/>
            <w:tcBorders>
              <w:top w:val="single" w:sz="4" w:space="0" w:color="auto"/>
              <w:left w:val="single" w:sz="4" w:space="0" w:color="auto"/>
              <w:bottom w:val="single" w:sz="4" w:space="0" w:color="auto"/>
              <w:right w:val="single" w:sz="4" w:space="0" w:color="auto"/>
            </w:tcBorders>
          </w:tcPr>
          <w:p w14:paraId="7DBDE534" w14:textId="77777777" w:rsidR="003551DC" w:rsidRPr="003551DC" w:rsidRDefault="003551DC" w:rsidP="003551DC">
            <w:pPr>
              <w:spacing w:line="240" w:lineRule="auto"/>
              <w:jc w:val="both"/>
              <w:rPr>
                <w:rFonts w:ascii="Times New Roman" w:hAnsi="Times New Roman" w:cs="Times New Roman"/>
                <w:sz w:val="24"/>
                <w:szCs w:val="24"/>
              </w:rPr>
            </w:pPr>
            <w:r w:rsidRPr="003551DC">
              <w:rPr>
                <w:rFonts w:ascii="Times New Roman" w:hAnsi="Times New Roman" w:cs="Times New Roman"/>
                <w:sz w:val="24"/>
                <w:szCs w:val="24"/>
              </w:rPr>
              <w:t>Субсидии бюджетам бюджетной системы Российской Федерации (межбюджетные субсидии)</w:t>
            </w:r>
          </w:p>
        </w:tc>
        <w:tc>
          <w:tcPr>
            <w:tcW w:w="1667" w:type="dxa"/>
            <w:tcBorders>
              <w:top w:val="single" w:sz="4" w:space="0" w:color="auto"/>
              <w:left w:val="single" w:sz="4" w:space="0" w:color="auto"/>
              <w:bottom w:val="single" w:sz="4" w:space="0" w:color="auto"/>
              <w:right w:val="single" w:sz="4" w:space="0" w:color="auto"/>
            </w:tcBorders>
          </w:tcPr>
          <w:p w14:paraId="790EEDA1" w14:textId="77777777" w:rsidR="003551DC" w:rsidRPr="003551DC" w:rsidRDefault="003551DC" w:rsidP="003551DC">
            <w:pPr>
              <w:spacing w:line="240" w:lineRule="auto"/>
              <w:rPr>
                <w:rFonts w:ascii="Times New Roman" w:hAnsi="Times New Roman" w:cs="Times New Roman"/>
                <w:sz w:val="24"/>
                <w:szCs w:val="24"/>
                <w:lang w:val="en-US"/>
              </w:rPr>
            </w:pPr>
            <w:r w:rsidRPr="003551DC">
              <w:rPr>
                <w:rFonts w:ascii="Times New Roman" w:hAnsi="Times New Roman" w:cs="Times New Roman"/>
                <w:sz w:val="24"/>
                <w:szCs w:val="24"/>
                <w:lang w:val="en-US"/>
              </w:rPr>
              <w:t>1</w:t>
            </w:r>
            <w:r w:rsidRPr="003551DC">
              <w:rPr>
                <w:rFonts w:ascii="Times New Roman" w:hAnsi="Times New Roman" w:cs="Times New Roman"/>
                <w:sz w:val="24"/>
                <w:szCs w:val="24"/>
              </w:rPr>
              <w:t> 604 002</w:t>
            </w:r>
            <w:r w:rsidRPr="003551DC">
              <w:rPr>
                <w:rFonts w:ascii="Times New Roman" w:hAnsi="Times New Roman" w:cs="Times New Roman"/>
                <w:sz w:val="24"/>
                <w:szCs w:val="24"/>
                <w:lang w:val="en-US"/>
              </w:rPr>
              <w:t>,00</w:t>
            </w:r>
          </w:p>
        </w:tc>
      </w:tr>
      <w:tr w:rsidR="003551DC" w:rsidRPr="003551DC" w14:paraId="5D228538" w14:textId="77777777" w:rsidTr="00DD54F8">
        <w:tc>
          <w:tcPr>
            <w:tcW w:w="3085" w:type="dxa"/>
            <w:tcBorders>
              <w:top w:val="single" w:sz="4" w:space="0" w:color="auto"/>
              <w:left w:val="single" w:sz="4" w:space="0" w:color="auto"/>
              <w:bottom w:val="single" w:sz="4" w:space="0" w:color="auto"/>
              <w:right w:val="single" w:sz="4" w:space="0" w:color="auto"/>
            </w:tcBorders>
          </w:tcPr>
          <w:p w14:paraId="5D8E1EA2"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202 25555 00 0000 150</w:t>
            </w:r>
          </w:p>
        </w:tc>
        <w:tc>
          <w:tcPr>
            <w:tcW w:w="4820" w:type="dxa"/>
            <w:tcBorders>
              <w:top w:val="single" w:sz="4" w:space="0" w:color="auto"/>
              <w:left w:val="single" w:sz="4" w:space="0" w:color="auto"/>
              <w:bottom w:val="single" w:sz="4" w:space="0" w:color="auto"/>
              <w:right w:val="single" w:sz="4" w:space="0" w:color="auto"/>
            </w:tcBorders>
          </w:tcPr>
          <w:p w14:paraId="303A2497" w14:textId="77777777" w:rsidR="003551DC" w:rsidRPr="003551DC" w:rsidRDefault="003551DC" w:rsidP="003551DC">
            <w:pPr>
              <w:spacing w:line="240" w:lineRule="auto"/>
              <w:jc w:val="both"/>
              <w:rPr>
                <w:rFonts w:ascii="Times New Roman" w:hAnsi="Times New Roman" w:cs="Times New Roman"/>
                <w:sz w:val="24"/>
                <w:szCs w:val="24"/>
              </w:rPr>
            </w:pPr>
            <w:r w:rsidRPr="003551DC">
              <w:rPr>
                <w:rFonts w:ascii="Times New Roman" w:hAnsi="Times New Roman" w:cs="Times New Roman"/>
                <w:sz w:val="24"/>
                <w:szCs w:val="24"/>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667" w:type="dxa"/>
            <w:tcBorders>
              <w:top w:val="single" w:sz="4" w:space="0" w:color="auto"/>
              <w:left w:val="single" w:sz="4" w:space="0" w:color="auto"/>
              <w:bottom w:val="single" w:sz="4" w:space="0" w:color="auto"/>
              <w:right w:val="single" w:sz="4" w:space="0" w:color="auto"/>
            </w:tcBorders>
          </w:tcPr>
          <w:p w14:paraId="419A725F"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lang w:val="en-US"/>
              </w:rPr>
              <w:t>1</w:t>
            </w:r>
            <w:r w:rsidRPr="003551DC">
              <w:rPr>
                <w:rFonts w:ascii="Times New Roman" w:hAnsi="Times New Roman" w:cs="Times New Roman"/>
                <w:sz w:val="24"/>
                <w:szCs w:val="24"/>
              </w:rPr>
              <w:t> 604 002</w:t>
            </w:r>
            <w:r w:rsidRPr="003551DC">
              <w:rPr>
                <w:rFonts w:ascii="Times New Roman" w:hAnsi="Times New Roman" w:cs="Times New Roman"/>
                <w:sz w:val="24"/>
                <w:szCs w:val="24"/>
                <w:lang w:val="en-US"/>
              </w:rPr>
              <w:t>,00</w:t>
            </w:r>
          </w:p>
        </w:tc>
      </w:tr>
      <w:tr w:rsidR="003551DC" w:rsidRPr="003551DC" w14:paraId="6239FD3B" w14:textId="77777777" w:rsidTr="00DD54F8">
        <w:tc>
          <w:tcPr>
            <w:tcW w:w="3085" w:type="dxa"/>
            <w:tcBorders>
              <w:top w:val="single" w:sz="4" w:space="0" w:color="auto"/>
              <w:left w:val="single" w:sz="4" w:space="0" w:color="auto"/>
              <w:bottom w:val="single" w:sz="4" w:space="0" w:color="auto"/>
              <w:right w:val="single" w:sz="4" w:space="0" w:color="auto"/>
            </w:tcBorders>
          </w:tcPr>
          <w:p w14:paraId="105DA5F7"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202 25555 10 0000 150</w:t>
            </w:r>
          </w:p>
        </w:tc>
        <w:tc>
          <w:tcPr>
            <w:tcW w:w="4820" w:type="dxa"/>
            <w:tcBorders>
              <w:top w:val="single" w:sz="4" w:space="0" w:color="auto"/>
              <w:left w:val="single" w:sz="4" w:space="0" w:color="auto"/>
              <w:bottom w:val="single" w:sz="4" w:space="0" w:color="auto"/>
              <w:right w:val="single" w:sz="4" w:space="0" w:color="auto"/>
            </w:tcBorders>
          </w:tcPr>
          <w:p w14:paraId="73B4A86E" w14:textId="77777777" w:rsidR="003551DC" w:rsidRPr="003551DC" w:rsidRDefault="003551DC" w:rsidP="003551DC">
            <w:pPr>
              <w:spacing w:line="240" w:lineRule="auto"/>
              <w:jc w:val="both"/>
              <w:rPr>
                <w:rFonts w:ascii="Times New Roman" w:hAnsi="Times New Roman" w:cs="Times New Roman"/>
                <w:sz w:val="24"/>
                <w:szCs w:val="24"/>
              </w:rPr>
            </w:pPr>
            <w:r w:rsidRPr="003551DC">
              <w:rPr>
                <w:rFonts w:ascii="Times New Roman" w:hAnsi="Times New Roman" w:cs="Times New Roman"/>
                <w:sz w:val="24"/>
                <w:szCs w:val="24"/>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667" w:type="dxa"/>
            <w:tcBorders>
              <w:top w:val="single" w:sz="4" w:space="0" w:color="auto"/>
              <w:left w:val="single" w:sz="4" w:space="0" w:color="auto"/>
              <w:bottom w:val="single" w:sz="4" w:space="0" w:color="auto"/>
              <w:right w:val="single" w:sz="4" w:space="0" w:color="auto"/>
            </w:tcBorders>
          </w:tcPr>
          <w:p w14:paraId="74AE6A89"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lang w:val="en-US"/>
              </w:rPr>
              <w:t>1</w:t>
            </w:r>
            <w:r w:rsidRPr="003551DC">
              <w:rPr>
                <w:rFonts w:ascii="Times New Roman" w:hAnsi="Times New Roman" w:cs="Times New Roman"/>
                <w:sz w:val="24"/>
                <w:szCs w:val="24"/>
              </w:rPr>
              <w:t> 604 002</w:t>
            </w:r>
            <w:r w:rsidRPr="003551DC">
              <w:rPr>
                <w:rFonts w:ascii="Times New Roman" w:hAnsi="Times New Roman" w:cs="Times New Roman"/>
                <w:sz w:val="24"/>
                <w:szCs w:val="24"/>
                <w:lang w:val="en-US"/>
              </w:rPr>
              <w:t>,00</w:t>
            </w:r>
          </w:p>
        </w:tc>
      </w:tr>
      <w:tr w:rsidR="003551DC" w:rsidRPr="003551DC" w14:paraId="5BD6ED75" w14:textId="77777777" w:rsidTr="00DD54F8">
        <w:tc>
          <w:tcPr>
            <w:tcW w:w="3085" w:type="dxa"/>
            <w:tcBorders>
              <w:top w:val="single" w:sz="4" w:space="0" w:color="auto"/>
              <w:left w:val="single" w:sz="4" w:space="0" w:color="auto"/>
              <w:bottom w:val="single" w:sz="4" w:space="0" w:color="auto"/>
              <w:right w:val="single" w:sz="4" w:space="0" w:color="auto"/>
            </w:tcBorders>
            <w:hideMark/>
          </w:tcPr>
          <w:p w14:paraId="65B4BD30"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202 30000 00 0000 150</w:t>
            </w:r>
          </w:p>
        </w:tc>
        <w:tc>
          <w:tcPr>
            <w:tcW w:w="4820" w:type="dxa"/>
            <w:tcBorders>
              <w:top w:val="single" w:sz="4" w:space="0" w:color="auto"/>
              <w:left w:val="single" w:sz="4" w:space="0" w:color="auto"/>
              <w:bottom w:val="single" w:sz="4" w:space="0" w:color="auto"/>
              <w:right w:val="single" w:sz="4" w:space="0" w:color="auto"/>
            </w:tcBorders>
            <w:hideMark/>
          </w:tcPr>
          <w:p w14:paraId="61CAC4D5" w14:textId="77777777" w:rsidR="003551DC" w:rsidRPr="003551DC" w:rsidRDefault="003551DC" w:rsidP="003551DC">
            <w:pPr>
              <w:spacing w:after="0" w:line="240" w:lineRule="auto"/>
              <w:jc w:val="both"/>
              <w:rPr>
                <w:rFonts w:ascii="Times New Roman" w:hAnsi="Times New Roman" w:cs="Times New Roman"/>
                <w:sz w:val="24"/>
                <w:szCs w:val="24"/>
              </w:rPr>
            </w:pPr>
            <w:r w:rsidRPr="003551DC">
              <w:rPr>
                <w:rFonts w:ascii="Times New Roman" w:hAnsi="Times New Roman" w:cs="Times New Roman"/>
                <w:sz w:val="24"/>
                <w:szCs w:val="24"/>
              </w:rPr>
              <w:t>Субвенции бюджетам бюджетной системы Российской Федерации</w:t>
            </w:r>
          </w:p>
        </w:tc>
        <w:tc>
          <w:tcPr>
            <w:tcW w:w="1667" w:type="dxa"/>
            <w:tcBorders>
              <w:top w:val="single" w:sz="4" w:space="0" w:color="auto"/>
              <w:left w:val="single" w:sz="4" w:space="0" w:color="auto"/>
              <w:bottom w:val="single" w:sz="4" w:space="0" w:color="auto"/>
              <w:right w:val="single" w:sz="4" w:space="0" w:color="auto"/>
            </w:tcBorders>
            <w:hideMark/>
          </w:tcPr>
          <w:p w14:paraId="3AEE1CE2"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280 317,00</w:t>
            </w:r>
          </w:p>
        </w:tc>
      </w:tr>
      <w:tr w:rsidR="003551DC" w:rsidRPr="003551DC" w14:paraId="68E53550" w14:textId="77777777" w:rsidTr="00DD54F8">
        <w:tc>
          <w:tcPr>
            <w:tcW w:w="3085" w:type="dxa"/>
            <w:tcBorders>
              <w:top w:val="single" w:sz="4" w:space="0" w:color="auto"/>
              <w:left w:val="single" w:sz="4" w:space="0" w:color="auto"/>
              <w:bottom w:val="single" w:sz="4" w:space="0" w:color="auto"/>
              <w:right w:val="single" w:sz="4" w:space="0" w:color="auto"/>
            </w:tcBorders>
            <w:hideMark/>
          </w:tcPr>
          <w:p w14:paraId="5F6075CC"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202 35118 00 0000 150</w:t>
            </w:r>
          </w:p>
        </w:tc>
        <w:tc>
          <w:tcPr>
            <w:tcW w:w="4820" w:type="dxa"/>
            <w:tcBorders>
              <w:top w:val="single" w:sz="4" w:space="0" w:color="auto"/>
              <w:left w:val="single" w:sz="4" w:space="0" w:color="auto"/>
              <w:bottom w:val="single" w:sz="4" w:space="0" w:color="auto"/>
              <w:right w:val="single" w:sz="4" w:space="0" w:color="auto"/>
            </w:tcBorders>
            <w:hideMark/>
          </w:tcPr>
          <w:p w14:paraId="1293FA37" w14:textId="77777777" w:rsidR="003551DC" w:rsidRPr="003551DC" w:rsidRDefault="003551DC" w:rsidP="003551DC">
            <w:pPr>
              <w:spacing w:after="0" w:line="240" w:lineRule="auto"/>
              <w:jc w:val="both"/>
              <w:rPr>
                <w:rFonts w:ascii="Times New Roman" w:hAnsi="Times New Roman" w:cs="Times New Roman"/>
                <w:sz w:val="24"/>
                <w:szCs w:val="24"/>
              </w:rPr>
            </w:pPr>
            <w:r w:rsidRPr="003551DC">
              <w:rPr>
                <w:rFonts w:ascii="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1667" w:type="dxa"/>
            <w:tcBorders>
              <w:top w:val="single" w:sz="4" w:space="0" w:color="auto"/>
              <w:left w:val="single" w:sz="4" w:space="0" w:color="auto"/>
              <w:bottom w:val="single" w:sz="4" w:space="0" w:color="auto"/>
              <w:right w:val="single" w:sz="4" w:space="0" w:color="auto"/>
            </w:tcBorders>
            <w:hideMark/>
          </w:tcPr>
          <w:p w14:paraId="51F2C10F"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280 317,00</w:t>
            </w:r>
          </w:p>
        </w:tc>
      </w:tr>
      <w:tr w:rsidR="003551DC" w:rsidRPr="003551DC" w14:paraId="04627752" w14:textId="77777777" w:rsidTr="00DD54F8">
        <w:tc>
          <w:tcPr>
            <w:tcW w:w="3085" w:type="dxa"/>
            <w:tcBorders>
              <w:top w:val="single" w:sz="4" w:space="0" w:color="auto"/>
              <w:left w:val="single" w:sz="4" w:space="0" w:color="auto"/>
              <w:bottom w:val="single" w:sz="4" w:space="0" w:color="auto"/>
              <w:right w:val="single" w:sz="4" w:space="0" w:color="auto"/>
            </w:tcBorders>
            <w:hideMark/>
          </w:tcPr>
          <w:p w14:paraId="3C3B283D"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202 35118 10 0000 150</w:t>
            </w:r>
          </w:p>
        </w:tc>
        <w:tc>
          <w:tcPr>
            <w:tcW w:w="4820" w:type="dxa"/>
            <w:tcBorders>
              <w:top w:val="single" w:sz="4" w:space="0" w:color="auto"/>
              <w:left w:val="single" w:sz="4" w:space="0" w:color="auto"/>
              <w:bottom w:val="single" w:sz="4" w:space="0" w:color="auto"/>
              <w:right w:val="single" w:sz="4" w:space="0" w:color="auto"/>
            </w:tcBorders>
            <w:hideMark/>
          </w:tcPr>
          <w:p w14:paraId="44836E66" w14:textId="77777777" w:rsidR="003551DC" w:rsidRPr="003551DC" w:rsidRDefault="003551DC" w:rsidP="003551DC">
            <w:pPr>
              <w:spacing w:after="0" w:line="240" w:lineRule="auto"/>
              <w:jc w:val="both"/>
              <w:rPr>
                <w:rFonts w:ascii="Times New Roman" w:hAnsi="Times New Roman" w:cs="Times New Roman"/>
                <w:sz w:val="24"/>
                <w:szCs w:val="24"/>
              </w:rPr>
            </w:pPr>
            <w:r w:rsidRPr="003551DC">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67" w:type="dxa"/>
            <w:tcBorders>
              <w:top w:val="single" w:sz="4" w:space="0" w:color="auto"/>
              <w:left w:val="single" w:sz="4" w:space="0" w:color="auto"/>
              <w:bottom w:val="single" w:sz="4" w:space="0" w:color="auto"/>
              <w:right w:val="single" w:sz="4" w:space="0" w:color="auto"/>
            </w:tcBorders>
            <w:hideMark/>
          </w:tcPr>
          <w:p w14:paraId="012F086A"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280 317,00</w:t>
            </w:r>
          </w:p>
        </w:tc>
      </w:tr>
      <w:tr w:rsidR="003551DC" w:rsidRPr="003551DC" w14:paraId="7D57AB25" w14:textId="77777777" w:rsidTr="00DD54F8">
        <w:tc>
          <w:tcPr>
            <w:tcW w:w="3085" w:type="dxa"/>
            <w:tcBorders>
              <w:top w:val="single" w:sz="4" w:space="0" w:color="auto"/>
              <w:left w:val="single" w:sz="4" w:space="0" w:color="auto"/>
              <w:bottom w:val="single" w:sz="4" w:space="0" w:color="auto"/>
              <w:right w:val="single" w:sz="4" w:space="0" w:color="auto"/>
            </w:tcBorders>
            <w:hideMark/>
          </w:tcPr>
          <w:p w14:paraId="508829BB"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202 40000 00 0000 150</w:t>
            </w:r>
          </w:p>
        </w:tc>
        <w:tc>
          <w:tcPr>
            <w:tcW w:w="4820" w:type="dxa"/>
            <w:tcBorders>
              <w:top w:val="single" w:sz="4" w:space="0" w:color="auto"/>
              <w:left w:val="single" w:sz="4" w:space="0" w:color="auto"/>
              <w:bottom w:val="single" w:sz="4" w:space="0" w:color="auto"/>
              <w:right w:val="single" w:sz="4" w:space="0" w:color="auto"/>
            </w:tcBorders>
            <w:hideMark/>
          </w:tcPr>
          <w:p w14:paraId="12B5BEF7" w14:textId="77777777" w:rsidR="003551DC" w:rsidRPr="003551DC" w:rsidRDefault="003551DC" w:rsidP="003551DC">
            <w:pPr>
              <w:spacing w:after="0" w:line="240" w:lineRule="auto"/>
              <w:jc w:val="both"/>
              <w:rPr>
                <w:rFonts w:ascii="Times New Roman" w:hAnsi="Times New Roman" w:cs="Times New Roman"/>
                <w:sz w:val="24"/>
                <w:szCs w:val="24"/>
              </w:rPr>
            </w:pPr>
            <w:r w:rsidRPr="003551DC">
              <w:rPr>
                <w:rFonts w:ascii="Times New Roman" w:hAnsi="Times New Roman" w:cs="Times New Roman"/>
                <w:sz w:val="24"/>
                <w:szCs w:val="24"/>
              </w:rPr>
              <w:t>Иные межбюджетные трансферты</w:t>
            </w:r>
          </w:p>
        </w:tc>
        <w:tc>
          <w:tcPr>
            <w:tcW w:w="1667" w:type="dxa"/>
            <w:tcBorders>
              <w:top w:val="single" w:sz="4" w:space="0" w:color="auto"/>
              <w:left w:val="single" w:sz="4" w:space="0" w:color="auto"/>
              <w:bottom w:val="single" w:sz="4" w:space="0" w:color="auto"/>
              <w:right w:val="single" w:sz="4" w:space="0" w:color="auto"/>
            </w:tcBorders>
            <w:hideMark/>
          </w:tcPr>
          <w:p w14:paraId="616BBDA7"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50 000,00</w:t>
            </w:r>
          </w:p>
        </w:tc>
      </w:tr>
      <w:tr w:rsidR="003551DC" w:rsidRPr="003551DC" w14:paraId="5CBF068C" w14:textId="77777777" w:rsidTr="00DD54F8">
        <w:tc>
          <w:tcPr>
            <w:tcW w:w="3085" w:type="dxa"/>
            <w:tcBorders>
              <w:top w:val="single" w:sz="4" w:space="0" w:color="auto"/>
              <w:left w:val="single" w:sz="4" w:space="0" w:color="auto"/>
              <w:bottom w:val="single" w:sz="4" w:space="0" w:color="auto"/>
              <w:right w:val="single" w:sz="4" w:space="0" w:color="auto"/>
            </w:tcBorders>
            <w:hideMark/>
          </w:tcPr>
          <w:p w14:paraId="274DB7D5"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202 40014 00 0000 150</w:t>
            </w:r>
          </w:p>
        </w:tc>
        <w:tc>
          <w:tcPr>
            <w:tcW w:w="4820" w:type="dxa"/>
            <w:tcBorders>
              <w:top w:val="single" w:sz="4" w:space="0" w:color="auto"/>
              <w:left w:val="single" w:sz="4" w:space="0" w:color="auto"/>
              <w:bottom w:val="single" w:sz="4" w:space="0" w:color="auto"/>
              <w:right w:val="single" w:sz="4" w:space="0" w:color="auto"/>
            </w:tcBorders>
            <w:hideMark/>
          </w:tcPr>
          <w:p w14:paraId="6B9236ED" w14:textId="77777777" w:rsidR="003551DC" w:rsidRPr="003551DC" w:rsidRDefault="003551DC" w:rsidP="003551DC">
            <w:pPr>
              <w:spacing w:after="0" w:line="240" w:lineRule="auto"/>
              <w:jc w:val="both"/>
              <w:rPr>
                <w:rFonts w:ascii="Times New Roman" w:hAnsi="Times New Roman" w:cs="Times New Roman"/>
                <w:sz w:val="24"/>
                <w:szCs w:val="24"/>
              </w:rPr>
            </w:pPr>
            <w:r w:rsidRPr="003551DC">
              <w:rPr>
                <w:rFonts w:ascii="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67" w:type="dxa"/>
            <w:tcBorders>
              <w:top w:val="single" w:sz="4" w:space="0" w:color="auto"/>
              <w:left w:val="single" w:sz="4" w:space="0" w:color="auto"/>
              <w:bottom w:val="single" w:sz="4" w:space="0" w:color="auto"/>
              <w:right w:val="single" w:sz="4" w:space="0" w:color="auto"/>
            </w:tcBorders>
            <w:hideMark/>
          </w:tcPr>
          <w:p w14:paraId="6352060D"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50 000,00</w:t>
            </w:r>
          </w:p>
        </w:tc>
      </w:tr>
      <w:tr w:rsidR="003551DC" w:rsidRPr="003551DC" w14:paraId="6D95694C" w14:textId="77777777" w:rsidTr="00DD54F8">
        <w:tc>
          <w:tcPr>
            <w:tcW w:w="3085" w:type="dxa"/>
            <w:tcBorders>
              <w:top w:val="single" w:sz="4" w:space="0" w:color="auto"/>
              <w:left w:val="single" w:sz="4" w:space="0" w:color="auto"/>
              <w:bottom w:val="single" w:sz="4" w:space="0" w:color="auto"/>
              <w:right w:val="single" w:sz="4" w:space="0" w:color="auto"/>
            </w:tcBorders>
            <w:hideMark/>
          </w:tcPr>
          <w:p w14:paraId="276B234B"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202 40014 10 0000 150</w:t>
            </w:r>
          </w:p>
        </w:tc>
        <w:tc>
          <w:tcPr>
            <w:tcW w:w="4820" w:type="dxa"/>
            <w:tcBorders>
              <w:top w:val="single" w:sz="4" w:space="0" w:color="auto"/>
              <w:left w:val="single" w:sz="4" w:space="0" w:color="auto"/>
              <w:bottom w:val="single" w:sz="4" w:space="0" w:color="auto"/>
              <w:right w:val="single" w:sz="4" w:space="0" w:color="auto"/>
            </w:tcBorders>
            <w:hideMark/>
          </w:tcPr>
          <w:p w14:paraId="5435C671" w14:textId="77777777" w:rsidR="003551DC" w:rsidRPr="003551DC" w:rsidRDefault="003551DC" w:rsidP="003551DC">
            <w:pPr>
              <w:spacing w:after="0" w:line="240" w:lineRule="auto"/>
              <w:jc w:val="both"/>
              <w:rPr>
                <w:rFonts w:ascii="Times New Roman" w:hAnsi="Times New Roman" w:cs="Times New Roman"/>
                <w:sz w:val="24"/>
                <w:szCs w:val="24"/>
              </w:rPr>
            </w:pPr>
            <w:r w:rsidRPr="003551DC">
              <w:rPr>
                <w:rFonts w:ascii="Times New Roman"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67" w:type="dxa"/>
            <w:tcBorders>
              <w:top w:val="single" w:sz="4" w:space="0" w:color="auto"/>
              <w:left w:val="single" w:sz="4" w:space="0" w:color="auto"/>
              <w:bottom w:val="single" w:sz="4" w:space="0" w:color="auto"/>
              <w:right w:val="single" w:sz="4" w:space="0" w:color="auto"/>
            </w:tcBorders>
            <w:hideMark/>
          </w:tcPr>
          <w:p w14:paraId="2E0AC0DB"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50 000,00</w:t>
            </w:r>
          </w:p>
        </w:tc>
      </w:tr>
    </w:tbl>
    <w:p w14:paraId="17F57D5A" w14:textId="77777777" w:rsidR="003551DC" w:rsidRPr="003551DC" w:rsidRDefault="003551DC" w:rsidP="003551DC">
      <w:pPr>
        <w:spacing w:after="0" w:line="240" w:lineRule="auto"/>
        <w:rPr>
          <w:rFonts w:ascii="Times New Roman" w:hAnsi="Times New Roman" w:cs="Times New Roman"/>
          <w:sz w:val="24"/>
          <w:szCs w:val="24"/>
        </w:rPr>
      </w:pPr>
    </w:p>
    <w:p w14:paraId="3FD6992C" w14:textId="7E5B6B13" w:rsidR="003551DC" w:rsidRDefault="003551DC" w:rsidP="003551DC">
      <w:pPr>
        <w:spacing w:line="240" w:lineRule="auto"/>
        <w:rPr>
          <w:rFonts w:ascii="Times New Roman" w:hAnsi="Times New Roman" w:cs="Times New Roman"/>
          <w:sz w:val="24"/>
          <w:szCs w:val="24"/>
        </w:rPr>
      </w:pPr>
    </w:p>
    <w:p w14:paraId="1427A886" w14:textId="5078D074" w:rsidR="003551DC" w:rsidRDefault="003551DC" w:rsidP="003551DC">
      <w:pPr>
        <w:spacing w:line="240" w:lineRule="auto"/>
        <w:rPr>
          <w:rFonts w:ascii="Times New Roman" w:hAnsi="Times New Roman" w:cs="Times New Roman"/>
          <w:sz w:val="24"/>
          <w:szCs w:val="24"/>
        </w:rPr>
      </w:pPr>
    </w:p>
    <w:p w14:paraId="45E1DFB0" w14:textId="054F2BD9" w:rsidR="003551DC" w:rsidRDefault="003551DC" w:rsidP="003551DC">
      <w:pPr>
        <w:spacing w:line="240" w:lineRule="auto"/>
        <w:rPr>
          <w:rFonts w:ascii="Times New Roman" w:hAnsi="Times New Roman" w:cs="Times New Roman"/>
          <w:sz w:val="24"/>
          <w:szCs w:val="24"/>
        </w:rPr>
      </w:pPr>
    </w:p>
    <w:p w14:paraId="4951CD31" w14:textId="14B3A3E8" w:rsidR="003551DC" w:rsidRDefault="003551DC" w:rsidP="003551DC">
      <w:pPr>
        <w:spacing w:line="240" w:lineRule="auto"/>
        <w:rPr>
          <w:rFonts w:ascii="Times New Roman" w:hAnsi="Times New Roman" w:cs="Times New Roman"/>
          <w:sz w:val="24"/>
          <w:szCs w:val="24"/>
        </w:rPr>
      </w:pPr>
    </w:p>
    <w:p w14:paraId="4AA3C0D0" w14:textId="77777777" w:rsidR="00390EDC" w:rsidRPr="003551DC" w:rsidRDefault="00390EDC" w:rsidP="003551DC">
      <w:pPr>
        <w:spacing w:line="240" w:lineRule="auto"/>
        <w:rPr>
          <w:rFonts w:ascii="Times New Roman" w:hAnsi="Times New Roman" w:cs="Times New Roman"/>
          <w:sz w:val="24"/>
          <w:szCs w:val="24"/>
        </w:rPr>
      </w:pPr>
    </w:p>
    <w:p w14:paraId="26BEFEA8" w14:textId="77777777" w:rsidR="003551DC" w:rsidRPr="003551DC" w:rsidRDefault="003551DC" w:rsidP="003551DC">
      <w:pPr>
        <w:spacing w:line="240" w:lineRule="auto"/>
        <w:jc w:val="right"/>
        <w:rPr>
          <w:rFonts w:ascii="Times New Roman" w:hAnsi="Times New Roman" w:cs="Times New Roman"/>
          <w:sz w:val="24"/>
          <w:szCs w:val="24"/>
        </w:rPr>
      </w:pPr>
      <w:r w:rsidRPr="003551DC">
        <w:rPr>
          <w:rFonts w:ascii="Times New Roman" w:hAnsi="Times New Roman" w:cs="Times New Roman"/>
          <w:sz w:val="24"/>
          <w:szCs w:val="24"/>
        </w:rPr>
        <w:t>Приложение № 6</w:t>
      </w:r>
    </w:p>
    <w:p w14:paraId="083C4C6D"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к Решению Собрания </w:t>
      </w:r>
      <w:proofErr w:type="gramStart"/>
      <w:r w:rsidRPr="003551DC">
        <w:rPr>
          <w:rFonts w:ascii="Times New Roman" w:eastAsia="Times New Roman" w:hAnsi="Times New Roman" w:cs="Times New Roman"/>
          <w:sz w:val="28"/>
          <w:szCs w:val="28"/>
        </w:rPr>
        <w:t xml:space="preserve">депутатов  </w:t>
      </w:r>
      <w:proofErr w:type="spellStart"/>
      <w:r w:rsidRPr="003551DC">
        <w:rPr>
          <w:rFonts w:ascii="Times New Roman" w:eastAsia="Times New Roman" w:hAnsi="Times New Roman" w:cs="Times New Roman"/>
          <w:sz w:val="28"/>
          <w:szCs w:val="28"/>
        </w:rPr>
        <w:t>Ворошневского</w:t>
      </w:r>
      <w:proofErr w:type="spellEnd"/>
      <w:proofErr w:type="gramEnd"/>
      <w:r w:rsidRPr="003551DC">
        <w:rPr>
          <w:rFonts w:ascii="Times New Roman" w:eastAsia="Times New Roman" w:hAnsi="Times New Roman" w:cs="Times New Roman"/>
          <w:sz w:val="28"/>
          <w:szCs w:val="28"/>
        </w:rPr>
        <w:t xml:space="preserve"> сельсовета</w:t>
      </w:r>
    </w:p>
    <w:p w14:paraId="0C4C9977"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Курского района Курской области «О бюджете муниципального</w:t>
      </w:r>
    </w:p>
    <w:p w14:paraId="71A80F9E"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 образования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w:t>
      </w:r>
    </w:p>
    <w:p w14:paraId="5AC04C20" w14:textId="77777777" w:rsidR="007862B5" w:rsidRPr="003551DC" w:rsidRDefault="007862B5" w:rsidP="007862B5">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22</w:t>
      </w:r>
      <w:r w:rsidRPr="003551DC">
        <w:rPr>
          <w:rFonts w:ascii="Times New Roman" w:eastAsia="Times New Roman" w:hAnsi="Times New Roman" w:cs="Times New Roman"/>
          <w:sz w:val="28"/>
          <w:szCs w:val="28"/>
        </w:rPr>
        <w:t xml:space="preserve">.12.2022 г. № </w:t>
      </w:r>
      <w:r>
        <w:rPr>
          <w:rFonts w:ascii="Times New Roman" w:eastAsia="Times New Roman" w:hAnsi="Times New Roman" w:cs="Times New Roman"/>
          <w:sz w:val="28"/>
          <w:szCs w:val="28"/>
        </w:rPr>
        <w:t>22-7-4</w:t>
      </w:r>
    </w:p>
    <w:p w14:paraId="6817BDB1" w14:textId="77777777" w:rsidR="003551DC" w:rsidRPr="003551DC" w:rsidRDefault="003551DC" w:rsidP="003551DC">
      <w:pPr>
        <w:spacing w:line="240" w:lineRule="auto"/>
        <w:jc w:val="right"/>
        <w:rPr>
          <w:rFonts w:ascii="Times New Roman" w:hAnsi="Times New Roman" w:cs="Times New Roman"/>
          <w:sz w:val="18"/>
          <w:szCs w:val="18"/>
        </w:rPr>
      </w:pPr>
    </w:p>
    <w:p w14:paraId="71D511C1" w14:textId="77777777" w:rsidR="003551DC" w:rsidRPr="003551DC" w:rsidRDefault="003551DC" w:rsidP="003551DC">
      <w:pPr>
        <w:spacing w:after="0" w:line="240" w:lineRule="auto"/>
        <w:jc w:val="center"/>
        <w:rPr>
          <w:rFonts w:ascii="Times New Roman" w:hAnsi="Times New Roman" w:cs="Times New Roman"/>
          <w:b/>
          <w:sz w:val="28"/>
          <w:szCs w:val="28"/>
        </w:rPr>
      </w:pPr>
      <w:r w:rsidRPr="003551DC">
        <w:rPr>
          <w:rFonts w:ascii="Times New Roman" w:hAnsi="Times New Roman" w:cs="Times New Roman"/>
          <w:b/>
          <w:sz w:val="28"/>
          <w:szCs w:val="28"/>
        </w:rPr>
        <w:t>Прогнозируемое поступление доходов</w:t>
      </w:r>
    </w:p>
    <w:p w14:paraId="16170CE1" w14:textId="77777777" w:rsidR="003551DC" w:rsidRPr="003551DC" w:rsidRDefault="003551DC" w:rsidP="003551DC">
      <w:pPr>
        <w:spacing w:after="0" w:line="240" w:lineRule="auto"/>
        <w:jc w:val="center"/>
        <w:rPr>
          <w:rFonts w:ascii="Times New Roman" w:hAnsi="Times New Roman" w:cs="Times New Roman"/>
          <w:b/>
          <w:sz w:val="28"/>
          <w:szCs w:val="28"/>
        </w:rPr>
      </w:pPr>
      <w:r w:rsidRPr="003551DC">
        <w:rPr>
          <w:rFonts w:ascii="Times New Roman" w:hAnsi="Times New Roman" w:cs="Times New Roman"/>
          <w:b/>
          <w:sz w:val="28"/>
          <w:szCs w:val="28"/>
        </w:rPr>
        <w:t xml:space="preserve"> в местный бюджет на плановый период 2023 и 2024 годов</w:t>
      </w:r>
    </w:p>
    <w:p w14:paraId="0D55DFA5" w14:textId="77777777" w:rsidR="003551DC" w:rsidRPr="003551DC" w:rsidRDefault="003551DC" w:rsidP="003551DC">
      <w:pPr>
        <w:spacing w:after="0" w:line="240" w:lineRule="auto"/>
        <w:jc w:val="center"/>
        <w:rPr>
          <w:rFonts w:ascii="Times New Roman" w:hAnsi="Times New Roman" w:cs="Times New Roman"/>
          <w:b/>
          <w:sz w:val="28"/>
          <w:szCs w:val="28"/>
        </w:rPr>
      </w:pPr>
    </w:p>
    <w:p w14:paraId="3271707E"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Единица измерения: руб.</w:t>
      </w:r>
    </w:p>
    <w:tbl>
      <w:tblPr>
        <w:tblW w:w="9923" w:type="dxa"/>
        <w:tblInd w:w="-176" w:type="dxa"/>
        <w:tblLayout w:type="fixed"/>
        <w:tblLook w:val="01E0" w:firstRow="1" w:lastRow="1" w:firstColumn="1" w:lastColumn="1" w:noHBand="0" w:noVBand="0"/>
      </w:tblPr>
      <w:tblGrid>
        <w:gridCol w:w="2376"/>
        <w:gridCol w:w="4678"/>
        <w:gridCol w:w="1452"/>
        <w:gridCol w:w="1417"/>
      </w:tblGrid>
      <w:tr w:rsidR="003551DC" w:rsidRPr="003551DC" w14:paraId="0DD0CD0B" w14:textId="77777777" w:rsidTr="00DD54F8">
        <w:tc>
          <w:tcPr>
            <w:tcW w:w="2376" w:type="dxa"/>
            <w:tcBorders>
              <w:top w:val="single" w:sz="4" w:space="0" w:color="auto"/>
              <w:left w:val="single" w:sz="4" w:space="0" w:color="auto"/>
              <w:bottom w:val="single" w:sz="4" w:space="0" w:color="auto"/>
              <w:right w:val="single" w:sz="4" w:space="0" w:color="auto"/>
            </w:tcBorders>
            <w:hideMark/>
          </w:tcPr>
          <w:p w14:paraId="44F56A6A" w14:textId="77777777" w:rsidR="003551DC" w:rsidRPr="003551DC" w:rsidRDefault="003551DC" w:rsidP="003551DC">
            <w:pPr>
              <w:spacing w:after="0"/>
              <w:rPr>
                <w:rFonts w:ascii="Times New Roman" w:hAnsi="Times New Roman" w:cs="Times New Roman"/>
              </w:rPr>
            </w:pPr>
            <w:r w:rsidRPr="003551DC">
              <w:rPr>
                <w:rFonts w:ascii="Times New Roman" w:hAnsi="Times New Roman" w:cs="Times New Roman"/>
              </w:rPr>
              <w:t>Код бюджетной</w:t>
            </w:r>
          </w:p>
          <w:p w14:paraId="160039C7" w14:textId="77777777" w:rsidR="003551DC" w:rsidRPr="003551DC" w:rsidRDefault="003551DC" w:rsidP="003551DC">
            <w:pPr>
              <w:spacing w:after="0"/>
              <w:rPr>
                <w:rFonts w:ascii="Times New Roman" w:hAnsi="Times New Roman" w:cs="Times New Roman"/>
              </w:rPr>
            </w:pPr>
            <w:r w:rsidRPr="003551DC">
              <w:rPr>
                <w:rFonts w:ascii="Times New Roman" w:hAnsi="Times New Roman" w:cs="Times New Roman"/>
              </w:rPr>
              <w:t>классификации</w:t>
            </w:r>
          </w:p>
          <w:p w14:paraId="21B555E5" w14:textId="77777777" w:rsidR="003551DC" w:rsidRPr="003551DC" w:rsidRDefault="003551DC" w:rsidP="003551DC">
            <w:pPr>
              <w:spacing w:after="0"/>
              <w:rPr>
                <w:rFonts w:ascii="Times New Roman" w:hAnsi="Times New Roman" w:cs="Times New Roman"/>
              </w:rPr>
            </w:pPr>
            <w:r w:rsidRPr="003551DC">
              <w:rPr>
                <w:rFonts w:ascii="Times New Roman" w:hAnsi="Times New Roman" w:cs="Times New Roman"/>
              </w:rPr>
              <w:t>Российской Федерации</w:t>
            </w:r>
          </w:p>
        </w:tc>
        <w:tc>
          <w:tcPr>
            <w:tcW w:w="4678" w:type="dxa"/>
            <w:tcBorders>
              <w:top w:val="single" w:sz="4" w:space="0" w:color="auto"/>
              <w:left w:val="single" w:sz="4" w:space="0" w:color="auto"/>
              <w:bottom w:val="single" w:sz="4" w:space="0" w:color="auto"/>
              <w:right w:val="single" w:sz="4" w:space="0" w:color="auto"/>
            </w:tcBorders>
            <w:hideMark/>
          </w:tcPr>
          <w:p w14:paraId="44ACFA6C" w14:textId="77777777" w:rsidR="003551DC" w:rsidRPr="003551DC" w:rsidRDefault="003551DC" w:rsidP="003551DC">
            <w:pPr>
              <w:spacing w:after="0"/>
              <w:rPr>
                <w:rFonts w:ascii="Times New Roman" w:hAnsi="Times New Roman" w:cs="Times New Roman"/>
              </w:rPr>
            </w:pPr>
            <w:r w:rsidRPr="003551DC">
              <w:rPr>
                <w:rFonts w:ascii="Times New Roman" w:hAnsi="Times New Roman" w:cs="Times New Roman"/>
              </w:rPr>
              <w:t>Наименование доходов</w:t>
            </w:r>
          </w:p>
        </w:tc>
        <w:tc>
          <w:tcPr>
            <w:tcW w:w="1452" w:type="dxa"/>
            <w:tcBorders>
              <w:top w:val="single" w:sz="4" w:space="0" w:color="auto"/>
              <w:left w:val="single" w:sz="4" w:space="0" w:color="auto"/>
              <w:bottom w:val="single" w:sz="4" w:space="0" w:color="auto"/>
              <w:right w:val="single" w:sz="4" w:space="0" w:color="auto"/>
            </w:tcBorders>
          </w:tcPr>
          <w:p w14:paraId="3B0FDEF8" w14:textId="77777777" w:rsidR="003551DC" w:rsidRPr="003551DC" w:rsidRDefault="003551DC" w:rsidP="003551DC">
            <w:pPr>
              <w:spacing w:after="0"/>
              <w:rPr>
                <w:rFonts w:ascii="Times New Roman" w:hAnsi="Times New Roman" w:cs="Times New Roman"/>
              </w:rPr>
            </w:pPr>
            <w:r w:rsidRPr="003551DC">
              <w:rPr>
                <w:rFonts w:ascii="Times New Roman" w:hAnsi="Times New Roman" w:cs="Times New Roman"/>
              </w:rPr>
              <w:t>Сумма</w:t>
            </w:r>
          </w:p>
          <w:p w14:paraId="6AE9B2D9" w14:textId="77777777" w:rsidR="003551DC" w:rsidRPr="003551DC" w:rsidRDefault="003551DC" w:rsidP="003551DC">
            <w:pPr>
              <w:spacing w:after="0"/>
              <w:rPr>
                <w:rFonts w:ascii="Times New Roman" w:hAnsi="Times New Roman" w:cs="Times New Roman"/>
              </w:rPr>
            </w:pPr>
            <w:r w:rsidRPr="003551DC">
              <w:rPr>
                <w:rFonts w:ascii="Times New Roman" w:hAnsi="Times New Roman" w:cs="Times New Roman"/>
              </w:rPr>
              <w:t>на</w:t>
            </w:r>
          </w:p>
          <w:p w14:paraId="227F181C" w14:textId="77777777" w:rsidR="003551DC" w:rsidRPr="003551DC" w:rsidRDefault="003551DC" w:rsidP="003551DC">
            <w:pPr>
              <w:spacing w:after="0"/>
              <w:rPr>
                <w:rFonts w:ascii="Times New Roman" w:hAnsi="Times New Roman" w:cs="Times New Roman"/>
              </w:rPr>
            </w:pPr>
            <w:r w:rsidRPr="003551DC">
              <w:rPr>
                <w:rFonts w:ascii="Times New Roman" w:hAnsi="Times New Roman" w:cs="Times New Roman"/>
              </w:rPr>
              <w:t xml:space="preserve"> 2023 г.</w:t>
            </w:r>
          </w:p>
          <w:p w14:paraId="00CCA598" w14:textId="77777777" w:rsidR="003551DC" w:rsidRPr="003551DC" w:rsidRDefault="003551DC" w:rsidP="003551DC">
            <w:pPr>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45F96D45" w14:textId="77777777" w:rsidR="003551DC" w:rsidRPr="003551DC" w:rsidRDefault="003551DC" w:rsidP="003551DC">
            <w:pPr>
              <w:spacing w:after="0"/>
              <w:rPr>
                <w:rFonts w:ascii="Times New Roman" w:hAnsi="Times New Roman" w:cs="Times New Roman"/>
              </w:rPr>
            </w:pPr>
            <w:r w:rsidRPr="003551DC">
              <w:rPr>
                <w:rFonts w:ascii="Times New Roman" w:hAnsi="Times New Roman" w:cs="Times New Roman"/>
              </w:rPr>
              <w:t>Сумма</w:t>
            </w:r>
          </w:p>
          <w:p w14:paraId="0CE1BAA0" w14:textId="77777777" w:rsidR="003551DC" w:rsidRPr="003551DC" w:rsidRDefault="003551DC" w:rsidP="003551DC">
            <w:pPr>
              <w:spacing w:after="0"/>
              <w:rPr>
                <w:rFonts w:ascii="Times New Roman" w:hAnsi="Times New Roman" w:cs="Times New Roman"/>
              </w:rPr>
            </w:pPr>
            <w:r w:rsidRPr="003551DC">
              <w:rPr>
                <w:rFonts w:ascii="Times New Roman" w:hAnsi="Times New Roman" w:cs="Times New Roman"/>
              </w:rPr>
              <w:t>на</w:t>
            </w:r>
          </w:p>
          <w:p w14:paraId="4AC140CD" w14:textId="77777777" w:rsidR="003551DC" w:rsidRPr="003551DC" w:rsidRDefault="003551DC" w:rsidP="003551DC">
            <w:pPr>
              <w:spacing w:after="0"/>
              <w:rPr>
                <w:rFonts w:ascii="Times New Roman" w:hAnsi="Times New Roman" w:cs="Times New Roman"/>
              </w:rPr>
            </w:pPr>
            <w:r w:rsidRPr="003551DC">
              <w:rPr>
                <w:rFonts w:ascii="Times New Roman" w:hAnsi="Times New Roman" w:cs="Times New Roman"/>
              </w:rPr>
              <w:t xml:space="preserve"> 2024 г.</w:t>
            </w:r>
          </w:p>
          <w:p w14:paraId="72DFC68C" w14:textId="77777777" w:rsidR="003551DC" w:rsidRPr="003551DC" w:rsidRDefault="003551DC" w:rsidP="003551DC">
            <w:pPr>
              <w:spacing w:after="0"/>
              <w:rPr>
                <w:rFonts w:ascii="Times New Roman" w:hAnsi="Times New Roman" w:cs="Times New Roman"/>
              </w:rPr>
            </w:pPr>
          </w:p>
        </w:tc>
      </w:tr>
      <w:tr w:rsidR="003551DC" w:rsidRPr="003551DC" w14:paraId="4D06A82E" w14:textId="77777777" w:rsidTr="00DD54F8">
        <w:tc>
          <w:tcPr>
            <w:tcW w:w="2376" w:type="dxa"/>
            <w:tcBorders>
              <w:top w:val="single" w:sz="4" w:space="0" w:color="auto"/>
              <w:left w:val="single" w:sz="4" w:space="0" w:color="auto"/>
              <w:bottom w:val="single" w:sz="4" w:space="0" w:color="auto"/>
              <w:right w:val="single" w:sz="4" w:space="0" w:color="auto"/>
            </w:tcBorders>
            <w:hideMark/>
          </w:tcPr>
          <w:p w14:paraId="1E56CCEE"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1</w:t>
            </w:r>
          </w:p>
        </w:tc>
        <w:tc>
          <w:tcPr>
            <w:tcW w:w="4678" w:type="dxa"/>
            <w:tcBorders>
              <w:top w:val="single" w:sz="4" w:space="0" w:color="auto"/>
              <w:left w:val="single" w:sz="4" w:space="0" w:color="auto"/>
              <w:bottom w:val="single" w:sz="4" w:space="0" w:color="auto"/>
              <w:right w:val="single" w:sz="4" w:space="0" w:color="auto"/>
            </w:tcBorders>
            <w:hideMark/>
          </w:tcPr>
          <w:p w14:paraId="03008734"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2</w:t>
            </w:r>
          </w:p>
        </w:tc>
        <w:tc>
          <w:tcPr>
            <w:tcW w:w="1452" w:type="dxa"/>
            <w:tcBorders>
              <w:top w:val="single" w:sz="4" w:space="0" w:color="auto"/>
              <w:left w:val="single" w:sz="4" w:space="0" w:color="auto"/>
              <w:bottom w:val="single" w:sz="4" w:space="0" w:color="auto"/>
              <w:right w:val="single" w:sz="4" w:space="0" w:color="auto"/>
            </w:tcBorders>
            <w:hideMark/>
          </w:tcPr>
          <w:p w14:paraId="464F86F8"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hideMark/>
          </w:tcPr>
          <w:p w14:paraId="73F9B0F5"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4</w:t>
            </w:r>
          </w:p>
        </w:tc>
      </w:tr>
      <w:tr w:rsidR="003551DC" w:rsidRPr="003551DC" w14:paraId="578712DB" w14:textId="77777777" w:rsidTr="00DD54F8">
        <w:tc>
          <w:tcPr>
            <w:tcW w:w="2376" w:type="dxa"/>
            <w:tcBorders>
              <w:top w:val="single" w:sz="4" w:space="0" w:color="auto"/>
              <w:left w:val="single" w:sz="4" w:space="0" w:color="auto"/>
              <w:bottom w:val="single" w:sz="4" w:space="0" w:color="auto"/>
              <w:right w:val="single" w:sz="4" w:space="0" w:color="auto"/>
            </w:tcBorders>
            <w:hideMark/>
          </w:tcPr>
          <w:p w14:paraId="136ECC3F" w14:textId="77777777" w:rsidR="003551DC" w:rsidRPr="003551DC" w:rsidRDefault="003551DC" w:rsidP="003551DC">
            <w:pPr>
              <w:rPr>
                <w:rFonts w:ascii="Times New Roman" w:hAnsi="Times New Roman" w:cs="Times New Roman"/>
                <w:b/>
              </w:rPr>
            </w:pPr>
            <w:r w:rsidRPr="003551DC">
              <w:rPr>
                <w:rFonts w:ascii="Times New Roman" w:hAnsi="Times New Roman" w:cs="Times New Roman"/>
                <w:b/>
              </w:rPr>
              <w:t>Доходы бюджета всего</w:t>
            </w:r>
          </w:p>
        </w:tc>
        <w:tc>
          <w:tcPr>
            <w:tcW w:w="4678" w:type="dxa"/>
            <w:tcBorders>
              <w:top w:val="single" w:sz="4" w:space="0" w:color="auto"/>
              <w:left w:val="single" w:sz="4" w:space="0" w:color="auto"/>
              <w:bottom w:val="single" w:sz="4" w:space="0" w:color="auto"/>
              <w:right w:val="single" w:sz="4" w:space="0" w:color="auto"/>
            </w:tcBorders>
            <w:hideMark/>
          </w:tcPr>
          <w:p w14:paraId="1C9E5711" w14:textId="77777777" w:rsidR="003551DC" w:rsidRPr="003551DC" w:rsidRDefault="003551DC" w:rsidP="003551DC">
            <w:pPr>
              <w:spacing w:after="0"/>
            </w:pPr>
          </w:p>
        </w:tc>
        <w:tc>
          <w:tcPr>
            <w:tcW w:w="1452" w:type="dxa"/>
            <w:tcBorders>
              <w:top w:val="single" w:sz="4" w:space="0" w:color="auto"/>
              <w:left w:val="single" w:sz="4" w:space="0" w:color="auto"/>
              <w:bottom w:val="single" w:sz="4" w:space="0" w:color="auto"/>
              <w:right w:val="single" w:sz="4" w:space="0" w:color="auto"/>
            </w:tcBorders>
            <w:hideMark/>
          </w:tcPr>
          <w:p w14:paraId="017EFA47" w14:textId="77777777" w:rsidR="003551DC" w:rsidRPr="003551DC" w:rsidRDefault="003551DC" w:rsidP="003551DC">
            <w:pPr>
              <w:rPr>
                <w:rFonts w:ascii="Times New Roman" w:hAnsi="Times New Roman" w:cs="Times New Roman"/>
                <w:b/>
              </w:rPr>
            </w:pPr>
            <w:r w:rsidRPr="003551DC">
              <w:rPr>
                <w:rFonts w:ascii="Times New Roman" w:hAnsi="Times New Roman" w:cs="Times New Roman"/>
                <w:b/>
              </w:rPr>
              <w:t>8 404 289,00</w:t>
            </w:r>
          </w:p>
        </w:tc>
        <w:tc>
          <w:tcPr>
            <w:tcW w:w="1417" w:type="dxa"/>
            <w:tcBorders>
              <w:top w:val="single" w:sz="4" w:space="0" w:color="auto"/>
              <w:left w:val="single" w:sz="4" w:space="0" w:color="auto"/>
              <w:bottom w:val="single" w:sz="4" w:space="0" w:color="auto"/>
              <w:right w:val="single" w:sz="4" w:space="0" w:color="auto"/>
            </w:tcBorders>
            <w:hideMark/>
          </w:tcPr>
          <w:p w14:paraId="7F5413C3" w14:textId="77777777" w:rsidR="003551DC" w:rsidRPr="003551DC" w:rsidRDefault="003551DC" w:rsidP="003551DC">
            <w:pPr>
              <w:rPr>
                <w:rFonts w:ascii="Times New Roman" w:hAnsi="Times New Roman" w:cs="Times New Roman"/>
                <w:b/>
              </w:rPr>
            </w:pPr>
            <w:r w:rsidRPr="003551DC">
              <w:rPr>
                <w:rFonts w:ascii="Times New Roman" w:hAnsi="Times New Roman" w:cs="Times New Roman"/>
                <w:b/>
              </w:rPr>
              <w:t>8 289 622,00</w:t>
            </w:r>
          </w:p>
        </w:tc>
      </w:tr>
      <w:tr w:rsidR="003551DC" w:rsidRPr="003551DC" w14:paraId="708B19D9" w14:textId="77777777" w:rsidTr="00DD54F8">
        <w:tc>
          <w:tcPr>
            <w:tcW w:w="2376" w:type="dxa"/>
            <w:tcBorders>
              <w:top w:val="single" w:sz="4" w:space="0" w:color="auto"/>
              <w:left w:val="single" w:sz="4" w:space="0" w:color="auto"/>
              <w:bottom w:val="single" w:sz="4" w:space="0" w:color="auto"/>
              <w:right w:val="single" w:sz="4" w:space="0" w:color="auto"/>
            </w:tcBorders>
            <w:hideMark/>
          </w:tcPr>
          <w:p w14:paraId="73EB3A0A" w14:textId="77777777" w:rsidR="003551DC" w:rsidRPr="003551DC" w:rsidRDefault="003551DC" w:rsidP="003551DC">
            <w:pPr>
              <w:rPr>
                <w:rFonts w:ascii="Times New Roman" w:hAnsi="Times New Roman" w:cs="Times New Roman"/>
                <w:b/>
              </w:rPr>
            </w:pPr>
            <w:r w:rsidRPr="003551DC">
              <w:rPr>
                <w:rFonts w:ascii="Times New Roman" w:hAnsi="Times New Roman" w:cs="Times New Roman"/>
                <w:b/>
              </w:rPr>
              <w:t>1 00 00000 00 0000 000</w:t>
            </w:r>
          </w:p>
        </w:tc>
        <w:tc>
          <w:tcPr>
            <w:tcW w:w="4678" w:type="dxa"/>
            <w:tcBorders>
              <w:top w:val="single" w:sz="4" w:space="0" w:color="auto"/>
              <w:left w:val="single" w:sz="4" w:space="0" w:color="auto"/>
              <w:bottom w:val="single" w:sz="4" w:space="0" w:color="auto"/>
              <w:right w:val="single" w:sz="4" w:space="0" w:color="auto"/>
            </w:tcBorders>
            <w:hideMark/>
          </w:tcPr>
          <w:p w14:paraId="221E93B6" w14:textId="77777777" w:rsidR="003551DC" w:rsidRPr="003551DC" w:rsidRDefault="003551DC" w:rsidP="003551DC">
            <w:pPr>
              <w:rPr>
                <w:rFonts w:ascii="Times New Roman" w:hAnsi="Times New Roman" w:cs="Times New Roman"/>
                <w:b/>
              </w:rPr>
            </w:pPr>
            <w:r w:rsidRPr="003551DC">
              <w:rPr>
                <w:rFonts w:ascii="Times New Roman" w:hAnsi="Times New Roman" w:cs="Times New Roman"/>
                <w:b/>
              </w:rPr>
              <w:t>Налоговые и неналоговые доходы</w:t>
            </w:r>
          </w:p>
        </w:tc>
        <w:tc>
          <w:tcPr>
            <w:tcW w:w="1452" w:type="dxa"/>
            <w:tcBorders>
              <w:top w:val="single" w:sz="4" w:space="0" w:color="auto"/>
              <w:left w:val="single" w:sz="4" w:space="0" w:color="auto"/>
              <w:bottom w:val="single" w:sz="4" w:space="0" w:color="auto"/>
              <w:right w:val="single" w:sz="4" w:space="0" w:color="auto"/>
            </w:tcBorders>
            <w:hideMark/>
          </w:tcPr>
          <w:p w14:paraId="0A156D2F" w14:textId="77777777" w:rsidR="003551DC" w:rsidRPr="003551DC" w:rsidRDefault="003551DC" w:rsidP="003551DC">
            <w:pPr>
              <w:rPr>
                <w:rFonts w:ascii="Times New Roman" w:hAnsi="Times New Roman" w:cs="Times New Roman"/>
                <w:b/>
              </w:rPr>
            </w:pPr>
            <w:r w:rsidRPr="003551DC">
              <w:rPr>
                <w:rFonts w:ascii="Times New Roman" w:hAnsi="Times New Roman" w:cs="Times New Roman"/>
                <w:b/>
              </w:rPr>
              <w:t>5 592 251,00</w:t>
            </w:r>
          </w:p>
        </w:tc>
        <w:tc>
          <w:tcPr>
            <w:tcW w:w="1417" w:type="dxa"/>
            <w:tcBorders>
              <w:top w:val="single" w:sz="4" w:space="0" w:color="auto"/>
              <w:left w:val="single" w:sz="4" w:space="0" w:color="auto"/>
              <w:bottom w:val="single" w:sz="4" w:space="0" w:color="auto"/>
              <w:right w:val="single" w:sz="4" w:space="0" w:color="auto"/>
            </w:tcBorders>
            <w:hideMark/>
          </w:tcPr>
          <w:p w14:paraId="730A6329" w14:textId="77777777" w:rsidR="003551DC" w:rsidRPr="003551DC" w:rsidRDefault="003551DC" w:rsidP="003551DC">
            <w:pPr>
              <w:rPr>
                <w:rFonts w:ascii="Times New Roman" w:hAnsi="Times New Roman" w:cs="Times New Roman"/>
                <w:b/>
              </w:rPr>
            </w:pPr>
            <w:r w:rsidRPr="003551DC">
              <w:rPr>
                <w:rFonts w:ascii="Times New Roman" w:hAnsi="Times New Roman" w:cs="Times New Roman"/>
                <w:b/>
              </w:rPr>
              <w:t>5 669 657,00</w:t>
            </w:r>
          </w:p>
        </w:tc>
      </w:tr>
      <w:tr w:rsidR="003551DC" w:rsidRPr="003551DC" w14:paraId="36B6A487" w14:textId="77777777" w:rsidTr="00DD54F8">
        <w:tc>
          <w:tcPr>
            <w:tcW w:w="2376" w:type="dxa"/>
            <w:tcBorders>
              <w:top w:val="single" w:sz="4" w:space="0" w:color="auto"/>
              <w:left w:val="single" w:sz="4" w:space="0" w:color="auto"/>
              <w:bottom w:val="single" w:sz="4" w:space="0" w:color="auto"/>
              <w:right w:val="single" w:sz="4" w:space="0" w:color="auto"/>
            </w:tcBorders>
            <w:hideMark/>
          </w:tcPr>
          <w:p w14:paraId="236B80B6" w14:textId="77777777" w:rsidR="003551DC" w:rsidRPr="003551DC" w:rsidRDefault="003551DC" w:rsidP="003551DC">
            <w:pPr>
              <w:rPr>
                <w:rFonts w:ascii="Times New Roman" w:hAnsi="Times New Roman" w:cs="Times New Roman"/>
                <w:b/>
              </w:rPr>
            </w:pPr>
            <w:r w:rsidRPr="003551DC">
              <w:rPr>
                <w:rFonts w:ascii="Times New Roman" w:hAnsi="Times New Roman" w:cs="Times New Roman"/>
                <w:b/>
              </w:rPr>
              <w:t>1 01 00000 00 0000 000</w:t>
            </w:r>
          </w:p>
        </w:tc>
        <w:tc>
          <w:tcPr>
            <w:tcW w:w="4678" w:type="dxa"/>
            <w:tcBorders>
              <w:top w:val="single" w:sz="4" w:space="0" w:color="auto"/>
              <w:left w:val="single" w:sz="4" w:space="0" w:color="auto"/>
              <w:bottom w:val="single" w:sz="4" w:space="0" w:color="auto"/>
              <w:right w:val="single" w:sz="4" w:space="0" w:color="auto"/>
            </w:tcBorders>
            <w:hideMark/>
          </w:tcPr>
          <w:p w14:paraId="6E3588BA" w14:textId="77777777" w:rsidR="003551DC" w:rsidRPr="003551DC" w:rsidRDefault="003551DC" w:rsidP="003551DC">
            <w:pPr>
              <w:rPr>
                <w:rFonts w:ascii="Times New Roman" w:hAnsi="Times New Roman" w:cs="Times New Roman"/>
                <w:b/>
              </w:rPr>
            </w:pPr>
            <w:r w:rsidRPr="003551DC">
              <w:rPr>
                <w:rFonts w:ascii="Times New Roman" w:hAnsi="Times New Roman" w:cs="Times New Roman"/>
                <w:b/>
              </w:rPr>
              <w:t>Налоги на прибыль, доходы</w:t>
            </w:r>
          </w:p>
        </w:tc>
        <w:tc>
          <w:tcPr>
            <w:tcW w:w="1452" w:type="dxa"/>
            <w:tcBorders>
              <w:top w:val="single" w:sz="4" w:space="0" w:color="auto"/>
              <w:left w:val="single" w:sz="4" w:space="0" w:color="auto"/>
              <w:bottom w:val="single" w:sz="4" w:space="0" w:color="auto"/>
              <w:right w:val="single" w:sz="4" w:space="0" w:color="auto"/>
            </w:tcBorders>
            <w:hideMark/>
          </w:tcPr>
          <w:p w14:paraId="16CB33C5" w14:textId="77777777" w:rsidR="003551DC" w:rsidRPr="003551DC" w:rsidRDefault="003551DC" w:rsidP="003551DC">
            <w:pPr>
              <w:rPr>
                <w:rFonts w:ascii="Times New Roman" w:hAnsi="Times New Roman" w:cs="Times New Roman"/>
                <w:b/>
              </w:rPr>
            </w:pPr>
            <w:r w:rsidRPr="003551DC">
              <w:rPr>
                <w:rFonts w:ascii="Times New Roman" w:hAnsi="Times New Roman" w:cs="Times New Roman"/>
                <w:b/>
              </w:rPr>
              <w:t>1 185 651,00</w:t>
            </w:r>
          </w:p>
        </w:tc>
        <w:tc>
          <w:tcPr>
            <w:tcW w:w="1417" w:type="dxa"/>
            <w:tcBorders>
              <w:top w:val="single" w:sz="4" w:space="0" w:color="auto"/>
              <w:left w:val="single" w:sz="4" w:space="0" w:color="auto"/>
              <w:bottom w:val="single" w:sz="4" w:space="0" w:color="auto"/>
              <w:right w:val="single" w:sz="4" w:space="0" w:color="auto"/>
            </w:tcBorders>
            <w:hideMark/>
          </w:tcPr>
          <w:p w14:paraId="0C8DCB23" w14:textId="77777777" w:rsidR="003551DC" w:rsidRPr="003551DC" w:rsidRDefault="003551DC" w:rsidP="003551DC">
            <w:pPr>
              <w:rPr>
                <w:rFonts w:ascii="Times New Roman" w:hAnsi="Times New Roman" w:cs="Times New Roman"/>
                <w:b/>
              </w:rPr>
            </w:pPr>
            <w:r w:rsidRPr="003551DC">
              <w:rPr>
                <w:rFonts w:ascii="Times New Roman" w:hAnsi="Times New Roman" w:cs="Times New Roman"/>
                <w:b/>
              </w:rPr>
              <w:t>1 261 225,00</w:t>
            </w:r>
          </w:p>
        </w:tc>
      </w:tr>
      <w:tr w:rsidR="003551DC" w:rsidRPr="003551DC" w14:paraId="4369D02E" w14:textId="77777777" w:rsidTr="00DD54F8">
        <w:tc>
          <w:tcPr>
            <w:tcW w:w="2376" w:type="dxa"/>
            <w:tcBorders>
              <w:top w:val="single" w:sz="4" w:space="0" w:color="auto"/>
              <w:left w:val="single" w:sz="4" w:space="0" w:color="auto"/>
              <w:bottom w:val="single" w:sz="4" w:space="0" w:color="auto"/>
              <w:right w:val="single" w:sz="4" w:space="0" w:color="auto"/>
            </w:tcBorders>
            <w:hideMark/>
          </w:tcPr>
          <w:p w14:paraId="17D2AC55"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1 01 02000 01 0000 110</w:t>
            </w:r>
          </w:p>
        </w:tc>
        <w:tc>
          <w:tcPr>
            <w:tcW w:w="4678" w:type="dxa"/>
            <w:tcBorders>
              <w:top w:val="single" w:sz="4" w:space="0" w:color="auto"/>
              <w:left w:val="single" w:sz="4" w:space="0" w:color="auto"/>
              <w:bottom w:val="single" w:sz="4" w:space="0" w:color="auto"/>
              <w:right w:val="single" w:sz="4" w:space="0" w:color="auto"/>
            </w:tcBorders>
            <w:hideMark/>
          </w:tcPr>
          <w:p w14:paraId="0829F1D4"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Налог на доходы физических лиц</w:t>
            </w:r>
          </w:p>
        </w:tc>
        <w:tc>
          <w:tcPr>
            <w:tcW w:w="1452" w:type="dxa"/>
            <w:tcBorders>
              <w:top w:val="single" w:sz="4" w:space="0" w:color="auto"/>
              <w:left w:val="single" w:sz="4" w:space="0" w:color="auto"/>
              <w:bottom w:val="single" w:sz="4" w:space="0" w:color="auto"/>
              <w:right w:val="single" w:sz="4" w:space="0" w:color="auto"/>
            </w:tcBorders>
            <w:hideMark/>
          </w:tcPr>
          <w:p w14:paraId="4C2F074A" w14:textId="77777777" w:rsidR="003551DC" w:rsidRPr="003551DC" w:rsidRDefault="003551DC" w:rsidP="003551DC">
            <w:pPr>
              <w:rPr>
                <w:rFonts w:ascii="Times New Roman" w:hAnsi="Times New Roman" w:cs="Times New Roman"/>
                <w:b/>
              </w:rPr>
            </w:pPr>
            <w:r w:rsidRPr="003551DC">
              <w:rPr>
                <w:rFonts w:ascii="Times New Roman" w:hAnsi="Times New Roman" w:cs="Times New Roman"/>
                <w:b/>
              </w:rPr>
              <w:t>1 185 651,00</w:t>
            </w:r>
          </w:p>
        </w:tc>
        <w:tc>
          <w:tcPr>
            <w:tcW w:w="1417" w:type="dxa"/>
            <w:tcBorders>
              <w:top w:val="single" w:sz="4" w:space="0" w:color="auto"/>
              <w:left w:val="single" w:sz="4" w:space="0" w:color="auto"/>
              <w:bottom w:val="single" w:sz="4" w:space="0" w:color="auto"/>
              <w:right w:val="single" w:sz="4" w:space="0" w:color="auto"/>
            </w:tcBorders>
            <w:hideMark/>
          </w:tcPr>
          <w:p w14:paraId="43378157" w14:textId="77777777" w:rsidR="003551DC" w:rsidRPr="003551DC" w:rsidRDefault="003551DC" w:rsidP="003551DC">
            <w:pPr>
              <w:rPr>
                <w:rFonts w:ascii="Times New Roman" w:hAnsi="Times New Roman" w:cs="Times New Roman"/>
                <w:b/>
              </w:rPr>
            </w:pPr>
            <w:r w:rsidRPr="003551DC">
              <w:rPr>
                <w:rFonts w:ascii="Times New Roman" w:hAnsi="Times New Roman" w:cs="Times New Roman"/>
                <w:b/>
              </w:rPr>
              <w:t>1 261 225,00</w:t>
            </w:r>
          </w:p>
        </w:tc>
      </w:tr>
      <w:tr w:rsidR="003551DC" w:rsidRPr="003551DC" w14:paraId="12F5B8F9" w14:textId="77777777" w:rsidTr="00DD54F8">
        <w:trPr>
          <w:trHeight w:val="2119"/>
        </w:trPr>
        <w:tc>
          <w:tcPr>
            <w:tcW w:w="2376" w:type="dxa"/>
            <w:tcBorders>
              <w:top w:val="single" w:sz="4" w:space="0" w:color="auto"/>
              <w:left w:val="single" w:sz="4" w:space="0" w:color="auto"/>
              <w:bottom w:val="single" w:sz="4" w:space="0" w:color="auto"/>
              <w:right w:val="single" w:sz="4" w:space="0" w:color="auto"/>
            </w:tcBorders>
            <w:hideMark/>
          </w:tcPr>
          <w:p w14:paraId="4D644BED"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1 01 02010 01 0000 110</w:t>
            </w:r>
          </w:p>
        </w:tc>
        <w:tc>
          <w:tcPr>
            <w:tcW w:w="4678" w:type="dxa"/>
            <w:tcBorders>
              <w:top w:val="single" w:sz="4" w:space="0" w:color="auto"/>
              <w:left w:val="single" w:sz="4" w:space="0" w:color="auto"/>
              <w:bottom w:val="single" w:sz="4" w:space="0" w:color="auto"/>
              <w:right w:val="single" w:sz="4" w:space="0" w:color="auto"/>
            </w:tcBorders>
          </w:tcPr>
          <w:p w14:paraId="1BC1AD6C" w14:textId="77777777" w:rsidR="003551DC" w:rsidRPr="003551DC" w:rsidRDefault="003551DC" w:rsidP="003551DC">
            <w:pPr>
              <w:jc w:val="both"/>
              <w:rPr>
                <w:rFonts w:ascii="Times New Roman" w:hAnsi="Times New Roman" w:cs="Times New Roman"/>
              </w:rPr>
            </w:pPr>
            <w:r w:rsidRPr="003551DC">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52" w:type="dxa"/>
            <w:tcBorders>
              <w:top w:val="single" w:sz="4" w:space="0" w:color="auto"/>
              <w:left w:val="single" w:sz="4" w:space="0" w:color="auto"/>
              <w:bottom w:val="single" w:sz="4" w:space="0" w:color="auto"/>
              <w:right w:val="single" w:sz="4" w:space="0" w:color="auto"/>
            </w:tcBorders>
            <w:hideMark/>
          </w:tcPr>
          <w:p w14:paraId="7026D868" w14:textId="77777777" w:rsidR="003551DC" w:rsidRPr="003551DC" w:rsidRDefault="003551DC" w:rsidP="003551DC">
            <w:pPr>
              <w:rPr>
                <w:rFonts w:ascii="Times New Roman" w:hAnsi="Times New Roman" w:cs="Times New Roman"/>
                <w:b/>
              </w:rPr>
            </w:pPr>
            <w:r w:rsidRPr="003551DC">
              <w:rPr>
                <w:rFonts w:ascii="Times New Roman" w:hAnsi="Times New Roman" w:cs="Times New Roman"/>
                <w:b/>
              </w:rPr>
              <w:t>1 175 024,00</w:t>
            </w:r>
          </w:p>
        </w:tc>
        <w:tc>
          <w:tcPr>
            <w:tcW w:w="1417" w:type="dxa"/>
            <w:tcBorders>
              <w:top w:val="single" w:sz="4" w:space="0" w:color="auto"/>
              <w:left w:val="single" w:sz="4" w:space="0" w:color="auto"/>
              <w:bottom w:val="single" w:sz="4" w:space="0" w:color="auto"/>
              <w:right w:val="single" w:sz="4" w:space="0" w:color="auto"/>
            </w:tcBorders>
            <w:hideMark/>
          </w:tcPr>
          <w:p w14:paraId="1D48F542" w14:textId="77777777" w:rsidR="003551DC" w:rsidRPr="003551DC" w:rsidRDefault="003551DC" w:rsidP="003551DC">
            <w:pPr>
              <w:rPr>
                <w:rFonts w:ascii="Times New Roman" w:hAnsi="Times New Roman" w:cs="Times New Roman"/>
                <w:b/>
              </w:rPr>
            </w:pPr>
            <w:r w:rsidRPr="003551DC">
              <w:rPr>
                <w:rFonts w:ascii="Times New Roman" w:hAnsi="Times New Roman" w:cs="Times New Roman"/>
                <w:b/>
              </w:rPr>
              <w:t>1 250 485,00</w:t>
            </w:r>
          </w:p>
        </w:tc>
      </w:tr>
      <w:tr w:rsidR="003551DC" w:rsidRPr="003551DC" w14:paraId="052B2E12" w14:textId="77777777" w:rsidTr="00DD54F8">
        <w:tc>
          <w:tcPr>
            <w:tcW w:w="2376" w:type="dxa"/>
            <w:tcBorders>
              <w:top w:val="single" w:sz="4" w:space="0" w:color="auto"/>
              <w:left w:val="single" w:sz="4" w:space="0" w:color="auto"/>
              <w:bottom w:val="single" w:sz="4" w:space="0" w:color="auto"/>
              <w:right w:val="single" w:sz="4" w:space="0" w:color="auto"/>
            </w:tcBorders>
            <w:hideMark/>
          </w:tcPr>
          <w:p w14:paraId="77C5F3AF"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1 01 02020 01 0000 110</w:t>
            </w:r>
          </w:p>
        </w:tc>
        <w:tc>
          <w:tcPr>
            <w:tcW w:w="4678" w:type="dxa"/>
            <w:tcBorders>
              <w:top w:val="single" w:sz="4" w:space="0" w:color="auto"/>
              <w:left w:val="single" w:sz="4" w:space="0" w:color="auto"/>
              <w:bottom w:val="single" w:sz="4" w:space="0" w:color="auto"/>
              <w:right w:val="single" w:sz="4" w:space="0" w:color="auto"/>
            </w:tcBorders>
            <w:hideMark/>
          </w:tcPr>
          <w:p w14:paraId="00226881" w14:textId="77777777" w:rsidR="003551DC" w:rsidRPr="003551DC" w:rsidRDefault="003551DC" w:rsidP="003551DC">
            <w:pPr>
              <w:autoSpaceDE w:val="0"/>
              <w:autoSpaceDN w:val="0"/>
              <w:adjustRightInd w:val="0"/>
              <w:jc w:val="both"/>
              <w:rPr>
                <w:rFonts w:ascii="Times New Roman" w:hAnsi="Times New Roman" w:cs="Times New Roman"/>
              </w:rPr>
            </w:pPr>
            <w:r w:rsidRPr="003551DC">
              <w:rPr>
                <w:rFonts w:ascii="Times New Roman" w:hAnsi="Times New Roman" w:cs="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w:t>
            </w:r>
            <w:proofErr w:type="gramStart"/>
            <w:r w:rsidRPr="003551DC">
              <w:rPr>
                <w:rFonts w:ascii="Times New Roman" w:hAnsi="Times New Roman" w:cs="Times New Roman"/>
              </w:rPr>
              <w:t>Российской  Федерации</w:t>
            </w:r>
            <w:proofErr w:type="gramEnd"/>
          </w:p>
        </w:tc>
        <w:tc>
          <w:tcPr>
            <w:tcW w:w="1452" w:type="dxa"/>
            <w:tcBorders>
              <w:top w:val="single" w:sz="4" w:space="0" w:color="auto"/>
              <w:left w:val="single" w:sz="4" w:space="0" w:color="auto"/>
              <w:bottom w:val="single" w:sz="4" w:space="0" w:color="auto"/>
              <w:right w:val="single" w:sz="4" w:space="0" w:color="auto"/>
            </w:tcBorders>
            <w:hideMark/>
          </w:tcPr>
          <w:p w14:paraId="430FCDF1"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1 766,00</w:t>
            </w:r>
          </w:p>
        </w:tc>
        <w:tc>
          <w:tcPr>
            <w:tcW w:w="1417" w:type="dxa"/>
            <w:tcBorders>
              <w:top w:val="single" w:sz="4" w:space="0" w:color="auto"/>
              <w:left w:val="single" w:sz="4" w:space="0" w:color="auto"/>
              <w:bottom w:val="single" w:sz="4" w:space="0" w:color="auto"/>
              <w:right w:val="single" w:sz="4" w:space="0" w:color="auto"/>
            </w:tcBorders>
            <w:hideMark/>
          </w:tcPr>
          <w:p w14:paraId="505C6F6B"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1 879,00</w:t>
            </w:r>
          </w:p>
        </w:tc>
      </w:tr>
      <w:tr w:rsidR="003551DC" w:rsidRPr="003551DC" w14:paraId="0A856B0D" w14:textId="77777777" w:rsidTr="00DD54F8">
        <w:tc>
          <w:tcPr>
            <w:tcW w:w="2376" w:type="dxa"/>
            <w:tcBorders>
              <w:top w:val="single" w:sz="4" w:space="0" w:color="auto"/>
              <w:left w:val="single" w:sz="4" w:space="0" w:color="auto"/>
              <w:bottom w:val="single" w:sz="4" w:space="0" w:color="auto"/>
              <w:right w:val="single" w:sz="4" w:space="0" w:color="auto"/>
            </w:tcBorders>
            <w:hideMark/>
          </w:tcPr>
          <w:p w14:paraId="649325FA"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1 01 02030 01 0000 110</w:t>
            </w:r>
          </w:p>
        </w:tc>
        <w:tc>
          <w:tcPr>
            <w:tcW w:w="4678" w:type="dxa"/>
            <w:tcBorders>
              <w:top w:val="single" w:sz="4" w:space="0" w:color="auto"/>
              <w:left w:val="single" w:sz="4" w:space="0" w:color="auto"/>
              <w:bottom w:val="single" w:sz="4" w:space="0" w:color="auto"/>
              <w:right w:val="single" w:sz="4" w:space="0" w:color="auto"/>
            </w:tcBorders>
            <w:hideMark/>
          </w:tcPr>
          <w:p w14:paraId="7C24E5EC" w14:textId="77777777" w:rsidR="003551DC" w:rsidRPr="003551DC" w:rsidRDefault="003551DC" w:rsidP="003551DC">
            <w:pPr>
              <w:autoSpaceDE w:val="0"/>
              <w:autoSpaceDN w:val="0"/>
              <w:adjustRightInd w:val="0"/>
              <w:spacing w:after="0" w:line="240" w:lineRule="auto"/>
              <w:jc w:val="both"/>
              <w:rPr>
                <w:rFonts w:ascii="Times New Roman" w:hAnsi="Times New Roman" w:cs="Times New Roman"/>
              </w:rPr>
            </w:pPr>
            <w:r w:rsidRPr="003551DC">
              <w:rPr>
                <w:rFonts w:ascii="Times New Roman" w:hAnsi="Times New Roman" w:cs="Times New Roman"/>
              </w:rPr>
              <w:t xml:space="preserve">Налог на доходы физических лиц с доходов, полученных физическими лицами в соответствии со </w:t>
            </w:r>
            <w:hyperlink r:id="rId8" w:history="1">
              <w:r w:rsidRPr="003551DC">
                <w:rPr>
                  <w:rFonts w:ascii="Times New Roman" w:hAnsi="Times New Roman" w:cs="Times New Roman"/>
                </w:rPr>
                <w:t>статьей 228</w:t>
              </w:r>
            </w:hyperlink>
            <w:r w:rsidRPr="003551DC">
              <w:rPr>
                <w:rFonts w:ascii="Times New Roman" w:hAnsi="Times New Roman" w:cs="Times New Roman"/>
              </w:rPr>
              <w:t xml:space="preserve"> Налогового </w:t>
            </w:r>
            <w:r w:rsidRPr="003551DC">
              <w:rPr>
                <w:rFonts w:ascii="Times New Roman" w:hAnsi="Times New Roman" w:cs="Times New Roman"/>
              </w:rPr>
              <w:lastRenderedPageBreak/>
              <w:t>кодекса Российской Федерации</w:t>
            </w:r>
          </w:p>
          <w:p w14:paraId="2E958379" w14:textId="77777777" w:rsidR="003551DC" w:rsidRPr="003551DC" w:rsidRDefault="003551DC" w:rsidP="003551DC">
            <w:pPr>
              <w:jc w:val="both"/>
              <w:rPr>
                <w:rFonts w:ascii="Times New Roman" w:hAnsi="Times New Roman" w:cs="Times New Roman"/>
              </w:rPr>
            </w:pPr>
          </w:p>
        </w:tc>
        <w:tc>
          <w:tcPr>
            <w:tcW w:w="1452" w:type="dxa"/>
            <w:tcBorders>
              <w:top w:val="single" w:sz="4" w:space="0" w:color="auto"/>
              <w:left w:val="single" w:sz="4" w:space="0" w:color="auto"/>
              <w:bottom w:val="single" w:sz="4" w:space="0" w:color="auto"/>
              <w:right w:val="single" w:sz="4" w:space="0" w:color="auto"/>
            </w:tcBorders>
            <w:hideMark/>
          </w:tcPr>
          <w:p w14:paraId="38E192CC"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lastRenderedPageBreak/>
              <w:t>8 861,00</w:t>
            </w:r>
          </w:p>
        </w:tc>
        <w:tc>
          <w:tcPr>
            <w:tcW w:w="1417" w:type="dxa"/>
            <w:tcBorders>
              <w:top w:val="single" w:sz="4" w:space="0" w:color="auto"/>
              <w:left w:val="single" w:sz="4" w:space="0" w:color="auto"/>
              <w:bottom w:val="single" w:sz="4" w:space="0" w:color="auto"/>
              <w:right w:val="single" w:sz="4" w:space="0" w:color="auto"/>
            </w:tcBorders>
            <w:hideMark/>
          </w:tcPr>
          <w:p w14:paraId="40C96DC8"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8 861,00</w:t>
            </w:r>
          </w:p>
        </w:tc>
      </w:tr>
      <w:tr w:rsidR="003551DC" w:rsidRPr="003551DC" w14:paraId="32BE2C24" w14:textId="77777777" w:rsidTr="00DD54F8">
        <w:tc>
          <w:tcPr>
            <w:tcW w:w="2376" w:type="dxa"/>
            <w:tcBorders>
              <w:top w:val="single" w:sz="4" w:space="0" w:color="auto"/>
              <w:left w:val="single" w:sz="4" w:space="0" w:color="auto"/>
              <w:bottom w:val="single" w:sz="4" w:space="0" w:color="auto"/>
              <w:right w:val="single" w:sz="4" w:space="0" w:color="auto"/>
            </w:tcBorders>
            <w:hideMark/>
          </w:tcPr>
          <w:p w14:paraId="3B687996" w14:textId="77777777" w:rsidR="003551DC" w:rsidRPr="003551DC" w:rsidRDefault="003551DC" w:rsidP="003551DC">
            <w:pPr>
              <w:rPr>
                <w:rFonts w:ascii="Times New Roman" w:hAnsi="Times New Roman" w:cs="Times New Roman"/>
                <w:b/>
              </w:rPr>
            </w:pPr>
            <w:r w:rsidRPr="003551DC">
              <w:rPr>
                <w:rFonts w:ascii="Times New Roman" w:hAnsi="Times New Roman" w:cs="Times New Roman"/>
                <w:b/>
              </w:rPr>
              <w:t>105 00000 00 0000 000</w:t>
            </w:r>
          </w:p>
        </w:tc>
        <w:tc>
          <w:tcPr>
            <w:tcW w:w="4678" w:type="dxa"/>
            <w:tcBorders>
              <w:top w:val="single" w:sz="4" w:space="0" w:color="auto"/>
              <w:left w:val="single" w:sz="4" w:space="0" w:color="auto"/>
              <w:bottom w:val="single" w:sz="4" w:space="0" w:color="auto"/>
              <w:right w:val="single" w:sz="4" w:space="0" w:color="auto"/>
            </w:tcBorders>
            <w:hideMark/>
          </w:tcPr>
          <w:p w14:paraId="320D3B3F" w14:textId="77777777" w:rsidR="003551DC" w:rsidRPr="003551DC" w:rsidRDefault="003551DC" w:rsidP="003551DC">
            <w:pPr>
              <w:rPr>
                <w:rFonts w:ascii="Times New Roman" w:hAnsi="Times New Roman" w:cs="Times New Roman"/>
                <w:b/>
              </w:rPr>
            </w:pPr>
            <w:r w:rsidRPr="003551DC">
              <w:rPr>
                <w:rFonts w:ascii="Times New Roman" w:hAnsi="Times New Roman" w:cs="Times New Roman"/>
                <w:b/>
              </w:rPr>
              <w:t>Налоги на совокупный доход</w:t>
            </w:r>
          </w:p>
        </w:tc>
        <w:tc>
          <w:tcPr>
            <w:tcW w:w="1452" w:type="dxa"/>
            <w:tcBorders>
              <w:top w:val="single" w:sz="4" w:space="0" w:color="auto"/>
              <w:left w:val="single" w:sz="4" w:space="0" w:color="auto"/>
              <w:bottom w:val="single" w:sz="4" w:space="0" w:color="auto"/>
              <w:right w:val="single" w:sz="4" w:space="0" w:color="auto"/>
            </w:tcBorders>
            <w:hideMark/>
          </w:tcPr>
          <w:p w14:paraId="40A6ABDD" w14:textId="77777777" w:rsidR="003551DC" w:rsidRPr="003551DC" w:rsidRDefault="003551DC" w:rsidP="003551DC">
            <w:pPr>
              <w:rPr>
                <w:rFonts w:ascii="Times New Roman" w:hAnsi="Times New Roman" w:cs="Times New Roman"/>
                <w:b/>
              </w:rPr>
            </w:pPr>
            <w:r w:rsidRPr="003551DC">
              <w:rPr>
                <w:rFonts w:ascii="Times New Roman" w:hAnsi="Times New Roman" w:cs="Times New Roman"/>
                <w:b/>
              </w:rPr>
              <w:t>45 789,00</w:t>
            </w:r>
          </w:p>
        </w:tc>
        <w:tc>
          <w:tcPr>
            <w:tcW w:w="1417" w:type="dxa"/>
            <w:tcBorders>
              <w:top w:val="single" w:sz="4" w:space="0" w:color="auto"/>
              <w:left w:val="single" w:sz="4" w:space="0" w:color="auto"/>
              <w:bottom w:val="single" w:sz="4" w:space="0" w:color="auto"/>
              <w:right w:val="single" w:sz="4" w:space="0" w:color="auto"/>
            </w:tcBorders>
            <w:hideMark/>
          </w:tcPr>
          <w:p w14:paraId="551C1E2B" w14:textId="77777777" w:rsidR="003551DC" w:rsidRPr="003551DC" w:rsidRDefault="003551DC" w:rsidP="003551DC">
            <w:pPr>
              <w:rPr>
                <w:rFonts w:ascii="Times New Roman" w:hAnsi="Times New Roman" w:cs="Times New Roman"/>
                <w:b/>
              </w:rPr>
            </w:pPr>
            <w:r w:rsidRPr="003551DC">
              <w:rPr>
                <w:rFonts w:ascii="Times New Roman" w:hAnsi="Times New Roman" w:cs="Times New Roman"/>
                <w:b/>
              </w:rPr>
              <w:t>47 621,00</w:t>
            </w:r>
          </w:p>
        </w:tc>
      </w:tr>
      <w:tr w:rsidR="003551DC" w:rsidRPr="003551DC" w14:paraId="0399D8E5" w14:textId="77777777" w:rsidTr="00DD54F8">
        <w:tc>
          <w:tcPr>
            <w:tcW w:w="2376" w:type="dxa"/>
            <w:tcBorders>
              <w:top w:val="single" w:sz="4" w:space="0" w:color="auto"/>
              <w:left w:val="single" w:sz="4" w:space="0" w:color="auto"/>
              <w:bottom w:val="single" w:sz="4" w:space="0" w:color="auto"/>
              <w:right w:val="single" w:sz="4" w:space="0" w:color="auto"/>
            </w:tcBorders>
            <w:hideMark/>
          </w:tcPr>
          <w:p w14:paraId="44B036B9"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105 03000 01 0000 110</w:t>
            </w:r>
          </w:p>
        </w:tc>
        <w:tc>
          <w:tcPr>
            <w:tcW w:w="4678" w:type="dxa"/>
            <w:tcBorders>
              <w:top w:val="single" w:sz="4" w:space="0" w:color="auto"/>
              <w:left w:val="single" w:sz="4" w:space="0" w:color="auto"/>
              <w:bottom w:val="single" w:sz="4" w:space="0" w:color="auto"/>
              <w:right w:val="single" w:sz="4" w:space="0" w:color="auto"/>
            </w:tcBorders>
            <w:hideMark/>
          </w:tcPr>
          <w:p w14:paraId="37302249"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Единый сельскохозяйственный налог</w:t>
            </w:r>
          </w:p>
        </w:tc>
        <w:tc>
          <w:tcPr>
            <w:tcW w:w="1452" w:type="dxa"/>
            <w:tcBorders>
              <w:top w:val="single" w:sz="4" w:space="0" w:color="auto"/>
              <w:left w:val="single" w:sz="4" w:space="0" w:color="auto"/>
              <w:bottom w:val="single" w:sz="4" w:space="0" w:color="auto"/>
              <w:right w:val="single" w:sz="4" w:space="0" w:color="auto"/>
            </w:tcBorders>
            <w:hideMark/>
          </w:tcPr>
          <w:p w14:paraId="4CA02482"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45 789,00</w:t>
            </w:r>
          </w:p>
        </w:tc>
        <w:tc>
          <w:tcPr>
            <w:tcW w:w="1417" w:type="dxa"/>
            <w:tcBorders>
              <w:top w:val="single" w:sz="4" w:space="0" w:color="auto"/>
              <w:left w:val="single" w:sz="4" w:space="0" w:color="auto"/>
              <w:bottom w:val="single" w:sz="4" w:space="0" w:color="auto"/>
              <w:right w:val="single" w:sz="4" w:space="0" w:color="auto"/>
            </w:tcBorders>
            <w:hideMark/>
          </w:tcPr>
          <w:p w14:paraId="36A56ED6"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47 621,00</w:t>
            </w:r>
          </w:p>
        </w:tc>
      </w:tr>
      <w:tr w:rsidR="003551DC" w:rsidRPr="003551DC" w14:paraId="0E6AE6CD" w14:textId="77777777" w:rsidTr="00DD54F8">
        <w:tc>
          <w:tcPr>
            <w:tcW w:w="2376" w:type="dxa"/>
            <w:tcBorders>
              <w:top w:val="single" w:sz="4" w:space="0" w:color="auto"/>
              <w:left w:val="single" w:sz="4" w:space="0" w:color="auto"/>
              <w:bottom w:val="single" w:sz="4" w:space="0" w:color="auto"/>
              <w:right w:val="single" w:sz="4" w:space="0" w:color="auto"/>
            </w:tcBorders>
            <w:hideMark/>
          </w:tcPr>
          <w:p w14:paraId="402271CE"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105 03010 01 0000 110</w:t>
            </w:r>
          </w:p>
        </w:tc>
        <w:tc>
          <w:tcPr>
            <w:tcW w:w="4678" w:type="dxa"/>
            <w:tcBorders>
              <w:top w:val="single" w:sz="4" w:space="0" w:color="auto"/>
              <w:left w:val="single" w:sz="4" w:space="0" w:color="auto"/>
              <w:bottom w:val="single" w:sz="4" w:space="0" w:color="auto"/>
              <w:right w:val="single" w:sz="4" w:space="0" w:color="auto"/>
            </w:tcBorders>
            <w:hideMark/>
          </w:tcPr>
          <w:p w14:paraId="0474B08D"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Единый сельскохозяйственный налог</w:t>
            </w:r>
          </w:p>
        </w:tc>
        <w:tc>
          <w:tcPr>
            <w:tcW w:w="1452" w:type="dxa"/>
            <w:tcBorders>
              <w:top w:val="single" w:sz="4" w:space="0" w:color="auto"/>
              <w:left w:val="single" w:sz="4" w:space="0" w:color="auto"/>
              <w:bottom w:val="single" w:sz="4" w:space="0" w:color="auto"/>
              <w:right w:val="single" w:sz="4" w:space="0" w:color="auto"/>
            </w:tcBorders>
            <w:hideMark/>
          </w:tcPr>
          <w:p w14:paraId="0BA5B3FE"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45 789,00</w:t>
            </w:r>
          </w:p>
        </w:tc>
        <w:tc>
          <w:tcPr>
            <w:tcW w:w="1417" w:type="dxa"/>
            <w:tcBorders>
              <w:top w:val="single" w:sz="4" w:space="0" w:color="auto"/>
              <w:left w:val="single" w:sz="4" w:space="0" w:color="auto"/>
              <w:bottom w:val="single" w:sz="4" w:space="0" w:color="auto"/>
              <w:right w:val="single" w:sz="4" w:space="0" w:color="auto"/>
            </w:tcBorders>
            <w:hideMark/>
          </w:tcPr>
          <w:p w14:paraId="6EF6D589"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47 621,00</w:t>
            </w:r>
          </w:p>
        </w:tc>
      </w:tr>
      <w:tr w:rsidR="003551DC" w:rsidRPr="003551DC" w14:paraId="255699FA" w14:textId="77777777" w:rsidTr="00DD54F8">
        <w:trPr>
          <w:trHeight w:val="350"/>
        </w:trPr>
        <w:tc>
          <w:tcPr>
            <w:tcW w:w="2376" w:type="dxa"/>
            <w:tcBorders>
              <w:top w:val="single" w:sz="4" w:space="0" w:color="auto"/>
              <w:left w:val="single" w:sz="4" w:space="0" w:color="auto"/>
              <w:bottom w:val="single" w:sz="4" w:space="0" w:color="auto"/>
              <w:right w:val="single" w:sz="4" w:space="0" w:color="auto"/>
            </w:tcBorders>
            <w:hideMark/>
          </w:tcPr>
          <w:p w14:paraId="36250E08" w14:textId="77777777" w:rsidR="003551DC" w:rsidRPr="003551DC" w:rsidRDefault="003551DC" w:rsidP="003551DC">
            <w:pPr>
              <w:rPr>
                <w:rFonts w:ascii="Times New Roman" w:hAnsi="Times New Roman" w:cs="Times New Roman"/>
                <w:b/>
              </w:rPr>
            </w:pPr>
            <w:r w:rsidRPr="003551DC">
              <w:rPr>
                <w:rFonts w:ascii="Times New Roman" w:hAnsi="Times New Roman" w:cs="Times New Roman"/>
                <w:b/>
              </w:rPr>
              <w:t>106 00000 00 0000 000</w:t>
            </w:r>
          </w:p>
        </w:tc>
        <w:tc>
          <w:tcPr>
            <w:tcW w:w="4678" w:type="dxa"/>
            <w:tcBorders>
              <w:top w:val="single" w:sz="4" w:space="0" w:color="auto"/>
              <w:left w:val="single" w:sz="4" w:space="0" w:color="auto"/>
              <w:bottom w:val="single" w:sz="4" w:space="0" w:color="auto"/>
              <w:right w:val="single" w:sz="4" w:space="0" w:color="auto"/>
            </w:tcBorders>
            <w:hideMark/>
          </w:tcPr>
          <w:p w14:paraId="46980E4A" w14:textId="77777777" w:rsidR="003551DC" w:rsidRPr="003551DC" w:rsidRDefault="003551DC" w:rsidP="003551DC">
            <w:pPr>
              <w:rPr>
                <w:rFonts w:ascii="Times New Roman" w:hAnsi="Times New Roman" w:cs="Times New Roman"/>
                <w:b/>
              </w:rPr>
            </w:pPr>
            <w:r w:rsidRPr="003551DC">
              <w:rPr>
                <w:rFonts w:ascii="Times New Roman" w:hAnsi="Times New Roman" w:cs="Times New Roman"/>
                <w:b/>
              </w:rPr>
              <w:t>Налоги на имущество</w:t>
            </w:r>
          </w:p>
        </w:tc>
        <w:tc>
          <w:tcPr>
            <w:tcW w:w="1452" w:type="dxa"/>
            <w:tcBorders>
              <w:top w:val="single" w:sz="4" w:space="0" w:color="auto"/>
              <w:left w:val="single" w:sz="4" w:space="0" w:color="auto"/>
              <w:bottom w:val="single" w:sz="4" w:space="0" w:color="auto"/>
              <w:right w:val="single" w:sz="4" w:space="0" w:color="auto"/>
            </w:tcBorders>
            <w:hideMark/>
          </w:tcPr>
          <w:p w14:paraId="52690E5D" w14:textId="77777777" w:rsidR="003551DC" w:rsidRPr="003551DC" w:rsidRDefault="003551DC" w:rsidP="003551DC">
            <w:pPr>
              <w:rPr>
                <w:rFonts w:ascii="Times New Roman" w:hAnsi="Times New Roman" w:cs="Times New Roman"/>
                <w:b/>
              </w:rPr>
            </w:pPr>
            <w:r w:rsidRPr="003551DC">
              <w:rPr>
                <w:rFonts w:ascii="Times New Roman" w:hAnsi="Times New Roman" w:cs="Times New Roman"/>
                <w:b/>
              </w:rPr>
              <w:t>4 338 717,00</w:t>
            </w:r>
          </w:p>
        </w:tc>
        <w:tc>
          <w:tcPr>
            <w:tcW w:w="1417" w:type="dxa"/>
            <w:tcBorders>
              <w:top w:val="single" w:sz="4" w:space="0" w:color="auto"/>
              <w:left w:val="single" w:sz="4" w:space="0" w:color="auto"/>
              <w:bottom w:val="single" w:sz="4" w:space="0" w:color="auto"/>
              <w:right w:val="single" w:sz="4" w:space="0" w:color="auto"/>
            </w:tcBorders>
            <w:hideMark/>
          </w:tcPr>
          <w:p w14:paraId="2358EBB1" w14:textId="77777777" w:rsidR="003551DC" w:rsidRPr="003551DC" w:rsidRDefault="003551DC" w:rsidP="003551DC">
            <w:pPr>
              <w:rPr>
                <w:rFonts w:ascii="Times New Roman" w:hAnsi="Times New Roman" w:cs="Times New Roman"/>
                <w:b/>
              </w:rPr>
            </w:pPr>
            <w:r w:rsidRPr="003551DC">
              <w:rPr>
                <w:rFonts w:ascii="Times New Roman" w:hAnsi="Times New Roman" w:cs="Times New Roman"/>
                <w:b/>
              </w:rPr>
              <w:t>4 338 717,00</w:t>
            </w:r>
          </w:p>
        </w:tc>
      </w:tr>
      <w:tr w:rsidR="003551DC" w:rsidRPr="003551DC" w14:paraId="6B5FB7BC" w14:textId="77777777" w:rsidTr="00DD54F8">
        <w:tc>
          <w:tcPr>
            <w:tcW w:w="2376" w:type="dxa"/>
            <w:tcBorders>
              <w:top w:val="single" w:sz="4" w:space="0" w:color="auto"/>
              <w:left w:val="single" w:sz="4" w:space="0" w:color="auto"/>
              <w:bottom w:val="single" w:sz="4" w:space="0" w:color="auto"/>
              <w:right w:val="single" w:sz="4" w:space="0" w:color="auto"/>
            </w:tcBorders>
            <w:hideMark/>
          </w:tcPr>
          <w:p w14:paraId="065DD9E6"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106 01000 00 0000 110</w:t>
            </w:r>
          </w:p>
        </w:tc>
        <w:tc>
          <w:tcPr>
            <w:tcW w:w="4678" w:type="dxa"/>
            <w:tcBorders>
              <w:top w:val="single" w:sz="4" w:space="0" w:color="auto"/>
              <w:left w:val="single" w:sz="4" w:space="0" w:color="auto"/>
              <w:bottom w:val="single" w:sz="4" w:space="0" w:color="auto"/>
              <w:right w:val="single" w:sz="4" w:space="0" w:color="auto"/>
            </w:tcBorders>
            <w:hideMark/>
          </w:tcPr>
          <w:p w14:paraId="597D0A5F"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Налог на имущество физических лиц</w:t>
            </w:r>
          </w:p>
        </w:tc>
        <w:tc>
          <w:tcPr>
            <w:tcW w:w="1452" w:type="dxa"/>
            <w:tcBorders>
              <w:top w:val="single" w:sz="4" w:space="0" w:color="auto"/>
              <w:left w:val="single" w:sz="4" w:space="0" w:color="auto"/>
              <w:bottom w:val="single" w:sz="4" w:space="0" w:color="auto"/>
              <w:right w:val="single" w:sz="4" w:space="0" w:color="auto"/>
            </w:tcBorders>
            <w:hideMark/>
          </w:tcPr>
          <w:p w14:paraId="2D03B2BC"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888 723,00</w:t>
            </w:r>
          </w:p>
        </w:tc>
        <w:tc>
          <w:tcPr>
            <w:tcW w:w="1417" w:type="dxa"/>
            <w:tcBorders>
              <w:top w:val="single" w:sz="4" w:space="0" w:color="auto"/>
              <w:left w:val="single" w:sz="4" w:space="0" w:color="auto"/>
              <w:bottom w:val="single" w:sz="4" w:space="0" w:color="auto"/>
              <w:right w:val="single" w:sz="4" w:space="0" w:color="auto"/>
            </w:tcBorders>
            <w:hideMark/>
          </w:tcPr>
          <w:p w14:paraId="01EC9012"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888 723,00</w:t>
            </w:r>
          </w:p>
        </w:tc>
      </w:tr>
      <w:tr w:rsidR="003551DC" w:rsidRPr="003551DC" w14:paraId="3F0E97CE" w14:textId="77777777" w:rsidTr="00DD54F8">
        <w:trPr>
          <w:trHeight w:val="1256"/>
        </w:trPr>
        <w:tc>
          <w:tcPr>
            <w:tcW w:w="2376" w:type="dxa"/>
            <w:tcBorders>
              <w:top w:val="single" w:sz="4" w:space="0" w:color="auto"/>
              <w:left w:val="single" w:sz="4" w:space="0" w:color="auto"/>
              <w:bottom w:val="single" w:sz="4" w:space="0" w:color="auto"/>
              <w:right w:val="single" w:sz="4" w:space="0" w:color="auto"/>
            </w:tcBorders>
            <w:hideMark/>
          </w:tcPr>
          <w:p w14:paraId="5218A627"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106 01030 10 0000 110</w:t>
            </w:r>
          </w:p>
        </w:tc>
        <w:tc>
          <w:tcPr>
            <w:tcW w:w="4678" w:type="dxa"/>
            <w:tcBorders>
              <w:top w:val="single" w:sz="4" w:space="0" w:color="auto"/>
              <w:left w:val="single" w:sz="4" w:space="0" w:color="auto"/>
              <w:bottom w:val="single" w:sz="4" w:space="0" w:color="auto"/>
              <w:right w:val="single" w:sz="4" w:space="0" w:color="auto"/>
            </w:tcBorders>
          </w:tcPr>
          <w:p w14:paraId="16AB0481" w14:textId="77777777" w:rsidR="003551DC" w:rsidRPr="003551DC" w:rsidRDefault="003551DC" w:rsidP="003551DC">
            <w:pPr>
              <w:autoSpaceDE w:val="0"/>
              <w:autoSpaceDN w:val="0"/>
              <w:adjustRightInd w:val="0"/>
              <w:spacing w:after="0" w:line="240" w:lineRule="auto"/>
              <w:jc w:val="both"/>
              <w:rPr>
                <w:rFonts w:ascii="Times New Roman" w:hAnsi="Times New Roman" w:cs="Times New Roman"/>
              </w:rPr>
            </w:pPr>
            <w:r w:rsidRPr="003551DC">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52" w:type="dxa"/>
            <w:tcBorders>
              <w:top w:val="single" w:sz="4" w:space="0" w:color="auto"/>
              <w:left w:val="single" w:sz="4" w:space="0" w:color="auto"/>
              <w:bottom w:val="single" w:sz="4" w:space="0" w:color="auto"/>
              <w:right w:val="single" w:sz="4" w:space="0" w:color="auto"/>
            </w:tcBorders>
            <w:hideMark/>
          </w:tcPr>
          <w:p w14:paraId="39D896A4"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888 723,00</w:t>
            </w:r>
          </w:p>
        </w:tc>
        <w:tc>
          <w:tcPr>
            <w:tcW w:w="1417" w:type="dxa"/>
            <w:tcBorders>
              <w:top w:val="single" w:sz="4" w:space="0" w:color="auto"/>
              <w:left w:val="single" w:sz="4" w:space="0" w:color="auto"/>
              <w:bottom w:val="single" w:sz="4" w:space="0" w:color="auto"/>
              <w:right w:val="single" w:sz="4" w:space="0" w:color="auto"/>
            </w:tcBorders>
            <w:hideMark/>
          </w:tcPr>
          <w:p w14:paraId="4517D9E2"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888 723,00</w:t>
            </w:r>
          </w:p>
        </w:tc>
      </w:tr>
      <w:tr w:rsidR="003551DC" w:rsidRPr="003551DC" w14:paraId="6C0F518D" w14:textId="77777777" w:rsidTr="00DD54F8">
        <w:tc>
          <w:tcPr>
            <w:tcW w:w="2376" w:type="dxa"/>
            <w:tcBorders>
              <w:top w:val="single" w:sz="4" w:space="0" w:color="auto"/>
              <w:left w:val="single" w:sz="4" w:space="0" w:color="auto"/>
              <w:bottom w:val="single" w:sz="4" w:space="0" w:color="auto"/>
              <w:right w:val="single" w:sz="4" w:space="0" w:color="auto"/>
            </w:tcBorders>
            <w:hideMark/>
          </w:tcPr>
          <w:p w14:paraId="2DE29879" w14:textId="77777777" w:rsidR="003551DC" w:rsidRPr="003551DC" w:rsidRDefault="003551DC" w:rsidP="003551DC">
            <w:pPr>
              <w:rPr>
                <w:rFonts w:ascii="Times New Roman" w:hAnsi="Times New Roman" w:cs="Times New Roman"/>
                <w:b/>
              </w:rPr>
            </w:pPr>
            <w:r w:rsidRPr="003551DC">
              <w:rPr>
                <w:rFonts w:ascii="Times New Roman" w:hAnsi="Times New Roman" w:cs="Times New Roman"/>
                <w:b/>
              </w:rPr>
              <w:t>106 06000 00 0000 110</w:t>
            </w:r>
          </w:p>
        </w:tc>
        <w:tc>
          <w:tcPr>
            <w:tcW w:w="4678" w:type="dxa"/>
            <w:tcBorders>
              <w:top w:val="single" w:sz="4" w:space="0" w:color="auto"/>
              <w:left w:val="single" w:sz="4" w:space="0" w:color="auto"/>
              <w:bottom w:val="single" w:sz="4" w:space="0" w:color="auto"/>
              <w:right w:val="single" w:sz="4" w:space="0" w:color="auto"/>
            </w:tcBorders>
            <w:hideMark/>
          </w:tcPr>
          <w:p w14:paraId="69001D3E" w14:textId="77777777" w:rsidR="003551DC" w:rsidRPr="003551DC" w:rsidRDefault="003551DC" w:rsidP="003551DC">
            <w:pPr>
              <w:rPr>
                <w:rFonts w:ascii="Times New Roman" w:hAnsi="Times New Roman" w:cs="Times New Roman"/>
                <w:b/>
              </w:rPr>
            </w:pPr>
            <w:r w:rsidRPr="003551DC">
              <w:rPr>
                <w:rFonts w:ascii="Times New Roman" w:hAnsi="Times New Roman" w:cs="Times New Roman"/>
                <w:b/>
              </w:rPr>
              <w:t>Земельный налог</w:t>
            </w:r>
          </w:p>
        </w:tc>
        <w:tc>
          <w:tcPr>
            <w:tcW w:w="1452" w:type="dxa"/>
            <w:tcBorders>
              <w:top w:val="single" w:sz="4" w:space="0" w:color="auto"/>
              <w:left w:val="single" w:sz="4" w:space="0" w:color="auto"/>
              <w:bottom w:val="single" w:sz="4" w:space="0" w:color="auto"/>
              <w:right w:val="single" w:sz="4" w:space="0" w:color="auto"/>
            </w:tcBorders>
            <w:hideMark/>
          </w:tcPr>
          <w:p w14:paraId="446EB1B5" w14:textId="77777777" w:rsidR="003551DC" w:rsidRPr="003551DC" w:rsidRDefault="003551DC" w:rsidP="003551DC">
            <w:pPr>
              <w:rPr>
                <w:rFonts w:ascii="Times New Roman" w:hAnsi="Times New Roman" w:cs="Times New Roman"/>
                <w:b/>
              </w:rPr>
            </w:pPr>
            <w:r w:rsidRPr="003551DC">
              <w:rPr>
                <w:rFonts w:ascii="Times New Roman" w:hAnsi="Times New Roman" w:cs="Times New Roman"/>
                <w:b/>
              </w:rPr>
              <w:t>3 449 994,00</w:t>
            </w:r>
          </w:p>
        </w:tc>
        <w:tc>
          <w:tcPr>
            <w:tcW w:w="1417" w:type="dxa"/>
            <w:tcBorders>
              <w:top w:val="single" w:sz="4" w:space="0" w:color="auto"/>
              <w:left w:val="single" w:sz="4" w:space="0" w:color="auto"/>
              <w:bottom w:val="single" w:sz="4" w:space="0" w:color="auto"/>
              <w:right w:val="single" w:sz="4" w:space="0" w:color="auto"/>
            </w:tcBorders>
            <w:hideMark/>
          </w:tcPr>
          <w:p w14:paraId="65A452F4" w14:textId="77777777" w:rsidR="003551DC" w:rsidRPr="003551DC" w:rsidRDefault="003551DC" w:rsidP="003551DC">
            <w:pPr>
              <w:rPr>
                <w:rFonts w:ascii="Times New Roman" w:hAnsi="Times New Roman" w:cs="Times New Roman"/>
                <w:b/>
              </w:rPr>
            </w:pPr>
            <w:r w:rsidRPr="003551DC">
              <w:rPr>
                <w:rFonts w:ascii="Times New Roman" w:hAnsi="Times New Roman" w:cs="Times New Roman"/>
                <w:b/>
              </w:rPr>
              <w:t>3 449 994,00</w:t>
            </w:r>
          </w:p>
        </w:tc>
      </w:tr>
      <w:tr w:rsidR="003551DC" w:rsidRPr="003551DC" w14:paraId="3A29E6FB" w14:textId="77777777" w:rsidTr="00DD54F8">
        <w:tc>
          <w:tcPr>
            <w:tcW w:w="2376" w:type="dxa"/>
            <w:tcBorders>
              <w:top w:val="single" w:sz="4" w:space="0" w:color="auto"/>
              <w:left w:val="single" w:sz="4" w:space="0" w:color="auto"/>
              <w:bottom w:val="single" w:sz="4" w:space="0" w:color="auto"/>
              <w:right w:val="single" w:sz="4" w:space="0" w:color="auto"/>
            </w:tcBorders>
            <w:hideMark/>
          </w:tcPr>
          <w:p w14:paraId="22B8722E"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106 06030 00 0000 110</w:t>
            </w:r>
          </w:p>
        </w:tc>
        <w:tc>
          <w:tcPr>
            <w:tcW w:w="4678" w:type="dxa"/>
            <w:tcBorders>
              <w:top w:val="single" w:sz="4" w:space="0" w:color="auto"/>
              <w:left w:val="single" w:sz="4" w:space="0" w:color="auto"/>
              <w:bottom w:val="single" w:sz="4" w:space="0" w:color="auto"/>
              <w:right w:val="single" w:sz="4" w:space="0" w:color="auto"/>
            </w:tcBorders>
            <w:hideMark/>
          </w:tcPr>
          <w:p w14:paraId="19010E2E" w14:textId="77777777" w:rsidR="003551DC" w:rsidRPr="003551DC" w:rsidRDefault="003551DC" w:rsidP="003551DC">
            <w:pPr>
              <w:jc w:val="both"/>
              <w:rPr>
                <w:rFonts w:ascii="Times New Roman" w:hAnsi="Times New Roman" w:cs="Times New Roman"/>
              </w:rPr>
            </w:pPr>
            <w:r w:rsidRPr="003551DC">
              <w:rPr>
                <w:rFonts w:ascii="Times New Roman" w:hAnsi="Times New Roman" w:cs="Times New Roman"/>
              </w:rPr>
              <w:t>Земельный налог с организаций</w:t>
            </w:r>
          </w:p>
        </w:tc>
        <w:tc>
          <w:tcPr>
            <w:tcW w:w="1452" w:type="dxa"/>
            <w:tcBorders>
              <w:top w:val="single" w:sz="4" w:space="0" w:color="auto"/>
              <w:left w:val="single" w:sz="4" w:space="0" w:color="auto"/>
              <w:bottom w:val="single" w:sz="4" w:space="0" w:color="auto"/>
              <w:right w:val="single" w:sz="4" w:space="0" w:color="auto"/>
            </w:tcBorders>
            <w:hideMark/>
          </w:tcPr>
          <w:p w14:paraId="5889A86B"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2 657 544,00</w:t>
            </w:r>
          </w:p>
        </w:tc>
        <w:tc>
          <w:tcPr>
            <w:tcW w:w="1417" w:type="dxa"/>
            <w:tcBorders>
              <w:top w:val="single" w:sz="4" w:space="0" w:color="auto"/>
              <w:left w:val="single" w:sz="4" w:space="0" w:color="auto"/>
              <w:bottom w:val="single" w:sz="4" w:space="0" w:color="auto"/>
              <w:right w:val="single" w:sz="4" w:space="0" w:color="auto"/>
            </w:tcBorders>
            <w:hideMark/>
          </w:tcPr>
          <w:p w14:paraId="340EE312"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2 657 544,00</w:t>
            </w:r>
          </w:p>
        </w:tc>
      </w:tr>
      <w:tr w:rsidR="003551DC" w:rsidRPr="003551DC" w14:paraId="2AD2180C" w14:textId="77777777" w:rsidTr="00DD54F8">
        <w:tc>
          <w:tcPr>
            <w:tcW w:w="2376" w:type="dxa"/>
            <w:tcBorders>
              <w:top w:val="single" w:sz="4" w:space="0" w:color="auto"/>
              <w:left w:val="single" w:sz="4" w:space="0" w:color="auto"/>
              <w:bottom w:val="single" w:sz="4" w:space="0" w:color="auto"/>
              <w:right w:val="single" w:sz="4" w:space="0" w:color="auto"/>
            </w:tcBorders>
            <w:hideMark/>
          </w:tcPr>
          <w:p w14:paraId="748F02EC"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106 06033 10 0000 110</w:t>
            </w:r>
          </w:p>
        </w:tc>
        <w:tc>
          <w:tcPr>
            <w:tcW w:w="4678" w:type="dxa"/>
            <w:tcBorders>
              <w:top w:val="single" w:sz="4" w:space="0" w:color="auto"/>
              <w:left w:val="single" w:sz="4" w:space="0" w:color="auto"/>
              <w:bottom w:val="single" w:sz="4" w:space="0" w:color="auto"/>
              <w:right w:val="single" w:sz="4" w:space="0" w:color="auto"/>
            </w:tcBorders>
            <w:hideMark/>
          </w:tcPr>
          <w:p w14:paraId="2D700C79" w14:textId="77777777" w:rsidR="003551DC" w:rsidRPr="003551DC" w:rsidRDefault="003551DC" w:rsidP="003551DC">
            <w:pPr>
              <w:jc w:val="both"/>
              <w:rPr>
                <w:rFonts w:ascii="Times New Roman" w:hAnsi="Times New Roman" w:cs="Times New Roman"/>
              </w:rPr>
            </w:pPr>
            <w:r w:rsidRPr="003551DC">
              <w:rPr>
                <w:rFonts w:ascii="Times New Roman" w:hAnsi="Times New Roman" w:cs="Times New Roman"/>
              </w:rPr>
              <w:t>Земельный налог с организаций, обладающих земельным участком, расположенным в границах сельских поселений</w:t>
            </w:r>
          </w:p>
        </w:tc>
        <w:tc>
          <w:tcPr>
            <w:tcW w:w="1452" w:type="dxa"/>
            <w:tcBorders>
              <w:top w:val="single" w:sz="4" w:space="0" w:color="auto"/>
              <w:left w:val="single" w:sz="4" w:space="0" w:color="auto"/>
              <w:bottom w:val="single" w:sz="4" w:space="0" w:color="auto"/>
              <w:right w:val="single" w:sz="4" w:space="0" w:color="auto"/>
            </w:tcBorders>
            <w:hideMark/>
          </w:tcPr>
          <w:p w14:paraId="3E9B57CC"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2 657 544,00</w:t>
            </w:r>
          </w:p>
        </w:tc>
        <w:tc>
          <w:tcPr>
            <w:tcW w:w="1417" w:type="dxa"/>
            <w:tcBorders>
              <w:top w:val="single" w:sz="4" w:space="0" w:color="auto"/>
              <w:left w:val="single" w:sz="4" w:space="0" w:color="auto"/>
              <w:bottom w:val="single" w:sz="4" w:space="0" w:color="auto"/>
              <w:right w:val="single" w:sz="4" w:space="0" w:color="auto"/>
            </w:tcBorders>
            <w:hideMark/>
          </w:tcPr>
          <w:p w14:paraId="6883FEC7"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2 657 544,00</w:t>
            </w:r>
          </w:p>
        </w:tc>
      </w:tr>
      <w:tr w:rsidR="003551DC" w:rsidRPr="003551DC" w14:paraId="7EC65523" w14:textId="77777777" w:rsidTr="00DD54F8">
        <w:tc>
          <w:tcPr>
            <w:tcW w:w="2376" w:type="dxa"/>
            <w:tcBorders>
              <w:top w:val="single" w:sz="4" w:space="0" w:color="auto"/>
              <w:left w:val="single" w:sz="4" w:space="0" w:color="auto"/>
              <w:bottom w:val="single" w:sz="4" w:space="0" w:color="auto"/>
              <w:right w:val="single" w:sz="4" w:space="0" w:color="auto"/>
            </w:tcBorders>
            <w:hideMark/>
          </w:tcPr>
          <w:p w14:paraId="58F15295"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1 06 06040 00 0000 110</w:t>
            </w:r>
          </w:p>
        </w:tc>
        <w:tc>
          <w:tcPr>
            <w:tcW w:w="4678" w:type="dxa"/>
            <w:tcBorders>
              <w:top w:val="single" w:sz="4" w:space="0" w:color="auto"/>
              <w:left w:val="single" w:sz="4" w:space="0" w:color="auto"/>
              <w:bottom w:val="single" w:sz="4" w:space="0" w:color="auto"/>
              <w:right w:val="single" w:sz="4" w:space="0" w:color="auto"/>
            </w:tcBorders>
            <w:hideMark/>
          </w:tcPr>
          <w:p w14:paraId="3CFA103F" w14:textId="77777777" w:rsidR="003551DC" w:rsidRPr="003551DC" w:rsidRDefault="003551DC" w:rsidP="003551DC">
            <w:pPr>
              <w:jc w:val="both"/>
              <w:rPr>
                <w:rFonts w:ascii="Times New Roman" w:hAnsi="Times New Roman" w:cs="Times New Roman"/>
              </w:rPr>
            </w:pPr>
            <w:r w:rsidRPr="003551DC">
              <w:rPr>
                <w:rFonts w:ascii="Times New Roman" w:hAnsi="Times New Roman" w:cs="Times New Roman"/>
              </w:rPr>
              <w:t>Земельный налог с физических лиц</w:t>
            </w:r>
          </w:p>
        </w:tc>
        <w:tc>
          <w:tcPr>
            <w:tcW w:w="1452" w:type="dxa"/>
            <w:tcBorders>
              <w:top w:val="single" w:sz="4" w:space="0" w:color="auto"/>
              <w:left w:val="single" w:sz="4" w:space="0" w:color="auto"/>
              <w:bottom w:val="single" w:sz="4" w:space="0" w:color="auto"/>
              <w:right w:val="single" w:sz="4" w:space="0" w:color="auto"/>
            </w:tcBorders>
            <w:hideMark/>
          </w:tcPr>
          <w:p w14:paraId="604E0CDD"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792 450,00</w:t>
            </w:r>
          </w:p>
        </w:tc>
        <w:tc>
          <w:tcPr>
            <w:tcW w:w="1417" w:type="dxa"/>
            <w:tcBorders>
              <w:top w:val="single" w:sz="4" w:space="0" w:color="auto"/>
              <w:left w:val="single" w:sz="4" w:space="0" w:color="auto"/>
              <w:bottom w:val="single" w:sz="4" w:space="0" w:color="auto"/>
              <w:right w:val="single" w:sz="4" w:space="0" w:color="auto"/>
            </w:tcBorders>
            <w:hideMark/>
          </w:tcPr>
          <w:p w14:paraId="2D505B2B"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792 450,00</w:t>
            </w:r>
          </w:p>
        </w:tc>
      </w:tr>
      <w:tr w:rsidR="003551DC" w:rsidRPr="003551DC" w14:paraId="46901E2B" w14:textId="77777777" w:rsidTr="00DD54F8">
        <w:tc>
          <w:tcPr>
            <w:tcW w:w="2376" w:type="dxa"/>
            <w:tcBorders>
              <w:top w:val="single" w:sz="4" w:space="0" w:color="auto"/>
              <w:left w:val="single" w:sz="4" w:space="0" w:color="auto"/>
              <w:bottom w:val="single" w:sz="4" w:space="0" w:color="auto"/>
              <w:right w:val="single" w:sz="4" w:space="0" w:color="auto"/>
            </w:tcBorders>
            <w:hideMark/>
          </w:tcPr>
          <w:p w14:paraId="19BD1BB9"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1 06 06043 10 0000 110</w:t>
            </w:r>
          </w:p>
        </w:tc>
        <w:tc>
          <w:tcPr>
            <w:tcW w:w="4678" w:type="dxa"/>
            <w:tcBorders>
              <w:top w:val="single" w:sz="4" w:space="0" w:color="auto"/>
              <w:left w:val="single" w:sz="4" w:space="0" w:color="auto"/>
              <w:bottom w:val="single" w:sz="4" w:space="0" w:color="auto"/>
              <w:right w:val="single" w:sz="4" w:space="0" w:color="auto"/>
            </w:tcBorders>
            <w:hideMark/>
          </w:tcPr>
          <w:p w14:paraId="06DD535D" w14:textId="77777777" w:rsidR="003551DC" w:rsidRPr="003551DC" w:rsidRDefault="003551DC" w:rsidP="003551DC">
            <w:pPr>
              <w:jc w:val="both"/>
              <w:rPr>
                <w:rFonts w:ascii="Times New Roman" w:hAnsi="Times New Roman" w:cs="Times New Roman"/>
              </w:rPr>
            </w:pPr>
            <w:r w:rsidRPr="003551DC">
              <w:rPr>
                <w:rFonts w:ascii="Times New Roman" w:hAnsi="Times New Roman" w:cs="Times New Roman"/>
              </w:rPr>
              <w:t>Земельный налог с физических лиц, обладающих земельным участком, расположенным в границах сельских поселений</w:t>
            </w:r>
          </w:p>
        </w:tc>
        <w:tc>
          <w:tcPr>
            <w:tcW w:w="1452" w:type="dxa"/>
            <w:tcBorders>
              <w:top w:val="single" w:sz="4" w:space="0" w:color="auto"/>
              <w:left w:val="single" w:sz="4" w:space="0" w:color="auto"/>
              <w:bottom w:val="single" w:sz="4" w:space="0" w:color="auto"/>
              <w:right w:val="single" w:sz="4" w:space="0" w:color="auto"/>
            </w:tcBorders>
            <w:hideMark/>
          </w:tcPr>
          <w:p w14:paraId="73D3D160"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792 450,00</w:t>
            </w:r>
          </w:p>
        </w:tc>
        <w:tc>
          <w:tcPr>
            <w:tcW w:w="1417" w:type="dxa"/>
            <w:tcBorders>
              <w:top w:val="single" w:sz="4" w:space="0" w:color="auto"/>
              <w:left w:val="single" w:sz="4" w:space="0" w:color="auto"/>
              <w:bottom w:val="single" w:sz="4" w:space="0" w:color="auto"/>
              <w:right w:val="single" w:sz="4" w:space="0" w:color="auto"/>
            </w:tcBorders>
            <w:hideMark/>
          </w:tcPr>
          <w:p w14:paraId="201451BA"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792 450,00</w:t>
            </w:r>
          </w:p>
        </w:tc>
      </w:tr>
      <w:tr w:rsidR="003551DC" w:rsidRPr="003551DC" w14:paraId="3577A052" w14:textId="77777777" w:rsidTr="00DD54F8">
        <w:tc>
          <w:tcPr>
            <w:tcW w:w="2376" w:type="dxa"/>
            <w:tcBorders>
              <w:top w:val="single" w:sz="4" w:space="0" w:color="auto"/>
              <w:left w:val="single" w:sz="4" w:space="0" w:color="auto"/>
              <w:bottom w:val="single" w:sz="4" w:space="0" w:color="auto"/>
              <w:right w:val="single" w:sz="4" w:space="0" w:color="auto"/>
            </w:tcBorders>
          </w:tcPr>
          <w:p w14:paraId="21E22A0B" w14:textId="77777777" w:rsidR="003551DC" w:rsidRPr="003551DC" w:rsidRDefault="003551DC" w:rsidP="003551DC">
            <w:pPr>
              <w:spacing w:after="0" w:line="240" w:lineRule="auto"/>
              <w:rPr>
                <w:rFonts w:ascii="Times New Roman" w:hAnsi="Times New Roman" w:cs="Times New Roman"/>
                <w:b/>
              </w:rPr>
            </w:pPr>
            <w:r w:rsidRPr="003551DC">
              <w:rPr>
                <w:rFonts w:ascii="Times New Roman" w:hAnsi="Times New Roman" w:cs="Times New Roman"/>
                <w:b/>
              </w:rPr>
              <w:t>116 00000 00 0000 000</w:t>
            </w:r>
          </w:p>
        </w:tc>
        <w:tc>
          <w:tcPr>
            <w:tcW w:w="4678" w:type="dxa"/>
            <w:tcBorders>
              <w:top w:val="single" w:sz="4" w:space="0" w:color="auto"/>
              <w:left w:val="single" w:sz="4" w:space="0" w:color="auto"/>
              <w:bottom w:val="single" w:sz="4" w:space="0" w:color="auto"/>
              <w:right w:val="single" w:sz="4" w:space="0" w:color="auto"/>
            </w:tcBorders>
          </w:tcPr>
          <w:p w14:paraId="7C73BA57" w14:textId="77777777" w:rsidR="003551DC" w:rsidRPr="003551DC" w:rsidRDefault="003551DC" w:rsidP="003551DC">
            <w:pPr>
              <w:spacing w:after="0" w:line="240" w:lineRule="auto"/>
              <w:jc w:val="both"/>
              <w:rPr>
                <w:rFonts w:ascii="Times New Roman" w:hAnsi="Times New Roman" w:cs="Times New Roman"/>
                <w:b/>
              </w:rPr>
            </w:pPr>
            <w:r w:rsidRPr="003551DC">
              <w:rPr>
                <w:rFonts w:ascii="Times New Roman" w:hAnsi="Times New Roman" w:cs="Times New Roman"/>
                <w:b/>
              </w:rPr>
              <w:t>Штрафы, санкции, возмещение ущерба</w:t>
            </w:r>
          </w:p>
        </w:tc>
        <w:tc>
          <w:tcPr>
            <w:tcW w:w="1452" w:type="dxa"/>
            <w:tcBorders>
              <w:top w:val="single" w:sz="4" w:space="0" w:color="auto"/>
              <w:left w:val="single" w:sz="4" w:space="0" w:color="auto"/>
              <w:bottom w:val="single" w:sz="4" w:space="0" w:color="auto"/>
              <w:right w:val="single" w:sz="4" w:space="0" w:color="auto"/>
            </w:tcBorders>
          </w:tcPr>
          <w:p w14:paraId="7EC08D58" w14:textId="77777777" w:rsidR="003551DC" w:rsidRPr="003551DC" w:rsidRDefault="003551DC" w:rsidP="003551DC">
            <w:pPr>
              <w:spacing w:after="0" w:line="240" w:lineRule="auto"/>
              <w:rPr>
                <w:rFonts w:ascii="Times New Roman" w:hAnsi="Times New Roman" w:cs="Times New Roman"/>
                <w:b/>
              </w:rPr>
            </w:pPr>
            <w:r w:rsidRPr="003551DC">
              <w:rPr>
                <w:rFonts w:ascii="Times New Roman" w:hAnsi="Times New Roman" w:cs="Times New Roman"/>
                <w:b/>
              </w:rPr>
              <w:t>100,00</w:t>
            </w:r>
          </w:p>
        </w:tc>
        <w:tc>
          <w:tcPr>
            <w:tcW w:w="1417" w:type="dxa"/>
            <w:tcBorders>
              <w:top w:val="single" w:sz="4" w:space="0" w:color="auto"/>
              <w:left w:val="single" w:sz="4" w:space="0" w:color="auto"/>
              <w:bottom w:val="single" w:sz="4" w:space="0" w:color="auto"/>
              <w:right w:val="single" w:sz="4" w:space="0" w:color="auto"/>
            </w:tcBorders>
          </w:tcPr>
          <w:p w14:paraId="3BFB5EFB" w14:textId="77777777" w:rsidR="003551DC" w:rsidRPr="003551DC" w:rsidRDefault="003551DC" w:rsidP="003551DC">
            <w:pPr>
              <w:rPr>
                <w:rFonts w:ascii="Times New Roman" w:hAnsi="Times New Roman" w:cs="Times New Roman"/>
                <w:b/>
              </w:rPr>
            </w:pPr>
            <w:r w:rsidRPr="003551DC">
              <w:rPr>
                <w:rFonts w:ascii="Times New Roman" w:hAnsi="Times New Roman" w:cs="Times New Roman"/>
                <w:b/>
              </w:rPr>
              <w:t>100,00</w:t>
            </w:r>
          </w:p>
        </w:tc>
      </w:tr>
      <w:tr w:rsidR="003551DC" w:rsidRPr="003551DC" w14:paraId="66103B71" w14:textId="77777777" w:rsidTr="00DD54F8">
        <w:tc>
          <w:tcPr>
            <w:tcW w:w="2376" w:type="dxa"/>
            <w:tcBorders>
              <w:top w:val="single" w:sz="4" w:space="0" w:color="auto"/>
              <w:left w:val="single" w:sz="4" w:space="0" w:color="auto"/>
              <w:bottom w:val="single" w:sz="4" w:space="0" w:color="auto"/>
              <w:right w:val="single" w:sz="4" w:space="0" w:color="auto"/>
            </w:tcBorders>
          </w:tcPr>
          <w:p w14:paraId="494E3B29" w14:textId="77777777" w:rsidR="003551DC" w:rsidRPr="003551DC" w:rsidRDefault="003551DC" w:rsidP="003551DC">
            <w:pPr>
              <w:spacing w:after="0" w:line="240" w:lineRule="auto"/>
              <w:rPr>
                <w:rFonts w:ascii="Times New Roman" w:hAnsi="Times New Roman" w:cs="Times New Roman"/>
              </w:rPr>
            </w:pPr>
            <w:r w:rsidRPr="003551DC">
              <w:rPr>
                <w:rFonts w:ascii="Times New Roman" w:hAnsi="Times New Roman" w:cs="Times New Roman"/>
              </w:rPr>
              <w:t>116 07010 10 0000 140</w:t>
            </w:r>
          </w:p>
        </w:tc>
        <w:tc>
          <w:tcPr>
            <w:tcW w:w="4678" w:type="dxa"/>
            <w:tcBorders>
              <w:top w:val="single" w:sz="4" w:space="0" w:color="auto"/>
              <w:left w:val="single" w:sz="4" w:space="0" w:color="auto"/>
              <w:bottom w:val="single" w:sz="4" w:space="0" w:color="auto"/>
              <w:right w:val="single" w:sz="4" w:space="0" w:color="auto"/>
            </w:tcBorders>
          </w:tcPr>
          <w:p w14:paraId="594077C6" w14:textId="77777777" w:rsidR="003551DC" w:rsidRPr="003551DC" w:rsidRDefault="003551DC" w:rsidP="003551DC">
            <w:pPr>
              <w:spacing w:after="0" w:line="240" w:lineRule="auto"/>
              <w:jc w:val="both"/>
              <w:rPr>
                <w:rFonts w:ascii="Times New Roman" w:hAnsi="Times New Roman" w:cs="Times New Roman"/>
                <w:b/>
              </w:rPr>
            </w:pPr>
            <w:r w:rsidRPr="003551DC">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452" w:type="dxa"/>
            <w:tcBorders>
              <w:top w:val="single" w:sz="4" w:space="0" w:color="auto"/>
              <w:left w:val="single" w:sz="4" w:space="0" w:color="auto"/>
              <w:bottom w:val="single" w:sz="4" w:space="0" w:color="auto"/>
              <w:right w:val="single" w:sz="4" w:space="0" w:color="auto"/>
            </w:tcBorders>
          </w:tcPr>
          <w:p w14:paraId="193FC5A4" w14:textId="77777777" w:rsidR="003551DC" w:rsidRPr="003551DC" w:rsidRDefault="003551DC" w:rsidP="003551DC">
            <w:pPr>
              <w:spacing w:after="0" w:line="240" w:lineRule="auto"/>
              <w:rPr>
                <w:rFonts w:ascii="Times New Roman" w:hAnsi="Times New Roman" w:cs="Times New Roman"/>
              </w:rPr>
            </w:pPr>
            <w:r w:rsidRPr="003551DC">
              <w:rPr>
                <w:rFonts w:ascii="Times New Roman" w:hAnsi="Times New Roman" w:cs="Times New Roman"/>
              </w:rPr>
              <w:t>100,00</w:t>
            </w:r>
          </w:p>
        </w:tc>
        <w:tc>
          <w:tcPr>
            <w:tcW w:w="1417" w:type="dxa"/>
            <w:tcBorders>
              <w:top w:val="single" w:sz="4" w:space="0" w:color="auto"/>
              <w:left w:val="single" w:sz="4" w:space="0" w:color="auto"/>
              <w:bottom w:val="single" w:sz="4" w:space="0" w:color="auto"/>
              <w:right w:val="single" w:sz="4" w:space="0" w:color="auto"/>
            </w:tcBorders>
          </w:tcPr>
          <w:p w14:paraId="3E8DEED5"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100,00</w:t>
            </w:r>
          </w:p>
        </w:tc>
      </w:tr>
      <w:tr w:rsidR="003551DC" w:rsidRPr="003551DC" w14:paraId="1722B0B8" w14:textId="77777777" w:rsidTr="00DD54F8">
        <w:tc>
          <w:tcPr>
            <w:tcW w:w="2376" w:type="dxa"/>
            <w:tcBorders>
              <w:top w:val="single" w:sz="4" w:space="0" w:color="auto"/>
              <w:left w:val="single" w:sz="4" w:space="0" w:color="auto"/>
              <w:bottom w:val="single" w:sz="4" w:space="0" w:color="auto"/>
              <w:right w:val="single" w:sz="4" w:space="0" w:color="auto"/>
            </w:tcBorders>
          </w:tcPr>
          <w:p w14:paraId="17C544A1" w14:textId="77777777" w:rsidR="003551DC" w:rsidRPr="003551DC" w:rsidRDefault="003551DC" w:rsidP="003551DC">
            <w:pPr>
              <w:spacing w:after="0" w:line="240" w:lineRule="auto"/>
              <w:rPr>
                <w:rFonts w:ascii="Times New Roman" w:hAnsi="Times New Roman" w:cs="Times New Roman"/>
              </w:rPr>
            </w:pPr>
            <w:r w:rsidRPr="003551DC">
              <w:rPr>
                <w:rFonts w:ascii="Times New Roman" w:hAnsi="Times New Roman" w:cs="Times New Roman"/>
                <w:b/>
              </w:rPr>
              <w:t>111 00000 00 0000 000</w:t>
            </w:r>
          </w:p>
        </w:tc>
        <w:tc>
          <w:tcPr>
            <w:tcW w:w="4678" w:type="dxa"/>
            <w:tcBorders>
              <w:top w:val="single" w:sz="4" w:space="0" w:color="auto"/>
              <w:left w:val="single" w:sz="4" w:space="0" w:color="auto"/>
              <w:bottom w:val="single" w:sz="4" w:space="0" w:color="auto"/>
              <w:right w:val="single" w:sz="4" w:space="0" w:color="auto"/>
            </w:tcBorders>
          </w:tcPr>
          <w:p w14:paraId="05E6A185" w14:textId="77777777" w:rsidR="003551DC" w:rsidRPr="003551DC" w:rsidRDefault="003551DC" w:rsidP="003551DC">
            <w:pPr>
              <w:spacing w:after="0" w:line="240" w:lineRule="auto"/>
              <w:jc w:val="both"/>
              <w:rPr>
                <w:rFonts w:ascii="Times New Roman" w:hAnsi="Times New Roman" w:cs="Times New Roman"/>
              </w:rPr>
            </w:pPr>
            <w:r w:rsidRPr="003551DC">
              <w:rPr>
                <w:rFonts w:ascii="Times New Roman" w:hAnsi="Times New Roman" w:cs="Times New Roman"/>
                <w:b/>
              </w:rPr>
              <w:t>Доходы от использования имущества, находящегося в государственной муниципальной собственности</w:t>
            </w:r>
          </w:p>
        </w:tc>
        <w:tc>
          <w:tcPr>
            <w:tcW w:w="1452" w:type="dxa"/>
            <w:tcBorders>
              <w:top w:val="single" w:sz="4" w:space="0" w:color="auto"/>
              <w:left w:val="single" w:sz="4" w:space="0" w:color="auto"/>
              <w:bottom w:val="single" w:sz="4" w:space="0" w:color="auto"/>
              <w:right w:val="single" w:sz="4" w:space="0" w:color="auto"/>
            </w:tcBorders>
          </w:tcPr>
          <w:p w14:paraId="7BCF144D" w14:textId="77777777" w:rsidR="003551DC" w:rsidRPr="003551DC" w:rsidRDefault="003551DC" w:rsidP="003551DC">
            <w:pPr>
              <w:spacing w:after="0" w:line="240" w:lineRule="auto"/>
              <w:rPr>
                <w:rFonts w:ascii="Times New Roman" w:hAnsi="Times New Roman" w:cs="Times New Roman"/>
                <w:b/>
                <w:bCs/>
              </w:rPr>
            </w:pPr>
            <w:r w:rsidRPr="003551DC">
              <w:rPr>
                <w:rFonts w:ascii="Times New Roman" w:hAnsi="Times New Roman" w:cs="Times New Roman"/>
                <w:b/>
                <w:bCs/>
              </w:rPr>
              <w:t>21 994,00</w:t>
            </w:r>
          </w:p>
        </w:tc>
        <w:tc>
          <w:tcPr>
            <w:tcW w:w="1417" w:type="dxa"/>
            <w:tcBorders>
              <w:top w:val="single" w:sz="4" w:space="0" w:color="auto"/>
              <w:left w:val="single" w:sz="4" w:space="0" w:color="auto"/>
              <w:bottom w:val="single" w:sz="4" w:space="0" w:color="auto"/>
              <w:right w:val="single" w:sz="4" w:space="0" w:color="auto"/>
            </w:tcBorders>
          </w:tcPr>
          <w:p w14:paraId="524AB586" w14:textId="77777777" w:rsidR="003551DC" w:rsidRPr="003551DC" w:rsidRDefault="003551DC" w:rsidP="003551DC">
            <w:pPr>
              <w:rPr>
                <w:rFonts w:ascii="Times New Roman" w:hAnsi="Times New Roman" w:cs="Times New Roman"/>
                <w:b/>
                <w:bCs/>
              </w:rPr>
            </w:pPr>
            <w:r w:rsidRPr="003551DC">
              <w:rPr>
                <w:rFonts w:ascii="Times New Roman" w:hAnsi="Times New Roman" w:cs="Times New Roman"/>
                <w:b/>
                <w:bCs/>
              </w:rPr>
              <w:t>21 994,00</w:t>
            </w:r>
          </w:p>
        </w:tc>
      </w:tr>
      <w:tr w:rsidR="003551DC" w:rsidRPr="003551DC" w14:paraId="59284DB6" w14:textId="77777777" w:rsidTr="00DD54F8">
        <w:tc>
          <w:tcPr>
            <w:tcW w:w="2376" w:type="dxa"/>
            <w:tcBorders>
              <w:top w:val="single" w:sz="4" w:space="0" w:color="auto"/>
              <w:left w:val="single" w:sz="4" w:space="0" w:color="auto"/>
              <w:bottom w:val="single" w:sz="4" w:space="0" w:color="auto"/>
              <w:right w:val="single" w:sz="4" w:space="0" w:color="auto"/>
            </w:tcBorders>
          </w:tcPr>
          <w:p w14:paraId="28E250EC" w14:textId="77777777" w:rsidR="003551DC" w:rsidRPr="003551DC" w:rsidRDefault="003551DC" w:rsidP="003551DC">
            <w:pPr>
              <w:spacing w:after="0" w:line="240" w:lineRule="auto"/>
              <w:rPr>
                <w:rFonts w:ascii="Times New Roman" w:hAnsi="Times New Roman" w:cs="Times New Roman"/>
              </w:rPr>
            </w:pPr>
            <w:r w:rsidRPr="003551DC">
              <w:rPr>
                <w:rFonts w:ascii="Times New Roman" w:hAnsi="Times New Roman" w:cs="Times New Roman"/>
              </w:rPr>
              <w:t>111 05000 00 0000 120</w:t>
            </w:r>
          </w:p>
        </w:tc>
        <w:tc>
          <w:tcPr>
            <w:tcW w:w="4678" w:type="dxa"/>
            <w:tcBorders>
              <w:top w:val="single" w:sz="4" w:space="0" w:color="auto"/>
              <w:left w:val="single" w:sz="4" w:space="0" w:color="auto"/>
              <w:bottom w:val="single" w:sz="4" w:space="0" w:color="auto"/>
              <w:right w:val="single" w:sz="4" w:space="0" w:color="auto"/>
            </w:tcBorders>
          </w:tcPr>
          <w:p w14:paraId="0D472B8E" w14:textId="77777777" w:rsidR="003551DC" w:rsidRPr="003551DC" w:rsidRDefault="003551DC" w:rsidP="003551DC">
            <w:pPr>
              <w:spacing w:after="0" w:line="240" w:lineRule="auto"/>
              <w:jc w:val="both"/>
              <w:rPr>
                <w:rFonts w:ascii="Times New Roman" w:hAnsi="Times New Roman" w:cs="Times New Roman"/>
              </w:rPr>
            </w:pPr>
            <w:r w:rsidRPr="003551DC">
              <w:rPr>
                <w:rFonts w:ascii="Times New Roman" w:hAnsi="Times New Roman" w:cs="Times New Roman"/>
              </w:rPr>
              <w:t>Доходы, получаемые в виде арендной платы либо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52" w:type="dxa"/>
            <w:tcBorders>
              <w:top w:val="single" w:sz="4" w:space="0" w:color="auto"/>
              <w:left w:val="single" w:sz="4" w:space="0" w:color="auto"/>
              <w:bottom w:val="single" w:sz="4" w:space="0" w:color="auto"/>
              <w:right w:val="single" w:sz="4" w:space="0" w:color="auto"/>
            </w:tcBorders>
          </w:tcPr>
          <w:p w14:paraId="7E5E9470" w14:textId="77777777" w:rsidR="003551DC" w:rsidRPr="003551DC" w:rsidRDefault="003551DC" w:rsidP="003551DC">
            <w:pPr>
              <w:spacing w:after="0" w:line="240" w:lineRule="auto"/>
              <w:rPr>
                <w:rFonts w:ascii="Times New Roman" w:hAnsi="Times New Roman" w:cs="Times New Roman"/>
              </w:rPr>
            </w:pPr>
            <w:r w:rsidRPr="003551DC">
              <w:rPr>
                <w:rFonts w:ascii="Times New Roman" w:hAnsi="Times New Roman" w:cs="Times New Roman"/>
              </w:rPr>
              <w:t>21 994,00</w:t>
            </w:r>
          </w:p>
        </w:tc>
        <w:tc>
          <w:tcPr>
            <w:tcW w:w="1417" w:type="dxa"/>
            <w:tcBorders>
              <w:top w:val="single" w:sz="4" w:space="0" w:color="auto"/>
              <w:left w:val="single" w:sz="4" w:space="0" w:color="auto"/>
              <w:bottom w:val="single" w:sz="4" w:space="0" w:color="auto"/>
              <w:right w:val="single" w:sz="4" w:space="0" w:color="auto"/>
            </w:tcBorders>
          </w:tcPr>
          <w:p w14:paraId="0D719330"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21 994,00</w:t>
            </w:r>
          </w:p>
        </w:tc>
      </w:tr>
      <w:tr w:rsidR="003551DC" w:rsidRPr="003551DC" w14:paraId="3A52C449" w14:textId="77777777" w:rsidTr="00DD54F8">
        <w:tc>
          <w:tcPr>
            <w:tcW w:w="2376" w:type="dxa"/>
            <w:tcBorders>
              <w:top w:val="single" w:sz="4" w:space="0" w:color="auto"/>
              <w:left w:val="single" w:sz="4" w:space="0" w:color="auto"/>
              <w:bottom w:val="single" w:sz="4" w:space="0" w:color="auto"/>
              <w:right w:val="single" w:sz="4" w:space="0" w:color="auto"/>
            </w:tcBorders>
          </w:tcPr>
          <w:p w14:paraId="7A3A1E93" w14:textId="77777777" w:rsidR="003551DC" w:rsidRPr="003551DC" w:rsidRDefault="003551DC" w:rsidP="003551DC">
            <w:pPr>
              <w:spacing w:after="0" w:line="240" w:lineRule="auto"/>
              <w:rPr>
                <w:rFonts w:ascii="Times New Roman" w:hAnsi="Times New Roman" w:cs="Times New Roman"/>
              </w:rPr>
            </w:pPr>
            <w:r w:rsidRPr="003551DC">
              <w:rPr>
                <w:rFonts w:ascii="Times New Roman" w:hAnsi="Times New Roman" w:cs="Times New Roman"/>
              </w:rPr>
              <w:t>111 05030 00 0000 120</w:t>
            </w:r>
          </w:p>
        </w:tc>
        <w:tc>
          <w:tcPr>
            <w:tcW w:w="4678" w:type="dxa"/>
            <w:tcBorders>
              <w:top w:val="single" w:sz="4" w:space="0" w:color="auto"/>
              <w:left w:val="single" w:sz="4" w:space="0" w:color="auto"/>
              <w:bottom w:val="single" w:sz="4" w:space="0" w:color="auto"/>
              <w:right w:val="single" w:sz="4" w:space="0" w:color="auto"/>
            </w:tcBorders>
          </w:tcPr>
          <w:p w14:paraId="22B3D6FA" w14:textId="77777777" w:rsidR="003551DC" w:rsidRPr="003551DC" w:rsidRDefault="003551DC" w:rsidP="003551DC">
            <w:pPr>
              <w:spacing w:after="0" w:line="240" w:lineRule="auto"/>
              <w:jc w:val="both"/>
              <w:rPr>
                <w:rFonts w:ascii="Times New Roman" w:hAnsi="Times New Roman" w:cs="Times New Roman"/>
              </w:rPr>
            </w:pPr>
            <w:r w:rsidRPr="003551DC">
              <w:rPr>
                <w:rFonts w:ascii="Times New Roman" w:hAnsi="Times New Roman" w:cs="Times New Roman"/>
              </w:rPr>
              <w:t>Доходы, от сдачи в аренду имущества, находящемся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452" w:type="dxa"/>
            <w:tcBorders>
              <w:top w:val="single" w:sz="4" w:space="0" w:color="auto"/>
              <w:left w:val="single" w:sz="4" w:space="0" w:color="auto"/>
              <w:bottom w:val="single" w:sz="4" w:space="0" w:color="auto"/>
              <w:right w:val="single" w:sz="4" w:space="0" w:color="auto"/>
            </w:tcBorders>
          </w:tcPr>
          <w:p w14:paraId="684B0C1C" w14:textId="77777777" w:rsidR="003551DC" w:rsidRPr="003551DC" w:rsidRDefault="003551DC" w:rsidP="003551DC">
            <w:pPr>
              <w:spacing w:after="0" w:line="240" w:lineRule="auto"/>
              <w:rPr>
                <w:rFonts w:ascii="Times New Roman" w:hAnsi="Times New Roman" w:cs="Times New Roman"/>
              </w:rPr>
            </w:pPr>
            <w:r w:rsidRPr="003551DC">
              <w:rPr>
                <w:rFonts w:ascii="Times New Roman" w:hAnsi="Times New Roman" w:cs="Times New Roman"/>
              </w:rPr>
              <w:t>21 994,00</w:t>
            </w:r>
          </w:p>
        </w:tc>
        <w:tc>
          <w:tcPr>
            <w:tcW w:w="1417" w:type="dxa"/>
            <w:tcBorders>
              <w:top w:val="single" w:sz="4" w:space="0" w:color="auto"/>
              <w:left w:val="single" w:sz="4" w:space="0" w:color="auto"/>
              <w:bottom w:val="single" w:sz="4" w:space="0" w:color="auto"/>
              <w:right w:val="single" w:sz="4" w:space="0" w:color="auto"/>
            </w:tcBorders>
          </w:tcPr>
          <w:p w14:paraId="221C7F77"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21 994,00</w:t>
            </w:r>
          </w:p>
        </w:tc>
      </w:tr>
      <w:tr w:rsidR="003551DC" w:rsidRPr="003551DC" w14:paraId="7F0990E1" w14:textId="77777777" w:rsidTr="00DD54F8">
        <w:tc>
          <w:tcPr>
            <w:tcW w:w="2376" w:type="dxa"/>
            <w:tcBorders>
              <w:top w:val="single" w:sz="4" w:space="0" w:color="auto"/>
              <w:left w:val="single" w:sz="4" w:space="0" w:color="auto"/>
              <w:bottom w:val="single" w:sz="4" w:space="0" w:color="auto"/>
              <w:right w:val="single" w:sz="4" w:space="0" w:color="auto"/>
            </w:tcBorders>
          </w:tcPr>
          <w:p w14:paraId="1440E603" w14:textId="77777777" w:rsidR="003551DC" w:rsidRPr="003551DC" w:rsidRDefault="003551DC" w:rsidP="003551DC">
            <w:pPr>
              <w:spacing w:after="0" w:line="240" w:lineRule="auto"/>
              <w:rPr>
                <w:rFonts w:ascii="Times New Roman" w:hAnsi="Times New Roman" w:cs="Times New Roman"/>
              </w:rPr>
            </w:pPr>
            <w:r w:rsidRPr="003551DC">
              <w:rPr>
                <w:rFonts w:ascii="Times New Roman" w:hAnsi="Times New Roman" w:cs="Times New Roman"/>
              </w:rPr>
              <w:lastRenderedPageBreak/>
              <w:t>111 05030 10 0000 120</w:t>
            </w:r>
          </w:p>
        </w:tc>
        <w:tc>
          <w:tcPr>
            <w:tcW w:w="4678" w:type="dxa"/>
            <w:tcBorders>
              <w:top w:val="single" w:sz="4" w:space="0" w:color="auto"/>
              <w:left w:val="single" w:sz="4" w:space="0" w:color="auto"/>
              <w:bottom w:val="single" w:sz="4" w:space="0" w:color="auto"/>
              <w:right w:val="single" w:sz="4" w:space="0" w:color="auto"/>
            </w:tcBorders>
          </w:tcPr>
          <w:p w14:paraId="18C4AB21" w14:textId="77777777" w:rsidR="003551DC" w:rsidRPr="003551DC" w:rsidRDefault="003551DC" w:rsidP="003551DC">
            <w:pPr>
              <w:spacing w:after="0" w:line="240" w:lineRule="auto"/>
              <w:jc w:val="both"/>
              <w:rPr>
                <w:rFonts w:ascii="Times New Roman" w:hAnsi="Times New Roman" w:cs="Times New Roman"/>
              </w:rPr>
            </w:pPr>
            <w:r w:rsidRPr="003551DC">
              <w:rPr>
                <w:rFonts w:ascii="Times New Roman" w:hAnsi="Times New Roman" w:cs="Times New Roman"/>
              </w:rPr>
              <w:t>Доходы, от сдачи в аренду имущества, находящемся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52" w:type="dxa"/>
            <w:tcBorders>
              <w:top w:val="single" w:sz="4" w:space="0" w:color="auto"/>
              <w:left w:val="single" w:sz="4" w:space="0" w:color="auto"/>
              <w:bottom w:val="single" w:sz="4" w:space="0" w:color="auto"/>
              <w:right w:val="single" w:sz="4" w:space="0" w:color="auto"/>
            </w:tcBorders>
          </w:tcPr>
          <w:p w14:paraId="4BE5C0A4" w14:textId="77777777" w:rsidR="003551DC" w:rsidRPr="003551DC" w:rsidRDefault="003551DC" w:rsidP="003551DC">
            <w:pPr>
              <w:spacing w:after="0" w:line="240" w:lineRule="auto"/>
              <w:rPr>
                <w:rFonts w:ascii="Times New Roman" w:hAnsi="Times New Roman" w:cs="Times New Roman"/>
              </w:rPr>
            </w:pPr>
            <w:r w:rsidRPr="003551DC">
              <w:rPr>
                <w:rFonts w:ascii="Times New Roman" w:hAnsi="Times New Roman" w:cs="Times New Roman"/>
              </w:rPr>
              <w:t>21 994,00</w:t>
            </w:r>
          </w:p>
        </w:tc>
        <w:tc>
          <w:tcPr>
            <w:tcW w:w="1417" w:type="dxa"/>
            <w:tcBorders>
              <w:top w:val="single" w:sz="4" w:space="0" w:color="auto"/>
              <w:left w:val="single" w:sz="4" w:space="0" w:color="auto"/>
              <w:bottom w:val="single" w:sz="4" w:space="0" w:color="auto"/>
              <w:right w:val="single" w:sz="4" w:space="0" w:color="auto"/>
            </w:tcBorders>
          </w:tcPr>
          <w:p w14:paraId="481C417F"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21 994,00</w:t>
            </w:r>
          </w:p>
        </w:tc>
      </w:tr>
      <w:tr w:rsidR="003551DC" w:rsidRPr="003551DC" w14:paraId="5516E14B" w14:textId="77777777" w:rsidTr="00DD54F8">
        <w:tc>
          <w:tcPr>
            <w:tcW w:w="2376" w:type="dxa"/>
            <w:tcBorders>
              <w:top w:val="single" w:sz="4" w:space="0" w:color="auto"/>
              <w:left w:val="single" w:sz="4" w:space="0" w:color="auto"/>
              <w:bottom w:val="single" w:sz="4" w:space="0" w:color="auto"/>
              <w:right w:val="single" w:sz="4" w:space="0" w:color="auto"/>
            </w:tcBorders>
            <w:hideMark/>
          </w:tcPr>
          <w:p w14:paraId="2D080F96" w14:textId="77777777" w:rsidR="003551DC" w:rsidRPr="003551DC" w:rsidRDefault="003551DC" w:rsidP="003551DC">
            <w:pPr>
              <w:rPr>
                <w:rFonts w:ascii="Times New Roman" w:hAnsi="Times New Roman" w:cs="Times New Roman"/>
                <w:b/>
              </w:rPr>
            </w:pPr>
            <w:r w:rsidRPr="003551DC">
              <w:rPr>
                <w:rFonts w:ascii="Times New Roman" w:hAnsi="Times New Roman" w:cs="Times New Roman"/>
                <w:b/>
              </w:rPr>
              <w:t>200 00000 00 0000 000</w:t>
            </w:r>
          </w:p>
        </w:tc>
        <w:tc>
          <w:tcPr>
            <w:tcW w:w="4678" w:type="dxa"/>
            <w:tcBorders>
              <w:top w:val="single" w:sz="4" w:space="0" w:color="auto"/>
              <w:left w:val="single" w:sz="4" w:space="0" w:color="auto"/>
              <w:bottom w:val="single" w:sz="4" w:space="0" w:color="auto"/>
              <w:right w:val="single" w:sz="4" w:space="0" w:color="auto"/>
            </w:tcBorders>
            <w:hideMark/>
          </w:tcPr>
          <w:p w14:paraId="294AAD1C" w14:textId="77777777" w:rsidR="003551DC" w:rsidRPr="003551DC" w:rsidRDefault="003551DC" w:rsidP="003551DC">
            <w:pPr>
              <w:jc w:val="both"/>
              <w:rPr>
                <w:rFonts w:ascii="Times New Roman" w:hAnsi="Times New Roman" w:cs="Times New Roman"/>
                <w:b/>
              </w:rPr>
            </w:pPr>
            <w:r w:rsidRPr="003551DC">
              <w:rPr>
                <w:rFonts w:ascii="Times New Roman" w:hAnsi="Times New Roman" w:cs="Times New Roman"/>
                <w:b/>
              </w:rPr>
              <w:t>Безвозмездные поступления</w:t>
            </w:r>
          </w:p>
        </w:tc>
        <w:tc>
          <w:tcPr>
            <w:tcW w:w="1452" w:type="dxa"/>
            <w:tcBorders>
              <w:top w:val="single" w:sz="4" w:space="0" w:color="auto"/>
              <w:left w:val="single" w:sz="4" w:space="0" w:color="auto"/>
              <w:bottom w:val="single" w:sz="4" w:space="0" w:color="auto"/>
              <w:right w:val="single" w:sz="4" w:space="0" w:color="auto"/>
            </w:tcBorders>
            <w:hideMark/>
          </w:tcPr>
          <w:p w14:paraId="30DFC6D1" w14:textId="77777777" w:rsidR="003551DC" w:rsidRPr="003551DC" w:rsidRDefault="003551DC" w:rsidP="003551DC">
            <w:pPr>
              <w:rPr>
                <w:rFonts w:ascii="Times New Roman" w:hAnsi="Times New Roman" w:cs="Times New Roman"/>
                <w:b/>
              </w:rPr>
            </w:pPr>
            <w:r w:rsidRPr="003551DC">
              <w:rPr>
                <w:rFonts w:ascii="Times New Roman" w:hAnsi="Times New Roman" w:cs="Times New Roman"/>
                <w:b/>
              </w:rPr>
              <w:t>2 812 038,00</w:t>
            </w:r>
          </w:p>
        </w:tc>
        <w:tc>
          <w:tcPr>
            <w:tcW w:w="1417" w:type="dxa"/>
            <w:tcBorders>
              <w:top w:val="single" w:sz="4" w:space="0" w:color="auto"/>
              <w:left w:val="single" w:sz="4" w:space="0" w:color="auto"/>
              <w:bottom w:val="single" w:sz="4" w:space="0" w:color="auto"/>
              <w:right w:val="single" w:sz="4" w:space="0" w:color="auto"/>
            </w:tcBorders>
            <w:hideMark/>
          </w:tcPr>
          <w:p w14:paraId="13DB09E2" w14:textId="77777777" w:rsidR="003551DC" w:rsidRPr="003551DC" w:rsidRDefault="003551DC" w:rsidP="003551DC">
            <w:pPr>
              <w:rPr>
                <w:rFonts w:ascii="Times New Roman" w:hAnsi="Times New Roman" w:cs="Times New Roman"/>
                <w:b/>
              </w:rPr>
            </w:pPr>
            <w:r w:rsidRPr="003551DC">
              <w:rPr>
                <w:rFonts w:ascii="Times New Roman" w:hAnsi="Times New Roman" w:cs="Times New Roman"/>
                <w:b/>
              </w:rPr>
              <w:t>2 619 965,00</w:t>
            </w:r>
          </w:p>
        </w:tc>
      </w:tr>
      <w:tr w:rsidR="003551DC" w:rsidRPr="003551DC" w14:paraId="46CCABCB" w14:textId="77777777" w:rsidTr="00DD54F8">
        <w:tc>
          <w:tcPr>
            <w:tcW w:w="2376" w:type="dxa"/>
            <w:tcBorders>
              <w:top w:val="single" w:sz="4" w:space="0" w:color="auto"/>
              <w:left w:val="single" w:sz="4" w:space="0" w:color="auto"/>
              <w:bottom w:val="single" w:sz="4" w:space="0" w:color="auto"/>
              <w:right w:val="single" w:sz="4" w:space="0" w:color="auto"/>
            </w:tcBorders>
            <w:hideMark/>
          </w:tcPr>
          <w:p w14:paraId="69CDCAF1"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202 00000 00 0000 000</w:t>
            </w:r>
          </w:p>
        </w:tc>
        <w:tc>
          <w:tcPr>
            <w:tcW w:w="4678" w:type="dxa"/>
            <w:tcBorders>
              <w:top w:val="single" w:sz="4" w:space="0" w:color="auto"/>
              <w:left w:val="single" w:sz="4" w:space="0" w:color="auto"/>
              <w:bottom w:val="single" w:sz="4" w:space="0" w:color="auto"/>
              <w:right w:val="single" w:sz="4" w:space="0" w:color="auto"/>
            </w:tcBorders>
            <w:hideMark/>
          </w:tcPr>
          <w:p w14:paraId="16EF7172" w14:textId="77777777" w:rsidR="003551DC" w:rsidRPr="003551DC" w:rsidRDefault="003551DC" w:rsidP="003551DC">
            <w:pPr>
              <w:jc w:val="both"/>
              <w:rPr>
                <w:rFonts w:ascii="Times New Roman" w:hAnsi="Times New Roman" w:cs="Times New Roman"/>
              </w:rPr>
            </w:pPr>
            <w:r w:rsidRPr="003551DC">
              <w:rPr>
                <w:rFonts w:ascii="Times New Roman" w:hAnsi="Times New Roman" w:cs="Times New Roman"/>
              </w:rPr>
              <w:t>Безвозмездные поступления от других бюджетов бюджетной системы Российской Федерации</w:t>
            </w:r>
          </w:p>
        </w:tc>
        <w:tc>
          <w:tcPr>
            <w:tcW w:w="1452" w:type="dxa"/>
            <w:tcBorders>
              <w:top w:val="single" w:sz="4" w:space="0" w:color="auto"/>
              <w:left w:val="single" w:sz="4" w:space="0" w:color="auto"/>
              <w:bottom w:val="single" w:sz="4" w:space="0" w:color="auto"/>
              <w:right w:val="single" w:sz="4" w:space="0" w:color="auto"/>
            </w:tcBorders>
            <w:hideMark/>
          </w:tcPr>
          <w:p w14:paraId="7ADFD97C"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2 518 774,00</w:t>
            </w:r>
          </w:p>
        </w:tc>
        <w:tc>
          <w:tcPr>
            <w:tcW w:w="1417" w:type="dxa"/>
            <w:tcBorders>
              <w:top w:val="single" w:sz="4" w:space="0" w:color="auto"/>
              <w:left w:val="single" w:sz="4" w:space="0" w:color="auto"/>
              <w:bottom w:val="single" w:sz="4" w:space="0" w:color="auto"/>
              <w:right w:val="single" w:sz="4" w:space="0" w:color="auto"/>
            </w:tcBorders>
            <w:hideMark/>
          </w:tcPr>
          <w:p w14:paraId="78A7574A"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2 316 114,00</w:t>
            </w:r>
          </w:p>
        </w:tc>
      </w:tr>
      <w:tr w:rsidR="003551DC" w:rsidRPr="003551DC" w14:paraId="21ABDE9A" w14:textId="77777777" w:rsidTr="00DD54F8">
        <w:tc>
          <w:tcPr>
            <w:tcW w:w="2376" w:type="dxa"/>
            <w:tcBorders>
              <w:top w:val="single" w:sz="4" w:space="0" w:color="auto"/>
              <w:left w:val="single" w:sz="4" w:space="0" w:color="auto"/>
              <w:bottom w:val="single" w:sz="4" w:space="0" w:color="auto"/>
              <w:right w:val="single" w:sz="4" w:space="0" w:color="auto"/>
            </w:tcBorders>
            <w:hideMark/>
          </w:tcPr>
          <w:p w14:paraId="34E7529A"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202 16001 00 0000 150</w:t>
            </w:r>
          </w:p>
        </w:tc>
        <w:tc>
          <w:tcPr>
            <w:tcW w:w="4678" w:type="dxa"/>
            <w:tcBorders>
              <w:top w:val="single" w:sz="4" w:space="0" w:color="auto"/>
              <w:left w:val="single" w:sz="4" w:space="0" w:color="auto"/>
              <w:bottom w:val="single" w:sz="4" w:space="0" w:color="auto"/>
              <w:right w:val="single" w:sz="4" w:space="0" w:color="auto"/>
            </w:tcBorders>
            <w:hideMark/>
          </w:tcPr>
          <w:p w14:paraId="2958BF34" w14:textId="77777777" w:rsidR="003551DC" w:rsidRPr="003551DC" w:rsidRDefault="003551DC" w:rsidP="003551DC">
            <w:pPr>
              <w:jc w:val="both"/>
              <w:rPr>
                <w:rFonts w:ascii="Times New Roman" w:hAnsi="Times New Roman" w:cs="Times New Roman"/>
              </w:rPr>
            </w:pPr>
            <w:r w:rsidRPr="003551DC">
              <w:rPr>
                <w:rFonts w:ascii="Times New Roman" w:hAnsi="Times New Roman" w:cs="Times New Roman"/>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52" w:type="dxa"/>
            <w:tcBorders>
              <w:top w:val="single" w:sz="4" w:space="0" w:color="auto"/>
              <w:left w:val="single" w:sz="4" w:space="0" w:color="auto"/>
              <w:bottom w:val="single" w:sz="4" w:space="0" w:color="auto"/>
              <w:right w:val="single" w:sz="4" w:space="0" w:color="auto"/>
            </w:tcBorders>
            <w:hideMark/>
          </w:tcPr>
          <w:p w14:paraId="4CABFEE3"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2 518 774,00</w:t>
            </w:r>
          </w:p>
        </w:tc>
        <w:tc>
          <w:tcPr>
            <w:tcW w:w="1417" w:type="dxa"/>
            <w:tcBorders>
              <w:top w:val="single" w:sz="4" w:space="0" w:color="auto"/>
              <w:left w:val="single" w:sz="4" w:space="0" w:color="auto"/>
              <w:bottom w:val="single" w:sz="4" w:space="0" w:color="auto"/>
              <w:right w:val="single" w:sz="4" w:space="0" w:color="auto"/>
            </w:tcBorders>
            <w:hideMark/>
          </w:tcPr>
          <w:p w14:paraId="7D5E31DD"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2 316 114,00</w:t>
            </w:r>
          </w:p>
        </w:tc>
      </w:tr>
      <w:tr w:rsidR="003551DC" w:rsidRPr="003551DC" w14:paraId="7856A72F" w14:textId="77777777" w:rsidTr="00DD54F8">
        <w:tc>
          <w:tcPr>
            <w:tcW w:w="2376" w:type="dxa"/>
            <w:tcBorders>
              <w:top w:val="single" w:sz="4" w:space="0" w:color="auto"/>
              <w:left w:val="single" w:sz="4" w:space="0" w:color="auto"/>
              <w:bottom w:val="single" w:sz="4" w:space="0" w:color="auto"/>
              <w:right w:val="single" w:sz="4" w:space="0" w:color="auto"/>
            </w:tcBorders>
            <w:hideMark/>
          </w:tcPr>
          <w:p w14:paraId="59878266"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202 16001 10 0000 150</w:t>
            </w:r>
          </w:p>
        </w:tc>
        <w:tc>
          <w:tcPr>
            <w:tcW w:w="4678" w:type="dxa"/>
            <w:tcBorders>
              <w:top w:val="single" w:sz="4" w:space="0" w:color="auto"/>
              <w:left w:val="single" w:sz="4" w:space="0" w:color="auto"/>
              <w:bottom w:val="single" w:sz="4" w:space="0" w:color="auto"/>
              <w:right w:val="single" w:sz="4" w:space="0" w:color="auto"/>
            </w:tcBorders>
            <w:hideMark/>
          </w:tcPr>
          <w:p w14:paraId="3EA275B2" w14:textId="77777777" w:rsidR="003551DC" w:rsidRPr="003551DC" w:rsidRDefault="003551DC" w:rsidP="003551DC">
            <w:pPr>
              <w:jc w:val="both"/>
              <w:rPr>
                <w:rFonts w:ascii="Times New Roman" w:hAnsi="Times New Roman" w:cs="Times New Roman"/>
              </w:rPr>
            </w:pPr>
            <w:r w:rsidRPr="003551DC">
              <w:rPr>
                <w:rFonts w:ascii="Times New Roman" w:hAnsi="Times New Roman" w:cs="Times New Roman"/>
              </w:rPr>
              <w:t>Дотации бюджетам сельских поселений на выравнивание бюджетной обеспеченности из бюджетов муниципальных районов</w:t>
            </w:r>
          </w:p>
        </w:tc>
        <w:tc>
          <w:tcPr>
            <w:tcW w:w="1452" w:type="dxa"/>
            <w:tcBorders>
              <w:top w:val="single" w:sz="4" w:space="0" w:color="auto"/>
              <w:left w:val="single" w:sz="4" w:space="0" w:color="auto"/>
              <w:bottom w:val="single" w:sz="4" w:space="0" w:color="auto"/>
              <w:right w:val="single" w:sz="4" w:space="0" w:color="auto"/>
            </w:tcBorders>
            <w:hideMark/>
          </w:tcPr>
          <w:p w14:paraId="798A040E"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2 518 774,00</w:t>
            </w:r>
          </w:p>
        </w:tc>
        <w:tc>
          <w:tcPr>
            <w:tcW w:w="1417" w:type="dxa"/>
            <w:tcBorders>
              <w:top w:val="single" w:sz="4" w:space="0" w:color="auto"/>
              <w:left w:val="single" w:sz="4" w:space="0" w:color="auto"/>
              <w:bottom w:val="single" w:sz="4" w:space="0" w:color="auto"/>
              <w:right w:val="single" w:sz="4" w:space="0" w:color="auto"/>
            </w:tcBorders>
            <w:hideMark/>
          </w:tcPr>
          <w:p w14:paraId="3ECA777C"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2 316 114,00</w:t>
            </w:r>
          </w:p>
        </w:tc>
      </w:tr>
      <w:tr w:rsidR="003551DC" w:rsidRPr="003551DC" w14:paraId="5DE0E7AC" w14:textId="77777777" w:rsidTr="00DD54F8">
        <w:tc>
          <w:tcPr>
            <w:tcW w:w="2376" w:type="dxa"/>
            <w:tcBorders>
              <w:top w:val="single" w:sz="4" w:space="0" w:color="auto"/>
              <w:left w:val="single" w:sz="4" w:space="0" w:color="auto"/>
              <w:bottom w:val="single" w:sz="4" w:space="0" w:color="auto"/>
              <w:right w:val="single" w:sz="4" w:space="0" w:color="auto"/>
            </w:tcBorders>
            <w:hideMark/>
          </w:tcPr>
          <w:p w14:paraId="2F58BFCB"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202 03000 00 0000 150</w:t>
            </w:r>
          </w:p>
        </w:tc>
        <w:tc>
          <w:tcPr>
            <w:tcW w:w="4678" w:type="dxa"/>
            <w:tcBorders>
              <w:top w:val="single" w:sz="4" w:space="0" w:color="auto"/>
              <w:left w:val="single" w:sz="4" w:space="0" w:color="auto"/>
              <w:bottom w:val="single" w:sz="4" w:space="0" w:color="auto"/>
              <w:right w:val="single" w:sz="4" w:space="0" w:color="auto"/>
            </w:tcBorders>
            <w:hideMark/>
          </w:tcPr>
          <w:p w14:paraId="7AC2A330" w14:textId="77777777" w:rsidR="003551DC" w:rsidRPr="003551DC" w:rsidRDefault="003551DC" w:rsidP="003551DC">
            <w:pPr>
              <w:jc w:val="both"/>
              <w:rPr>
                <w:rFonts w:ascii="Times New Roman" w:hAnsi="Times New Roman" w:cs="Times New Roman"/>
              </w:rPr>
            </w:pPr>
            <w:r w:rsidRPr="003551DC">
              <w:rPr>
                <w:rFonts w:ascii="Times New Roman" w:hAnsi="Times New Roman" w:cs="Times New Roman"/>
              </w:rPr>
              <w:t>Субвенции бюджетам бюджетной системы Российской Федерации</w:t>
            </w:r>
          </w:p>
        </w:tc>
        <w:tc>
          <w:tcPr>
            <w:tcW w:w="1452" w:type="dxa"/>
            <w:tcBorders>
              <w:top w:val="single" w:sz="4" w:space="0" w:color="auto"/>
              <w:left w:val="single" w:sz="4" w:space="0" w:color="auto"/>
              <w:bottom w:val="single" w:sz="4" w:space="0" w:color="auto"/>
              <w:right w:val="single" w:sz="4" w:space="0" w:color="auto"/>
            </w:tcBorders>
            <w:hideMark/>
          </w:tcPr>
          <w:p w14:paraId="17FB5D7A"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293 264,00</w:t>
            </w:r>
          </w:p>
        </w:tc>
        <w:tc>
          <w:tcPr>
            <w:tcW w:w="1417" w:type="dxa"/>
            <w:tcBorders>
              <w:top w:val="single" w:sz="4" w:space="0" w:color="auto"/>
              <w:left w:val="single" w:sz="4" w:space="0" w:color="auto"/>
              <w:bottom w:val="single" w:sz="4" w:space="0" w:color="auto"/>
              <w:right w:val="single" w:sz="4" w:space="0" w:color="auto"/>
            </w:tcBorders>
            <w:hideMark/>
          </w:tcPr>
          <w:p w14:paraId="213DE0AC"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303 851,00</w:t>
            </w:r>
          </w:p>
        </w:tc>
      </w:tr>
      <w:tr w:rsidR="003551DC" w:rsidRPr="003551DC" w14:paraId="42E439A0" w14:textId="77777777" w:rsidTr="00DD54F8">
        <w:tc>
          <w:tcPr>
            <w:tcW w:w="2376" w:type="dxa"/>
            <w:tcBorders>
              <w:top w:val="single" w:sz="4" w:space="0" w:color="auto"/>
              <w:left w:val="single" w:sz="4" w:space="0" w:color="auto"/>
              <w:bottom w:val="single" w:sz="4" w:space="0" w:color="auto"/>
              <w:right w:val="single" w:sz="4" w:space="0" w:color="auto"/>
            </w:tcBorders>
            <w:hideMark/>
          </w:tcPr>
          <w:p w14:paraId="18248C60"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202 03015 00 0000 150</w:t>
            </w:r>
          </w:p>
        </w:tc>
        <w:tc>
          <w:tcPr>
            <w:tcW w:w="4678" w:type="dxa"/>
            <w:tcBorders>
              <w:top w:val="single" w:sz="4" w:space="0" w:color="auto"/>
              <w:left w:val="single" w:sz="4" w:space="0" w:color="auto"/>
              <w:bottom w:val="single" w:sz="4" w:space="0" w:color="auto"/>
              <w:right w:val="single" w:sz="4" w:space="0" w:color="auto"/>
            </w:tcBorders>
            <w:hideMark/>
          </w:tcPr>
          <w:p w14:paraId="4D29FF03" w14:textId="77777777" w:rsidR="003551DC" w:rsidRPr="003551DC" w:rsidRDefault="003551DC" w:rsidP="003551DC">
            <w:pPr>
              <w:jc w:val="both"/>
              <w:rPr>
                <w:rFonts w:ascii="Times New Roman" w:hAnsi="Times New Roman" w:cs="Times New Roman"/>
              </w:rPr>
            </w:pPr>
            <w:r w:rsidRPr="003551DC">
              <w:rPr>
                <w:rFonts w:ascii="Times New Roman" w:hAnsi="Times New Roman" w:cs="Times New Roman"/>
              </w:rPr>
              <w:t>Субвенции бюджетам на осуществление первичного воинского учета на территориях, где отсутствуют военные комиссариаты</w:t>
            </w:r>
          </w:p>
        </w:tc>
        <w:tc>
          <w:tcPr>
            <w:tcW w:w="1452" w:type="dxa"/>
            <w:tcBorders>
              <w:top w:val="single" w:sz="4" w:space="0" w:color="auto"/>
              <w:left w:val="single" w:sz="4" w:space="0" w:color="auto"/>
              <w:bottom w:val="single" w:sz="4" w:space="0" w:color="auto"/>
              <w:right w:val="single" w:sz="4" w:space="0" w:color="auto"/>
            </w:tcBorders>
            <w:hideMark/>
          </w:tcPr>
          <w:p w14:paraId="5F290282"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293 264,00</w:t>
            </w:r>
          </w:p>
        </w:tc>
        <w:tc>
          <w:tcPr>
            <w:tcW w:w="1417" w:type="dxa"/>
            <w:tcBorders>
              <w:top w:val="single" w:sz="4" w:space="0" w:color="auto"/>
              <w:left w:val="single" w:sz="4" w:space="0" w:color="auto"/>
              <w:bottom w:val="single" w:sz="4" w:space="0" w:color="auto"/>
              <w:right w:val="single" w:sz="4" w:space="0" w:color="auto"/>
            </w:tcBorders>
            <w:hideMark/>
          </w:tcPr>
          <w:p w14:paraId="43522F0F"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303 851,00</w:t>
            </w:r>
          </w:p>
        </w:tc>
      </w:tr>
    </w:tbl>
    <w:p w14:paraId="48838D89" w14:textId="77777777" w:rsidR="003551DC" w:rsidRPr="003551DC" w:rsidRDefault="003551DC" w:rsidP="003551DC">
      <w:pPr>
        <w:spacing w:line="240" w:lineRule="auto"/>
        <w:rPr>
          <w:rFonts w:ascii="Times New Roman" w:hAnsi="Times New Roman" w:cs="Times New Roman"/>
          <w:sz w:val="24"/>
          <w:szCs w:val="24"/>
        </w:rPr>
      </w:pPr>
    </w:p>
    <w:p w14:paraId="79D99583" w14:textId="77777777" w:rsidR="003551DC" w:rsidRPr="003551DC" w:rsidRDefault="003551DC" w:rsidP="003551DC">
      <w:pPr>
        <w:spacing w:line="240" w:lineRule="auto"/>
        <w:jc w:val="right"/>
        <w:rPr>
          <w:rFonts w:ascii="Times New Roman" w:hAnsi="Times New Roman" w:cs="Times New Roman"/>
          <w:sz w:val="24"/>
          <w:szCs w:val="24"/>
        </w:rPr>
      </w:pPr>
    </w:p>
    <w:p w14:paraId="2B49AD24" w14:textId="77777777" w:rsidR="003551DC" w:rsidRPr="003551DC" w:rsidRDefault="003551DC" w:rsidP="003551DC">
      <w:pPr>
        <w:spacing w:line="240" w:lineRule="auto"/>
        <w:jc w:val="right"/>
        <w:rPr>
          <w:rFonts w:ascii="Times New Roman" w:hAnsi="Times New Roman" w:cs="Times New Roman"/>
          <w:sz w:val="24"/>
          <w:szCs w:val="24"/>
        </w:rPr>
      </w:pPr>
    </w:p>
    <w:p w14:paraId="4483FCF1" w14:textId="77777777" w:rsidR="003551DC" w:rsidRPr="003551DC" w:rsidRDefault="003551DC" w:rsidP="003551DC">
      <w:pPr>
        <w:spacing w:line="240" w:lineRule="auto"/>
        <w:jc w:val="right"/>
        <w:rPr>
          <w:rFonts w:ascii="Times New Roman" w:hAnsi="Times New Roman" w:cs="Times New Roman"/>
          <w:sz w:val="24"/>
          <w:szCs w:val="24"/>
        </w:rPr>
      </w:pPr>
    </w:p>
    <w:p w14:paraId="168B929A" w14:textId="77777777" w:rsidR="003551DC" w:rsidRPr="003551DC" w:rsidRDefault="003551DC" w:rsidP="003551DC">
      <w:pPr>
        <w:spacing w:line="240" w:lineRule="auto"/>
        <w:jc w:val="right"/>
        <w:rPr>
          <w:rFonts w:ascii="Times New Roman" w:hAnsi="Times New Roman" w:cs="Times New Roman"/>
          <w:sz w:val="24"/>
          <w:szCs w:val="24"/>
        </w:rPr>
      </w:pPr>
    </w:p>
    <w:p w14:paraId="0383EAC0" w14:textId="77777777" w:rsidR="003551DC" w:rsidRPr="003551DC" w:rsidRDefault="003551DC" w:rsidP="003551DC">
      <w:pPr>
        <w:spacing w:line="240" w:lineRule="auto"/>
        <w:jc w:val="right"/>
        <w:rPr>
          <w:rFonts w:ascii="Times New Roman" w:hAnsi="Times New Roman" w:cs="Times New Roman"/>
          <w:sz w:val="24"/>
          <w:szCs w:val="24"/>
        </w:rPr>
      </w:pPr>
    </w:p>
    <w:p w14:paraId="76D18231" w14:textId="77777777" w:rsidR="003551DC" w:rsidRPr="003551DC" w:rsidRDefault="003551DC" w:rsidP="003551DC">
      <w:pPr>
        <w:spacing w:line="240" w:lineRule="auto"/>
        <w:jc w:val="right"/>
        <w:rPr>
          <w:rFonts w:ascii="Times New Roman" w:hAnsi="Times New Roman" w:cs="Times New Roman"/>
          <w:sz w:val="24"/>
          <w:szCs w:val="24"/>
        </w:rPr>
      </w:pPr>
    </w:p>
    <w:p w14:paraId="5E7C85B7" w14:textId="77777777" w:rsidR="003551DC" w:rsidRPr="003551DC" w:rsidRDefault="003551DC" w:rsidP="003551DC">
      <w:pPr>
        <w:spacing w:line="240" w:lineRule="auto"/>
        <w:jc w:val="right"/>
        <w:rPr>
          <w:rFonts w:ascii="Times New Roman" w:hAnsi="Times New Roman" w:cs="Times New Roman"/>
          <w:sz w:val="24"/>
          <w:szCs w:val="24"/>
        </w:rPr>
      </w:pPr>
    </w:p>
    <w:p w14:paraId="6A229751" w14:textId="77777777" w:rsidR="003551DC" w:rsidRPr="003551DC" w:rsidRDefault="003551DC" w:rsidP="003551DC">
      <w:pPr>
        <w:spacing w:line="240" w:lineRule="auto"/>
        <w:jc w:val="right"/>
        <w:rPr>
          <w:rFonts w:ascii="Times New Roman" w:hAnsi="Times New Roman" w:cs="Times New Roman"/>
          <w:sz w:val="24"/>
          <w:szCs w:val="24"/>
        </w:rPr>
      </w:pPr>
    </w:p>
    <w:p w14:paraId="4C13F676" w14:textId="77777777" w:rsidR="003551DC" w:rsidRPr="003551DC" w:rsidRDefault="003551DC" w:rsidP="003551DC">
      <w:pPr>
        <w:spacing w:line="240" w:lineRule="auto"/>
        <w:jc w:val="right"/>
        <w:rPr>
          <w:rFonts w:ascii="Times New Roman" w:hAnsi="Times New Roman" w:cs="Times New Roman"/>
          <w:sz w:val="24"/>
          <w:szCs w:val="24"/>
        </w:rPr>
      </w:pPr>
    </w:p>
    <w:p w14:paraId="34E2E642" w14:textId="77777777" w:rsidR="003551DC" w:rsidRPr="003551DC" w:rsidRDefault="003551DC" w:rsidP="003551DC">
      <w:pPr>
        <w:spacing w:line="240" w:lineRule="auto"/>
        <w:jc w:val="right"/>
        <w:rPr>
          <w:rFonts w:ascii="Times New Roman" w:hAnsi="Times New Roman" w:cs="Times New Roman"/>
          <w:sz w:val="24"/>
          <w:szCs w:val="24"/>
        </w:rPr>
      </w:pPr>
    </w:p>
    <w:p w14:paraId="7FA84033" w14:textId="77777777" w:rsidR="003551DC" w:rsidRPr="003551DC" w:rsidRDefault="003551DC" w:rsidP="003551DC">
      <w:pPr>
        <w:spacing w:line="240" w:lineRule="auto"/>
        <w:jc w:val="right"/>
        <w:rPr>
          <w:rFonts w:ascii="Times New Roman" w:hAnsi="Times New Roman" w:cs="Times New Roman"/>
          <w:sz w:val="24"/>
          <w:szCs w:val="24"/>
        </w:rPr>
      </w:pPr>
    </w:p>
    <w:p w14:paraId="74B3D6A4" w14:textId="77777777" w:rsidR="003551DC" w:rsidRPr="003551DC" w:rsidRDefault="003551DC" w:rsidP="003551DC">
      <w:pPr>
        <w:spacing w:line="240" w:lineRule="auto"/>
        <w:jc w:val="right"/>
        <w:rPr>
          <w:rFonts w:ascii="Times New Roman" w:hAnsi="Times New Roman" w:cs="Times New Roman"/>
          <w:sz w:val="24"/>
          <w:szCs w:val="24"/>
        </w:rPr>
      </w:pPr>
    </w:p>
    <w:p w14:paraId="323E43FF" w14:textId="77777777" w:rsidR="003551DC" w:rsidRPr="003551DC" w:rsidRDefault="003551DC" w:rsidP="003551DC">
      <w:pPr>
        <w:spacing w:line="240" w:lineRule="auto"/>
        <w:jc w:val="right"/>
        <w:rPr>
          <w:rFonts w:ascii="Times New Roman" w:hAnsi="Times New Roman" w:cs="Times New Roman"/>
          <w:sz w:val="24"/>
          <w:szCs w:val="24"/>
        </w:rPr>
      </w:pPr>
    </w:p>
    <w:p w14:paraId="19C34F34" w14:textId="77777777" w:rsidR="003551DC" w:rsidRPr="003551DC" w:rsidRDefault="003551DC" w:rsidP="003551DC">
      <w:pPr>
        <w:spacing w:line="240" w:lineRule="auto"/>
        <w:jc w:val="right"/>
        <w:rPr>
          <w:rFonts w:ascii="Times New Roman" w:hAnsi="Times New Roman" w:cs="Times New Roman"/>
          <w:sz w:val="24"/>
          <w:szCs w:val="24"/>
        </w:rPr>
      </w:pPr>
    </w:p>
    <w:p w14:paraId="74C22EE4" w14:textId="77777777" w:rsidR="003551DC" w:rsidRPr="003551DC" w:rsidRDefault="003551DC" w:rsidP="003551DC">
      <w:pPr>
        <w:spacing w:line="240" w:lineRule="auto"/>
        <w:jc w:val="right"/>
        <w:rPr>
          <w:rFonts w:ascii="Times New Roman" w:hAnsi="Times New Roman" w:cs="Times New Roman"/>
          <w:sz w:val="24"/>
          <w:szCs w:val="24"/>
        </w:rPr>
      </w:pPr>
    </w:p>
    <w:p w14:paraId="588DD916" w14:textId="77777777" w:rsidR="003551DC" w:rsidRPr="003551DC" w:rsidRDefault="003551DC" w:rsidP="003551DC">
      <w:pPr>
        <w:spacing w:line="240" w:lineRule="auto"/>
        <w:jc w:val="right"/>
        <w:rPr>
          <w:rFonts w:ascii="Times New Roman" w:hAnsi="Times New Roman" w:cs="Times New Roman"/>
          <w:sz w:val="24"/>
          <w:szCs w:val="24"/>
        </w:rPr>
      </w:pPr>
    </w:p>
    <w:p w14:paraId="54CE0F5C" w14:textId="77777777" w:rsidR="003551DC" w:rsidRPr="003551DC" w:rsidRDefault="003551DC" w:rsidP="003551DC">
      <w:pPr>
        <w:spacing w:line="240" w:lineRule="auto"/>
        <w:jc w:val="right"/>
        <w:rPr>
          <w:rFonts w:ascii="Times New Roman" w:hAnsi="Times New Roman" w:cs="Times New Roman"/>
          <w:sz w:val="24"/>
          <w:szCs w:val="24"/>
        </w:rPr>
      </w:pPr>
    </w:p>
    <w:p w14:paraId="00302B9F" w14:textId="77777777" w:rsidR="003551DC" w:rsidRPr="003551DC" w:rsidRDefault="003551DC" w:rsidP="003551DC">
      <w:pPr>
        <w:spacing w:line="240" w:lineRule="auto"/>
        <w:jc w:val="right"/>
        <w:rPr>
          <w:rFonts w:ascii="Times New Roman" w:hAnsi="Times New Roman" w:cs="Times New Roman"/>
          <w:sz w:val="24"/>
          <w:szCs w:val="24"/>
        </w:rPr>
      </w:pPr>
    </w:p>
    <w:p w14:paraId="53061527" w14:textId="77777777" w:rsidR="003551DC" w:rsidRPr="003551DC" w:rsidRDefault="003551DC" w:rsidP="003551DC">
      <w:pPr>
        <w:spacing w:line="240" w:lineRule="auto"/>
        <w:jc w:val="right"/>
        <w:rPr>
          <w:rFonts w:ascii="Times New Roman" w:hAnsi="Times New Roman" w:cs="Times New Roman"/>
          <w:sz w:val="24"/>
          <w:szCs w:val="24"/>
        </w:rPr>
      </w:pPr>
    </w:p>
    <w:p w14:paraId="2B666152" w14:textId="0728DAFC" w:rsidR="003551DC" w:rsidRDefault="003551DC" w:rsidP="003551DC">
      <w:pPr>
        <w:spacing w:line="240" w:lineRule="auto"/>
        <w:jc w:val="right"/>
        <w:rPr>
          <w:rFonts w:ascii="Times New Roman" w:hAnsi="Times New Roman" w:cs="Times New Roman"/>
          <w:sz w:val="24"/>
          <w:szCs w:val="24"/>
        </w:rPr>
      </w:pPr>
    </w:p>
    <w:p w14:paraId="4565ACD8" w14:textId="77777777" w:rsidR="00390EDC" w:rsidRPr="003551DC" w:rsidRDefault="00390EDC" w:rsidP="003551DC">
      <w:pPr>
        <w:spacing w:line="240" w:lineRule="auto"/>
        <w:jc w:val="right"/>
        <w:rPr>
          <w:rFonts w:ascii="Times New Roman" w:hAnsi="Times New Roman" w:cs="Times New Roman"/>
          <w:sz w:val="24"/>
          <w:szCs w:val="24"/>
        </w:rPr>
      </w:pPr>
    </w:p>
    <w:p w14:paraId="11B05B16" w14:textId="77777777" w:rsidR="003551DC" w:rsidRPr="003551DC" w:rsidRDefault="003551DC" w:rsidP="003551DC">
      <w:pPr>
        <w:spacing w:line="240" w:lineRule="auto"/>
        <w:jc w:val="right"/>
        <w:rPr>
          <w:rFonts w:ascii="Times New Roman" w:hAnsi="Times New Roman" w:cs="Times New Roman"/>
          <w:sz w:val="24"/>
          <w:szCs w:val="24"/>
        </w:rPr>
      </w:pPr>
    </w:p>
    <w:p w14:paraId="35A31BBB" w14:textId="77777777" w:rsidR="003551DC" w:rsidRPr="003551DC" w:rsidRDefault="003551DC" w:rsidP="003551DC">
      <w:pPr>
        <w:spacing w:line="240" w:lineRule="auto"/>
        <w:jc w:val="right"/>
        <w:rPr>
          <w:rFonts w:ascii="Times New Roman" w:hAnsi="Times New Roman" w:cs="Times New Roman"/>
          <w:sz w:val="24"/>
          <w:szCs w:val="24"/>
        </w:rPr>
      </w:pPr>
      <w:r w:rsidRPr="003551DC">
        <w:rPr>
          <w:rFonts w:ascii="Times New Roman" w:hAnsi="Times New Roman" w:cs="Times New Roman"/>
          <w:sz w:val="24"/>
          <w:szCs w:val="24"/>
        </w:rPr>
        <w:t>Приложение № 7</w:t>
      </w:r>
    </w:p>
    <w:p w14:paraId="4D6BAC60"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к Решению Собрания </w:t>
      </w:r>
      <w:proofErr w:type="gramStart"/>
      <w:r w:rsidRPr="003551DC">
        <w:rPr>
          <w:rFonts w:ascii="Times New Roman" w:eastAsia="Times New Roman" w:hAnsi="Times New Roman" w:cs="Times New Roman"/>
          <w:sz w:val="28"/>
          <w:szCs w:val="28"/>
        </w:rPr>
        <w:t xml:space="preserve">депутатов  </w:t>
      </w:r>
      <w:proofErr w:type="spellStart"/>
      <w:r w:rsidRPr="003551DC">
        <w:rPr>
          <w:rFonts w:ascii="Times New Roman" w:eastAsia="Times New Roman" w:hAnsi="Times New Roman" w:cs="Times New Roman"/>
          <w:sz w:val="28"/>
          <w:szCs w:val="28"/>
        </w:rPr>
        <w:t>Ворошневского</w:t>
      </w:r>
      <w:proofErr w:type="spellEnd"/>
      <w:proofErr w:type="gramEnd"/>
      <w:r w:rsidRPr="003551DC">
        <w:rPr>
          <w:rFonts w:ascii="Times New Roman" w:eastAsia="Times New Roman" w:hAnsi="Times New Roman" w:cs="Times New Roman"/>
          <w:sz w:val="28"/>
          <w:szCs w:val="28"/>
        </w:rPr>
        <w:t xml:space="preserve"> сельсовета</w:t>
      </w:r>
    </w:p>
    <w:p w14:paraId="36C0B7BE"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Курского района Курской области «О бюджете муниципального</w:t>
      </w:r>
    </w:p>
    <w:p w14:paraId="1A55B7D6"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 образования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 Курского района Курской области на 2023 год и на плановый период 2024 и 2025 годов»</w:t>
      </w:r>
    </w:p>
    <w:p w14:paraId="1E355F5D" w14:textId="77777777" w:rsidR="007862B5" w:rsidRPr="003551DC" w:rsidRDefault="007862B5" w:rsidP="007862B5">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22</w:t>
      </w:r>
      <w:r w:rsidRPr="003551DC">
        <w:rPr>
          <w:rFonts w:ascii="Times New Roman" w:eastAsia="Times New Roman" w:hAnsi="Times New Roman" w:cs="Times New Roman"/>
          <w:sz w:val="28"/>
          <w:szCs w:val="28"/>
        </w:rPr>
        <w:t xml:space="preserve">.12.2022 г. № </w:t>
      </w:r>
      <w:r>
        <w:rPr>
          <w:rFonts w:ascii="Times New Roman" w:eastAsia="Times New Roman" w:hAnsi="Times New Roman" w:cs="Times New Roman"/>
          <w:sz w:val="28"/>
          <w:szCs w:val="28"/>
        </w:rPr>
        <w:t>22-7-4</w:t>
      </w:r>
    </w:p>
    <w:p w14:paraId="2034BC8A" w14:textId="77777777" w:rsidR="003551DC" w:rsidRPr="003551DC" w:rsidRDefault="003551DC" w:rsidP="003551DC">
      <w:pPr>
        <w:spacing w:line="240" w:lineRule="auto"/>
        <w:rPr>
          <w:rFonts w:ascii="Times New Roman" w:hAnsi="Times New Roman" w:cs="Times New Roman"/>
          <w:sz w:val="18"/>
          <w:szCs w:val="18"/>
        </w:rPr>
      </w:pPr>
    </w:p>
    <w:p w14:paraId="2231CD4E" w14:textId="77777777" w:rsidR="003551DC" w:rsidRPr="003551DC" w:rsidRDefault="003551DC" w:rsidP="003551DC">
      <w:pPr>
        <w:widowControl w:val="0"/>
        <w:spacing w:after="0" w:line="240" w:lineRule="auto"/>
        <w:jc w:val="center"/>
        <w:rPr>
          <w:rFonts w:ascii="Times New Roman" w:eastAsia="Times New Roman" w:hAnsi="Times New Roman" w:cs="Times New Roman"/>
          <w:b/>
          <w:sz w:val="28"/>
          <w:szCs w:val="28"/>
        </w:rPr>
      </w:pPr>
      <w:r w:rsidRPr="003551DC">
        <w:rPr>
          <w:rFonts w:ascii="Times New Roman" w:eastAsia="Times New Roman" w:hAnsi="Times New Roman" w:cs="Courier New"/>
          <w:b/>
          <w:sz w:val="28"/>
          <w:szCs w:val="28"/>
        </w:rPr>
        <w:t>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видов расходов классификации расходов местного бюджета на 2023 год</w:t>
      </w:r>
    </w:p>
    <w:p w14:paraId="6B9DF4A3" w14:textId="77777777" w:rsidR="003551DC" w:rsidRPr="003551DC" w:rsidRDefault="003551DC" w:rsidP="003551DC">
      <w:pPr>
        <w:widowControl w:val="0"/>
        <w:spacing w:after="0" w:line="240" w:lineRule="auto"/>
        <w:jc w:val="center"/>
        <w:rPr>
          <w:rFonts w:ascii="Times New Roman" w:eastAsia="Times New Roman" w:hAnsi="Times New Roman" w:cs="Courier New"/>
          <w:b/>
          <w:sz w:val="28"/>
          <w:szCs w:val="28"/>
        </w:rPr>
      </w:pPr>
    </w:p>
    <w:p w14:paraId="25BF001C" w14:textId="77777777" w:rsidR="003551DC" w:rsidRPr="003551DC" w:rsidRDefault="003551DC" w:rsidP="003551DC">
      <w:pPr>
        <w:widowControl w:val="0"/>
        <w:spacing w:after="0" w:line="240" w:lineRule="auto"/>
        <w:jc w:val="center"/>
        <w:rPr>
          <w:rFonts w:ascii="Times New Roman" w:eastAsia="Times New Roman" w:hAnsi="Times New Roman" w:cs="Courier New"/>
          <w:b/>
          <w:sz w:val="28"/>
          <w:szCs w:val="28"/>
        </w:rPr>
      </w:pPr>
    </w:p>
    <w:p w14:paraId="2B74056B"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Единица измерения: руб.</w:t>
      </w: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4"/>
        <w:gridCol w:w="788"/>
        <w:gridCol w:w="540"/>
        <w:gridCol w:w="1985"/>
        <w:gridCol w:w="709"/>
        <w:gridCol w:w="1984"/>
      </w:tblGrid>
      <w:tr w:rsidR="003551DC" w:rsidRPr="003551DC" w14:paraId="23C47887" w14:textId="77777777" w:rsidTr="00DD54F8">
        <w:tc>
          <w:tcPr>
            <w:tcW w:w="4314" w:type="dxa"/>
            <w:tcBorders>
              <w:top w:val="single" w:sz="4" w:space="0" w:color="auto"/>
              <w:left w:val="single" w:sz="4" w:space="0" w:color="auto"/>
              <w:bottom w:val="single" w:sz="4" w:space="0" w:color="auto"/>
              <w:right w:val="single" w:sz="4" w:space="0" w:color="auto"/>
            </w:tcBorders>
          </w:tcPr>
          <w:p w14:paraId="1D00AC25"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Наименование</w:t>
            </w:r>
          </w:p>
          <w:p w14:paraId="3DD8CBDA" w14:textId="77777777" w:rsidR="003551DC" w:rsidRPr="003551DC" w:rsidRDefault="003551DC" w:rsidP="003551DC">
            <w:pPr>
              <w:spacing w:after="0" w:line="240" w:lineRule="auto"/>
              <w:jc w:val="both"/>
              <w:rPr>
                <w:rFonts w:ascii="Times New Roman" w:eastAsia="Calibri" w:hAnsi="Times New Roman" w:cs="Times New Roman"/>
                <w:sz w:val="24"/>
                <w:szCs w:val="24"/>
              </w:rPr>
            </w:pPr>
          </w:p>
          <w:p w14:paraId="41113DD1" w14:textId="77777777" w:rsidR="003551DC" w:rsidRPr="003551DC" w:rsidRDefault="003551DC" w:rsidP="003551DC">
            <w:pPr>
              <w:spacing w:after="0" w:line="240" w:lineRule="auto"/>
              <w:ind w:right="184"/>
              <w:jc w:val="both"/>
              <w:rPr>
                <w:rFonts w:ascii="Times New Roman" w:eastAsia="Calibri" w:hAnsi="Times New Roman" w:cs="Times New Roman"/>
                <w:sz w:val="24"/>
                <w:szCs w:val="24"/>
                <w:lang w:eastAsia="en-US"/>
              </w:rPr>
            </w:pPr>
          </w:p>
        </w:tc>
        <w:tc>
          <w:tcPr>
            <w:tcW w:w="788" w:type="dxa"/>
            <w:tcBorders>
              <w:top w:val="single" w:sz="4" w:space="0" w:color="auto"/>
              <w:left w:val="single" w:sz="4" w:space="0" w:color="auto"/>
              <w:bottom w:val="single" w:sz="4" w:space="0" w:color="auto"/>
              <w:right w:val="single" w:sz="4" w:space="0" w:color="auto"/>
            </w:tcBorders>
            <w:hideMark/>
          </w:tcPr>
          <w:p w14:paraId="4D7D49AD"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РЗ</w:t>
            </w:r>
          </w:p>
        </w:tc>
        <w:tc>
          <w:tcPr>
            <w:tcW w:w="540" w:type="dxa"/>
            <w:tcBorders>
              <w:top w:val="single" w:sz="4" w:space="0" w:color="auto"/>
              <w:left w:val="single" w:sz="4" w:space="0" w:color="auto"/>
              <w:bottom w:val="single" w:sz="4" w:space="0" w:color="auto"/>
              <w:right w:val="single" w:sz="4" w:space="0" w:color="auto"/>
            </w:tcBorders>
            <w:hideMark/>
          </w:tcPr>
          <w:p w14:paraId="5A804804"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ПР</w:t>
            </w:r>
          </w:p>
        </w:tc>
        <w:tc>
          <w:tcPr>
            <w:tcW w:w="1985" w:type="dxa"/>
            <w:tcBorders>
              <w:top w:val="single" w:sz="4" w:space="0" w:color="auto"/>
              <w:left w:val="single" w:sz="4" w:space="0" w:color="auto"/>
              <w:bottom w:val="single" w:sz="4" w:space="0" w:color="auto"/>
              <w:right w:val="single" w:sz="4" w:space="0" w:color="auto"/>
            </w:tcBorders>
            <w:hideMark/>
          </w:tcPr>
          <w:p w14:paraId="065796F3"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ЦСР</w:t>
            </w:r>
          </w:p>
        </w:tc>
        <w:tc>
          <w:tcPr>
            <w:tcW w:w="709" w:type="dxa"/>
            <w:tcBorders>
              <w:top w:val="single" w:sz="4" w:space="0" w:color="auto"/>
              <w:left w:val="single" w:sz="4" w:space="0" w:color="auto"/>
              <w:bottom w:val="single" w:sz="4" w:space="0" w:color="auto"/>
              <w:right w:val="single" w:sz="4" w:space="0" w:color="auto"/>
            </w:tcBorders>
            <w:hideMark/>
          </w:tcPr>
          <w:p w14:paraId="6946A56B"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ВР</w:t>
            </w:r>
          </w:p>
        </w:tc>
        <w:tc>
          <w:tcPr>
            <w:tcW w:w="1984" w:type="dxa"/>
            <w:tcBorders>
              <w:top w:val="single" w:sz="4" w:space="0" w:color="auto"/>
              <w:left w:val="single" w:sz="4" w:space="0" w:color="auto"/>
              <w:bottom w:val="single" w:sz="4" w:space="0" w:color="auto"/>
              <w:right w:val="single" w:sz="4" w:space="0" w:color="auto"/>
            </w:tcBorders>
            <w:hideMark/>
          </w:tcPr>
          <w:p w14:paraId="5644DC1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Сумма на</w:t>
            </w:r>
          </w:p>
          <w:p w14:paraId="2ABCB04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2022 год</w:t>
            </w:r>
          </w:p>
        </w:tc>
      </w:tr>
      <w:tr w:rsidR="003551DC" w:rsidRPr="003551DC" w14:paraId="42E939CB"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4350A4DD"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w:t>
            </w:r>
          </w:p>
        </w:tc>
        <w:tc>
          <w:tcPr>
            <w:tcW w:w="788" w:type="dxa"/>
            <w:tcBorders>
              <w:top w:val="single" w:sz="4" w:space="0" w:color="auto"/>
              <w:left w:val="single" w:sz="4" w:space="0" w:color="auto"/>
              <w:bottom w:val="single" w:sz="4" w:space="0" w:color="auto"/>
              <w:right w:val="single" w:sz="4" w:space="0" w:color="auto"/>
            </w:tcBorders>
            <w:hideMark/>
          </w:tcPr>
          <w:p w14:paraId="07D1999D"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hideMark/>
          </w:tcPr>
          <w:p w14:paraId="0EFEE206"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6331A651"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14:paraId="02C65CBA"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hideMark/>
          </w:tcPr>
          <w:p w14:paraId="0EE0033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6</w:t>
            </w:r>
          </w:p>
        </w:tc>
      </w:tr>
      <w:tr w:rsidR="003551DC" w:rsidRPr="003551DC" w14:paraId="557CFF11"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085AEA2E" w14:textId="77777777" w:rsidR="003551DC" w:rsidRPr="003551DC" w:rsidRDefault="003551DC" w:rsidP="003551DC">
            <w:pPr>
              <w:spacing w:line="240" w:lineRule="auto"/>
              <w:jc w:val="both"/>
              <w:rPr>
                <w:rFonts w:ascii="Times New Roman" w:eastAsia="Calibri" w:hAnsi="Times New Roman" w:cs="Times New Roman"/>
                <w:b/>
                <w:sz w:val="24"/>
                <w:szCs w:val="24"/>
                <w:lang w:eastAsia="en-US"/>
              </w:rPr>
            </w:pPr>
            <w:r w:rsidRPr="003551DC">
              <w:rPr>
                <w:rFonts w:ascii="Times New Roman" w:eastAsia="Calibri" w:hAnsi="Times New Roman" w:cs="Times New Roman"/>
                <w:b/>
                <w:sz w:val="24"/>
                <w:szCs w:val="24"/>
              </w:rPr>
              <w:t>ВСЕГО</w:t>
            </w: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22D69A7D" w14:textId="77777777" w:rsidR="003551DC" w:rsidRPr="003551DC" w:rsidRDefault="003551DC" w:rsidP="003551DC">
            <w:pPr>
              <w:spacing w:line="240" w:lineRule="auto"/>
              <w:jc w:val="both"/>
              <w:rPr>
                <w:rFonts w:ascii="Times New Roman" w:eastAsia="Calibri" w:hAnsi="Times New Roman" w:cs="Times New Roman"/>
                <w:sz w:val="24"/>
                <w:szCs w:val="24"/>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1DF17498" w14:textId="77777777" w:rsidR="003551DC" w:rsidRPr="003551DC" w:rsidRDefault="003551DC" w:rsidP="003551DC">
            <w:pPr>
              <w:spacing w:line="240" w:lineRule="auto"/>
              <w:jc w:val="both"/>
              <w:rPr>
                <w:rFonts w:ascii="Times New Roman" w:eastAsia="Calibri"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312B420" w14:textId="77777777" w:rsidR="003551DC" w:rsidRPr="003551DC" w:rsidRDefault="003551DC" w:rsidP="003551DC">
            <w:pPr>
              <w:spacing w:line="240" w:lineRule="auto"/>
              <w:jc w:val="both"/>
              <w:rPr>
                <w:rFonts w:ascii="Times New Roman" w:eastAsia="Calibri"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F94FF5A" w14:textId="77777777" w:rsidR="003551DC" w:rsidRPr="003551DC" w:rsidRDefault="003551DC" w:rsidP="003551DC">
            <w:pPr>
              <w:spacing w:line="240" w:lineRule="auto"/>
              <w:jc w:val="both"/>
              <w:rPr>
                <w:rFonts w:ascii="Times New Roman" w:eastAsia="Calibri"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214DD5C" w14:textId="77777777" w:rsidR="003551DC" w:rsidRPr="003551DC" w:rsidRDefault="003551DC" w:rsidP="003551DC">
            <w:pPr>
              <w:spacing w:line="240" w:lineRule="auto"/>
              <w:rPr>
                <w:rFonts w:ascii="Times New Roman" w:hAnsi="Times New Roman" w:cs="Times New Roman"/>
                <w:b/>
                <w:sz w:val="24"/>
                <w:szCs w:val="24"/>
              </w:rPr>
            </w:pPr>
            <w:r w:rsidRPr="003551DC">
              <w:rPr>
                <w:rFonts w:ascii="Times New Roman" w:hAnsi="Times New Roman" w:cs="Times New Roman"/>
                <w:b/>
                <w:sz w:val="24"/>
                <w:szCs w:val="24"/>
              </w:rPr>
              <w:t>10 348 920,00</w:t>
            </w:r>
          </w:p>
        </w:tc>
      </w:tr>
      <w:tr w:rsidR="003551DC" w:rsidRPr="003551DC" w14:paraId="5EF6C799"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3752178D"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ОБЩЕГОСУДАРСТВЕННЫЕ ВОПРОСЫ</w:t>
            </w:r>
          </w:p>
        </w:tc>
        <w:tc>
          <w:tcPr>
            <w:tcW w:w="788" w:type="dxa"/>
            <w:tcBorders>
              <w:top w:val="single" w:sz="4" w:space="0" w:color="auto"/>
              <w:left w:val="single" w:sz="4" w:space="0" w:color="auto"/>
              <w:bottom w:val="single" w:sz="4" w:space="0" w:color="auto"/>
              <w:right w:val="single" w:sz="4" w:space="0" w:color="auto"/>
            </w:tcBorders>
            <w:hideMark/>
          </w:tcPr>
          <w:p w14:paraId="635E5709"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hideMark/>
          </w:tcPr>
          <w:p w14:paraId="353DD3CE"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14:paraId="1FF35004"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54517C8C"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5523F18E"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7 083 744,00</w:t>
            </w:r>
          </w:p>
        </w:tc>
      </w:tr>
      <w:tr w:rsidR="003551DC" w:rsidRPr="003551DC" w14:paraId="74131582"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3C5431D1"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507F4B9"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D440FDC"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7213CAB"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1214C7B"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57FD4C9"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755 160,00</w:t>
            </w:r>
          </w:p>
        </w:tc>
      </w:tr>
      <w:tr w:rsidR="003551DC" w:rsidRPr="003551DC" w14:paraId="25124E10" w14:textId="77777777" w:rsidTr="00DD54F8">
        <w:trPr>
          <w:trHeight w:val="803"/>
        </w:trPr>
        <w:tc>
          <w:tcPr>
            <w:tcW w:w="4314" w:type="dxa"/>
            <w:tcBorders>
              <w:top w:val="single" w:sz="4" w:space="0" w:color="auto"/>
              <w:left w:val="single" w:sz="4" w:space="0" w:color="auto"/>
              <w:bottom w:val="single" w:sz="4" w:space="0" w:color="auto"/>
              <w:right w:val="single" w:sz="4" w:space="0" w:color="auto"/>
            </w:tcBorders>
            <w:hideMark/>
          </w:tcPr>
          <w:p w14:paraId="1B2D0B0C" w14:textId="77777777" w:rsidR="003551DC" w:rsidRPr="003551DC" w:rsidRDefault="003551DC" w:rsidP="003551DC">
            <w:pPr>
              <w:adjustRightInd w:val="0"/>
              <w:spacing w:after="0" w:line="240" w:lineRule="auto"/>
              <w:outlineLvl w:val="4"/>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Обеспечение функционирования главы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A0D97B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681FE7A"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40C7499"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CE1E91A"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1B843EA"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755 160,00</w:t>
            </w:r>
          </w:p>
        </w:tc>
      </w:tr>
      <w:tr w:rsidR="003551DC" w:rsidRPr="003551DC" w14:paraId="6757AEAF"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4A497E6C" w14:textId="77777777" w:rsidR="003551DC" w:rsidRPr="003551DC" w:rsidRDefault="003551DC" w:rsidP="003551DC">
            <w:pPr>
              <w:spacing w:after="0" w:line="240" w:lineRule="auto"/>
              <w:rPr>
                <w:rFonts w:ascii="Times New Roman" w:hAnsi="Times New Roman" w:cs="Times New Roman"/>
                <w:snapToGrid w:val="0"/>
                <w:sz w:val="24"/>
                <w:szCs w:val="24"/>
                <w:lang w:eastAsia="en-US"/>
              </w:rPr>
            </w:pPr>
            <w:r w:rsidRPr="003551DC">
              <w:rPr>
                <w:rFonts w:ascii="Times New Roman" w:hAnsi="Times New Roman" w:cs="Times New Roman"/>
                <w:snapToGrid w:val="0"/>
                <w:sz w:val="24"/>
                <w:szCs w:val="24"/>
              </w:rPr>
              <w:t>Глава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083E16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 xml:space="preserve">01 </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E6C1DE3"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4C38101"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B38EC1E"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1C6EBFB"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755 160,00</w:t>
            </w:r>
          </w:p>
        </w:tc>
      </w:tr>
      <w:tr w:rsidR="003551DC" w:rsidRPr="003551DC" w14:paraId="7C574578"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29D559C0"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8E0DCFC"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58A9F43"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20CC6F4"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F392A8D"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F2227A2"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755 160,00</w:t>
            </w:r>
          </w:p>
        </w:tc>
      </w:tr>
      <w:tr w:rsidR="003551DC" w:rsidRPr="003551DC" w14:paraId="21463438" w14:textId="77777777" w:rsidTr="00DD54F8">
        <w:trPr>
          <w:trHeight w:val="699"/>
        </w:trPr>
        <w:tc>
          <w:tcPr>
            <w:tcW w:w="4314" w:type="dxa"/>
            <w:tcBorders>
              <w:top w:val="single" w:sz="4" w:space="0" w:color="auto"/>
              <w:left w:val="single" w:sz="4" w:space="0" w:color="auto"/>
              <w:bottom w:val="single" w:sz="4" w:space="0" w:color="auto"/>
              <w:right w:val="single" w:sz="4" w:space="0" w:color="auto"/>
            </w:tcBorders>
            <w:hideMark/>
          </w:tcPr>
          <w:p w14:paraId="3B1101B5"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 xml:space="preserve">Расходы на выплаты персоналу в целях обеспечения выполнения </w:t>
            </w:r>
            <w:proofErr w:type="gramStart"/>
            <w:r w:rsidRPr="003551DC">
              <w:rPr>
                <w:rFonts w:ascii="Times New Roman" w:eastAsia="Calibri" w:hAnsi="Times New Roman" w:cs="Times New Roman"/>
                <w:sz w:val="24"/>
                <w:szCs w:val="24"/>
              </w:rPr>
              <w:t>функций  государственными</w:t>
            </w:r>
            <w:proofErr w:type="gramEnd"/>
            <w:r w:rsidRPr="003551DC">
              <w:rPr>
                <w:rFonts w:ascii="Times New Roman" w:eastAsia="Calibri"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167B5300"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42BDD1A"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1CDE77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335A2D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BB4C715"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755 160,00</w:t>
            </w:r>
          </w:p>
        </w:tc>
      </w:tr>
      <w:tr w:rsidR="003551DC" w:rsidRPr="003551DC" w14:paraId="3E622282" w14:textId="77777777" w:rsidTr="00DD54F8">
        <w:trPr>
          <w:trHeight w:val="699"/>
        </w:trPr>
        <w:tc>
          <w:tcPr>
            <w:tcW w:w="4314" w:type="dxa"/>
            <w:tcBorders>
              <w:top w:val="single" w:sz="4" w:space="0" w:color="auto"/>
              <w:left w:val="single" w:sz="4" w:space="0" w:color="auto"/>
              <w:bottom w:val="single" w:sz="4" w:space="0" w:color="auto"/>
              <w:right w:val="single" w:sz="4" w:space="0" w:color="auto"/>
            </w:tcBorders>
            <w:hideMark/>
          </w:tcPr>
          <w:p w14:paraId="1D4E0CA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6493BD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28A602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197B45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3EDAD2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0191C5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46 443,00</w:t>
            </w:r>
          </w:p>
        </w:tc>
      </w:tr>
      <w:tr w:rsidR="003551DC" w:rsidRPr="003551DC" w14:paraId="44763057" w14:textId="77777777" w:rsidTr="00DD54F8">
        <w:trPr>
          <w:trHeight w:val="707"/>
        </w:trPr>
        <w:tc>
          <w:tcPr>
            <w:tcW w:w="4314" w:type="dxa"/>
            <w:tcBorders>
              <w:top w:val="single" w:sz="4" w:space="0" w:color="auto"/>
              <w:left w:val="single" w:sz="4" w:space="0" w:color="auto"/>
              <w:bottom w:val="single" w:sz="4" w:space="0" w:color="auto"/>
              <w:right w:val="single" w:sz="4" w:space="0" w:color="auto"/>
            </w:tcBorders>
            <w:hideMark/>
          </w:tcPr>
          <w:p w14:paraId="55D29F5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lastRenderedPageBreak/>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C374C0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406BB12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E79245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874671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4A3A17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46 443,00</w:t>
            </w:r>
          </w:p>
        </w:tc>
      </w:tr>
      <w:tr w:rsidR="003551DC" w:rsidRPr="003551DC" w14:paraId="10B8D981" w14:textId="77777777" w:rsidTr="00DD54F8">
        <w:trPr>
          <w:trHeight w:val="713"/>
        </w:trPr>
        <w:tc>
          <w:tcPr>
            <w:tcW w:w="4314" w:type="dxa"/>
            <w:tcBorders>
              <w:top w:val="single" w:sz="4" w:space="0" w:color="auto"/>
              <w:left w:val="single" w:sz="4" w:space="0" w:color="auto"/>
              <w:bottom w:val="single" w:sz="4" w:space="0" w:color="auto"/>
              <w:right w:val="single" w:sz="4" w:space="0" w:color="auto"/>
            </w:tcBorders>
            <w:hideMark/>
          </w:tcPr>
          <w:p w14:paraId="052958D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1E4204C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5BE038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5997B6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C20DF5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424BED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46 443,00</w:t>
            </w:r>
          </w:p>
        </w:tc>
      </w:tr>
      <w:tr w:rsidR="003551DC" w:rsidRPr="003551DC" w14:paraId="3F5B0712" w14:textId="77777777" w:rsidTr="00DD54F8">
        <w:trPr>
          <w:trHeight w:val="713"/>
        </w:trPr>
        <w:tc>
          <w:tcPr>
            <w:tcW w:w="4314" w:type="dxa"/>
            <w:tcBorders>
              <w:top w:val="single" w:sz="4" w:space="0" w:color="auto"/>
              <w:left w:val="single" w:sz="4" w:space="0" w:color="auto"/>
              <w:bottom w:val="single" w:sz="4" w:space="0" w:color="auto"/>
              <w:right w:val="single" w:sz="4" w:space="0" w:color="auto"/>
            </w:tcBorders>
            <w:hideMark/>
          </w:tcPr>
          <w:p w14:paraId="1E7CD63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Осуществление переданных полномочий в сфере внешнего муниципального финансового контроля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3633109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00F459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4ECC30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77 2 00 П1484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A0317A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3AFEE6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46 443,00</w:t>
            </w:r>
          </w:p>
        </w:tc>
      </w:tr>
      <w:tr w:rsidR="003551DC" w:rsidRPr="003551DC" w14:paraId="3062D694" w14:textId="77777777" w:rsidTr="00DD54F8">
        <w:trPr>
          <w:trHeight w:val="511"/>
        </w:trPr>
        <w:tc>
          <w:tcPr>
            <w:tcW w:w="4314" w:type="dxa"/>
            <w:tcBorders>
              <w:top w:val="single" w:sz="4" w:space="0" w:color="auto"/>
              <w:left w:val="single" w:sz="4" w:space="0" w:color="auto"/>
              <w:bottom w:val="single" w:sz="4" w:space="0" w:color="auto"/>
              <w:right w:val="single" w:sz="4" w:space="0" w:color="auto"/>
            </w:tcBorders>
            <w:hideMark/>
          </w:tcPr>
          <w:p w14:paraId="222B030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Межбюджетные трансферты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671ED91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257B02C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B26415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77 2 00 П1484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5A5978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CB2BF5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46 443,00</w:t>
            </w:r>
          </w:p>
        </w:tc>
      </w:tr>
      <w:tr w:rsidR="003551DC" w:rsidRPr="003551DC" w14:paraId="30D91CDD" w14:textId="77777777" w:rsidTr="00DD54F8">
        <w:trPr>
          <w:trHeight w:val="416"/>
        </w:trPr>
        <w:tc>
          <w:tcPr>
            <w:tcW w:w="4314" w:type="dxa"/>
            <w:tcBorders>
              <w:top w:val="single" w:sz="4" w:space="0" w:color="auto"/>
              <w:left w:val="single" w:sz="4" w:space="0" w:color="auto"/>
              <w:bottom w:val="single" w:sz="4" w:space="0" w:color="auto"/>
              <w:right w:val="nil"/>
            </w:tcBorders>
            <w:hideMark/>
          </w:tcPr>
          <w:p w14:paraId="5ACEB62B"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472F779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30CED1A"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1F0A5DC"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817B13B"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FF6F9C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2 163 393,00</w:t>
            </w:r>
          </w:p>
        </w:tc>
      </w:tr>
      <w:tr w:rsidR="003551DC" w:rsidRPr="003551DC" w14:paraId="297BE294" w14:textId="77777777" w:rsidTr="00DD54F8">
        <w:trPr>
          <w:trHeight w:val="675"/>
        </w:trPr>
        <w:tc>
          <w:tcPr>
            <w:tcW w:w="4314" w:type="dxa"/>
            <w:tcBorders>
              <w:top w:val="single" w:sz="4" w:space="0" w:color="auto"/>
              <w:left w:val="single" w:sz="4" w:space="0" w:color="auto"/>
              <w:bottom w:val="single" w:sz="4" w:space="0" w:color="auto"/>
              <w:right w:val="single" w:sz="4" w:space="0" w:color="auto"/>
            </w:tcBorders>
            <w:hideMark/>
          </w:tcPr>
          <w:p w14:paraId="14350E66" w14:textId="77777777" w:rsidR="003551DC" w:rsidRPr="003551DC" w:rsidRDefault="003551DC" w:rsidP="003551DC">
            <w:pPr>
              <w:adjustRightInd w:val="0"/>
              <w:spacing w:after="0" w:line="240" w:lineRule="auto"/>
              <w:outlineLvl w:val="4"/>
              <w:rPr>
                <w:rFonts w:ascii="Times New Roman" w:eastAsia="Calibri" w:hAnsi="Times New Roman" w:cs="Times New Roman"/>
                <w:sz w:val="24"/>
                <w:szCs w:val="24"/>
                <w:lang w:eastAsia="en-US"/>
              </w:rPr>
            </w:pPr>
            <w:r w:rsidRPr="003551DC">
              <w:rPr>
                <w:rFonts w:ascii="Times New Roman" w:eastAsia="Times New Roman" w:hAnsi="Times New Roman" w:cs="Times New Roman"/>
                <w:snapToGrid w:val="0"/>
                <w:sz w:val="24"/>
                <w:szCs w:val="24"/>
              </w:rPr>
              <w:t>Обеспечение функционирования местных администраций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27616CD"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75595B6"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95D156C" w14:textId="77777777" w:rsidR="003551DC" w:rsidRPr="003551DC" w:rsidRDefault="003551DC" w:rsidP="003551DC">
            <w:pPr>
              <w:spacing w:after="0" w:line="240" w:lineRule="auto"/>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 xml:space="preserve">73 0 00 00000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30BB3D1"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2FE1BC3"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2 122 110,00</w:t>
            </w:r>
          </w:p>
        </w:tc>
      </w:tr>
      <w:tr w:rsidR="003551DC" w:rsidRPr="003551DC" w14:paraId="357A94C3"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10B02056"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proofErr w:type="gramStart"/>
            <w:r w:rsidRPr="003551DC">
              <w:rPr>
                <w:rFonts w:ascii="Times New Roman" w:hAnsi="Times New Roman" w:cs="Times New Roman"/>
                <w:snapToGrid w:val="0"/>
                <w:sz w:val="24"/>
                <w:szCs w:val="24"/>
              </w:rPr>
              <w:t>Обеспечение  деятельности</w:t>
            </w:r>
            <w:proofErr w:type="gramEnd"/>
            <w:r w:rsidRPr="003551DC">
              <w:rPr>
                <w:rFonts w:ascii="Times New Roman" w:hAnsi="Times New Roman" w:cs="Times New Roman"/>
                <w:snapToGrid w:val="0"/>
                <w:sz w:val="24"/>
                <w:szCs w:val="24"/>
              </w:rPr>
              <w:t xml:space="preserve"> администрации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4FD52B2E"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FE6566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28EA82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73 1 00 0 0000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5D6CDF8"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CA87419"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2 122 110,00</w:t>
            </w:r>
          </w:p>
        </w:tc>
      </w:tr>
      <w:tr w:rsidR="003551DC" w:rsidRPr="003551DC" w14:paraId="368231B9" w14:textId="77777777" w:rsidTr="00DD54F8">
        <w:trPr>
          <w:trHeight w:val="762"/>
        </w:trPr>
        <w:tc>
          <w:tcPr>
            <w:tcW w:w="4314" w:type="dxa"/>
            <w:tcBorders>
              <w:top w:val="single" w:sz="4" w:space="0" w:color="auto"/>
              <w:left w:val="single" w:sz="4" w:space="0" w:color="auto"/>
              <w:bottom w:val="single" w:sz="4" w:space="0" w:color="auto"/>
              <w:right w:val="single" w:sz="4" w:space="0" w:color="auto"/>
            </w:tcBorders>
            <w:hideMark/>
          </w:tcPr>
          <w:p w14:paraId="3AA9C0BA"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1D5368C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23E75F8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E489196"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10615A3"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178E8A8"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2 122 110,00</w:t>
            </w:r>
          </w:p>
        </w:tc>
      </w:tr>
      <w:tr w:rsidR="003551DC" w:rsidRPr="003551DC" w14:paraId="23F203D1" w14:textId="77777777" w:rsidTr="00DD54F8">
        <w:trPr>
          <w:trHeight w:val="1603"/>
        </w:trPr>
        <w:tc>
          <w:tcPr>
            <w:tcW w:w="4314" w:type="dxa"/>
            <w:tcBorders>
              <w:top w:val="single" w:sz="4" w:space="0" w:color="auto"/>
              <w:left w:val="single" w:sz="4" w:space="0" w:color="auto"/>
              <w:bottom w:val="single" w:sz="4" w:space="0" w:color="auto"/>
              <w:right w:val="single" w:sz="4" w:space="0" w:color="auto"/>
            </w:tcBorders>
            <w:hideMark/>
          </w:tcPr>
          <w:p w14:paraId="3BBA64FE"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 xml:space="preserve">Расходы на выплаты персоналу в целях обеспечения выполнения </w:t>
            </w:r>
            <w:proofErr w:type="gramStart"/>
            <w:r w:rsidRPr="003551DC">
              <w:rPr>
                <w:rFonts w:ascii="Times New Roman" w:eastAsia="Calibri" w:hAnsi="Times New Roman" w:cs="Times New Roman"/>
                <w:sz w:val="24"/>
                <w:szCs w:val="24"/>
              </w:rPr>
              <w:t>функций  государственными</w:t>
            </w:r>
            <w:proofErr w:type="gramEnd"/>
            <w:r w:rsidRPr="003551DC">
              <w:rPr>
                <w:rFonts w:ascii="Times New Roman" w:eastAsia="Calibri"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8C1357E"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272E1F15"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F6B294B"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D1BF2B8"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43B59D4"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2 122 110,00</w:t>
            </w:r>
          </w:p>
        </w:tc>
      </w:tr>
      <w:tr w:rsidR="003551DC" w:rsidRPr="003551DC" w14:paraId="6B94A3FD" w14:textId="77777777" w:rsidTr="00DD54F8">
        <w:trPr>
          <w:trHeight w:val="638"/>
        </w:trPr>
        <w:tc>
          <w:tcPr>
            <w:tcW w:w="4314" w:type="dxa"/>
            <w:tcBorders>
              <w:top w:val="single" w:sz="4" w:space="0" w:color="auto"/>
              <w:left w:val="single" w:sz="4" w:space="0" w:color="auto"/>
              <w:bottom w:val="single" w:sz="4" w:space="0" w:color="auto"/>
              <w:right w:val="single" w:sz="4" w:space="0" w:color="auto"/>
            </w:tcBorders>
            <w:hideMark/>
          </w:tcPr>
          <w:p w14:paraId="16892EB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7D0CD8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069D21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6ACB31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A5F35D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1A0A98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39 283,00</w:t>
            </w:r>
          </w:p>
        </w:tc>
      </w:tr>
      <w:tr w:rsidR="003551DC" w:rsidRPr="003551DC" w14:paraId="6A2489BA" w14:textId="77777777" w:rsidTr="00DD54F8">
        <w:trPr>
          <w:trHeight w:val="357"/>
        </w:trPr>
        <w:tc>
          <w:tcPr>
            <w:tcW w:w="4314" w:type="dxa"/>
            <w:tcBorders>
              <w:top w:val="single" w:sz="4" w:space="0" w:color="auto"/>
              <w:left w:val="single" w:sz="4" w:space="0" w:color="auto"/>
              <w:bottom w:val="single" w:sz="4" w:space="0" w:color="auto"/>
              <w:right w:val="single" w:sz="4" w:space="0" w:color="auto"/>
            </w:tcBorders>
            <w:hideMark/>
          </w:tcPr>
          <w:p w14:paraId="40641C1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B968FD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A1A3EF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BEE8B9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96DA4A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E52661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39 283,00</w:t>
            </w:r>
          </w:p>
        </w:tc>
      </w:tr>
      <w:tr w:rsidR="003551DC" w:rsidRPr="003551DC" w14:paraId="51E5C12E" w14:textId="77777777" w:rsidTr="00DD54F8">
        <w:trPr>
          <w:trHeight w:val="357"/>
        </w:trPr>
        <w:tc>
          <w:tcPr>
            <w:tcW w:w="4314" w:type="dxa"/>
            <w:tcBorders>
              <w:top w:val="single" w:sz="4" w:space="0" w:color="auto"/>
              <w:left w:val="single" w:sz="4" w:space="0" w:color="auto"/>
              <w:bottom w:val="single" w:sz="4" w:space="0" w:color="auto"/>
              <w:right w:val="single" w:sz="4" w:space="0" w:color="auto"/>
            </w:tcBorders>
            <w:hideMark/>
          </w:tcPr>
          <w:p w14:paraId="16C4961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EBEAAF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43B107C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983BBB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77 2 00 </w:t>
            </w:r>
            <w:r w:rsidRPr="003551DC">
              <w:rPr>
                <w:rFonts w:ascii="Times New Roman" w:eastAsia="Calibri" w:hAnsi="Times New Roman" w:cs="Times New Roman"/>
                <w:sz w:val="24"/>
                <w:szCs w:val="24"/>
                <w:lang w:val="en-US"/>
              </w:rPr>
              <w:t>П</w:t>
            </w:r>
            <w:r w:rsidRPr="003551DC">
              <w:rPr>
                <w:rFonts w:ascii="Times New Roman" w:eastAsia="Calibri" w:hAnsi="Times New Roman" w:cs="Times New Roman"/>
                <w:sz w:val="24"/>
                <w:szCs w:val="24"/>
              </w:rPr>
              <w:t>1485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DC59A0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0B2AEB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39 283,00</w:t>
            </w:r>
          </w:p>
        </w:tc>
      </w:tr>
      <w:tr w:rsidR="003551DC" w:rsidRPr="003551DC" w14:paraId="236680DA" w14:textId="77777777" w:rsidTr="00DD54F8">
        <w:trPr>
          <w:trHeight w:val="357"/>
        </w:trPr>
        <w:tc>
          <w:tcPr>
            <w:tcW w:w="4314" w:type="dxa"/>
            <w:tcBorders>
              <w:top w:val="single" w:sz="4" w:space="0" w:color="auto"/>
              <w:left w:val="single" w:sz="4" w:space="0" w:color="auto"/>
              <w:bottom w:val="single" w:sz="4" w:space="0" w:color="auto"/>
              <w:right w:val="single" w:sz="4" w:space="0" w:color="auto"/>
            </w:tcBorders>
            <w:hideMark/>
          </w:tcPr>
          <w:p w14:paraId="7630D09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Межбюджетные трансферты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49BFD4C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F52A38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058EFC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77 2 00 П1485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EF273E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6569A3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39 283,00</w:t>
            </w:r>
          </w:p>
        </w:tc>
      </w:tr>
      <w:tr w:rsidR="003551DC" w:rsidRPr="003551DC" w14:paraId="1C82C1F1" w14:textId="77777777" w:rsidTr="00DD54F8">
        <w:trPr>
          <w:trHeight w:val="357"/>
        </w:trPr>
        <w:tc>
          <w:tcPr>
            <w:tcW w:w="4314" w:type="dxa"/>
            <w:tcBorders>
              <w:top w:val="single" w:sz="4" w:space="0" w:color="auto"/>
              <w:left w:val="single" w:sz="4" w:space="0" w:color="auto"/>
              <w:bottom w:val="single" w:sz="4" w:space="0" w:color="auto"/>
              <w:right w:val="single" w:sz="4" w:space="0" w:color="auto"/>
            </w:tcBorders>
            <w:hideMark/>
          </w:tcPr>
          <w:p w14:paraId="2E69FB5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Муниципальная программа «Развитие муниципальной службы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32DD2CA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A05CA0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B24F29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37C837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ACB838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2000,00</w:t>
            </w:r>
          </w:p>
        </w:tc>
      </w:tr>
      <w:tr w:rsidR="003551DC" w:rsidRPr="003551DC" w14:paraId="66033AE3" w14:textId="77777777" w:rsidTr="00DD54F8">
        <w:trPr>
          <w:trHeight w:val="357"/>
        </w:trPr>
        <w:tc>
          <w:tcPr>
            <w:tcW w:w="4314" w:type="dxa"/>
            <w:tcBorders>
              <w:top w:val="single" w:sz="4" w:space="0" w:color="auto"/>
              <w:left w:val="single" w:sz="4" w:space="0" w:color="auto"/>
              <w:bottom w:val="single" w:sz="4" w:space="0" w:color="auto"/>
              <w:right w:val="single" w:sz="4" w:space="0" w:color="auto"/>
            </w:tcBorders>
            <w:hideMark/>
          </w:tcPr>
          <w:p w14:paraId="5F570EF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9E71B5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220F9B4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BC432F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0E39DC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728745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2000,00</w:t>
            </w:r>
          </w:p>
        </w:tc>
      </w:tr>
      <w:tr w:rsidR="003551DC" w:rsidRPr="003551DC" w14:paraId="777BA7D6" w14:textId="77777777" w:rsidTr="00DD54F8">
        <w:trPr>
          <w:trHeight w:val="357"/>
        </w:trPr>
        <w:tc>
          <w:tcPr>
            <w:tcW w:w="4314" w:type="dxa"/>
            <w:tcBorders>
              <w:top w:val="single" w:sz="4" w:space="0" w:color="auto"/>
              <w:left w:val="single" w:sz="4" w:space="0" w:color="auto"/>
              <w:bottom w:val="single" w:sz="4" w:space="0" w:color="auto"/>
              <w:right w:val="single" w:sz="4" w:space="0" w:color="auto"/>
            </w:tcBorders>
            <w:hideMark/>
          </w:tcPr>
          <w:p w14:paraId="24F7133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lastRenderedPageBreak/>
              <w:t>Основное мероприятие «Повышение квалификации муниципальных служащих»</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35A935B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77F912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3F0DB9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09 1 01 00000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A25EA5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B9B7F9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2000,00</w:t>
            </w:r>
          </w:p>
        </w:tc>
      </w:tr>
      <w:tr w:rsidR="003551DC" w:rsidRPr="003551DC" w14:paraId="62F4DFC2" w14:textId="77777777" w:rsidTr="00DD54F8">
        <w:trPr>
          <w:trHeight w:val="357"/>
        </w:trPr>
        <w:tc>
          <w:tcPr>
            <w:tcW w:w="4314" w:type="dxa"/>
            <w:tcBorders>
              <w:top w:val="single" w:sz="4" w:space="0" w:color="auto"/>
              <w:left w:val="single" w:sz="4" w:space="0" w:color="auto"/>
              <w:bottom w:val="single" w:sz="4" w:space="0" w:color="auto"/>
              <w:right w:val="single" w:sz="4" w:space="0" w:color="auto"/>
            </w:tcBorders>
            <w:hideMark/>
          </w:tcPr>
          <w:p w14:paraId="5DE2BBF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Мероприятия, направленные на развитие муниципальной службы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E52036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B59F00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45ABD7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8239EE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992E20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2000,00</w:t>
            </w:r>
          </w:p>
        </w:tc>
      </w:tr>
      <w:tr w:rsidR="003551DC" w:rsidRPr="003551DC" w14:paraId="555E7FA6" w14:textId="77777777" w:rsidTr="00DD54F8">
        <w:trPr>
          <w:trHeight w:val="357"/>
        </w:trPr>
        <w:tc>
          <w:tcPr>
            <w:tcW w:w="4314" w:type="dxa"/>
            <w:tcBorders>
              <w:top w:val="single" w:sz="4" w:space="0" w:color="auto"/>
              <w:left w:val="single" w:sz="4" w:space="0" w:color="auto"/>
              <w:bottom w:val="single" w:sz="4" w:space="0" w:color="auto"/>
              <w:right w:val="single" w:sz="4" w:space="0" w:color="auto"/>
            </w:tcBorders>
            <w:hideMark/>
          </w:tcPr>
          <w:p w14:paraId="6738F36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EDFE0F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DC7007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6696B5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5478C1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4D75ED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2000,00</w:t>
            </w:r>
          </w:p>
        </w:tc>
      </w:tr>
      <w:tr w:rsidR="003551DC" w:rsidRPr="003551DC" w14:paraId="4287E1AB"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2553F4D3" w14:textId="77777777" w:rsidR="003551DC" w:rsidRPr="003551DC" w:rsidRDefault="003551DC" w:rsidP="003551DC">
            <w:pPr>
              <w:spacing w:after="0" w:line="240" w:lineRule="auto"/>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Резервные фонды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0E3FD40"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577355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9477566"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56F9582"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4C772B2"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272 565,00</w:t>
            </w:r>
          </w:p>
        </w:tc>
      </w:tr>
      <w:tr w:rsidR="003551DC" w:rsidRPr="003551DC" w14:paraId="2452AF88"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71E93024"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 xml:space="preserve">Резервные </w:t>
            </w:r>
            <w:proofErr w:type="gramStart"/>
            <w:r w:rsidRPr="003551DC">
              <w:rPr>
                <w:rFonts w:ascii="Times New Roman" w:eastAsia="Calibri" w:hAnsi="Times New Roman" w:cs="Times New Roman"/>
                <w:sz w:val="24"/>
                <w:szCs w:val="24"/>
              </w:rPr>
              <w:t>фонды  органов</w:t>
            </w:r>
            <w:proofErr w:type="gramEnd"/>
            <w:r w:rsidRPr="003551DC">
              <w:rPr>
                <w:rFonts w:ascii="Times New Roman" w:eastAsia="Calibri" w:hAnsi="Times New Roman" w:cs="Times New Roman"/>
                <w:sz w:val="24"/>
                <w:szCs w:val="24"/>
              </w:rPr>
              <w:t xml:space="preserve">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19E8B8C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006AE0D"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B4FDBD2"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1B102D8"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EC7068A"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272 565,00</w:t>
            </w:r>
          </w:p>
        </w:tc>
      </w:tr>
      <w:tr w:rsidR="003551DC" w:rsidRPr="003551DC" w14:paraId="693223B7"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1324AE41"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Резервные фонды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13DAFC9"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68D600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8A9B440"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78 1 00 00000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174DA09"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ADD5C7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272 565,00</w:t>
            </w:r>
          </w:p>
        </w:tc>
      </w:tr>
      <w:tr w:rsidR="003551DC" w:rsidRPr="003551DC" w14:paraId="2997C049"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43910A6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Резервный фонд местной Администрации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E4A0DD5"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A015F1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1AB11A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AD25638"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2426E8B"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272 565,00</w:t>
            </w:r>
          </w:p>
        </w:tc>
      </w:tr>
      <w:tr w:rsidR="003551DC" w:rsidRPr="003551DC" w14:paraId="5DEE26C7" w14:textId="77777777" w:rsidTr="00DD54F8">
        <w:trPr>
          <w:trHeight w:val="551"/>
        </w:trPr>
        <w:tc>
          <w:tcPr>
            <w:tcW w:w="4314" w:type="dxa"/>
            <w:tcBorders>
              <w:top w:val="single" w:sz="4" w:space="0" w:color="auto"/>
              <w:left w:val="single" w:sz="4" w:space="0" w:color="auto"/>
              <w:bottom w:val="single" w:sz="4" w:space="0" w:color="auto"/>
              <w:right w:val="single" w:sz="4" w:space="0" w:color="auto"/>
            </w:tcBorders>
            <w:hideMark/>
          </w:tcPr>
          <w:p w14:paraId="3DB878AD"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68FA5B9D"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7997CE9"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659DF8C"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0E1BCB9"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F11EE42"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272 565,00</w:t>
            </w:r>
          </w:p>
        </w:tc>
      </w:tr>
      <w:tr w:rsidR="003551DC" w:rsidRPr="003551DC" w14:paraId="3A87BF15" w14:textId="77777777" w:rsidTr="00DD54F8">
        <w:trPr>
          <w:trHeight w:val="842"/>
        </w:trPr>
        <w:tc>
          <w:tcPr>
            <w:tcW w:w="4314" w:type="dxa"/>
            <w:tcBorders>
              <w:top w:val="single" w:sz="4" w:space="0" w:color="auto"/>
              <w:left w:val="single" w:sz="4" w:space="0" w:color="auto"/>
              <w:bottom w:val="single" w:sz="4" w:space="0" w:color="auto"/>
              <w:right w:val="single" w:sz="4" w:space="0" w:color="auto"/>
            </w:tcBorders>
            <w:hideMark/>
          </w:tcPr>
          <w:p w14:paraId="1452811A"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proofErr w:type="gramStart"/>
            <w:r w:rsidRPr="003551DC">
              <w:rPr>
                <w:rFonts w:ascii="Times New Roman" w:eastAsia="Calibri" w:hAnsi="Times New Roman" w:cs="Times New Roman"/>
                <w:sz w:val="24"/>
                <w:szCs w:val="24"/>
              </w:rPr>
              <w:t>Другие  общегосударственные</w:t>
            </w:r>
            <w:proofErr w:type="gramEnd"/>
          </w:p>
          <w:p w14:paraId="3C2F8FF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вопросы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7B40368"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FF35120"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47BEFC5"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1AA4CC8"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D5063EE"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3 838 183,00</w:t>
            </w:r>
          </w:p>
          <w:p w14:paraId="4016820B"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p>
        </w:tc>
      </w:tr>
      <w:tr w:rsidR="003551DC" w:rsidRPr="003551DC" w14:paraId="474D5EFC" w14:textId="77777777" w:rsidTr="00DD54F8">
        <w:trPr>
          <w:trHeight w:val="1142"/>
        </w:trPr>
        <w:tc>
          <w:tcPr>
            <w:tcW w:w="4314" w:type="dxa"/>
            <w:tcBorders>
              <w:top w:val="single" w:sz="4" w:space="0" w:color="auto"/>
              <w:left w:val="single" w:sz="4" w:space="0" w:color="auto"/>
              <w:bottom w:val="single" w:sz="4" w:space="0" w:color="auto"/>
              <w:right w:val="single" w:sz="4" w:space="0" w:color="auto"/>
            </w:tcBorders>
            <w:hideMark/>
          </w:tcPr>
          <w:p w14:paraId="04BA4F5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Реализация государственных функций, связанных с общегосударственным управлением</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A83683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E42FAF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AA3046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76 0 00 00000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AEC335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2796CBD"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87 000,00</w:t>
            </w:r>
          </w:p>
        </w:tc>
      </w:tr>
      <w:tr w:rsidR="003551DC" w:rsidRPr="003551DC" w14:paraId="27043C6A" w14:textId="77777777" w:rsidTr="00DD54F8">
        <w:trPr>
          <w:trHeight w:val="705"/>
        </w:trPr>
        <w:tc>
          <w:tcPr>
            <w:tcW w:w="4314" w:type="dxa"/>
            <w:tcBorders>
              <w:top w:val="single" w:sz="4" w:space="0" w:color="auto"/>
              <w:left w:val="single" w:sz="4" w:space="0" w:color="auto"/>
              <w:bottom w:val="single" w:sz="4" w:space="0" w:color="auto"/>
              <w:right w:val="single" w:sz="4" w:space="0" w:color="auto"/>
            </w:tcBorders>
            <w:hideMark/>
          </w:tcPr>
          <w:p w14:paraId="7E41B89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Выполнение других обязательств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3A53914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2F87C8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1CD071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76 1 00 00000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195562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917898A"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87 000,00</w:t>
            </w:r>
          </w:p>
        </w:tc>
      </w:tr>
      <w:tr w:rsidR="003551DC" w:rsidRPr="003551DC" w14:paraId="7205ECB2" w14:textId="77777777" w:rsidTr="00DD54F8">
        <w:trPr>
          <w:trHeight w:val="705"/>
        </w:trPr>
        <w:tc>
          <w:tcPr>
            <w:tcW w:w="4314" w:type="dxa"/>
            <w:tcBorders>
              <w:top w:val="single" w:sz="4" w:space="0" w:color="auto"/>
              <w:left w:val="single" w:sz="4" w:space="0" w:color="auto"/>
              <w:bottom w:val="single" w:sz="4" w:space="0" w:color="auto"/>
              <w:right w:val="single" w:sz="4" w:space="0" w:color="auto"/>
            </w:tcBorders>
            <w:hideMark/>
          </w:tcPr>
          <w:p w14:paraId="688E7AB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3D06678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9BF07A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095686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ED4513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23BFA81"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87 000,00</w:t>
            </w:r>
          </w:p>
        </w:tc>
      </w:tr>
      <w:tr w:rsidR="003551DC" w:rsidRPr="003551DC" w14:paraId="3BB2B09C" w14:textId="77777777" w:rsidTr="00DD54F8">
        <w:trPr>
          <w:trHeight w:val="705"/>
        </w:trPr>
        <w:tc>
          <w:tcPr>
            <w:tcW w:w="4314" w:type="dxa"/>
            <w:tcBorders>
              <w:top w:val="single" w:sz="4" w:space="0" w:color="auto"/>
              <w:left w:val="single" w:sz="4" w:space="0" w:color="auto"/>
              <w:bottom w:val="single" w:sz="4" w:space="0" w:color="auto"/>
              <w:right w:val="single" w:sz="4" w:space="0" w:color="auto"/>
            </w:tcBorders>
            <w:hideMark/>
          </w:tcPr>
          <w:p w14:paraId="68564D9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Закупка товаров, работ и услуг для </w:t>
            </w:r>
            <w:proofErr w:type="gramStart"/>
            <w:r w:rsidRPr="003551DC">
              <w:rPr>
                <w:rFonts w:ascii="Times New Roman" w:eastAsia="Calibri" w:hAnsi="Times New Roman" w:cs="Times New Roman"/>
                <w:sz w:val="24"/>
                <w:szCs w:val="24"/>
              </w:rPr>
              <w:t>обеспечения  государственных</w:t>
            </w:r>
            <w:proofErr w:type="gramEnd"/>
            <w:r w:rsidRPr="003551DC">
              <w:rPr>
                <w:rFonts w:ascii="Times New Roman" w:eastAsia="Calibri" w:hAnsi="Times New Roman" w:cs="Times New Roman"/>
                <w:sz w:val="24"/>
                <w:szCs w:val="24"/>
              </w:rPr>
              <w:t xml:space="preserve">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1EB8D7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49F18D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689180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46B53D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47BC7F4" w14:textId="77777777" w:rsidR="003551DC" w:rsidRPr="003551DC" w:rsidRDefault="003551DC" w:rsidP="003551DC">
            <w:pPr>
              <w:spacing w:after="0" w:line="240" w:lineRule="auto"/>
              <w:jc w:val="both"/>
              <w:rPr>
                <w:rFonts w:ascii="Times New Roman" w:eastAsia="Calibri" w:hAnsi="Times New Roman" w:cs="Times New Roman"/>
                <w:sz w:val="24"/>
                <w:szCs w:val="24"/>
                <w:highlight w:val="red"/>
                <w:lang w:eastAsia="en-US"/>
              </w:rPr>
            </w:pPr>
            <w:r w:rsidRPr="003551DC">
              <w:rPr>
                <w:rFonts w:ascii="Times New Roman" w:eastAsia="Calibri" w:hAnsi="Times New Roman" w:cs="Times New Roman"/>
                <w:sz w:val="24"/>
                <w:szCs w:val="24"/>
                <w:lang w:eastAsia="en-US"/>
              </w:rPr>
              <w:t>50 000,00</w:t>
            </w:r>
          </w:p>
        </w:tc>
      </w:tr>
      <w:tr w:rsidR="003551DC" w:rsidRPr="003551DC" w14:paraId="4A6B6DB2" w14:textId="77777777" w:rsidTr="00DD54F8">
        <w:trPr>
          <w:trHeight w:val="705"/>
        </w:trPr>
        <w:tc>
          <w:tcPr>
            <w:tcW w:w="4314" w:type="dxa"/>
            <w:tcBorders>
              <w:top w:val="single" w:sz="4" w:space="0" w:color="auto"/>
              <w:left w:val="single" w:sz="4" w:space="0" w:color="auto"/>
              <w:bottom w:val="single" w:sz="4" w:space="0" w:color="auto"/>
              <w:right w:val="single" w:sz="4" w:space="0" w:color="auto"/>
            </w:tcBorders>
            <w:hideMark/>
          </w:tcPr>
          <w:p w14:paraId="512E29C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Социальное обеспечение и иные выплаты населению</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304F68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207381D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A48463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1BA2ED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300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EA3511C"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15 000,00</w:t>
            </w:r>
          </w:p>
        </w:tc>
      </w:tr>
      <w:tr w:rsidR="003551DC" w:rsidRPr="003551DC" w14:paraId="555A086A" w14:textId="77777777" w:rsidTr="00DD54F8">
        <w:trPr>
          <w:trHeight w:val="705"/>
        </w:trPr>
        <w:tc>
          <w:tcPr>
            <w:tcW w:w="4314" w:type="dxa"/>
            <w:tcBorders>
              <w:top w:val="single" w:sz="4" w:space="0" w:color="auto"/>
              <w:left w:val="single" w:sz="4" w:space="0" w:color="auto"/>
              <w:bottom w:val="single" w:sz="4" w:space="0" w:color="auto"/>
              <w:right w:val="single" w:sz="4" w:space="0" w:color="auto"/>
            </w:tcBorders>
            <w:hideMark/>
          </w:tcPr>
          <w:p w14:paraId="165C2D4B"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694251B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046A20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0C3466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E71B9E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BF5F23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22 000,00</w:t>
            </w:r>
          </w:p>
        </w:tc>
      </w:tr>
      <w:tr w:rsidR="003551DC" w:rsidRPr="003551DC" w14:paraId="019C01C3"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7A019BA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ABD4B02"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AF35096"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3676190"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0168756"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B52C6A9"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100 000,00</w:t>
            </w:r>
          </w:p>
        </w:tc>
      </w:tr>
      <w:tr w:rsidR="003551DC" w:rsidRPr="003551DC" w14:paraId="2774FB15" w14:textId="77777777" w:rsidTr="00DD54F8">
        <w:trPr>
          <w:trHeight w:val="630"/>
        </w:trPr>
        <w:tc>
          <w:tcPr>
            <w:tcW w:w="4314" w:type="dxa"/>
            <w:tcBorders>
              <w:top w:val="single" w:sz="4" w:space="0" w:color="auto"/>
              <w:left w:val="single" w:sz="4" w:space="0" w:color="auto"/>
              <w:bottom w:val="single" w:sz="4" w:space="0" w:color="auto"/>
              <w:right w:val="single" w:sz="4" w:space="0" w:color="auto"/>
            </w:tcBorders>
            <w:hideMark/>
          </w:tcPr>
          <w:p w14:paraId="58FC4A70" w14:textId="77777777" w:rsidR="003551DC" w:rsidRPr="003551DC" w:rsidRDefault="003551DC" w:rsidP="003551DC">
            <w:pPr>
              <w:adjustRightInd w:val="0"/>
              <w:spacing w:after="0" w:line="240" w:lineRule="auto"/>
              <w:outlineLvl w:val="4"/>
              <w:rPr>
                <w:rFonts w:ascii="Times New Roman" w:eastAsia="Calibri" w:hAnsi="Times New Roman" w:cs="Times New Roman"/>
                <w:sz w:val="24"/>
                <w:szCs w:val="24"/>
                <w:lang w:eastAsia="en-US"/>
              </w:rPr>
            </w:pPr>
            <w:r w:rsidRPr="003551DC">
              <w:rPr>
                <w:rFonts w:ascii="Times New Roman" w:eastAsia="Times New Roman" w:hAnsi="Times New Roman" w:cs="Times New Roman"/>
                <w:snapToGrid w:val="0"/>
                <w:sz w:val="24"/>
                <w:szCs w:val="24"/>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61C09828"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49A2A4C"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9557171"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 xml:space="preserve">77 2 00 00000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DEDA8A1"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16B2B9D"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100 000,00</w:t>
            </w:r>
          </w:p>
        </w:tc>
      </w:tr>
      <w:tr w:rsidR="003551DC" w:rsidRPr="003551DC" w14:paraId="3D940FB4"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4DD10E53" w14:textId="77777777" w:rsidR="003551DC" w:rsidRPr="003551DC" w:rsidRDefault="003551DC" w:rsidP="003551DC">
            <w:pPr>
              <w:adjustRightInd w:val="0"/>
              <w:spacing w:after="0" w:line="240" w:lineRule="auto"/>
              <w:outlineLvl w:val="4"/>
              <w:rPr>
                <w:rFonts w:ascii="Times New Roman" w:eastAsia="Times New Roman" w:hAnsi="Times New Roman" w:cs="Times New Roman"/>
                <w:snapToGrid w:val="0"/>
                <w:sz w:val="24"/>
                <w:szCs w:val="24"/>
              </w:rPr>
            </w:pPr>
            <w:r w:rsidRPr="003551DC">
              <w:rPr>
                <w:rFonts w:ascii="Times New Roman" w:eastAsia="Times New Roman" w:hAnsi="Times New Roman" w:cs="Times New Roman"/>
                <w:snapToGrid w:val="0"/>
                <w:sz w:val="24"/>
                <w:szCs w:val="24"/>
              </w:rPr>
              <w:t>Реализация мероприятий по распространению официальной информации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681F5AB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5E92E00"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D967CF5"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1449D5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055FB3C"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100 000,00</w:t>
            </w:r>
          </w:p>
        </w:tc>
      </w:tr>
      <w:tr w:rsidR="003551DC" w:rsidRPr="003551DC" w14:paraId="12145059" w14:textId="77777777" w:rsidTr="00DD54F8">
        <w:trPr>
          <w:trHeight w:val="1126"/>
        </w:trPr>
        <w:tc>
          <w:tcPr>
            <w:tcW w:w="4314" w:type="dxa"/>
            <w:tcBorders>
              <w:top w:val="single" w:sz="4" w:space="0" w:color="auto"/>
              <w:left w:val="single" w:sz="4" w:space="0" w:color="auto"/>
              <w:bottom w:val="single" w:sz="4" w:space="0" w:color="auto"/>
              <w:right w:val="single" w:sz="4" w:space="0" w:color="auto"/>
            </w:tcBorders>
            <w:hideMark/>
          </w:tcPr>
          <w:p w14:paraId="742B48B3"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 xml:space="preserve">Закупка товаров, работ и услуг для </w:t>
            </w:r>
            <w:proofErr w:type="gramStart"/>
            <w:r w:rsidRPr="003551DC">
              <w:rPr>
                <w:rFonts w:ascii="Times New Roman" w:eastAsia="Calibri" w:hAnsi="Times New Roman" w:cs="Times New Roman"/>
                <w:sz w:val="24"/>
                <w:szCs w:val="24"/>
              </w:rPr>
              <w:t>обеспечения  государственных</w:t>
            </w:r>
            <w:proofErr w:type="gramEnd"/>
            <w:r w:rsidRPr="003551DC">
              <w:rPr>
                <w:rFonts w:ascii="Times New Roman" w:eastAsia="Calibri" w:hAnsi="Times New Roman" w:cs="Times New Roman"/>
                <w:sz w:val="24"/>
                <w:szCs w:val="24"/>
              </w:rPr>
              <w:t xml:space="preserve">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3B90F2D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42C0E6AA"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D5DE950"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6CC8EF0"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0943DD1"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100 000,00</w:t>
            </w:r>
          </w:p>
        </w:tc>
      </w:tr>
      <w:tr w:rsidR="003551DC" w:rsidRPr="003551DC" w14:paraId="1526C306" w14:textId="77777777" w:rsidTr="00DD54F8">
        <w:trPr>
          <w:trHeight w:val="675"/>
        </w:trPr>
        <w:tc>
          <w:tcPr>
            <w:tcW w:w="4314" w:type="dxa"/>
            <w:tcBorders>
              <w:top w:val="single" w:sz="4" w:space="0" w:color="auto"/>
              <w:left w:val="single" w:sz="4" w:space="0" w:color="auto"/>
              <w:bottom w:val="single" w:sz="4" w:space="0" w:color="auto"/>
              <w:right w:val="single" w:sz="4" w:space="0" w:color="auto"/>
            </w:tcBorders>
            <w:hideMark/>
          </w:tcPr>
          <w:p w14:paraId="305B1C8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Непрограммные расходы на обеспечение деятельности муниципальных казенных учреждений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3261673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DC1877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476BBF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A14F2F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0BA464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3 627 183,00</w:t>
            </w:r>
          </w:p>
        </w:tc>
      </w:tr>
      <w:tr w:rsidR="003551DC" w:rsidRPr="003551DC" w14:paraId="5EF1AD22" w14:textId="77777777" w:rsidTr="00DD54F8">
        <w:trPr>
          <w:trHeight w:val="675"/>
        </w:trPr>
        <w:tc>
          <w:tcPr>
            <w:tcW w:w="4314" w:type="dxa"/>
            <w:tcBorders>
              <w:top w:val="single" w:sz="4" w:space="0" w:color="auto"/>
              <w:left w:val="single" w:sz="4" w:space="0" w:color="auto"/>
              <w:bottom w:val="single" w:sz="4" w:space="0" w:color="auto"/>
              <w:right w:val="single" w:sz="4" w:space="0" w:color="auto"/>
            </w:tcBorders>
            <w:hideMark/>
          </w:tcPr>
          <w:p w14:paraId="0B147D9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Расходы на обеспечение деятельности муниципальных казенных учреждений, не вошедшие в программные мероприятия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C23F85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AFA97D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AA0E1F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9096AC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951B74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3 627 183,00</w:t>
            </w:r>
          </w:p>
        </w:tc>
      </w:tr>
      <w:tr w:rsidR="003551DC" w:rsidRPr="003551DC" w14:paraId="2AA4978D" w14:textId="77777777" w:rsidTr="00DD54F8">
        <w:trPr>
          <w:trHeight w:val="675"/>
        </w:trPr>
        <w:tc>
          <w:tcPr>
            <w:tcW w:w="4314" w:type="dxa"/>
            <w:tcBorders>
              <w:top w:val="single" w:sz="4" w:space="0" w:color="auto"/>
              <w:left w:val="single" w:sz="4" w:space="0" w:color="auto"/>
              <w:bottom w:val="single" w:sz="4" w:space="0" w:color="auto"/>
              <w:right w:val="single" w:sz="4" w:space="0" w:color="auto"/>
            </w:tcBorders>
            <w:hideMark/>
          </w:tcPr>
          <w:p w14:paraId="788BD8F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lastRenderedPageBreak/>
              <w:t>Расходы на обеспечение деятельности (оказание услуг) муниципальных учреждений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80FD0A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1C55F6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BE8E09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FFD886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C65DB8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3 601 183,00</w:t>
            </w:r>
          </w:p>
        </w:tc>
      </w:tr>
      <w:tr w:rsidR="003551DC" w:rsidRPr="003551DC" w14:paraId="7F1006F3" w14:textId="77777777" w:rsidTr="00DD54F8">
        <w:trPr>
          <w:trHeight w:val="675"/>
        </w:trPr>
        <w:tc>
          <w:tcPr>
            <w:tcW w:w="4314" w:type="dxa"/>
            <w:tcBorders>
              <w:top w:val="single" w:sz="4" w:space="0" w:color="auto"/>
              <w:left w:val="single" w:sz="4" w:space="0" w:color="auto"/>
              <w:bottom w:val="single" w:sz="4" w:space="0" w:color="auto"/>
              <w:right w:val="single" w:sz="4" w:space="0" w:color="auto"/>
            </w:tcBorders>
            <w:hideMark/>
          </w:tcPr>
          <w:p w14:paraId="0756C236"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 xml:space="preserve">Расходы на выплаты персоналу в целях обеспечения выполнения </w:t>
            </w:r>
            <w:proofErr w:type="gramStart"/>
            <w:r w:rsidRPr="003551DC">
              <w:rPr>
                <w:rFonts w:ascii="Times New Roman" w:eastAsia="Calibri" w:hAnsi="Times New Roman" w:cs="Times New Roman"/>
                <w:sz w:val="24"/>
                <w:szCs w:val="24"/>
              </w:rPr>
              <w:t>функций  государственными</w:t>
            </w:r>
            <w:proofErr w:type="gramEnd"/>
            <w:r w:rsidRPr="003551DC">
              <w:rPr>
                <w:rFonts w:ascii="Times New Roman" w:eastAsia="Calibri"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66537C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418D26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74CE42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BDA90F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AF89F9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2 684 283,00</w:t>
            </w:r>
          </w:p>
        </w:tc>
      </w:tr>
      <w:tr w:rsidR="003551DC" w:rsidRPr="003551DC" w14:paraId="63B28289" w14:textId="77777777" w:rsidTr="00DD54F8">
        <w:trPr>
          <w:trHeight w:val="675"/>
        </w:trPr>
        <w:tc>
          <w:tcPr>
            <w:tcW w:w="4314" w:type="dxa"/>
            <w:tcBorders>
              <w:top w:val="single" w:sz="4" w:space="0" w:color="auto"/>
              <w:left w:val="single" w:sz="4" w:space="0" w:color="auto"/>
              <w:bottom w:val="single" w:sz="4" w:space="0" w:color="auto"/>
              <w:right w:val="single" w:sz="4" w:space="0" w:color="auto"/>
            </w:tcBorders>
            <w:hideMark/>
          </w:tcPr>
          <w:p w14:paraId="24E78BF8"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61F16DF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61400B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86BFC2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1B4C97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FA2CD8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919 400,00</w:t>
            </w:r>
          </w:p>
        </w:tc>
      </w:tr>
      <w:tr w:rsidR="003551DC" w:rsidRPr="003551DC" w14:paraId="68F9714F" w14:textId="77777777" w:rsidTr="00DD54F8">
        <w:trPr>
          <w:trHeight w:val="450"/>
        </w:trPr>
        <w:tc>
          <w:tcPr>
            <w:tcW w:w="4314" w:type="dxa"/>
            <w:tcBorders>
              <w:top w:val="single" w:sz="4" w:space="0" w:color="auto"/>
              <w:left w:val="single" w:sz="4" w:space="0" w:color="auto"/>
              <w:bottom w:val="single" w:sz="4" w:space="0" w:color="auto"/>
              <w:right w:val="single" w:sz="4" w:space="0" w:color="auto"/>
            </w:tcBorders>
            <w:hideMark/>
          </w:tcPr>
          <w:p w14:paraId="5246B635"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DC8F36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212FBD8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F875DA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71FC50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8D75C3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23 500,00</w:t>
            </w:r>
          </w:p>
        </w:tc>
      </w:tr>
      <w:tr w:rsidR="003551DC" w:rsidRPr="003551DC" w14:paraId="14F5F3A1" w14:textId="77777777" w:rsidTr="00DD54F8">
        <w:trPr>
          <w:trHeight w:val="551"/>
        </w:trPr>
        <w:tc>
          <w:tcPr>
            <w:tcW w:w="4314" w:type="dxa"/>
            <w:tcBorders>
              <w:top w:val="single" w:sz="4" w:space="0" w:color="auto"/>
              <w:left w:val="single" w:sz="4" w:space="0" w:color="auto"/>
              <w:bottom w:val="single" w:sz="4" w:space="0" w:color="auto"/>
              <w:right w:val="single" w:sz="4" w:space="0" w:color="auto"/>
            </w:tcBorders>
            <w:hideMark/>
          </w:tcPr>
          <w:p w14:paraId="447CE0E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Муниципальная </w:t>
            </w:r>
            <w:proofErr w:type="gramStart"/>
            <w:r w:rsidRPr="003551DC">
              <w:rPr>
                <w:rFonts w:ascii="Times New Roman" w:eastAsia="Calibri" w:hAnsi="Times New Roman" w:cs="Times New Roman"/>
                <w:sz w:val="24"/>
                <w:szCs w:val="24"/>
              </w:rPr>
              <w:t>программа  «</w:t>
            </w:r>
            <w:proofErr w:type="gramEnd"/>
            <w:r w:rsidRPr="003551DC">
              <w:rPr>
                <w:rFonts w:ascii="Times New Roman" w:eastAsia="Calibri" w:hAnsi="Times New Roman" w:cs="Times New Roman"/>
                <w:sz w:val="24"/>
                <w:szCs w:val="24"/>
              </w:rPr>
              <w:t>Управление муниципальным имуществом и земельными ресурсами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5CCEBC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217D7C9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13 </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6229F0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93AA88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A60219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10 000,00</w:t>
            </w:r>
          </w:p>
        </w:tc>
      </w:tr>
      <w:tr w:rsidR="003551DC" w:rsidRPr="003551DC" w14:paraId="244A2BD3" w14:textId="77777777" w:rsidTr="00DD54F8">
        <w:trPr>
          <w:trHeight w:val="675"/>
        </w:trPr>
        <w:tc>
          <w:tcPr>
            <w:tcW w:w="4314" w:type="dxa"/>
            <w:tcBorders>
              <w:top w:val="single" w:sz="4" w:space="0" w:color="auto"/>
              <w:left w:val="single" w:sz="4" w:space="0" w:color="auto"/>
              <w:bottom w:val="single" w:sz="4" w:space="0" w:color="auto"/>
              <w:right w:val="single" w:sz="4" w:space="0" w:color="auto"/>
            </w:tcBorders>
            <w:hideMark/>
          </w:tcPr>
          <w:p w14:paraId="3A90236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Подпрограмма «Проведение муниципальной политики в области имущественных и земельных отношений» муниципальной </w:t>
            </w:r>
            <w:proofErr w:type="gramStart"/>
            <w:r w:rsidRPr="003551DC">
              <w:rPr>
                <w:rFonts w:ascii="Times New Roman" w:eastAsia="Calibri" w:hAnsi="Times New Roman" w:cs="Times New Roman"/>
                <w:sz w:val="24"/>
                <w:szCs w:val="24"/>
              </w:rPr>
              <w:t>программы  «</w:t>
            </w:r>
            <w:proofErr w:type="gramEnd"/>
            <w:r w:rsidRPr="003551DC">
              <w:rPr>
                <w:rFonts w:ascii="Times New Roman" w:eastAsia="Calibri" w:hAnsi="Times New Roman" w:cs="Times New Roman"/>
                <w:sz w:val="24"/>
                <w:szCs w:val="24"/>
              </w:rPr>
              <w:t>Управление муниципальным имуществом и земельными ресурсами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46AC18C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33FD17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253215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A32C40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897D81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10 000,00</w:t>
            </w:r>
          </w:p>
        </w:tc>
      </w:tr>
      <w:tr w:rsidR="003551DC" w:rsidRPr="003551DC" w14:paraId="3437E429" w14:textId="77777777" w:rsidTr="00DD54F8">
        <w:trPr>
          <w:trHeight w:val="815"/>
        </w:trPr>
        <w:tc>
          <w:tcPr>
            <w:tcW w:w="4314" w:type="dxa"/>
            <w:tcBorders>
              <w:top w:val="single" w:sz="4" w:space="0" w:color="auto"/>
              <w:left w:val="single" w:sz="4" w:space="0" w:color="auto"/>
              <w:bottom w:val="single" w:sz="4" w:space="0" w:color="auto"/>
              <w:right w:val="single" w:sz="4" w:space="0" w:color="auto"/>
            </w:tcBorders>
            <w:hideMark/>
          </w:tcPr>
          <w:p w14:paraId="4C7FF0F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Основное мероприятие «Создание условий для эффективного управления и распоряжения муниципальным имуществом»</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634C90E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B60690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CA918D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E2AC2E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983E6B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1B1B8B27" w14:textId="77777777" w:rsidTr="00DD54F8">
        <w:trPr>
          <w:trHeight w:val="714"/>
        </w:trPr>
        <w:tc>
          <w:tcPr>
            <w:tcW w:w="4314" w:type="dxa"/>
            <w:tcBorders>
              <w:top w:val="single" w:sz="4" w:space="0" w:color="auto"/>
              <w:left w:val="single" w:sz="4" w:space="0" w:color="auto"/>
              <w:bottom w:val="single" w:sz="4" w:space="0" w:color="auto"/>
              <w:right w:val="single" w:sz="4" w:space="0" w:color="auto"/>
            </w:tcBorders>
            <w:hideMark/>
          </w:tcPr>
          <w:p w14:paraId="5F38CA4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Мероприятия в области имущественных отношений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0B4769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463610D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330D25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302ED7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25D94A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7E205BD0" w14:textId="77777777" w:rsidTr="00DD54F8">
        <w:trPr>
          <w:trHeight w:val="525"/>
        </w:trPr>
        <w:tc>
          <w:tcPr>
            <w:tcW w:w="4314" w:type="dxa"/>
            <w:tcBorders>
              <w:top w:val="single" w:sz="4" w:space="0" w:color="auto"/>
              <w:left w:val="single" w:sz="4" w:space="0" w:color="auto"/>
              <w:bottom w:val="single" w:sz="4" w:space="0" w:color="auto"/>
              <w:right w:val="single" w:sz="4" w:space="0" w:color="auto"/>
            </w:tcBorders>
            <w:hideMark/>
          </w:tcPr>
          <w:p w14:paraId="0AB62685"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 xml:space="preserve">Закупка товаров, работ и услуг </w:t>
            </w:r>
            <w:proofErr w:type="gramStart"/>
            <w:r w:rsidRPr="003551DC">
              <w:rPr>
                <w:rFonts w:ascii="Times New Roman" w:eastAsia="Calibri" w:hAnsi="Times New Roman" w:cs="Times New Roman"/>
                <w:sz w:val="24"/>
                <w:szCs w:val="24"/>
              </w:rPr>
              <w:t>для  обеспечения</w:t>
            </w:r>
            <w:proofErr w:type="gramEnd"/>
            <w:r w:rsidRPr="003551DC">
              <w:rPr>
                <w:rFonts w:ascii="Times New Roman" w:eastAsia="Calibri" w:hAnsi="Times New Roman" w:cs="Times New Roman"/>
                <w:sz w:val="24"/>
                <w:szCs w:val="24"/>
              </w:rPr>
              <w:t xml:space="preserve">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8F07D8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D0B98C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0EFE44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E1457A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D7434F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4C34CECF" w14:textId="77777777" w:rsidTr="00DD54F8">
        <w:trPr>
          <w:trHeight w:val="525"/>
        </w:trPr>
        <w:tc>
          <w:tcPr>
            <w:tcW w:w="4314" w:type="dxa"/>
            <w:tcBorders>
              <w:top w:val="single" w:sz="4" w:space="0" w:color="auto"/>
              <w:left w:val="single" w:sz="4" w:space="0" w:color="auto"/>
              <w:bottom w:val="single" w:sz="4" w:space="0" w:color="auto"/>
              <w:right w:val="single" w:sz="4" w:space="0" w:color="auto"/>
            </w:tcBorders>
            <w:hideMark/>
          </w:tcPr>
          <w:p w14:paraId="3A6F3F56" w14:textId="77777777" w:rsidR="003551DC" w:rsidRPr="003551DC" w:rsidRDefault="003551DC" w:rsidP="003551DC">
            <w:pPr>
              <w:autoSpaceDE w:val="0"/>
              <w:autoSpaceDN w:val="0"/>
              <w:adjustRightInd w:val="0"/>
              <w:spacing w:after="0"/>
              <w:jc w:val="both"/>
              <w:rPr>
                <w:rFonts w:ascii="Times New Roman" w:eastAsia="Times New Roman" w:hAnsi="Times New Roman" w:cs="Times New Roman"/>
                <w:bCs/>
                <w:sz w:val="24"/>
                <w:szCs w:val="24"/>
              </w:rPr>
            </w:pPr>
            <w:r w:rsidRPr="003551DC">
              <w:rPr>
                <w:rFonts w:ascii="Times New Roman" w:eastAsia="Calibri" w:hAnsi="Times New Roman" w:cs="Times New Roman"/>
                <w:bCs/>
                <w:sz w:val="24"/>
                <w:szCs w:val="24"/>
              </w:rPr>
              <w:t>Основное мероприятие «Создание условий для эффективного управления и распоряжения земельными ресурсами»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8DD9AF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488FA01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8FD9DCC"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04 2 0</w:t>
            </w:r>
            <w:r w:rsidRPr="003551DC">
              <w:rPr>
                <w:rFonts w:ascii="Times New Roman" w:eastAsia="Calibri" w:hAnsi="Times New Roman" w:cs="Times New Roman"/>
                <w:sz w:val="24"/>
                <w:szCs w:val="24"/>
                <w:lang w:val="en-US"/>
              </w:rPr>
              <w:t>2 00000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49B763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B133DC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380C9B9D" w14:textId="77777777" w:rsidTr="00DD54F8">
        <w:trPr>
          <w:trHeight w:val="442"/>
        </w:trPr>
        <w:tc>
          <w:tcPr>
            <w:tcW w:w="4314" w:type="dxa"/>
            <w:tcBorders>
              <w:top w:val="single" w:sz="4" w:space="0" w:color="auto"/>
              <w:left w:val="single" w:sz="4" w:space="0" w:color="auto"/>
              <w:bottom w:val="single" w:sz="4" w:space="0" w:color="auto"/>
              <w:right w:val="single" w:sz="4" w:space="0" w:color="auto"/>
            </w:tcBorders>
            <w:hideMark/>
          </w:tcPr>
          <w:p w14:paraId="20EEAFC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Мероприятия в области земельных отношений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FDADB5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A1E1F6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0A6A6A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04 2 0</w:t>
            </w:r>
            <w:r w:rsidRPr="003551DC">
              <w:rPr>
                <w:rFonts w:ascii="Times New Roman" w:eastAsia="Calibri" w:hAnsi="Times New Roman" w:cs="Times New Roman"/>
                <w:sz w:val="24"/>
                <w:szCs w:val="24"/>
                <w:lang w:val="en-US"/>
              </w:rPr>
              <w:t>2</w:t>
            </w:r>
            <w:r w:rsidRPr="003551DC">
              <w:rPr>
                <w:rFonts w:ascii="Times New Roman" w:eastAsia="Calibri" w:hAnsi="Times New Roman" w:cs="Times New Roman"/>
                <w:sz w:val="24"/>
                <w:szCs w:val="24"/>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4551DE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06905B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321D2D17" w14:textId="77777777" w:rsidTr="00DD54F8">
        <w:trPr>
          <w:trHeight w:val="442"/>
        </w:trPr>
        <w:tc>
          <w:tcPr>
            <w:tcW w:w="4314" w:type="dxa"/>
            <w:tcBorders>
              <w:top w:val="single" w:sz="4" w:space="0" w:color="auto"/>
              <w:left w:val="single" w:sz="4" w:space="0" w:color="auto"/>
              <w:bottom w:val="single" w:sz="4" w:space="0" w:color="auto"/>
              <w:right w:val="single" w:sz="4" w:space="0" w:color="auto"/>
            </w:tcBorders>
            <w:hideMark/>
          </w:tcPr>
          <w:p w14:paraId="56BAABFA"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 xml:space="preserve">Закупка товаров, работ и услуг для </w:t>
            </w:r>
            <w:proofErr w:type="gramStart"/>
            <w:r w:rsidRPr="003551DC">
              <w:rPr>
                <w:rFonts w:ascii="Times New Roman" w:eastAsia="Calibri" w:hAnsi="Times New Roman" w:cs="Times New Roman"/>
                <w:sz w:val="24"/>
                <w:szCs w:val="24"/>
              </w:rPr>
              <w:t>обеспечения  государственных</w:t>
            </w:r>
            <w:proofErr w:type="gramEnd"/>
            <w:r w:rsidRPr="003551DC">
              <w:rPr>
                <w:rFonts w:ascii="Times New Roman" w:eastAsia="Calibri" w:hAnsi="Times New Roman" w:cs="Times New Roman"/>
                <w:sz w:val="24"/>
                <w:szCs w:val="24"/>
              </w:rPr>
              <w:t xml:space="preserve">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2647CC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413816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B59606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04 2 0</w:t>
            </w:r>
            <w:r w:rsidRPr="003551DC">
              <w:rPr>
                <w:rFonts w:ascii="Times New Roman" w:eastAsia="Calibri" w:hAnsi="Times New Roman" w:cs="Times New Roman"/>
                <w:sz w:val="24"/>
                <w:szCs w:val="24"/>
                <w:lang w:val="en-US"/>
              </w:rPr>
              <w:t>2</w:t>
            </w:r>
            <w:r w:rsidRPr="003551DC">
              <w:rPr>
                <w:rFonts w:ascii="Times New Roman" w:eastAsia="Calibri" w:hAnsi="Times New Roman" w:cs="Times New Roman"/>
                <w:sz w:val="24"/>
                <w:szCs w:val="24"/>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ED5456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6D3B03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406534D0" w14:textId="77777777" w:rsidTr="00DD54F8">
        <w:trPr>
          <w:trHeight w:val="1847"/>
        </w:trPr>
        <w:tc>
          <w:tcPr>
            <w:tcW w:w="4314" w:type="dxa"/>
            <w:tcBorders>
              <w:top w:val="single" w:sz="4" w:space="0" w:color="auto"/>
              <w:left w:val="single" w:sz="4" w:space="0" w:color="auto"/>
              <w:bottom w:val="single" w:sz="4" w:space="0" w:color="auto"/>
              <w:right w:val="single" w:sz="4" w:space="0" w:color="auto"/>
            </w:tcBorders>
            <w:hideMark/>
          </w:tcPr>
          <w:p w14:paraId="24579AD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w:t>
            </w:r>
            <w:r w:rsidRPr="003551DC">
              <w:rPr>
                <w:rFonts w:ascii="Times New Roman" w:eastAsia="Calibri" w:hAnsi="Times New Roman" w:cs="Times New Roman"/>
                <w:sz w:val="24"/>
                <w:szCs w:val="24"/>
              </w:rPr>
              <w:lastRenderedPageBreak/>
              <w:t>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4FDC92A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lastRenderedPageBreak/>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BF4163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E05499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BE5319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2AC8B3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02B8D338" w14:textId="77777777" w:rsidTr="00DD54F8">
        <w:trPr>
          <w:trHeight w:val="739"/>
        </w:trPr>
        <w:tc>
          <w:tcPr>
            <w:tcW w:w="4314" w:type="dxa"/>
            <w:tcBorders>
              <w:top w:val="single" w:sz="4" w:space="0" w:color="auto"/>
              <w:left w:val="single" w:sz="4" w:space="0" w:color="auto"/>
              <w:bottom w:val="single" w:sz="4" w:space="0" w:color="auto"/>
              <w:right w:val="single" w:sz="4" w:space="0" w:color="auto"/>
            </w:tcBorders>
            <w:hideMark/>
          </w:tcPr>
          <w:p w14:paraId="05A7F11F" w14:textId="77777777" w:rsidR="003551DC" w:rsidRPr="003551DC" w:rsidRDefault="003551DC" w:rsidP="003551DC">
            <w:pPr>
              <w:spacing w:after="0" w:line="240" w:lineRule="auto"/>
              <w:jc w:val="both"/>
              <w:rPr>
                <w:rFonts w:ascii="Times New Roman" w:eastAsia="Calibri" w:hAnsi="Times New Roman" w:cs="Times New Roman"/>
                <w:sz w:val="24"/>
                <w:szCs w:val="24"/>
              </w:rPr>
            </w:pPr>
            <w:proofErr w:type="gramStart"/>
            <w:r w:rsidRPr="003551DC">
              <w:rPr>
                <w:rFonts w:ascii="Times New Roman" w:eastAsia="Calibri" w:hAnsi="Times New Roman" w:cs="Times New Roman"/>
                <w:sz w:val="24"/>
                <w:szCs w:val="24"/>
              </w:rPr>
              <w:t>Подпрограмма  «</w:t>
            </w:r>
            <w:proofErr w:type="gramEnd"/>
            <w:r w:rsidRPr="003551DC">
              <w:rPr>
                <w:rFonts w:ascii="Times New Roman" w:eastAsia="Calibri" w:hAnsi="Times New Roman" w:cs="Times New Roman"/>
                <w:sz w:val="24"/>
                <w:szCs w:val="24"/>
              </w:rPr>
              <w:t>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16D9F8C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4329747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866878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08 2 00 00000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068F3C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55D98B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7C52C81A" w14:textId="77777777" w:rsidTr="00DD54F8">
        <w:trPr>
          <w:trHeight w:val="739"/>
        </w:trPr>
        <w:tc>
          <w:tcPr>
            <w:tcW w:w="4314" w:type="dxa"/>
            <w:tcBorders>
              <w:top w:val="single" w:sz="4" w:space="0" w:color="auto"/>
              <w:left w:val="single" w:sz="4" w:space="0" w:color="auto"/>
              <w:bottom w:val="single" w:sz="4" w:space="0" w:color="auto"/>
              <w:right w:val="single" w:sz="4" w:space="0" w:color="auto"/>
            </w:tcBorders>
            <w:hideMark/>
          </w:tcPr>
          <w:p w14:paraId="078BBD5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Основное мероприятие «Создание благоприятных условий для привлекательности места проживания детей и молодежи»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16EAD28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499C3AF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98DDDF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08 2 01 00000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2894DE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87E9CD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63EB7276" w14:textId="77777777" w:rsidTr="00DD54F8">
        <w:trPr>
          <w:trHeight w:val="739"/>
        </w:trPr>
        <w:tc>
          <w:tcPr>
            <w:tcW w:w="4314" w:type="dxa"/>
            <w:tcBorders>
              <w:top w:val="single" w:sz="4" w:space="0" w:color="auto"/>
              <w:left w:val="single" w:sz="4" w:space="0" w:color="auto"/>
              <w:bottom w:val="single" w:sz="4" w:space="0" w:color="auto"/>
              <w:right w:val="single" w:sz="4" w:space="0" w:color="auto"/>
            </w:tcBorders>
            <w:hideMark/>
          </w:tcPr>
          <w:p w14:paraId="0ED386E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Создание условий для развития социальной и инженерной инфраструктуры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63EB36B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19DF7E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43CE77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08 2 01 С</w:t>
            </w:r>
            <w:r w:rsidRPr="003551DC">
              <w:rPr>
                <w:rFonts w:ascii="Times New Roman" w:eastAsia="Calibri" w:hAnsi="Times New Roman" w:cs="Times New Roman"/>
                <w:sz w:val="24"/>
                <w:szCs w:val="24"/>
                <w:lang w:val="en-US"/>
              </w:rPr>
              <w:t>14</w:t>
            </w:r>
            <w:r w:rsidRPr="003551DC">
              <w:rPr>
                <w:rFonts w:ascii="Times New Roman" w:eastAsia="Calibri"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F89563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2BD517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167CDD39" w14:textId="77777777" w:rsidTr="00DD54F8">
        <w:trPr>
          <w:trHeight w:val="739"/>
        </w:trPr>
        <w:tc>
          <w:tcPr>
            <w:tcW w:w="4314" w:type="dxa"/>
            <w:tcBorders>
              <w:top w:val="single" w:sz="4" w:space="0" w:color="auto"/>
              <w:left w:val="single" w:sz="4" w:space="0" w:color="auto"/>
              <w:bottom w:val="single" w:sz="4" w:space="0" w:color="auto"/>
              <w:right w:val="single" w:sz="4" w:space="0" w:color="auto"/>
            </w:tcBorders>
            <w:hideMark/>
          </w:tcPr>
          <w:p w14:paraId="5A92FB19"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3B7CCF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4D3E11B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13B77D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08 2 01 С</w:t>
            </w:r>
            <w:r w:rsidRPr="003551DC">
              <w:rPr>
                <w:rFonts w:ascii="Times New Roman" w:eastAsia="Calibri" w:hAnsi="Times New Roman" w:cs="Times New Roman"/>
                <w:sz w:val="24"/>
                <w:szCs w:val="24"/>
                <w:lang w:val="en-US"/>
              </w:rPr>
              <w:t>14</w:t>
            </w:r>
            <w:r w:rsidRPr="003551DC">
              <w:rPr>
                <w:rFonts w:ascii="Times New Roman" w:eastAsia="Calibri"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17180C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A66D81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3C2B4FD3" w14:textId="77777777" w:rsidTr="00DD54F8">
        <w:trPr>
          <w:trHeight w:val="739"/>
        </w:trPr>
        <w:tc>
          <w:tcPr>
            <w:tcW w:w="4314" w:type="dxa"/>
            <w:tcBorders>
              <w:top w:val="single" w:sz="4" w:space="0" w:color="auto"/>
              <w:left w:val="single" w:sz="4" w:space="0" w:color="auto"/>
              <w:bottom w:val="single" w:sz="4" w:space="0" w:color="auto"/>
              <w:right w:val="single" w:sz="4" w:space="0" w:color="auto"/>
            </w:tcBorders>
            <w:hideMark/>
          </w:tcPr>
          <w:p w14:paraId="4F3F98A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Муниципальная программа                        </w:t>
            </w:r>
            <w:proofErr w:type="gramStart"/>
            <w:r w:rsidRPr="003551DC">
              <w:rPr>
                <w:rFonts w:ascii="Times New Roman" w:eastAsia="Calibri" w:hAnsi="Times New Roman" w:cs="Times New Roman"/>
                <w:sz w:val="24"/>
                <w:szCs w:val="24"/>
              </w:rPr>
              <w:t xml:space="preserve">   «</w:t>
            </w:r>
            <w:proofErr w:type="gramEnd"/>
            <w:r w:rsidRPr="003551DC">
              <w:rPr>
                <w:rFonts w:ascii="Times New Roman" w:eastAsia="Calibri" w:hAnsi="Times New Roman" w:cs="Times New Roman"/>
                <w:sz w:val="24"/>
                <w:szCs w:val="24"/>
              </w:rPr>
              <w:t>Сохранение и развитие архивного дела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 </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5CFA99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AAAC44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43996C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0599A0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87784B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120E2111" w14:textId="77777777" w:rsidTr="00DD54F8">
        <w:trPr>
          <w:trHeight w:val="739"/>
        </w:trPr>
        <w:tc>
          <w:tcPr>
            <w:tcW w:w="4314" w:type="dxa"/>
            <w:tcBorders>
              <w:top w:val="single" w:sz="4" w:space="0" w:color="auto"/>
              <w:left w:val="single" w:sz="4" w:space="0" w:color="auto"/>
              <w:bottom w:val="single" w:sz="4" w:space="0" w:color="auto"/>
              <w:right w:val="single" w:sz="4" w:space="0" w:color="auto"/>
            </w:tcBorders>
            <w:hideMark/>
          </w:tcPr>
          <w:p w14:paraId="64A2285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Подпрограмма «Организация хранения, комплектования и </w:t>
            </w:r>
            <w:proofErr w:type="gramStart"/>
            <w:r w:rsidRPr="003551DC">
              <w:rPr>
                <w:rFonts w:ascii="Times New Roman" w:eastAsia="Calibri" w:hAnsi="Times New Roman" w:cs="Times New Roman"/>
                <w:sz w:val="24"/>
                <w:szCs w:val="24"/>
              </w:rPr>
              <w:t>использования  документов</w:t>
            </w:r>
            <w:proofErr w:type="gramEnd"/>
            <w:r w:rsidRPr="003551DC">
              <w:rPr>
                <w:rFonts w:ascii="Times New Roman" w:eastAsia="Calibri" w:hAnsi="Times New Roman" w:cs="Times New Roman"/>
                <w:sz w:val="24"/>
                <w:szCs w:val="24"/>
              </w:rPr>
              <w:t xml:space="preserve"> Архивного фонда Курской области и иных архивных документов» муниципальной программы « Сохранение и развитие архивного дела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3BF297E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4B9596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5A75C8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0962D1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C4BC69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53E3EF85" w14:textId="77777777" w:rsidTr="00DD54F8">
        <w:trPr>
          <w:trHeight w:val="739"/>
        </w:trPr>
        <w:tc>
          <w:tcPr>
            <w:tcW w:w="4314" w:type="dxa"/>
            <w:tcBorders>
              <w:top w:val="single" w:sz="4" w:space="0" w:color="auto"/>
              <w:left w:val="single" w:sz="4" w:space="0" w:color="auto"/>
              <w:bottom w:val="single" w:sz="4" w:space="0" w:color="auto"/>
              <w:right w:val="single" w:sz="4" w:space="0" w:color="auto"/>
            </w:tcBorders>
            <w:hideMark/>
          </w:tcPr>
          <w:p w14:paraId="431741F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Основное мероприятие «Обеспечение условий для реализации полномочий муниципального образования в сфере архивного дела»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6E4ABB2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43FAD53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8D3214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6AFBF3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F484DF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593BC4ED" w14:textId="77777777" w:rsidTr="00DD54F8">
        <w:trPr>
          <w:trHeight w:val="739"/>
        </w:trPr>
        <w:tc>
          <w:tcPr>
            <w:tcW w:w="4314" w:type="dxa"/>
            <w:tcBorders>
              <w:top w:val="single" w:sz="4" w:space="0" w:color="auto"/>
              <w:left w:val="single" w:sz="4" w:space="0" w:color="auto"/>
              <w:bottom w:val="single" w:sz="4" w:space="0" w:color="auto"/>
              <w:right w:val="single" w:sz="4" w:space="0" w:color="auto"/>
            </w:tcBorders>
            <w:hideMark/>
          </w:tcPr>
          <w:p w14:paraId="6A68A5A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Реализация мероприятий по формированию и содержанию муниципального архива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4BA78D1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5DCCFF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3235FC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F1DDA0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7418FE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44919D0F" w14:textId="77777777" w:rsidTr="00DD54F8">
        <w:trPr>
          <w:trHeight w:val="739"/>
        </w:trPr>
        <w:tc>
          <w:tcPr>
            <w:tcW w:w="4314" w:type="dxa"/>
            <w:tcBorders>
              <w:top w:val="single" w:sz="4" w:space="0" w:color="auto"/>
              <w:left w:val="single" w:sz="4" w:space="0" w:color="auto"/>
              <w:bottom w:val="single" w:sz="4" w:space="0" w:color="auto"/>
              <w:right w:val="single" w:sz="4" w:space="0" w:color="auto"/>
            </w:tcBorders>
            <w:hideMark/>
          </w:tcPr>
          <w:p w14:paraId="64FE90A9"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1500981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2D64A2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1E841D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632B65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28ADEC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0A75A30B" w14:textId="77777777" w:rsidTr="00DD54F8">
        <w:trPr>
          <w:trHeight w:val="739"/>
        </w:trPr>
        <w:tc>
          <w:tcPr>
            <w:tcW w:w="4314" w:type="dxa"/>
            <w:tcBorders>
              <w:top w:val="single" w:sz="4" w:space="0" w:color="auto"/>
              <w:left w:val="single" w:sz="4" w:space="0" w:color="auto"/>
              <w:bottom w:val="single" w:sz="4" w:space="0" w:color="auto"/>
              <w:right w:val="single" w:sz="4" w:space="0" w:color="auto"/>
            </w:tcBorders>
            <w:hideMark/>
          </w:tcPr>
          <w:p w14:paraId="214332B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Муниципальная программа «Профилактика правонарушений в муниципальном </w:t>
            </w:r>
            <w:proofErr w:type="gramStart"/>
            <w:r w:rsidRPr="003551DC">
              <w:rPr>
                <w:rFonts w:ascii="Times New Roman" w:eastAsia="Calibri" w:hAnsi="Times New Roman" w:cs="Times New Roman"/>
                <w:sz w:val="24"/>
                <w:szCs w:val="24"/>
              </w:rPr>
              <w:t>образовании  «</w:t>
            </w:r>
            <w:proofErr w:type="spellStart"/>
            <w:proofErr w:type="gramEnd"/>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Курской </w:t>
            </w:r>
            <w:r w:rsidRPr="003551DC">
              <w:rPr>
                <w:rFonts w:ascii="Times New Roman" w:eastAsia="Calibri" w:hAnsi="Times New Roman" w:cs="Times New Roman"/>
                <w:sz w:val="24"/>
                <w:szCs w:val="24"/>
              </w:rPr>
              <w:lastRenderedPageBreak/>
              <w:t>области Курского района»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9FCC63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lastRenderedPageBreak/>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14DB10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C8D537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4C750E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D78482B" w14:textId="183AAFD2" w:rsidR="003551DC" w:rsidRPr="00C22D08" w:rsidRDefault="00C22D08" w:rsidP="003551DC">
            <w:pPr>
              <w:spacing w:after="0" w:line="240" w:lineRule="auto"/>
              <w:jc w:val="both"/>
              <w:rPr>
                <w:rFonts w:ascii="Times New Roman" w:eastAsia="Calibri" w:hAnsi="Times New Roman" w:cs="Times New Roman"/>
                <w:sz w:val="24"/>
                <w:szCs w:val="24"/>
              </w:rPr>
            </w:pPr>
            <w:r w:rsidRPr="00C22D08">
              <w:rPr>
                <w:rFonts w:ascii="Times New Roman" w:eastAsia="Calibri" w:hAnsi="Times New Roman" w:cs="Times New Roman"/>
                <w:sz w:val="24"/>
                <w:szCs w:val="24"/>
              </w:rPr>
              <w:t>4000,00</w:t>
            </w:r>
          </w:p>
        </w:tc>
      </w:tr>
      <w:tr w:rsidR="003551DC" w:rsidRPr="003551DC" w14:paraId="3B3F7E91" w14:textId="77777777" w:rsidTr="00DD54F8">
        <w:trPr>
          <w:trHeight w:val="739"/>
        </w:trPr>
        <w:tc>
          <w:tcPr>
            <w:tcW w:w="4314" w:type="dxa"/>
            <w:tcBorders>
              <w:top w:val="single" w:sz="4" w:space="0" w:color="auto"/>
              <w:left w:val="single" w:sz="4" w:space="0" w:color="auto"/>
              <w:bottom w:val="single" w:sz="4" w:space="0" w:color="auto"/>
              <w:right w:val="single" w:sz="4" w:space="0" w:color="auto"/>
            </w:tcBorders>
            <w:hideMark/>
          </w:tcPr>
          <w:p w14:paraId="5DFC959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Подпрограмма «Обеспечение правопорядка на территории муниципального </w:t>
            </w:r>
            <w:proofErr w:type="gramStart"/>
            <w:r w:rsidRPr="003551DC">
              <w:rPr>
                <w:rFonts w:ascii="Times New Roman" w:eastAsia="Calibri" w:hAnsi="Times New Roman" w:cs="Times New Roman"/>
                <w:sz w:val="24"/>
                <w:szCs w:val="24"/>
              </w:rPr>
              <w:t>образования»  муниципальной</w:t>
            </w:r>
            <w:proofErr w:type="gramEnd"/>
            <w:r w:rsidRPr="003551DC">
              <w:rPr>
                <w:rFonts w:ascii="Times New Roman" w:eastAsia="Calibri" w:hAnsi="Times New Roman" w:cs="Times New Roman"/>
                <w:sz w:val="24"/>
                <w:szCs w:val="24"/>
              </w:rPr>
              <w:t xml:space="preserve"> программы «Профилактика правонарушений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Курской области Курского района»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3E02BAD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9C6717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CFAE3C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000259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0AE56AB" w14:textId="5BAAF762" w:rsidR="003551DC" w:rsidRPr="00C22D08" w:rsidRDefault="00C22D08" w:rsidP="003551DC">
            <w:pPr>
              <w:spacing w:after="0" w:line="240" w:lineRule="auto"/>
              <w:jc w:val="both"/>
              <w:rPr>
                <w:rFonts w:ascii="Times New Roman" w:eastAsia="Calibri" w:hAnsi="Times New Roman" w:cs="Times New Roman"/>
                <w:sz w:val="24"/>
                <w:szCs w:val="24"/>
              </w:rPr>
            </w:pPr>
            <w:r w:rsidRPr="00C22D08">
              <w:rPr>
                <w:rFonts w:ascii="Times New Roman" w:eastAsia="Calibri" w:hAnsi="Times New Roman" w:cs="Times New Roman"/>
                <w:sz w:val="24"/>
                <w:szCs w:val="24"/>
              </w:rPr>
              <w:t>4000,00</w:t>
            </w:r>
          </w:p>
        </w:tc>
      </w:tr>
      <w:tr w:rsidR="003551DC" w:rsidRPr="003551DC" w14:paraId="70721060" w14:textId="77777777" w:rsidTr="00DD54F8">
        <w:trPr>
          <w:trHeight w:val="739"/>
        </w:trPr>
        <w:tc>
          <w:tcPr>
            <w:tcW w:w="4314" w:type="dxa"/>
            <w:tcBorders>
              <w:top w:val="single" w:sz="4" w:space="0" w:color="auto"/>
              <w:left w:val="single" w:sz="4" w:space="0" w:color="auto"/>
              <w:bottom w:val="single" w:sz="4" w:space="0" w:color="auto"/>
              <w:right w:val="single" w:sz="4" w:space="0" w:color="auto"/>
            </w:tcBorders>
            <w:hideMark/>
          </w:tcPr>
          <w:p w14:paraId="0DE74D1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Основное мероприятие «Проведение профилактических мероприятий, направленных на профилактику правонарушений, борьбы с коррупционными </w:t>
            </w:r>
            <w:proofErr w:type="spellStart"/>
            <w:proofErr w:type="gramStart"/>
            <w:r w:rsidRPr="003551DC">
              <w:rPr>
                <w:rFonts w:ascii="Times New Roman" w:eastAsia="Calibri" w:hAnsi="Times New Roman" w:cs="Times New Roman"/>
                <w:sz w:val="24"/>
                <w:szCs w:val="24"/>
              </w:rPr>
              <w:t>проявлениями.повышению</w:t>
            </w:r>
            <w:proofErr w:type="spellEnd"/>
            <w:proofErr w:type="gramEnd"/>
            <w:r w:rsidRPr="003551DC">
              <w:rPr>
                <w:rFonts w:ascii="Times New Roman" w:eastAsia="Calibri" w:hAnsi="Times New Roman" w:cs="Times New Roman"/>
                <w:sz w:val="24"/>
                <w:szCs w:val="24"/>
              </w:rPr>
              <w:t xml:space="preserve">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D85CE3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145D44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EEE553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848884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1A20A4D" w14:textId="3EEFB11E" w:rsidR="003551DC" w:rsidRPr="00C22D08" w:rsidRDefault="00C22D08" w:rsidP="003551DC">
            <w:pPr>
              <w:spacing w:after="0" w:line="240" w:lineRule="auto"/>
              <w:jc w:val="both"/>
              <w:rPr>
                <w:rFonts w:ascii="Times New Roman" w:eastAsia="Calibri" w:hAnsi="Times New Roman" w:cs="Times New Roman"/>
                <w:sz w:val="24"/>
                <w:szCs w:val="24"/>
              </w:rPr>
            </w:pPr>
            <w:r w:rsidRPr="00C22D08">
              <w:rPr>
                <w:rFonts w:ascii="Times New Roman" w:eastAsia="Calibri" w:hAnsi="Times New Roman" w:cs="Times New Roman"/>
                <w:sz w:val="24"/>
                <w:szCs w:val="24"/>
              </w:rPr>
              <w:t>4000,00</w:t>
            </w:r>
          </w:p>
        </w:tc>
      </w:tr>
      <w:tr w:rsidR="003551DC" w:rsidRPr="003551DC" w14:paraId="0FFD62D5" w14:textId="77777777" w:rsidTr="00DD54F8">
        <w:trPr>
          <w:trHeight w:val="739"/>
        </w:trPr>
        <w:tc>
          <w:tcPr>
            <w:tcW w:w="4314" w:type="dxa"/>
            <w:tcBorders>
              <w:top w:val="single" w:sz="4" w:space="0" w:color="auto"/>
              <w:left w:val="single" w:sz="4" w:space="0" w:color="auto"/>
              <w:bottom w:val="single" w:sz="4" w:space="0" w:color="auto"/>
              <w:right w:val="single" w:sz="4" w:space="0" w:color="auto"/>
            </w:tcBorders>
            <w:hideMark/>
          </w:tcPr>
          <w:p w14:paraId="62EB1BF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Реализация </w:t>
            </w:r>
            <w:proofErr w:type="gramStart"/>
            <w:r w:rsidRPr="003551DC">
              <w:rPr>
                <w:rFonts w:ascii="Times New Roman" w:eastAsia="Calibri" w:hAnsi="Times New Roman" w:cs="Times New Roman"/>
                <w:sz w:val="24"/>
                <w:szCs w:val="24"/>
              </w:rPr>
              <w:t>мероприятий</w:t>
            </w:r>
            <w:proofErr w:type="gramEnd"/>
            <w:r w:rsidRPr="003551DC">
              <w:rPr>
                <w:rFonts w:ascii="Times New Roman" w:eastAsia="Calibri" w:hAnsi="Times New Roman" w:cs="Times New Roman"/>
                <w:sz w:val="24"/>
                <w:szCs w:val="24"/>
              </w:rPr>
              <w:t xml:space="preserve"> направленных на обеспечение правопорядка на территории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09DFFD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86CE51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49EC69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A35006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E5CFA5C" w14:textId="4F32529C" w:rsidR="003551DC" w:rsidRPr="00C22D08" w:rsidRDefault="00C22D08" w:rsidP="003551DC">
            <w:pPr>
              <w:spacing w:after="0" w:line="240" w:lineRule="auto"/>
              <w:jc w:val="both"/>
              <w:rPr>
                <w:rFonts w:ascii="Times New Roman" w:eastAsia="Calibri" w:hAnsi="Times New Roman" w:cs="Times New Roman"/>
                <w:sz w:val="24"/>
                <w:szCs w:val="24"/>
              </w:rPr>
            </w:pPr>
            <w:r w:rsidRPr="00C22D08">
              <w:rPr>
                <w:rFonts w:ascii="Times New Roman" w:eastAsia="Calibri" w:hAnsi="Times New Roman" w:cs="Times New Roman"/>
                <w:sz w:val="24"/>
                <w:szCs w:val="24"/>
              </w:rPr>
              <w:t>2000,00</w:t>
            </w:r>
          </w:p>
        </w:tc>
      </w:tr>
      <w:tr w:rsidR="00C22D08" w:rsidRPr="003551DC" w14:paraId="1C5A4DE5" w14:textId="77777777" w:rsidTr="00DD54F8">
        <w:trPr>
          <w:trHeight w:val="739"/>
        </w:trPr>
        <w:tc>
          <w:tcPr>
            <w:tcW w:w="4314" w:type="dxa"/>
            <w:tcBorders>
              <w:top w:val="single" w:sz="4" w:space="0" w:color="auto"/>
              <w:left w:val="single" w:sz="4" w:space="0" w:color="auto"/>
              <w:bottom w:val="single" w:sz="4" w:space="0" w:color="auto"/>
              <w:right w:val="single" w:sz="4" w:space="0" w:color="auto"/>
            </w:tcBorders>
            <w:hideMark/>
          </w:tcPr>
          <w:p w14:paraId="06C53CD4" w14:textId="77777777" w:rsidR="00C22D08" w:rsidRPr="003551DC" w:rsidRDefault="00C22D08" w:rsidP="00C22D08">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7BB5460" w14:textId="77777777" w:rsidR="00C22D08" w:rsidRPr="003551DC" w:rsidRDefault="00C22D08" w:rsidP="00C22D08">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48A0CC07" w14:textId="77777777" w:rsidR="00C22D08" w:rsidRPr="003551DC" w:rsidRDefault="00C22D08" w:rsidP="00C22D08">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BC00A9F" w14:textId="77777777" w:rsidR="00C22D08" w:rsidRPr="003551DC" w:rsidRDefault="00C22D08" w:rsidP="00C22D08">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1646D0B" w14:textId="77777777" w:rsidR="00C22D08" w:rsidRPr="003551DC" w:rsidRDefault="00C22D08" w:rsidP="00C22D08">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4B845CB" w14:textId="154797DC" w:rsidR="00C22D08" w:rsidRPr="0057228E" w:rsidRDefault="00C22D08" w:rsidP="00C22D08">
            <w:pPr>
              <w:spacing w:after="0" w:line="240" w:lineRule="auto"/>
              <w:jc w:val="both"/>
              <w:rPr>
                <w:rFonts w:ascii="Times New Roman" w:eastAsia="Calibri" w:hAnsi="Times New Roman" w:cs="Times New Roman"/>
                <w:sz w:val="24"/>
                <w:szCs w:val="24"/>
                <w:highlight w:val="yellow"/>
              </w:rPr>
            </w:pPr>
            <w:r w:rsidRPr="00C22D08">
              <w:rPr>
                <w:rFonts w:ascii="Times New Roman" w:eastAsia="Calibri" w:hAnsi="Times New Roman" w:cs="Times New Roman"/>
                <w:sz w:val="24"/>
                <w:szCs w:val="24"/>
              </w:rPr>
              <w:t>2000,00</w:t>
            </w:r>
          </w:p>
        </w:tc>
      </w:tr>
      <w:tr w:rsidR="00C22D08" w:rsidRPr="003551DC" w14:paraId="5BF736A1" w14:textId="77777777" w:rsidTr="00DD54F8">
        <w:trPr>
          <w:trHeight w:val="739"/>
        </w:trPr>
        <w:tc>
          <w:tcPr>
            <w:tcW w:w="4314" w:type="dxa"/>
            <w:tcBorders>
              <w:top w:val="single" w:sz="4" w:space="0" w:color="auto"/>
              <w:left w:val="single" w:sz="4" w:space="0" w:color="auto"/>
              <w:bottom w:val="single" w:sz="4" w:space="0" w:color="auto"/>
              <w:right w:val="single" w:sz="4" w:space="0" w:color="auto"/>
            </w:tcBorders>
            <w:hideMark/>
          </w:tcPr>
          <w:p w14:paraId="4F6B192A" w14:textId="77777777" w:rsidR="00C22D08" w:rsidRPr="003551DC" w:rsidRDefault="00C22D08" w:rsidP="00C22D08">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Создание комплексной системы мер по профилактике потребления наркотиков</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AB14B54" w14:textId="77777777" w:rsidR="00C22D08" w:rsidRPr="003551DC" w:rsidRDefault="00C22D08" w:rsidP="00C22D08">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EA3C502" w14:textId="77777777" w:rsidR="00C22D08" w:rsidRPr="003551DC" w:rsidRDefault="00C22D08" w:rsidP="00C22D08">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BC9C25B" w14:textId="77777777" w:rsidR="00C22D08" w:rsidRPr="003551DC" w:rsidRDefault="00C22D08" w:rsidP="00C22D08">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631F4BA" w14:textId="77777777" w:rsidR="00C22D08" w:rsidRPr="003551DC" w:rsidRDefault="00C22D08" w:rsidP="00C22D08">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5864AFB" w14:textId="79AC20E6" w:rsidR="00C22D08" w:rsidRPr="0057228E" w:rsidRDefault="00C22D08" w:rsidP="00C22D08">
            <w:pPr>
              <w:spacing w:after="0" w:line="240" w:lineRule="auto"/>
              <w:jc w:val="both"/>
              <w:rPr>
                <w:rFonts w:ascii="Times New Roman" w:eastAsia="Calibri" w:hAnsi="Times New Roman" w:cs="Times New Roman"/>
                <w:sz w:val="24"/>
                <w:szCs w:val="24"/>
                <w:highlight w:val="yellow"/>
              </w:rPr>
            </w:pPr>
            <w:r w:rsidRPr="00C22D08">
              <w:rPr>
                <w:rFonts w:ascii="Times New Roman" w:eastAsia="Calibri" w:hAnsi="Times New Roman" w:cs="Times New Roman"/>
                <w:sz w:val="24"/>
                <w:szCs w:val="24"/>
              </w:rPr>
              <w:t>2000,00</w:t>
            </w:r>
          </w:p>
        </w:tc>
      </w:tr>
      <w:tr w:rsidR="00C22D08" w:rsidRPr="003551DC" w14:paraId="20E49966" w14:textId="77777777" w:rsidTr="00DD54F8">
        <w:trPr>
          <w:trHeight w:val="739"/>
        </w:trPr>
        <w:tc>
          <w:tcPr>
            <w:tcW w:w="4314" w:type="dxa"/>
            <w:tcBorders>
              <w:top w:val="single" w:sz="4" w:space="0" w:color="auto"/>
              <w:left w:val="single" w:sz="4" w:space="0" w:color="auto"/>
              <w:bottom w:val="single" w:sz="4" w:space="0" w:color="auto"/>
              <w:right w:val="single" w:sz="4" w:space="0" w:color="auto"/>
            </w:tcBorders>
            <w:hideMark/>
          </w:tcPr>
          <w:p w14:paraId="35F7A837" w14:textId="77777777" w:rsidR="00C22D08" w:rsidRPr="003551DC" w:rsidRDefault="00C22D08" w:rsidP="00C22D08">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8FD04C4" w14:textId="77777777" w:rsidR="00C22D08" w:rsidRPr="003551DC" w:rsidRDefault="00C22D08" w:rsidP="00C22D08">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DACDBA6" w14:textId="77777777" w:rsidR="00C22D08" w:rsidRPr="003551DC" w:rsidRDefault="00C22D08" w:rsidP="00C22D08">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B73404E" w14:textId="77777777" w:rsidR="00C22D08" w:rsidRPr="003551DC" w:rsidRDefault="00C22D08" w:rsidP="00C22D08">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F76B15F" w14:textId="77777777" w:rsidR="00C22D08" w:rsidRPr="003551DC" w:rsidRDefault="00C22D08" w:rsidP="00C22D08">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77F7CD3" w14:textId="0241C5F4" w:rsidR="00C22D08" w:rsidRPr="0057228E" w:rsidRDefault="00C22D08" w:rsidP="00C22D08">
            <w:pPr>
              <w:spacing w:after="0" w:line="240" w:lineRule="auto"/>
              <w:jc w:val="both"/>
              <w:rPr>
                <w:rFonts w:ascii="Times New Roman" w:eastAsia="Calibri" w:hAnsi="Times New Roman" w:cs="Times New Roman"/>
                <w:sz w:val="24"/>
                <w:szCs w:val="24"/>
                <w:highlight w:val="yellow"/>
              </w:rPr>
            </w:pPr>
            <w:r w:rsidRPr="00C22D08">
              <w:rPr>
                <w:rFonts w:ascii="Times New Roman" w:eastAsia="Calibri" w:hAnsi="Times New Roman" w:cs="Times New Roman"/>
                <w:sz w:val="24"/>
                <w:szCs w:val="24"/>
              </w:rPr>
              <w:t>2000,00</w:t>
            </w:r>
          </w:p>
        </w:tc>
      </w:tr>
      <w:tr w:rsidR="003551DC" w:rsidRPr="003551DC" w14:paraId="4CA7634A" w14:textId="77777777" w:rsidTr="00DD54F8">
        <w:trPr>
          <w:trHeight w:val="501"/>
        </w:trPr>
        <w:tc>
          <w:tcPr>
            <w:tcW w:w="4314" w:type="dxa"/>
            <w:tcBorders>
              <w:top w:val="single" w:sz="4" w:space="0" w:color="auto"/>
              <w:left w:val="single" w:sz="4" w:space="0" w:color="auto"/>
              <w:bottom w:val="single" w:sz="4" w:space="0" w:color="auto"/>
              <w:right w:val="single" w:sz="4" w:space="0" w:color="auto"/>
            </w:tcBorders>
            <w:hideMark/>
          </w:tcPr>
          <w:p w14:paraId="7CDDA35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НАЦИОНАЛЬНАЯ ОБОРОНА</w:t>
            </w:r>
          </w:p>
        </w:tc>
        <w:tc>
          <w:tcPr>
            <w:tcW w:w="788" w:type="dxa"/>
            <w:tcBorders>
              <w:top w:val="single" w:sz="4" w:space="0" w:color="auto"/>
              <w:left w:val="single" w:sz="4" w:space="0" w:color="auto"/>
              <w:bottom w:val="single" w:sz="4" w:space="0" w:color="auto"/>
              <w:right w:val="single" w:sz="4" w:space="0" w:color="auto"/>
            </w:tcBorders>
            <w:hideMark/>
          </w:tcPr>
          <w:p w14:paraId="5DD1014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14:paraId="362BAAA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14:paraId="443DE38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154E108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6EDDC3A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280 317,00</w:t>
            </w:r>
          </w:p>
        </w:tc>
      </w:tr>
      <w:tr w:rsidR="003551DC" w:rsidRPr="003551DC" w14:paraId="6297BB86"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4C98D956"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Мобилизационная и вневойсковая подготовка</w:t>
            </w:r>
          </w:p>
        </w:tc>
        <w:tc>
          <w:tcPr>
            <w:tcW w:w="788" w:type="dxa"/>
            <w:tcBorders>
              <w:top w:val="single" w:sz="4" w:space="0" w:color="auto"/>
              <w:left w:val="single" w:sz="4" w:space="0" w:color="auto"/>
              <w:bottom w:val="single" w:sz="4" w:space="0" w:color="auto"/>
              <w:right w:val="single" w:sz="4" w:space="0" w:color="auto"/>
            </w:tcBorders>
            <w:hideMark/>
          </w:tcPr>
          <w:p w14:paraId="1ED68EB6"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14:paraId="282DA71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7A71234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616364E2"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3D22295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280 317,00</w:t>
            </w:r>
          </w:p>
        </w:tc>
      </w:tr>
      <w:tr w:rsidR="003551DC" w:rsidRPr="003551DC" w14:paraId="1B1D5386"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7201FF3C"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 xml:space="preserve">Непрограммная деятельность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hideMark/>
          </w:tcPr>
          <w:p w14:paraId="51A98ECA"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14:paraId="70D7CE18"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220A7272"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hideMark/>
          </w:tcPr>
          <w:p w14:paraId="05D53F7B"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60F110C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280 317,00</w:t>
            </w:r>
          </w:p>
        </w:tc>
      </w:tr>
      <w:tr w:rsidR="003551DC" w:rsidRPr="003551DC" w14:paraId="4479BDDF"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4F19FC1E"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 xml:space="preserve">Непрограммные расходы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hideMark/>
          </w:tcPr>
          <w:p w14:paraId="32E9ECD5"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14:paraId="532F6A5D"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5D105A75"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hideMark/>
          </w:tcPr>
          <w:p w14:paraId="576B3130"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464AF3D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280 317,00</w:t>
            </w:r>
          </w:p>
        </w:tc>
      </w:tr>
      <w:tr w:rsidR="003551DC" w:rsidRPr="003551DC" w14:paraId="45898401"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0D75FF63"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w:t>
            </w:r>
          </w:p>
        </w:tc>
        <w:tc>
          <w:tcPr>
            <w:tcW w:w="788" w:type="dxa"/>
            <w:tcBorders>
              <w:top w:val="single" w:sz="4" w:space="0" w:color="auto"/>
              <w:left w:val="single" w:sz="4" w:space="0" w:color="auto"/>
              <w:bottom w:val="single" w:sz="4" w:space="0" w:color="auto"/>
              <w:right w:val="single" w:sz="4" w:space="0" w:color="auto"/>
            </w:tcBorders>
            <w:hideMark/>
          </w:tcPr>
          <w:p w14:paraId="02D3379C"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14:paraId="7C090973"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01BC8050"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77 2 00 51180</w:t>
            </w:r>
          </w:p>
        </w:tc>
        <w:tc>
          <w:tcPr>
            <w:tcW w:w="709" w:type="dxa"/>
            <w:tcBorders>
              <w:top w:val="single" w:sz="4" w:space="0" w:color="auto"/>
              <w:left w:val="single" w:sz="4" w:space="0" w:color="auto"/>
              <w:bottom w:val="single" w:sz="4" w:space="0" w:color="auto"/>
              <w:right w:val="single" w:sz="4" w:space="0" w:color="auto"/>
            </w:tcBorders>
            <w:hideMark/>
          </w:tcPr>
          <w:p w14:paraId="37932719"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234FC01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280 317,00</w:t>
            </w:r>
          </w:p>
        </w:tc>
      </w:tr>
      <w:tr w:rsidR="003551DC" w:rsidRPr="003551DC" w14:paraId="4E2703C0" w14:textId="77777777" w:rsidTr="00DD54F8">
        <w:trPr>
          <w:trHeight w:val="624"/>
        </w:trPr>
        <w:tc>
          <w:tcPr>
            <w:tcW w:w="4314" w:type="dxa"/>
            <w:tcBorders>
              <w:top w:val="single" w:sz="4" w:space="0" w:color="auto"/>
              <w:left w:val="single" w:sz="4" w:space="0" w:color="auto"/>
              <w:bottom w:val="single" w:sz="4" w:space="0" w:color="auto"/>
              <w:right w:val="single" w:sz="4" w:space="0" w:color="auto"/>
            </w:tcBorders>
            <w:hideMark/>
          </w:tcPr>
          <w:p w14:paraId="4799FD0B"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hideMark/>
          </w:tcPr>
          <w:p w14:paraId="798D714C"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14:paraId="42407CCD"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3F00989E"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77 2 00 51180</w:t>
            </w:r>
          </w:p>
        </w:tc>
        <w:tc>
          <w:tcPr>
            <w:tcW w:w="709" w:type="dxa"/>
            <w:tcBorders>
              <w:top w:val="single" w:sz="4" w:space="0" w:color="auto"/>
              <w:left w:val="single" w:sz="4" w:space="0" w:color="auto"/>
              <w:bottom w:val="single" w:sz="4" w:space="0" w:color="auto"/>
              <w:right w:val="single" w:sz="4" w:space="0" w:color="auto"/>
            </w:tcBorders>
            <w:hideMark/>
          </w:tcPr>
          <w:p w14:paraId="14EBBE91"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hideMark/>
          </w:tcPr>
          <w:p w14:paraId="32FA79F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280 317,00</w:t>
            </w:r>
          </w:p>
        </w:tc>
      </w:tr>
      <w:tr w:rsidR="003551DC" w:rsidRPr="003551DC" w14:paraId="566BBD2E" w14:textId="77777777" w:rsidTr="00DD54F8">
        <w:trPr>
          <w:trHeight w:val="751"/>
        </w:trPr>
        <w:tc>
          <w:tcPr>
            <w:tcW w:w="4314" w:type="dxa"/>
            <w:tcBorders>
              <w:top w:val="single" w:sz="4" w:space="0" w:color="auto"/>
              <w:left w:val="single" w:sz="4" w:space="0" w:color="auto"/>
              <w:bottom w:val="single" w:sz="4" w:space="0" w:color="auto"/>
              <w:right w:val="single" w:sz="4" w:space="0" w:color="auto"/>
            </w:tcBorders>
            <w:hideMark/>
          </w:tcPr>
          <w:p w14:paraId="49C7CDF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НАЦИОНАЛЬНАЯ БЕЗОПАСНОСТЬ И ПРАВООХРАНИТЕЛЬНАЯ ДЕЯТЕЛЬНОСТЬ </w:t>
            </w:r>
          </w:p>
        </w:tc>
        <w:tc>
          <w:tcPr>
            <w:tcW w:w="788" w:type="dxa"/>
            <w:tcBorders>
              <w:top w:val="single" w:sz="4" w:space="0" w:color="auto"/>
              <w:left w:val="single" w:sz="4" w:space="0" w:color="auto"/>
              <w:bottom w:val="single" w:sz="4" w:space="0" w:color="auto"/>
              <w:right w:val="single" w:sz="4" w:space="0" w:color="auto"/>
            </w:tcBorders>
            <w:hideMark/>
          </w:tcPr>
          <w:p w14:paraId="1135682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48EA725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14:paraId="653083C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113D9C1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039A6D9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10 000,00</w:t>
            </w:r>
          </w:p>
        </w:tc>
      </w:tr>
      <w:tr w:rsidR="003551DC" w:rsidRPr="003551DC" w14:paraId="19EF8070" w14:textId="77777777" w:rsidTr="00DD54F8">
        <w:trPr>
          <w:trHeight w:val="1125"/>
        </w:trPr>
        <w:tc>
          <w:tcPr>
            <w:tcW w:w="4314" w:type="dxa"/>
            <w:tcBorders>
              <w:top w:val="single" w:sz="4" w:space="0" w:color="auto"/>
              <w:left w:val="single" w:sz="4" w:space="0" w:color="auto"/>
              <w:bottom w:val="single" w:sz="4" w:space="0" w:color="auto"/>
              <w:right w:val="single" w:sz="4" w:space="0" w:color="auto"/>
            </w:tcBorders>
            <w:hideMark/>
          </w:tcPr>
          <w:p w14:paraId="7E4580CC" w14:textId="77777777" w:rsidR="003551DC" w:rsidRPr="003551DC" w:rsidRDefault="003551DC" w:rsidP="003551DC">
            <w:pPr>
              <w:autoSpaceDE w:val="0"/>
              <w:autoSpaceDN w:val="0"/>
              <w:adjustRightInd w:val="0"/>
              <w:spacing w:after="0" w:line="240" w:lineRule="auto"/>
              <w:rPr>
                <w:rFonts w:ascii="Times New Roman" w:eastAsia="Calibri" w:hAnsi="Times New Roman" w:cs="Times New Roman"/>
                <w:sz w:val="24"/>
                <w:szCs w:val="24"/>
              </w:rPr>
            </w:pPr>
            <w:r w:rsidRPr="003551DC">
              <w:rPr>
                <w:rFonts w:ascii="Times New Roman" w:hAnsi="Times New Roman" w:cs="Times New Roman"/>
                <w:sz w:val="24"/>
                <w:szCs w:val="24"/>
              </w:rPr>
              <w:lastRenderedPageBreak/>
              <w:t>Защита населения и территории от чрезвычайных ситуаций природного и техногенного характера, гражданская оборона</w:t>
            </w:r>
          </w:p>
        </w:tc>
        <w:tc>
          <w:tcPr>
            <w:tcW w:w="788" w:type="dxa"/>
            <w:tcBorders>
              <w:top w:val="single" w:sz="4" w:space="0" w:color="auto"/>
              <w:left w:val="single" w:sz="4" w:space="0" w:color="auto"/>
              <w:bottom w:val="single" w:sz="4" w:space="0" w:color="auto"/>
              <w:right w:val="single" w:sz="4" w:space="0" w:color="auto"/>
            </w:tcBorders>
            <w:hideMark/>
          </w:tcPr>
          <w:p w14:paraId="4B6B125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65AA58C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14:paraId="531DDD8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3BC9810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3C68C23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6D625279" w14:textId="77777777" w:rsidTr="00DD54F8">
        <w:trPr>
          <w:trHeight w:val="751"/>
        </w:trPr>
        <w:tc>
          <w:tcPr>
            <w:tcW w:w="4314" w:type="dxa"/>
            <w:tcBorders>
              <w:top w:val="single" w:sz="4" w:space="0" w:color="auto"/>
              <w:left w:val="single" w:sz="4" w:space="0" w:color="auto"/>
              <w:bottom w:val="single" w:sz="4" w:space="0" w:color="auto"/>
              <w:right w:val="single" w:sz="4" w:space="0" w:color="auto"/>
            </w:tcBorders>
            <w:hideMark/>
          </w:tcPr>
          <w:p w14:paraId="141F14F8" w14:textId="77777777" w:rsidR="003551DC" w:rsidRPr="003551DC" w:rsidRDefault="003551DC" w:rsidP="003551DC">
            <w:pPr>
              <w:spacing w:after="0" w:line="240" w:lineRule="auto"/>
              <w:jc w:val="both"/>
              <w:rPr>
                <w:rFonts w:ascii="Times New Roman" w:eastAsia="Calibri" w:hAnsi="Times New Roman" w:cs="Times New Roman"/>
                <w:sz w:val="24"/>
                <w:szCs w:val="24"/>
              </w:rPr>
            </w:pPr>
            <w:proofErr w:type="gramStart"/>
            <w:r w:rsidRPr="003551DC">
              <w:rPr>
                <w:rFonts w:ascii="Times New Roman" w:eastAsia="Calibri" w:hAnsi="Times New Roman" w:cs="Times New Roman"/>
                <w:sz w:val="24"/>
                <w:szCs w:val="24"/>
              </w:rPr>
              <w:t>Муниципальная  программа</w:t>
            </w:r>
            <w:proofErr w:type="gramEnd"/>
            <w:r w:rsidRPr="003551DC">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551DC">
              <w:rPr>
                <w:rFonts w:ascii="Times New Roman" w:eastAsia="Calibri" w:hAnsi="Times New Roman" w:cs="Times New Roman"/>
                <w:sz w:val="24"/>
                <w:szCs w:val="24"/>
                <w:lang w:eastAsia="en-US"/>
              </w:rPr>
              <w:t>Ворошневский</w:t>
            </w:r>
            <w:proofErr w:type="spellEnd"/>
            <w:r w:rsidRPr="003551DC">
              <w:rPr>
                <w:rFonts w:ascii="Times New Roman" w:eastAsia="Calibri" w:hAnsi="Times New Roman" w:cs="Times New Roman"/>
                <w:sz w:val="24"/>
                <w:szCs w:val="24"/>
                <w:lang w:eastAsia="en-US"/>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07741E2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0CB475A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14:paraId="0212AB8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13 0 00 00000</w:t>
            </w:r>
          </w:p>
        </w:tc>
        <w:tc>
          <w:tcPr>
            <w:tcW w:w="709" w:type="dxa"/>
            <w:tcBorders>
              <w:top w:val="single" w:sz="4" w:space="0" w:color="auto"/>
              <w:left w:val="single" w:sz="4" w:space="0" w:color="auto"/>
              <w:bottom w:val="single" w:sz="4" w:space="0" w:color="auto"/>
              <w:right w:val="single" w:sz="4" w:space="0" w:color="auto"/>
            </w:tcBorders>
            <w:hideMark/>
          </w:tcPr>
          <w:p w14:paraId="214B8A2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69FEC1E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6150EDCC" w14:textId="77777777" w:rsidTr="00DD54F8">
        <w:trPr>
          <w:trHeight w:val="751"/>
        </w:trPr>
        <w:tc>
          <w:tcPr>
            <w:tcW w:w="4314" w:type="dxa"/>
            <w:tcBorders>
              <w:top w:val="single" w:sz="4" w:space="0" w:color="auto"/>
              <w:left w:val="single" w:sz="4" w:space="0" w:color="auto"/>
              <w:bottom w:val="single" w:sz="4" w:space="0" w:color="auto"/>
              <w:right w:val="single" w:sz="4" w:space="0" w:color="auto"/>
            </w:tcBorders>
            <w:hideMark/>
          </w:tcPr>
          <w:p w14:paraId="7002E0B1" w14:textId="77777777" w:rsidR="003551DC" w:rsidRPr="003551DC" w:rsidRDefault="003551DC" w:rsidP="003551DC">
            <w:pPr>
              <w:spacing w:after="0" w:line="240" w:lineRule="auto"/>
              <w:jc w:val="both"/>
              <w:rPr>
                <w:rFonts w:ascii="Times New Roman" w:eastAsia="Calibri" w:hAnsi="Times New Roman" w:cs="Times New Roman"/>
                <w:sz w:val="24"/>
                <w:szCs w:val="24"/>
              </w:rPr>
            </w:pPr>
            <w:proofErr w:type="gramStart"/>
            <w:r w:rsidRPr="003551DC">
              <w:rPr>
                <w:rFonts w:ascii="Times New Roman" w:eastAsia="Calibri" w:hAnsi="Times New Roman" w:cs="Times New Roman"/>
                <w:sz w:val="24"/>
                <w:szCs w:val="24"/>
              </w:rPr>
              <w:t>Подпрограмма  «</w:t>
            </w:r>
            <w:proofErr w:type="gramEnd"/>
            <w:r w:rsidRPr="003551DC">
              <w:rPr>
                <w:rFonts w:ascii="Times New Roman" w:eastAsia="Calibri" w:hAnsi="Times New Roman" w:cs="Times New Roman"/>
                <w:sz w:val="24"/>
                <w:szCs w:val="24"/>
              </w:rPr>
              <w:t xml:space="preserve">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3551DC">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551DC">
              <w:rPr>
                <w:rFonts w:ascii="Times New Roman" w:eastAsia="Calibri" w:hAnsi="Times New Roman" w:cs="Times New Roman"/>
                <w:sz w:val="24"/>
                <w:szCs w:val="24"/>
                <w:lang w:eastAsia="en-US"/>
              </w:rPr>
              <w:t>Ворошневский</w:t>
            </w:r>
            <w:proofErr w:type="spellEnd"/>
            <w:r w:rsidRPr="003551DC">
              <w:rPr>
                <w:rFonts w:ascii="Times New Roman" w:eastAsia="Calibri" w:hAnsi="Times New Roman" w:cs="Times New Roman"/>
                <w:sz w:val="24"/>
                <w:szCs w:val="24"/>
                <w:lang w:eastAsia="en-US"/>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3972E68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0801B49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14:paraId="447AA50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13 1 00 00000</w:t>
            </w:r>
          </w:p>
        </w:tc>
        <w:tc>
          <w:tcPr>
            <w:tcW w:w="709" w:type="dxa"/>
            <w:tcBorders>
              <w:top w:val="single" w:sz="4" w:space="0" w:color="auto"/>
              <w:left w:val="single" w:sz="4" w:space="0" w:color="auto"/>
              <w:bottom w:val="single" w:sz="4" w:space="0" w:color="auto"/>
              <w:right w:val="single" w:sz="4" w:space="0" w:color="auto"/>
            </w:tcBorders>
            <w:hideMark/>
          </w:tcPr>
          <w:p w14:paraId="3019EE0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6DCCB53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518329C6" w14:textId="77777777" w:rsidTr="00DD54F8">
        <w:trPr>
          <w:trHeight w:val="751"/>
        </w:trPr>
        <w:tc>
          <w:tcPr>
            <w:tcW w:w="4314" w:type="dxa"/>
            <w:tcBorders>
              <w:top w:val="single" w:sz="4" w:space="0" w:color="auto"/>
              <w:left w:val="single" w:sz="4" w:space="0" w:color="auto"/>
              <w:bottom w:val="single" w:sz="4" w:space="0" w:color="auto"/>
              <w:right w:val="single" w:sz="4" w:space="0" w:color="auto"/>
            </w:tcBorders>
            <w:hideMark/>
          </w:tcPr>
          <w:p w14:paraId="78BF9DD2"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 xml:space="preserve">Основное мероприятие “Реализация полномочий органов местного самоуправления по решению </w:t>
            </w:r>
            <w:proofErr w:type="gramStart"/>
            <w:r w:rsidRPr="003551DC">
              <w:rPr>
                <w:rFonts w:ascii="Times New Roman" w:eastAsia="Calibri" w:hAnsi="Times New Roman" w:cs="Times New Roman"/>
                <w:sz w:val="24"/>
                <w:szCs w:val="24"/>
                <w:lang w:eastAsia="en-US"/>
              </w:rPr>
              <w:t>вопросов  по</w:t>
            </w:r>
            <w:proofErr w:type="gramEnd"/>
            <w:r w:rsidRPr="003551DC">
              <w:rPr>
                <w:rFonts w:ascii="Times New Roman" w:eastAsia="Calibri" w:hAnsi="Times New Roman" w:cs="Times New Roman"/>
                <w:sz w:val="24"/>
                <w:szCs w:val="24"/>
                <w:lang w:eastAsia="en-US"/>
              </w:rPr>
              <w:t xml:space="preserve"> предупреждению и ликвидации последствий чрезвычайных ситуаций в границах поселения»</w:t>
            </w:r>
          </w:p>
        </w:tc>
        <w:tc>
          <w:tcPr>
            <w:tcW w:w="788" w:type="dxa"/>
            <w:tcBorders>
              <w:top w:val="single" w:sz="4" w:space="0" w:color="auto"/>
              <w:left w:val="single" w:sz="4" w:space="0" w:color="auto"/>
              <w:bottom w:val="single" w:sz="4" w:space="0" w:color="auto"/>
              <w:right w:val="single" w:sz="4" w:space="0" w:color="auto"/>
            </w:tcBorders>
            <w:hideMark/>
          </w:tcPr>
          <w:p w14:paraId="6A16850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7CF9AA8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14:paraId="110F6F6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13 1 02 00000</w:t>
            </w:r>
          </w:p>
        </w:tc>
        <w:tc>
          <w:tcPr>
            <w:tcW w:w="709" w:type="dxa"/>
            <w:tcBorders>
              <w:top w:val="single" w:sz="4" w:space="0" w:color="auto"/>
              <w:left w:val="single" w:sz="4" w:space="0" w:color="auto"/>
              <w:bottom w:val="single" w:sz="4" w:space="0" w:color="auto"/>
              <w:right w:val="single" w:sz="4" w:space="0" w:color="auto"/>
            </w:tcBorders>
            <w:hideMark/>
          </w:tcPr>
          <w:p w14:paraId="1831C08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47B3A30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59036700" w14:textId="77777777" w:rsidTr="00DD54F8">
        <w:trPr>
          <w:trHeight w:val="751"/>
        </w:trPr>
        <w:tc>
          <w:tcPr>
            <w:tcW w:w="4314" w:type="dxa"/>
            <w:tcBorders>
              <w:top w:val="single" w:sz="4" w:space="0" w:color="auto"/>
              <w:left w:val="single" w:sz="4" w:space="0" w:color="auto"/>
              <w:bottom w:val="single" w:sz="4" w:space="0" w:color="auto"/>
              <w:right w:val="single" w:sz="4" w:space="0" w:color="auto"/>
            </w:tcBorders>
            <w:hideMark/>
          </w:tcPr>
          <w:p w14:paraId="2FE67B08"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788" w:type="dxa"/>
            <w:tcBorders>
              <w:top w:val="single" w:sz="4" w:space="0" w:color="auto"/>
              <w:left w:val="single" w:sz="4" w:space="0" w:color="auto"/>
              <w:bottom w:val="single" w:sz="4" w:space="0" w:color="auto"/>
              <w:right w:val="single" w:sz="4" w:space="0" w:color="auto"/>
            </w:tcBorders>
            <w:hideMark/>
          </w:tcPr>
          <w:p w14:paraId="380A9D2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0A3C94D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14:paraId="5126357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 1 02 С1460</w:t>
            </w:r>
          </w:p>
        </w:tc>
        <w:tc>
          <w:tcPr>
            <w:tcW w:w="709" w:type="dxa"/>
            <w:tcBorders>
              <w:top w:val="single" w:sz="4" w:space="0" w:color="auto"/>
              <w:left w:val="single" w:sz="4" w:space="0" w:color="auto"/>
              <w:bottom w:val="single" w:sz="4" w:space="0" w:color="auto"/>
              <w:right w:val="single" w:sz="4" w:space="0" w:color="auto"/>
            </w:tcBorders>
            <w:hideMark/>
          </w:tcPr>
          <w:p w14:paraId="41DD4B9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61AA301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08B305F1" w14:textId="77777777" w:rsidTr="00DD54F8">
        <w:trPr>
          <w:trHeight w:val="751"/>
        </w:trPr>
        <w:tc>
          <w:tcPr>
            <w:tcW w:w="4314" w:type="dxa"/>
            <w:tcBorders>
              <w:top w:val="single" w:sz="4" w:space="0" w:color="auto"/>
              <w:left w:val="single" w:sz="4" w:space="0" w:color="auto"/>
              <w:bottom w:val="single" w:sz="4" w:space="0" w:color="auto"/>
              <w:right w:val="single" w:sz="4" w:space="0" w:color="auto"/>
            </w:tcBorders>
            <w:hideMark/>
          </w:tcPr>
          <w:p w14:paraId="72934EE0"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14:paraId="1845EC7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4D8CC20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14:paraId="2BFC86F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 1 02 С1460</w:t>
            </w:r>
          </w:p>
        </w:tc>
        <w:tc>
          <w:tcPr>
            <w:tcW w:w="709" w:type="dxa"/>
            <w:tcBorders>
              <w:top w:val="single" w:sz="4" w:space="0" w:color="auto"/>
              <w:left w:val="single" w:sz="4" w:space="0" w:color="auto"/>
              <w:bottom w:val="single" w:sz="4" w:space="0" w:color="auto"/>
              <w:right w:val="single" w:sz="4" w:space="0" w:color="auto"/>
            </w:tcBorders>
            <w:hideMark/>
          </w:tcPr>
          <w:p w14:paraId="11D2BEA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14:paraId="5CE9998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31F81DC8" w14:textId="77777777" w:rsidTr="00DD54F8">
        <w:trPr>
          <w:trHeight w:val="698"/>
        </w:trPr>
        <w:tc>
          <w:tcPr>
            <w:tcW w:w="4314" w:type="dxa"/>
            <w:tcBorders>
              <w:top w:val="single" w:sz="4" w:space="0" w:color="auto"/>
              <w:left w:val="single" w:sz="4" w:space="0" w:color="auto"/>
              <w:bottom w:val="single" w:sz="4" w:space="0" w:color="auto"/>
              <w:right w:val="single" w:sz="4" w:space="0" w:color="auto"/>
            </w:tcBorders>
            <w:hideMark/>
          </w:tcPr>
          <w:p w14:paraId="56F7AFBD" w14:textId="77777777" w:rsidR="003551DC" w:rsidRPr="003551DC" w:rsidRDefault="003551DC" w:rsidP="003551DC">
            <w:pPr>
              <w:spacing w:after="0" w:line="240" w:lineRule="auto"/>
              <w:jc w:val="both"/>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пожарная безопасность</w:t>
            </w:r>
          </w:p>
          <w:p w14:paraId="771DC08C" w14:textId="77777777" w:rsidR="003551DC" w:rsidRPr="003551DC" w:rsidRDefault="003551DC" w:rsidP="003551DC">
            <w:pPr>
              <w:spacing w:after="0" w:line="240" w:lineRule="auto"/>
              <w:jc w:val="both"/>
              <w:rPr>
                <w:rFonts w:ascii="Times New Roman" w:eastAsia="Calibri"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hideMark/>
          </w:tcPr>
          <w:p w14:paraId="4B70A15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3AEB32D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14:paraId="6C0A5BF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6475ED5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1B1FE74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746EF283" w14:textId="77777777" w:rsidTr="00DD54F8">
        <w:trPr>
          <w:trHeight w:val="698"/>
        </w:trPr>
        <w:tc>
          <w:tcPr>
            <w:tcW w:w="4314" w:type="dxa"/>
            <w:tcBorders>
              <w:top w:val="single" w:sz="4" w:space="0" w:color="auto"/>
              <w:left w:val="single" w:sz="4" w:space="0" w:color="auto"/>
              <w:bottom w:val="single" w:sz="4" w:space="0" w:color="auto"/>
              <w:right w:val="single" w:sz="4" w:space="0" w:color="auto"/>
            </w:tcBorders>
            <w:hideMark/>
          </w:tcPr>
          <w:p w14:paraId="169B41B9" w14:textId="77777777" w:rsidR="003551DC" w:rsidRPr="003551DC" w:rsidRDefault="003551DC" w:rsidP="003551DC">
            <w:pPr>
              <w:spacing w:after="0" w:line="240" w:lineRule="auto"/>
              <w:jc w:val="both"/>
              <w:rPr>
                <w:rFonts w:ascii="Times New Roman" w:eastAsia="Calibri" w:hAnsi="Times New Roman" w:cs="Times New Roman"/>
                <w:sz w:val="24"/>
                <w:szCs w:val="24"/>
              </w:rPr>
            </w:pPr>
            <w:proofErr w:type="gramStart"/>
            <w:r w:rsidRPr="003551DC">
              <w:rPr>
                <w:rFonts w:ascii="Times New Roman" w:eastAsia="Calibri" w:hAnsi="Times New Roman" w:cs="Times New Roman"/>
                <w:sz w:val="24"/>
                <w:szCs w:val="24"/>
              </w:rPr>
              <w:t>Муниципальная  программа</w:t>
            </w:r>
            <w:proofErr w:type="gramEnd"/>
            <w:r w:rsidRPr="003551DC">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551DC">
              <w:rPr>
                <w:rFonts w:ascii="Times New Roman" w:eastAsia="Calibri" w:hAnsi="Times New Roman" w:cs="Times New Roman"/>
                <w:sz w:val="24"/>
                <w:szCs w:val="24"/>
                <w:lang w:eastAsia="en-US"/>
              </w:rPr>
              <w:t>Ворошневский</w:t>
            </w:r>
            <w:proofErr w:type="spellEnd"/>
            <w:r w:rsidRPr="003551DC">
              <w:rPr>
                <w:rFonts w:ascii="Times New Roman" w:eastAsia="Calibri" w:hAnsi="Times New Roman" w:cs="Times New Roman"/>
                <w:sz w:val="24"/>
                <w:szCs w:val="24"/>
                <w:lang w:eastAsia="en-US"/>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5D35154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03 </w:t>
            </w:r>
          </w:p>
        </w:tc>
        <w:tc>
          <w:tcPr>
            <w:tcW w:w="540" w:type="dxa"/>
            <w:tcBorders>
              <w:top w:val="single" w:sz="4" w:space="0" w:color="auto"/>
              <w:left w:val="single" w:sz="4" w:space="0" w:color="auto"/>
              <w:bottom w:val="single" w:sz="4" w:space="0" w:color="auto"/>
              <w:right w:val="single" w:sz="4" w:space="0" w:color="auto"/>
            </w:tcBorders>
            <w:hideMark/>
          </w:tcPr>
          <w:p w14:paraId="587EDC3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14:paraId="15D2775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13 0 00 00000</w:t>
            </w:r>
          </w:p>
        </w:tc>
        <w:tc>
          <w:tcPr>
            <w:tcW w:w="709" w:type="dxa"/>
            <w:tcBorders>
              <w:top w:val="single" w:sz="4" w:space="0" w:color="auto"/>
              <w:left w:val="single" w:sz="4" w:space="0" w:color="auto"/>
              <w:bottom w:val="single" w:sz="4" w:space="0" w:color="auto"/>
              <w:right w:val="single" w:sz="4" w:space="0" w:color="auto"/>
            </w:tcBorders>
            <w:hideMark/>
          </w:tcPr>
          <w:p w14:paraId="4638B37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084905C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626B4B74" w14:textId="77777777" w:rsidTr="00DD54F8">
        <w:trPr>
          <w:trHeight w:val="698"/>
        </w:trPr>
        <w:tc>
          <w:tcPr>
            <w:tcW w:w="4314" w:type="dxa"/>
            <w:tcBorders>
              <w:top w:val="single" w:sz="4" w:space="0" w:color="auto"/>
              <w:left w:val="single" w:sz="4" w:space="0" w:color="auto"/>
              <w:bottom w:val="single" w:sz="4" w:space="0" w:color="auto"/>
              <w:right w:val="single" w:sz="4" w:space="0" w:color="auto"/>
            </w:tcBorders>
            <w:hideMark/>
          </w:tcPr>
          <w:p w14:paraId="5F5A8246" w14:textId="77777777" w:rsidR="003551DC" w:rsidRPr="003551DC" w:rsidRDefault="003551DC" w:rsidP="003551DC">
            <w:pPr>
              <w:spacing w:after="0" w:line="240" w:lineRule="auto"/>
              <w:jc w:val="both"/>
              <w:rPr>
                <w:rFonts w:ascii="Times New Roman" w:eastAsia="Calibri" w:hAnsi="Times New Roman" w:cs="Times New Roman"/>
                <w:sz w:val="24"/>
                <w:szCs w:val="24"/>
              </w:rPr>
            </w:pPr>
            <w:proofErr w:type="gramStart"/>
            <w:r w:rsidRPr="003551DC">
              <w:rPr>
                <w:rFonts w:ascii="Times New Roman" w:eastAsia="Calibri" w:hAnsi="Times New Roman" w:cs="Times New Roman"/>
                <w:sz w:val="24"/>
                <w:szCs w:val="24"/>
              </w:rPr>
              <w:t>Подпрограмма  «</w:t>
            </w:r>
            <w:proofErr w:type="gramEnd"/>
            <w:r w:rsidRPr="003551DC">
              <w:rPr>
                <w:rFonts w:ascii="Times New Roman" w:eastAsia="Calibri" w:hAnsi="Times New Roman" w:cs="Times New Roman"/>
                <w:sz w:val="24"/>
                <w:szCs w:val="24"/>
              </w:rPr>
              <w:t xml:space="preserve">Обеспечение комплексной безопасности жизнедеятельности населения от чрезвычайных ситуаций природного и </w:t>
            </w:r>
            <w:r w:rsidRPr="003551DC">
              <w:rPr>
                <w:rFonts w:ascii="Times New Roman" w:eastAsia="Calibri" w:hAnsi="Times New Roman" w:cs="Times New Roman"/>
                <w:sz w:val="24"/>
                <w:szCs w:val="24"/>
              </w:rPr>
              <w:lastRenderedPageBreak/>
              <w:t xml:space="preserve">техногенного характера, стабильности техногенной обстановки» муниципальной программы </w:t>
            </w:r>
            <w:r w:rsidRPr="003551DC">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551DC">
              <w:rPr>
                <w:rFonts w:ascii="Times New Roman" w:eastAsia="Calibri" w:hAnsi="Times New Roman" w:cs="Times New Roman"/>
                <w:sz w:val="24"/>
                <w:szCs w:val="24"/>
                <w:lang w:eastAsia="en-US"/>
              </w:rPr>
              <w:t>Ворошневский</w:t>
            </w:r>
            <w:proofErr w:type="spellEnd"/>
            <w:r w:rsidRPr="003551DC">
              <w:rPr>
                <w:rFonts w:ascii="Times New Roman" w:eastAsia="Calibri" w:hAnsi="Times New Roman" w:cs="Times New Roman"/>
                <w:sz w:val="24"/>
                <w:szCs w:val="24"/>
                <w:lang w:eastAsia="en-US"/>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2E44ACD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lastRenderedPageBreak/>
              <w:t>03</w:t>
            </w:r>
          </w:p>
        </w:tc>
        <w:tc>
          <w:tcPr>
            <w:tcW w:w="540" w:type="dxa"/>
            <w:tcBorders>
              <w:top w:val="single" w:sz="4" w:space="0" w:color="auto"/>
              <w:left w:val="single" w:sz="4" w:space="0" w:color="auto"/>
              <w:bottom w:val="single" w:sz="4" w:space="0" w:color="auto"/>
              <w:right w:val="single" w:sz="4" w:space="0" w:color="auto"/>
            </w:tcBorders>
            <w:hideMark/>
          </w:tcPr>
          <w:p w14:paraId="1BA7A62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14:paraId="099DC4D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13 1 00 00000</w:t>
            </w:r>
          </w:p>
        </w:tc>
        <w:tc>
          <w:tcPr>
            <w:tcW w:w="709" w:type="dxa"/>
            <w:tcBorders>
              <w:top w:val="single" w:sz="4" w:space="0" w:color="auto"/>
              <w:left w:val="single" w:sz="4" w:space="0" w:color="auto"/>
              <w:bottom w:val="single" w:sz="4" w:space="0" w:color="auto"/>
              <w:right w:val="single" w:sz="4" w:space="0" w:color="auto"/>
            </w:tcBorders>
            <w:hideMark/>
          </w:tcPr>
          <w:p w14:paraId="0494449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471742D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3F2E86CE" w14:textId="77777777" w:rsidTr="00DD54F8">
        <w:trPr>
          <w:trHeight w:val="698"/>
        </w:trPr>
        <w:tc>
          <w:tcPr>
            <w:tcW w:w="4314" w:type="dxa"/>
            <w:tcBorders>
              <w:top w:val="single" w:sz="4" w:space="0" w:color="auto"/>
              <w:left w:val="single" w:sz="4" w:space="0" w:color="auto"/>
              <w:bottom w:val="single" w:sz="4" w:space="0" w:color="auto"/>
              <w:right w:val="single" w:sz="4" w:space="0" w:color="auto"/>
            </w:tcBorders>
            <w:hideMark/>
          </w:tcPr>
          <w:p w14:paraId="493A80D3"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 xml:space="preserve">Основное </w:t>
            </w:r>
            <w:proofErr w:type="gramStart"/>
            <w:r w:rsidRPr="003551DC">
              <w:rPr>
                <w:rFonts w:ascii="Times New Roman" w:eastAsia="Calibri" w:hAnsi="Times New Roman" w:cs="Times New Roman"/>
                <w:sz w:val="24"/>
                <w:szCs w:val="24"/>
                <w:lang w:eastAsia="en-US"/>
              </w:rPr>
              <w:t>мероприятие  “</w:t>
            </w:r>
            <w:proofErr w:type="gramEnd"/>
            <w:r w:rsidRPr="003551DC">
              <w:rPr>
                <w:rFonts w:ascii="Times New Roman" w:eastAsia="Calibri" w:hAnsi="Times New Roman" w:cs="Times New Roman"/>
                <w:sz w:val="24"/>
                <w:szCs w:val="24"/>
                <w:lang w:eastAsia="en-US"/>
              </w:rPr>
              <w:t>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hideMark/>
          </w:tcPr>
          <w:p w14:paraId="646CF6C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4343AE6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14:paraId="16872A5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13 1 01 00000</w:t>
            </w:r>
          </w:p>
        </w:tc>
        <w:tc>
          <w:tcPr>
            <w:tcW w:w="709" w:type="dxa"/>
            <w:tcBorders>
              <w:top w:val="single" w:sz="4" w:space="0" w:color="auto"/>
              <w:left w:val="single" w:sz="4" w:space="0" w:color="auto"/>
              <w:bottom w:val="single" w:sz="4" w:space="0" w:color="auto"/>
              <w:right w:val="single" w:sz="4" w:space="0" w:color="auto"/>
            </w:tcBorders>
            <w:hideMark/>
          </w:tcPr>
          <w:p w14:paraId="5A6F516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7B92861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7D9726C0" w14:textId="77777777" w:rsidTr="00DD54F8">
        <w:trPr>
          <w:trHeight w:val="698"/>
        </w:trPr>
        <w:tc>
          <w:tcPr>
            <w:tcW w:w="4314" w:type="dxa"/>
            <w:tcBorders>
              <w:top w:val="single" w:sz="4" w:space="0" w:color="auto"/>
              <w:left w:val="single" w:sz="4" w:space="0" w:color="auto"/>
              <w:bottom w:val="single" w:sz="4" w:space="0" w:color="auto"/>
              <w:right w:val="single" w:sz="4" w:space="0" w:color="auto"/>
            </w:tcBorders>
            <w:hideMark/>
          </w:tcPr>
          <w:p w14:paraId="76F6691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Обеспечение мер пожарной безопасности в границах населенных пунктов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hideMark/>
          </w:tcPr>
          <w:p w14:paraId="6629C86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6BF9205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14:paraId="4F5B2B3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 1 01 С1415</w:t>
            </w:r>
          </w:p>
        </w:tc>
        <w:tc>
          <w:tcPr>
            <w:tcW w:w="709" w:type="dxa"/>
            <w:tcBorders>
              <w:top w:val="single" w:sz="4" w:space="0" w:color="auto"/>
              <w:left w:val="single" w:sz="4" w:space="0" w:color="auto"/>
              <w:bottom w:val="single" w:sz="4" w:space="0" w:color="auto"/>
              <w:right w:val="single" w:sz="4" w:space="0" w:color="auto"/>
            </w:tcBorders>
            <w:hideMark/>
          </w:tcPr>
          <w:p w14:paraId="77957CA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3CDCCC5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25F35808" w14:textId="77777777" w:rsidTr="00DD54F8">
        <w:trPr>
          <w:trHeight w:val="1100"/>
        </w:trPr>
        <w:tc>
          <w:tcPr>
            <w:tcW w:w="4314" w:type="dxa"/>
            <w:tcBorders>
              <w:top w:val="single" w:sz="4" w:space="0" w:color="auto"/>
              <w:left w:val="single" w:sz="4" w:space="0" w:color="auto"/>
              <w:bottom w:val="single" w:sz="4" w:space="0" w:color="auto"/>
              <w:right w:val="single" w:sz="4" w:space="0" w:color="auto"/>
            </w:tcBorders>
            <w:hideMark/>
          </w:tcPr>
          <w:p w14:paraId="2AB68019"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14:paraId="365D0BB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2A97FE2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14:paraId="23FE8D6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 1 01 С1415</w:t>
            </w:r>
          </w:p>
        </w:tc>
        <w:tc>
          <w:tcPr>
            <w:tcW w:w="709" w:type="dxa"/>
            <w:tcBorders>
              <w:top w:val="single" w:sz="4" w:space="0" w:color="auto"/>
              <w:left w:val="single" w:sz="4" w:space="0" w:color="auto"/>
              <w:bottom w:val="single" w:sz="4" w:space="0" w:color="auto"/>
              <w:right w:val="single" w:sz="4" w:space="0" w:color="auto"/>
            </w:tcBorders>
            <w:hideMark/>
          </w:tcPr>
          <w:p w14:paraId="7783F48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14:paraId="1C488A6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026ADCD5" w14:textId="77777777" w:rsidTr="00DD54F8">
        <w:trPr>
          <w:trHeight w:val="631"/>
        </w:trPr>
        <w:tc>
          <w:tcPr>
            <w:tcW w:w="4314" w:type="dxa"/>
            <w:tcBorders>
              <w:top w:val="single" w:sz="4" w:space="0" w:color="auto"/>
              <w:left w:val="single" w:sz="4" w:space="0" w:color="auto"/>
              <w:bottom w:val="single" w:sz="4" w:space="0" w:color="auto"/>
              <w:right w:val="single" w:sz="4" w:space="0" w:color="auto"/>
            </w:tcBorders>
            <w:hideMark/>
          </w:tcPr>
          <w:p w14:paraId="0384FBF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НАЦИОНАЛЬНАЯ ЭКОНОМИКА</w:t>
            </w:r>
          </w:p>
        </w:tc>
        <w:tc>
          <w:tcPr>
            <w:tcW w:w="788" w:type="dxa"/>
            <w:tcBorders>
              <w:top w:val="single" w:sz="4" w:space="0" w:color="auto"/>
              <w:left w:val="single" w:sz="4" w:space="0" w:color="auto"/>
              <w:bottom w:val="single" w:sz="4" w:space="0" w:color="auto"/>
              <w:right w:val="single" w:sz="4" w:space="0" w:color="auto"/>
            </w:tcBorders>
            <w:hideMark/>
          </w:tcPr>
          <w:p w14:paraId="1FC3943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14:paraId="2D18E4A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14:paraId="2F07E39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5CB3997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711309C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51 000,00</w:t>
            </w:r>
          </w:p>
        </w:tc>
      </w:tr>
      <w:tr w:rsidR="003551DC" w:rsidRPr="003551DC" w14:paraId="0D69AB52" w14:textId="77777777" w:rsidTr="00DD54F8">
        <w:trPr>
          <w:trHeight w:val="836"/>
        </w:trPr>
        <w:tc>
          <w:tcPr>
            <w:tcW w:w="4314" w:type="dxa"/>
            <w:tcBorders>
              <w:top w:val="single" w:sz="4" w:space="0" w:color="auto"/>
              <w:left w:val="single" w:sz="4" w:space="0" w:color="auto"/>
              <w:bottom w:val="single" w:sz="4" w:space="0" w:color="auto"/>
              <w:right w:val="single" w:sz="4" w:space="0" w:color="auto"/>
            </w:tcBorders>
          </w:tcPr>
          <w:p w14:paraId="58A67A1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Дорожное хозяйство (дорожные фонды)</w:t>
            </w:r>
          </w:p>
        </w:tc>
        <w:tc>
          <w:tcPr>
            <w:tcW w:w="788" w:type="dxa"/>
            <w:tcBorders>
              <w:top w:val="single" w:sz="4" w:space="0" w:color="auto"/>
              <w:left w:val="single" w:sz="4" w:space="0" w:color="auto"/>
              <w:bottom w:val="single" w:sz="4" w:space="0" w:color="auto"/>
              <w:right w:val="single" w:sz="4" w:space="0" w:color="auto"/>
            </w:tcBorders>
          </w:tcPr>
          <w:p w14:paraId="05A5E23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lang w:val="en-US"/>
              </w:rPr>
              <w:t>04</w:t>
            </w:r>
          </w:p>
        </w:tc>
        <w:tc>
          <w:tcPr>
            <w:tcW w:w="540" w:type="dxa"/>
            <w:tcBorders>
              <w:top w:val="single" w:sz="4" w:space="0" w:color="auto"/>
              <w:left w:val="single" w:sz="4" w:space="0" w:color="auto"/>
              <w:bottom w:val="single" w:sz="4" w:space="0" w:color="auto"/>
              <w:right w:val="single" w:sz="4" w:space="0" w:color="auto"/>
            </w:tcBorders>
          </w:tcPr>
          <w:p w14:paraId="47E3B15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lang w:val="en-US"/>
              </w:rPr>
              <w:t>09</w:t>
            </w:r>
          </w:p>
        </w:tc>
        <w:tc>
          <w:tcPr>
            <w:tcW w:w="1985" w:type="dxa"/>
            <w:tcBorders>
              <w:top w:val="single" w:sz="4" w:space="0" w:color="auto"/>
              <w:left w:val="single" w:sz="4" w:space="0" w:color="auto"/>
              <w:bottom w:val="single" w:sz="4" w:space="0" w:color="auto"/>
              <w:right w:val="single" w:sz="4" w:space="0" w:color="auto"/>
            </w:tcBorders>
          </w:tcPr>
          <w:p w14:paraId="051654C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tcPr>
          <w:p w14:paraId="44BE524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5466F8F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50 000,00</w:t>
            </w:r>
          </w:p>
        </w:tc>
      </w:tr>
      <w:tr w:rsidR="003551DC" w:rsidRPr="003551DC" w14:paraId="3FBAF996" w14:textId="77777777" w:rsidTr="00DD54F8">
        <w:trPr>
          <w:trHeight w:val="836"/>
        </w:trPr>
        <w:tc>
          <w:tcPr>
            <w:tcW w:w="4314" w:type="dxa"/>
            <w:tcBorders>
              <w:top w:val="single" w:sz="4" w:space="0" w:color="auto"/>
              <w:left w:val="single" w:sz="4" w:space="0" w:color="auto"/>
              <w:bottom w:val="single" w:sz="4" w:space="0" w:color="auto"/>
              <w:right w:val="single" w:sz="4" w:space="0" w:color="auto"/>
            </w:tcBorders>
          </w:tcPr>
          <w:p w14:paraId="29DE13E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lang w:eastAsia="en-US"/>
              </w:rPr>
              <w:t xml:space="preserve">Осуществление переданных полномочий по капитальному ремонту, ремонту и содержанию автомобильных дорог общего пользования местного значения </w:t>
            </w:r>
          </w:p>
        </w:tc>
        <w:tc>
          <w:tcPr>
            <w:tcW w:w="788" w:type="dxa"/>
            <w:tcBorders>
              <w:top w:val="single" w:sz="4" w:space="0" w:color="auto"/>
              <w:left w:val="single" w:sz="4" w:space="0" w:color="auto"/>
              <w:bottom w:val="single" w:sz="4" w:space="0" w:color="auto"/>
              <w:right w:val="single" w:sz="4" w:space="0" w:color="auto"/>
            </w:tcBorders>
          </w:tcPr>
          <w:p w14:paraId="47AD3CD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tcPr>
          <w:p w14:paraId="5C049E8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tcPr>
          <w:p w14:paraId="3841D23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76 1 00 П1424</w:t>
            </w:r>
          </w:p>
        </w:tc>
        <w:tc>
          <w:tcPr>
            <w:tcW w:w="709" w:type="dxa"/>
            <w:tcBorders>
              <w:top w:val="single" w:sz="4" w:space="0" w:color="auto"/>
              <w:left w:val="single" w:sz="4" w:space="0" w:color="auto"/>
              <w:bottom w:val="single" w:sz="4" w:space="0" w:color="auto"/>
              <w:right w:val="single" w:sz="4" w:space="0" w:color="auto"/>
            </w:tcBorders>
          </w:tcPr>
          <w:p w14:paraId="502A84E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0A38CA7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lang w:eastAsia="en-US"/>
              </w:rPr>
              <w:t>50 000,00</w:t>
            </w:r>
          </w:p>
        </w:tc>
      </w:tr>
      <w:tr w:rsidR="003551DC" w:rsidRPr="003551DC" w14:paraId="52C0C4F5" w14:textId="77777777" w:rsidTr="00DD54F8">
        <w:trPr>
          <w:trHeight w:val="836"/>
        </w:trPr>
        <w:tc>
          <w:tcPr>
            <w:tcW w:w="4314" w:type="dxa"/>
            <w:tcBorders>
              <w:top w:val="single" w:sz="4" w:space="0" w:color="auto"/>
              <w:left w:val="single" w:sz="4" w:space="0" w:color="auto"/>
              <w:bottom w:val="single" w:sz="4" w:space="0" w:color="auto"/>
              <w:right w:val="single" w:sz="4" w:space="0" w:color="auto"/>
            </w:tcBorders>
          </w:tcPr>
          <w:p w14:paraId="0305D39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Закупка товаров, работ и услуг для </w:t>
            </w:r>
            <w:proofErr w:type="gramStart"/>
            <w:r w:rsidRPr="003551DC">
              <w:rPr>
                <w:rFonts w:ascii="Times New Roman" w:eastAsia="Calibri" w:hAnsi="Times New Roman" w:cs="Times New Roman"/>
                <w:sz w:val="24"/>
                <w:szCs w:val="24"/>
              </w:rPr>
              <w:t>обеспечения  государственных</w:t>
            </w:r>
            <w:proofErr w:type="gramEnd"/>
            <w:r w:rsidRPr="003551DC">
              <w:rPr>
                <w:rFonts w:ascii="Times New Roman" w:eastAsia="Calibri" w:hAnsi="Times New Roman" w:cs="Times New Roman"/>
                <w:sz w:val="24"/>
                <w:szCs w:val="24"/>
              </w:rPr>
              <w:t xml:space="preserve"> (муниципальных) нужд</w:t>
            </w:r>
          </w:p>
        </w:tc>
        <w:tc>
          <w:tcPr>
            <w:tcW w:w="788" w:type="dxa"/>
            <w:tcBorders>
              <w:top w:val="single" w:sz="4" w:space="0" w:color="auto"/>
              <w:left w:val="single" w:sz="4" w:space="0" w:color="auto"/>
              <w:bottom w:val="single" w:sz="4" w:space="0" w:color="auto"/>
              <w:right w:val="single" w:sz="4" w:space="0" w:color="auto"/>
            </w:tcBorders>
          </w:tcPr>
          <w:p w14:paraId="119361D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tcPr>
          <w:p w14:paraId="5E1D0CA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tcPr>
          <w:p w14:paraId="1B7A950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76 1 00 П1424</w:t>
            </w:r>
          </w:p>
        </w:tc>
        <w:tc>
          <w:tcPr>
            <w:tcW w:w="709" w:type="dxa"/>
            <w:tcBorders>
              <w:top w:val="single" w:sz="4" w:space="0" w:color="auto"/>
              <w:left w:val="single" w:sz="4" w:space="0" w:color="auto"/>
              <w:bottom w:val="single" w:sz="4" w:space="0" w:color="auto"/>
              <w:right w:val="single" w:sz="4" w:space="0" w:color="auto"/>
            </w:tcBorders>
          </w:tcPr>
          <w:p w14:paraId="48B499F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tcPr>
          <w:p w14:paraId="53828F5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lang w:eastAsia="en-US"/>
              </w:rPr>
              <w:t>50 000,00</w:t>
            </w:r>
          </w:p>
        </w:tc>
      </w:tr>
      <w:tr w:rsidR="003551DC" w:rsidRPr="003551DC" w14:paraId="28CADB53" w14:textId="77777777" w:rsidTr="00DD54F8">
        <w:trPr>
          <w:trHeight w:val="836"/>
        </w:trPr>
        <w:tc>
          <w:tcPr>
            <w:tcW w:w="4314" w:type="dxa"/>
            <w:tcBorders>
              <w:top w:val="single" w:sz="4" w:space="0" w:color="auto"/>
              <w:left w:val="single" w:sz="4" w:space="0" w:color="auto"/>
              <w:bottom w:val="single" w:sz="4" w:space="0" w:color="auto"/>
              <w:right w:val="single" w:sz="4" w:space="0" w:color="auto"/>
            </w:tcBorders>
            <w:hideMark/>
          </w:tcPr>
          <w:p w14:paraId="4850BD2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Другие вопросы в области национальной экономики</w:t>
            </w:r>
          </w:p>
        </w:tc>
        <w:tc>
          <w:tcPr>
            <w:tcW w:w="788" w:type="dxa"/>
            <w:tcBorders>
              <w:top w:val="single" w:sz="4" w:space="0" w:color="auto"/>
              <w:left w:val="single" w:sz="4" w:space="0" w:color="auto"/>
              <w:bottom w:val="single" w:sz="4" w:space="0" w:color="auto"/>
              <w:right w:val="single" w:sz="4" w:space="0" w:color="auto"/>
            </w:tcBorders>
            <w:hideMark/>
          </w:tcPr>
          <w:p w14:paraId="5C74517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14:paraId="7565F7B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14:paraId="63DD8EE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45C1441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225EC57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1 000,00</w:t>
            </w:r>
          </w:p>
        </w:tc>
      </w:tr>
      <w:tr w:rsidR="003551DC" w:rsidRPr="003551DC" w14:paraId="7C72FF71" w14:textId="77777777" w:rsidTr="00DD54F8">
        <w:trPr>
          <w:trHeight w:val="1785"/>
        </w:trPr>
        <w:tc>
          <w:tcPr>
            <w:tcW w:w="4314" w:type="dxa"/>
            <w:tcBorders>
              <w:top w:val="single" w:sz="4" w:space="0" w:color="auto"/>
              <w:left w:val="single" w:sz="4" w:space="0" w:color="auto"/>
              <w:bottom w:val="single" w:sz="4" w:space="0" w:color="auto"/>
              <w:right w:val="single" w:sz="4" w:space="0" w:color="auto"/>
            </w:tcBorders>
            <w:hideMark/>
          </w:tcPr>
          <w:p w14:paraId="094CB84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Муниципальная программа «Развитие малого и среднего предпринимательства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5F45327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14:paraId="7CADB01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14:paraId="2E48FFF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15 0 00 0000</w:t>
            </w:r>
          </w:p>
        </w:tc>
        <w:tc>
          <w:tcPr>
            <w:tcW w:w="709" w:type="dxa"/>
            <w:tcBorders>
              <w:top w:val="single" w:sz="4" w:space="0" w:color="auto"/>
              <w:left w:val="single" w:sz="4" w:space="0" w:color="auto"/>
              <w:bottom w:val="single" w:sz="4" w:space="0" w:color="auto"/>
              <w:right w:val="single" w:sz="4" w:space="0" w:color="auto"/>
            </w:tcBorders>
            <w:hideMark/>
          </w:tcPr>
          <w:p w14:paraId="419003E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4CF209E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1 000,00</w:t>
            </w:r>
          </w:p>
        </w:tc>
      </w:tr>
      <w:tr w:rsidR="003551DC" w:rsidRPr="003551DC" w14:paraId="5F18B4E1" w14:textId="77777777" w:rsidTr="00DD54F8">
        <w:trPr>
          <w:trHeight w:val="2356"/>
        </w:trPr>
        <w:tc>
          <w:tcPr>
            <w:tcW w:w="4314" w:type="dxa"/>
            <w:tcBorders>
              <w:top w:val="single" w:sz="4" w:space="0" w:color="auto"/>
              <w:left w:val="single" w:sz="4" w:space="0" w:color="auto"/>
              <w:bottom w:val="single" w:sz="4" w:space="0" w:color="auto"/>
              <w:right w:val="single" w:sz="4" w:space="0" w:color="auto"/>
            </w:tcBorders>
            <w:hideMark/>
          </w:tcPr>
          <w:p w14:paraId="62BE7D0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Подпрограмма «Содействие развитию малого и среднего предпринимательства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 муниципальной программы «Развитие малого и среднего предпринимательства в </w:t>
            </w:r>
            <w:r w:rsidRPr="003551DC">
              <w:rPr>
                <w:rFonts w:ascii="Times New Roman" w:eastAsia="Calibri" w:hAnsi="Times New Roman" w:cs="Times New Roman"/>
                <w:sz w:val="24"/>
                <w:szCs w:val="24"/>
              </w:rPr>
              <w:lastRenderedPageBreak/>
              <w:t>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40D01DE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lastRenderedPageBreak/>
              <w:t>04</w:t>
            </w:r>
          </w:p>
        </w:tc>
        <w:tc>
          <w:tcPr>
            <w:tcW w:w="540" w:type="dxa"/>
            <w:tcBorders>
              <w:top w:val="single" w:sz="4" w:space="0" w:color="auto"/>
              <w:left w:val="single" w:sz="4" w:space="0" w:color="auto"/>
              <w:bottom w:val="single" w:sz="4" w:space="0" w:color="auto"/>
              <w:right w:val="single" w:sz="4" w:space="0" w:color="auto"/>
            </w:tcBorders>
            <w:hideMark/>
          </w:tcPr>
          <w:p w14:paraId="0B174FD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14:paraId="185F357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15 1 00 00000</w:t>
            </w:r>
          </w:p>
        </w:tc>
        <w:tc>
          <w:tcPr>
            <w:tcW w:w="709" w:type="dxa"/>
            <w:tcBorders>
              <w:top w:val="single" w:sz="4" w:space="0" w:color="auto"/>
              <w:left w:val="single" w:sz="4" w:space="0" w:color="auto"/>
              <w:bottom w:val="single" w:sz="4" w:space="0" w:color="auto"/>
              <w:right w:val="single" w:sz="4" w:space="0" w:color="auto"/>
            </w:tcBorders>
            <w:hideMark/>
          </w:tcPr>
          <w:p w14:paraId="1793C75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1B5320A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1 000,00</w:t>
            </w:r>
          </w:p>
        </w:tc>
      </w:tr>
      <w:tr w:rsidR="003551DC" w:rsidRPr="003551DC" w14:paraId="3D67FF52" w14:textId="77777777" w:rsidTr="00DD54F8">
        <w:trPr>
          <w:trHeight w:val="1111"/>
        </w:trPr>
        <w:tc>
          <w:tcPr>
            <w:tcW w:w="4314" w:type="dxa"/>
            <w:tcBorders>
              <w:top w:val="single" w:sz="4" w:space="0" w:color="auto"/>
              <w:left w:val="single" w:sz="4" w:space="0" w:color="auto"/>
              <w:bottom w:val="single" w:sz="4" w:space="0" w:color="auto"/>
              <w:right w:val="single" w:sz="4" w:space="0" w:color="auto"/>
            </w:tcBorders>
            <w:hideMark/>
          </w:tcPr>
          <w:p w14:paraId="51E0128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788" w:type="dxa"/>
            <w:tcBorders>
              <w:top w:val="single" w:sz="4" w:space="0" w:color="auto"/>
              <w:left w:val="single" w:sz="4" w:space="0" w:color="auto"/>
              <w:bottom w:val="single" w:sz="4" w:space="0" w:color="auto"/>
              <w:right w:val="single" w:sz="4" w:space="0" w:color="auto"/>
            </w:tcBorders>
            <w:hideMark/>
          </w:tcPr>
          <w:p w14:paraId="1C328E8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14:paraId="5A924BD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14:paraId="397595C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15 1 01 00000</w:t>
            </w:r>
          </w:p>
        </w:tc>
        <w:tc>
          <w:tcPr>
            <w:tcW w:w="709" w:type="dxa"/>
            <w:tcBorders>
              <w:top w:val="single" w:sz="4" w:space="0" w:color="auto"/>
              <w:left w:val="single" w:sz="4" w:space="0" w:color="auto"/>
              <w:bottom w:val="single" w:sz="4" w:space="0" w:color="auto"/>
              <w:right w:val="single" w:sz="4" w:space="0" w:color="auto"/>
            </w:tcBorders>
            <w:hideMark/>
          </w:tcPr>
          <w:p w14:paraId="6EFF14F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4AD3E0E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1 000,00</w:t>
            </w:r>
          </w:p>
        </w:tc>
      </w:tr>
      <w:tr w:rsidR="003551DC" w:rsidRPr="003551DC" w14:paraId="325E65B8" w14:textId="77777777" w:rsidTr="00DD54F8">
        <w:trPr>
          <w:trHeight w:val="801"/>
        </w:trPr>
        <w:tc>
          <w:tcPr>
            <w:tcW w:w="4314" w:type="dxa"/>
            <w:tcBorders>
              <w:top w:val="single" w:sz="4" w:space="0" w:color="auto"/>
              <w:left w:val="single" w:sz="4" w:space="0" w:color="auto"/>
              <w:bottom w:val="single" w:sz="4" w:space="0" w:color="auto"/>
              <w:right w:val="single" w:sz="4" w:space="0" w:color="auto"/>
            </w:tcBorders>
            <w:hideMark/>
          </w:tcPr>
          <w:p w14:paraId="59BABAD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Обеспечение условий для развития малого и среднего предпринимательства на территории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hideMark/>
          </w:tcPr>
          <w:p w14:paraId="6B9F947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14:paraId="640F6D7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14:paraId="3EE6B4E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15 1 01 С1405</w:t>
            </w:r>
          </w:p>
        </w:tc>
        <w:tc>
          <w:tcPr>
            <w:tcW w:w="709" w:type="dxa"/>
            <w:tcBorders>
              <w:top w:val="single" w:sz="4" w:space="0" w:color="auto"/>
              <w:left w:val="single" w:sz="4" w:space="0" w:color="auto"/>
              <w:bottom w:val="single" w:sz="4" w:space="0" w:color="auto"/>
              <w:right w:val="single" w:sz="4" w:space="0" w:color="auto"/>
            </w:tcBorders>
            <w:hideMark/>
          </w:tcPr>
          <w:p w14:paraId="33B72A3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14DB0BB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1 000,00</w:t>
            </w:r>
          </w:p>
        </w:tc>
      </w:tr>
      <w:tr w:rsidR="003551DC" w:rsidRPr="003551DC" w14:paraId="1DACF81B"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6A711AA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14:paraId="1019996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14:paraId="411F82A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14:paraId="70E3FFE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15 1 01 С1405</w:t>
            </w:r>
          </w:p>
        </w:tc>
        <w:tc>
          <w:tcPr>
            <w:tcW w:w="709" w:type="dxa"/>
            <w:tcBorders>
              <w:top w:val="single" w:sz="4" w:space="0" w:color="auto"/>
              <w:left w:val="single" w:sz="4" w:space="0" w:color="auto"/>
              <w:bottom w:val="single" w:sz="4" w:space="0" w:color="auto"/>
              <w:right w:val="single" w:sz="4" w:space="0" w:color="auto"/>
            </w:tcBorders>
            <w:hideMark/>
          </w:tcPr>
          <w:p w14:paraId="75DD4CC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14:paraId="45D87FD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1 000,00</w:t>
            </w:r>
          </w:p>
        </w:tc>
      </w:tr>
      <w:tr w:rsidR="003551DC" w:rsidRPr="003551DC" w14:paraId="61C3B5B2" w14:textId="77777777" w:rsidTr="00DD54F8">
        <w:trPr>
          <w:trHeight w:val="501"/>
        </w:trPr>
        <w:tc>
          <w:tcPr>
            <w:tcW w:w="4314" w:type="dxa"/>
            <w:tcBorders>
              <w:top w:val="single" w:sz="4" w:space="0" w:color="auto"/>
              <w:left w:val="single" w:sz="4" w:space="0" w:color="auto"/>
              <w:bottom w:val="single" w:sz="4" w:space="0" w:color="auto"/>
              <w:right w:val="single" w:sz="4" w:space="0" w:color="auto"/>
            </w:tcBorders>
            <w:hideMark/>
          </w:tcPr>
          <w:p w14:paraId="0FB6E29A"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ЖИЛИЩНО-КОММУНАЛЬНОЕ ХОЗЯЙСТВО</w:t>
            </w:r>
          </w:p>
        </w:tc>
        <w:tc>
          <w:tcPr>
            <w:tcW w:w="788" w:type="dxa"/>
            <w:tcBorders>
              <w:top w:val="single" w:sz="4" w:space="0" w:color="auto"/>
              <w:left w:val="single" w:sz="4" w:space="0" w:color="auto"/>
              <w:bottom w:val="single" w:sz="4" w:space="0" w:color="auto"/>
              <w:right w:val="single" w:sz="4" w:space="0" w:color="auto"/>
            </w:tcBorders>
            <w:hideMark/>
          </w:tcPr>
          <w:p w14:paraId="761FE9A9"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4153EFAE"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14:paraId="4C1EC6A5"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53B77903"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40AA5676"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2 716 859,00</w:t>
            </w:r>
          </w:p>
        </w:tc>
      </w:tr>
      <w:tr w:rsidR="003551DC" w:rsidRPr="003551DC" w14:paraId="11EDDFA8" w14:textId="77777777" w:rsidTr="00DD54F8">
        <w:trPr>
          <w:trHeight w:val="523"/>
        </w:trPr>
        <w:tc>
          <w:tcPr>
            <w:tcW w:w="4314" w:type="dxa"/>
            <w:tcBorders>
              <w:top w:val="single" w:sz="4" w:space="0" w:color="auto"/>
              <w:left w:val="single" w:sz="4" w:space="0" w:color="auto"/>
              <w:bottom w:val="single" w:sz="4" w:space="0" w:color="auto"/>
              <w:right w:val="single" w:sz="4" w:space="0" w:color="auto"/>
            </w:tcBorders>
          </w:tcPr>
          <w:p w14:paraId="2C1E5CC9" w14:textId="77777777" w:rsidR="003551DC" w:rsidRPr="003551DC" w:rsidRDefault="003551DC" w:rsidP="003551DC">
            <w:pPr>
              <w:spacing w:after="0" w:line="240" w:lineRule="auto"/>
              <w:rPr>
                <w:rFonts w:ascii="Times New Roman" w:eastAsia="Calibri" w:hAnsi="Times New Roman" w:cs="Times New Roman"/>
                <w:sz w:val="24"/>
                <w:szCs w:val="24"/>
              </w:rPr>
            </w:pPr>
            <w:r w:rsidRPr="003551DC">
              <w:rPr>
                <w:rFonts w:ascii="Times New Roman" w:eastAsia="Calibri" w:hAnsi="Times New Roman" w:cs="Times New Roman"/>
                <w:sz w:val="24"/>
                <w:szCs w:val="24"/>
              </w:rPr>
              <w:t>Жилищное хозяйство</w:t>
            </w:r>
          </w:p>
        </w:tc>
        <w:tc>
          <w:tcPr>
            <w:tcW w:w="788" w:type="dxa"/>
            <w:tcBorders>
              <w:top w:val="single" w:sz="4" w:space="0" w:color="auto"/>
              <w:left w:val="single" w:sz="4" w:space="0" w:color="auto"/>
              <w:bottom w:val="single" w:sz="4" w:space="0" w:color="auto"/>
              <w:right w:val="single" w:sz="4" w:space="0" w:color="auto"/>
            </w:tcBorders>
          </w:tcPr>
          <w:p w14:paraId="23DA4CC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14:paraId="08C1671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14:paraId="7E9D62B4"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tcPr>
          <w:p w14:paraId="76E082CE"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1E071CF0"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70 000,00</w:t>
            </w:r>
          </w:p>
        </w:tc>
      </w:tr>
      <w:tr w:rsidR="003551DC" w:rsidRPr="003551DC" w14:paraId="7CAB257D" w14:textId="77777777" w:rsidTr="00DD54F8">
        <w:trPr>
          <w:trHeight w:val="523"/>
        </w:trPr>
        <w:tc>
          <w:tcPr>
            <w:tcW w:w="4314" w:type="dxa"/>
            <w:tcBorders>
              <w:top w:val="single" w:sz="4" w:space="0" w:color="auto"/>
              <w:left w:val="single" w:sz="4" w:space="0" w:color="auto"/>
              <w:bottom w:val="single" w:sz="4" w:space="0" w:color="auto"/>
              <w:right w:val="single" w:sz="4" w:space="0" w:color="auto"/>
            </w:tcBorders>
          </w:tcPr>
          <w:p w14:paraId="6DA9F9E8"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 xml:space="preserve">Непрограммная деятельность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tcPr>
          <w:p w14:paraId="2CE53D3B" w14:textId="77777777" w:rsidR="003551DC" w:rsidRPr="003551DC" w:rsidRDefault="003551DC" w:rsidP="003551DC">
            <w:pPr>
              <w:spacing w:after="0"/>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14:paraId="716AD553" w14:textId="77777777" w:rsidR="003551DC" w:rsidRPr="003551DC" w:rsidRDefault="003551DC" w:rsidP="003551DC">
            <w:pPr>
              <w:spacing w:after="0"/>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14:paraId="2A86C9A3" w14:textId="77777777" w:rsidR="003551DC" w:rsidRPr="003551DC" w:rsidRDefault="003551DC" w:rsidP="003551DC">
            <w:pPr>
              <w:spacing w:after="0"/>
              <w:rPr>
                <w:rFonts w:ascii="Times New Roman" w:eastAsia="Calibri" w:hAnsi="Times New Roman" w:cs="Times New Roman"/>
                <w:sz w:val="24"/>
                <w:szCs w:val="24"/>
              </w:rPr>
            </w:pPr>
            <w:r w:rsidRPr="003551DC">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tcPr>
          <w:p w14:paraId="0FF24F0E" w14:textId="77777777" w:rsidR="003551DC" w:rsidRPr="003551DC" w:rsidRDefault="003551DC" w:rsidP="003551DC">
            <w:pPr>
              <w:spacing w:after="0"/>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5DCF8195"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70 000,00</w:t>
            </w:r>
          </w:p>
        </w:tc>
      </w:tr>
      <w:tr w:rsidR="003551DC" w:rsidRPr="003551DC" w14:paraId="5C07BA9A" w14:textId="77777777" w:rsidTr="00DD54F8">
        <w:trPr>
          <w:trHeight w:val="523"/>
        </w:trPr>
        <w:tc>
          <w:tcPr>
            <w:tcW w:w="4314" w:type="dxa"/>
            <w:tcBorders>
              <w:top w:val="single" w:sz="4" w:space="0" w:color="auto"/>
              <w:left w:val="single" w:sz="4" w:space="0" w:color="auto"/>
              <w:bottom w:val="single" w:sz="4" w:space="0" w:color="auto"/>
              <w:right w:val="single" w:sz="4" w:space="0" w:color="auto"/>
            </w:tcBorders>
          </w:tcPr>
          <w:p w14:paraId="4CCA2FFC" w14:textId="77777777" w:rsidR="003551DC" w:rsidRPr="003551DC" w:rsidRDefault="003551DC" w:rsidP="003551DC">
            <w:pPr>
              <w:spacing w:after="0"/>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Непрограммные </w:t>
            </w:r>
            <w:proofErr w:type="gramStart"/>
            <w:r w:rsidRPr="003551DC">
              <w:rPr>
                <w:rFonts w:ascii="Times New Roman" w:eastAsia="Calibri" w:hAnsi="Times New Roman" w:cs="Times New Roman"/>
                <w:sz w:val="24"/>
                <w:szCs w:val="24"/>
              </w:rPr>
              <w:t>расходы  органов</w:t>
            </w:r>
            <w:proofErr w:type="gramEnd"/>
            <w:r w:rsidRPr="003551DC">
              <w:rPr>
                <w:rFonts w:ascii="Times New Roman" w:eastAsia="Calibri" w:hAnsi="Times New Roman" w:cs="Times New Roman"/>
                <w:sz w:val="24"/>
                <w:szCs w:val="24"/>
              </w:rPr>
              <w:t xml:space="preserve"> местного самоуправления</w:t>
            </w:r>
          </w:p>
        </w:tc>
        <w:tc>
          <w:tcPr>
            <w:tcW w:w="788" w:type="dxa"/>
            <w:tcBorders>
              <w:top w:val="single" w:sz="4" w:space="0" w:color="auto"/>
              <w:left w:val="single" w:sz="4" w:space="0" w:color="auto"/>
              <w:bottom w:val="single" w:sz="4" w:space="0" w:color="auto"/>
              <w:right w:val="single" w:sz="4" w:space="0" w:color="auto"/>
            </w:tcBorders>
          </w:tcPr>
          <w:p w14:paraId="039FAEE4" w14:textId="77777777" w:rsidR="003551DC" w:rsidRPr="003551DC" w:rsidRDefault="003551DC" w:rsidP="003551DC">
            <w:pPr>
              <w:spacing w:after="0"/>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14:paraId="20051A3A" w14:textId="77777777" w:rsidR="003551DC" w:rsidRPr="003551DC" w:rsidRDefault="003551DC" w:rsidP="003551DC">
            <w:pPr>
              <w:spacing w:after="0"/>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14:paraId="7ECBDBCA" w14:textId="77777777" w:rsidR="003551DC" w:rsidRPr="003551DC" w:rsidRDefault="003551DC" w:rsidP="003551DC">
            <w:pPr>
              <w:spacing w:after="0"/>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77 2 00 00000 </w:t>
            </w:r>
          </w:p>
        </w:tc>
        <w:tc>
          <w:tcPr>
            <w:tcW w:w="709" w:type="dxa"/>
            <w:tcBorders>
              <w:top w:val="single" w:sz="4" w:space="0" w:color="auto"/>
              <w:left w:val="single" w:sz="4" w:space="0" w:color="auto"/>
              <w:bottom w:val="single" w:sz="4" w:space="0" w:color="auto"/>
              <w:right w:val="single" w:sz="4" w:space="0" w:color="auto"/>
            </w:tcBorders>
          </w:tcPr>
          <w:p w14:paraId="6DBBC17A" w14:textId="77777777" w:rsidR="003551DC" w:rsidRPr="003551DC" w:rsidRDefault="003551DC" w:rsidP="003551DC">
            <w:pPr>
              <w:spacing w:after="0"/>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56FA5124"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70 000,00</w:t>
            </w:r>
          </w:p>
        </w:tc>
      </w:tr>
      <w:tr w:rsidR="003551DC" w:rsidRPr="003551DC" w14:paraId="551F319C" w14:textId="77777777" w:rsidTr="00DD54F8">
        <w:trPr>
          <w:trHeight w:val="523"/>
        </w:trPr>
        <w:tc>
          <w:tcPr>
            <w:tcW w:w="4314" w:type="dxa"/>
            <w:tcBorders>
              <w:top w:val="single" w:sz="4" w:space="0" w:color="auto"/>
              <w:left w:val="single" w:sz="4" w:space="0" w:color="auto"/>
              <w:bottom w:val="single" w:sz="4" w:space="0" w:color="auto"/>
              <w:right w:val="single" w:sz="4" w:space="0" w:color="auto"/>
            </w:tcBorders>
          </w:tcPr>
          <w:p w14:paraId="2F8E8EB2" w14:textId="77777777" w:rsidR="003551DC" w:rsidRPr="003551DC" w:rsidRDefault="003551DC" w:rsidP="003551DC">
            <w:pPr>
              <w:spacing w:after="0"/>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Мероприятия по капитальному ремонту муниципального жилищного фонда</w:t>
            </w:r>
          </w:p>
        </w:tc>
        <w:tc>
          <w:tcPr>
            <w:tcW w:w="788" w:type="dxa"/>
            <w:tcBorders>
              <w:top w:val="single" w:sz="4" w:space="0" w:color="auto"/>
              <w:left w:val="single" w:sz="4" w:space="0" w:color="auto"/>
              <w:bottom w:val="single" w:sz="4" w:space="0" w:color="auto"/>
              <w:right w:val="single" w:sz="4" w:space="0" w:color="auto"/>
            </w:tcBorders>
          </w:tcPr>
          <w:p w14:paraId="0B0519F6" w14:textId="77777777" w:rsidR="003551DC" w:rsidRPr="003551DC" w:rsidRDefault="003551DC" w:rsidP="003551DC">
            <w:pPr>
              <w:spacing w:after="0"/>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14:paraId="5DC196EE" w14:textId="77777777" w:rsidR="003551DC" w:rsidRPr="003551DC" w:rsidRDefault="003551DC" w:rsidP="003551DC">
            <w:pPr>
              <w:spacing w:after="0"/>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14:paraId="66C81AE0" w14:textId="77777777" w:rsidR="003551DC" w:rsidRPr="003551DC" w:rsidRDefault="003551DC" w:rsidP="003551DC">
            <w:pPr>
              <w:spacing w:after="0"/>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77 2 00 С1430</w:t>
            </w:r>
          </w:p>
        </w:tc>
        <w:tc>
          <w:tcPr>
            <w:tcW w:w="709" w:type="dxa"/>
            <w:tcBorders>
              <w:top w:val="single" w:sz="4" w:space="0" w:color="auto"/>
              <w:left w:val="single" w:sz="4" w:space="0" w:color="auto"/>
              <w:bottom w:val="single" w:sz="4" w:space="0" w:color="auto"/>
              <w:right w:val="single" w:sz="4" w:space="0" w:color="auto"/>
            </w:tcBorders>
          </w:tcPr>
          <w:p w14:paraId="25BBEB3A" w14:textId="77777777" w:rsidR="003551DC" w:rsidRPr="003551DC" w:rsidRDefault="003551DC" w:rsidP="003551DC">
            <w:pPr>
              <w:spacing w:after="0"/>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lang w:val="en-US"/>
              </w:rPr>
              <w:t>000</w:t>
            </w:r>
          </w:p>
        </w:tc>
        <w:tc>
          <w:tcPr>
            <w:tcW w:w="1984" w:type="dxa"/>
            <w:tcBorders>
              <w:top w:val="single" w:sz="4" w:space="0" w:color="auto"/>
              <w:left w:val="single" w:sz="4" w:space="0" w:color="auto"/>
              <w:bottom w:val="single" w:sz="4" w:space="0" w:color="auto"/>
              <w:right w:val="single" w:sz="4" w:space="0" w:color="auto"/>
            </w:tcBorders>
          </w:tcPr>
          <w:p w14:paraId="353BE078"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70 000,00</w:t>
            </w:r>
          </w:p>
        </w:tc>
      </w:tr>
      <w:tr w:rsidR="003551DC" w:rsidRPr="003551DC" w14:paraId="015D5D70" w14:textId="77777777" w:rsidTr="00DD54F8">
        <w:trPr>
          <w:trHeight w:val="523"/>
        </w:trPr>
        <w:tc>
          <w:tcPr>
            <w:tcW w:w="4314" w:type="dxa"/>
            <w:tcBorders>
              <w:top w:val="single" w:sz="4" w:space="0" w:color="auto"/>
              <w:left w:val="single" w:sz="4" w:space="0" w:color="auto"/>
              <w:bottom w:val="single" w:sz="4" w:space="0" w:color="auto"/>
              <w:right w:val="single" w:sz="4" w:space="0" w:color="auto"/>
            </w:tcBorders>
          </w:tcPr>
          <w:p w14:paraId="28BF1B98" w14:textId="77777777" w:rsidR="003551DC" w:rsidRPr="003551DC" w:rsidRDefault="003551DC" w:rsidP="003551DC">
            <w:pPr>
              <w:spacing w:after="0"/>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tcPr>
          <w:p w14:paraId="46925B9A" w14:textId="77777777" w:rsidR="003551DC" w:rsidRPr="003551DC" w:rsidRDefault="003551DC" w:rsidP="003551DC">
            <w:pPr>
              <w:spacing w:after="0"/>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14:paraId="77D1046D" w14:textId="77777777" w:rsidR="003551DC" w:rsidRPr="003551DC" w:rsidRDefault="003551DC" w:rsidP="003551DC">
            <w:pPr>
              <w:spacing w:after="0"/>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14:paraId="28A3AF80" w14:textId="77777777" w:rsidR="003551DC" w:rsidRPr="003551DC" w:rsidRDefault="003551DC" w:rsidP="003551DC">
            <w:pPr>
              <w:spacing w:after="0"/>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77 2 00 С1430</w:t>
            </w:r>
          </w:p>
        </w:tc>
        <w:tc>
          <w:tcPr>
            <w:tcW w:w="709" w:type="dxa"/>
            <w:tcBorders>
              <w:top w:val="single" w:sz="4" w:space="0" w:color="auto"/>
              <w:left w:val="single" w:sz="4" w:space="0" w:color="auto"/>
              <w:bottom w:val="single" w:sz="4" w:space="0" w:color="auto"/>
              <w:right w:val="single" w:sz="4" w:space="0" w:color="auto"/>
            </w:tcBorders>
          </w:tcPr>
          <w:p w14:paraId="2A909C8A" w14:textId="77777777" w:rsidR="003551DC" w:rsidRPr="003551DC" w:rsidRDefault="003551DC" w:rsidP="003551DC">
            <w:pPr>
              <w:spacing w:after="0"/>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2</w:t>
            </w:r>
            <w:r w:rsidRPr="003551DC">
              <w:rPr>
                <w:rFonts w:ascii="Times New Roman" w:eastAsia="Calibri" w:hAnsi="Times New Roman" w:cs="Times New Roman"/>
                <w:sz w:val="24"/>
                <w:szCs w:val="24"/>
                <w:lang w:val="en-US"/>
              </w:rPr>
              <w:t>00</w:t>
            </w:r>
          </w:p>
        </w:tc>
        <w:tc>
          <w:tcPr>
            <w:tcW w:w="1984" w:type="dxa"/>
            <w:tcBorders>
              <w:top w:val="single" w:sz="4" w:space="0" w:color="auto"/>
              <w:left w:val="single" w:sz="4" w:space="0" w:color="auto"/>
              <w:bottom w:val="single" w:sz="4" w:space="0" w:color="auto"/>
              <w:right w:val="single" w:sz="4" w:space="0" w:color="auto"/>
            </w:tcBorders>
          </w:tcPr>
          <w:p w14:paraId="08D22836"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70 000,00</w:t>
            </w:r>
          </w:p>
        </w:tc>
      </w:tr>
      <w:tr w:rsidR="003551DC" w:rsidRPr="003551DC" w14:paraId="4B2EA91E" w14:textId="77777777" w:rsidTr="00DD54F8">
        <w:trPr>
          <w:trHeight w:val="523"/>
        </w:trPr>
        <w:tc>
          <w:tcPr>
            <w:tcW w:w="4314" w:type="dxa"/>
            <w:tcBorders>
              <w:top w:val="single" w:sz="4" w:space="0" w:color="auto"/>
              <w:left w:val="single" w:sz="4" w:space="0" w:color="auto"/>
              <w:bottom w:val="single" w:sz="4" w:space="0" w:color="auto"/>
              <w:right w:val="single" w:sz="4" w:space="0" w:color="auto"/>
            </w:tcBorders>
          </w:tcPr>
          <w:p w14:paraId="75D63F8A" w14:textId="77777777" w:rsidR="003551DC" w:rsidRPr="003551DC" w:rsidRDefault="003551DC" w:rsidP="003551DC">
            <w:pPr>
              <w:spacing w:after="0" w:line="240" w:lineRule="auto"/>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Благоустройство</w:t>
            </w:r>
          </w:p>
          <w:p w14:paraId="375097A2" w14:textId="77777777" w:rsidR="003551DC" w:rsidRPr="003551DC" w:rsidRDefault="003551DC" w:rsidP="003551DC">
            <w:pPr>
              <w:spacing w:after="0" w:line="240" w:lineRule="auto"/>
              <w:jc w:val="both"/>
              <w:rPr>
                <w:rFonts w:ascii="Times New Roman" w:eastAsia="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hideMark/>
          </w:tcPr>
          <w:p w14:paraId="29D5E2AB"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0D65722C"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07D9B05E"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454FCA55"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211203F6"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2 646 859,00</w:t>
            </w:r>
          </w:p>
        </w:tc>
      </w:tr>
      <w:tr w:rsidR="003551DC" w:rsidRPr="003551DC" w14:paraId="6A9A15F7" w14:textId="77777777" w:rsidTr="00DD54F8">
        <w:trPr>
          <w:trHeight w:val="206"/>
        </w:trPr>
        <w:tc>
          <w:tcPr>
            <w:tcW w:w="4314" w:type="dxa"/>
            <w:tcBorders>
              <w:top w:val="single" w:sz="4" w:space="0" w:color="auto"/>
              <w:left w:val="single" w:sz="4" w:space="0" w:color="auto"/>
              <w:bottom w:val="single" w:sz="4" w:space="0" w:color="auto"/>
              <w:right w:val="single" w:sz="4" w:space="0" w:color="auto"/>
            </w:tcBorders>
            <w:hideMark/>
          </w:tcPr>
          <w:p w14:paraId="581AB8F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Муниципальная программа «Энергосбережение и повышение энергетической эффективности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1435D59D"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70509643"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5EA18B5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05 0 00 00000</w:t>
            </w:r>
          </w:p>
        </w:tc>
        <w:tc>
          <w:tcPr>
            <w:tcW w:w="709" w:type="dxa"/>
            <w:tcBorders>
              <w:top w:val="single" w:sz="4" w:space="0" w:color="auto"/>
              <w:left w:val="single" w:sz="4" w:space="0" w:color="auto"/>
              <w:bottom w:val="single" w:sz="4" w:space="0" w:color="auto"/>
              <w:right w:val="single" w:sz="4" w:space="0" w:color="auto"/>
            </w:tcBorders>
            <w:hideMark/>
          </w:tcPr>
          <w:p w14:paraId="766A696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6B59AEF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5000,00</w:t>
            </w:r>
          </w:p>
        </w:tc>
      </w:tr>
      <w:tr w:rsidR="003551DC" w:rsidRPr="003551DC" w14:paraId="2CA83414" w14:textId="77777777" w:rsidTr="00DD54F8">
        <w:trPr>
          <w:trHeight w:val="206"/>
        </w:trPr>
        <w:tc>
          <w:tcPr>
            <w:tcW w:w="4314" w:type="dxa"/>
            <w:tcBorders>
              <w:top w:val="single" w:sz="4" w:space="0" w:color="auto"/>
              <w:left w:val="single" w:sz="4" w:space="0" w:color="auto"/>
              <w:bottom w:val="single" w:sz="4" w:space="0" w:color="auto"/>
              <w:right w:val="single" w:sz="4" w:space="0" w:color="auto"/>
            </w:tcBorders>
            <w:hideMark/>
          </w:tcPr>
          <w:p w14:paraId="344995A6" w14:textId="77777777" w:rsidR="003551DC" w:rsidRPr="003551DC" w:rsidRDefault="003551DC" w:rsidP="003551DC">
            <w:pPr>
              <w:spacing w:after="0" w:line="240" w:lineRule="auto"/>
              <w:jc w:val="both"/>
              <w:rPr>
                <w:rFonts w:ascii="Times New Roman" w:eastAsia="Calibri" w:hAnsi="Times New Roman" w:cs="Times New Roman"/>
                <w:sz w:val="24"/>
                <w:szCs w:val="24"/>
              </w:rPr>
            </w:pPr>
            <w:proofErr w:type="gramStart"/>
            <w:r w:rsidRPr="003551DC">
              <w:rPr>
                <w:rFonts w:ascii="Times New Roman" w:eastAsia="Calibri" w:hAnsi="Times New Roman" w:cs="Times New Roman"/>
                <w:sz w:val="24"/>
                <w:szCs w:val="24"/>
              </w:rPr>
              <w:t>Подпрограмма  «</w:t>
            </w:r>
            <w:proofErr w:type="gramEnd"/>
            <w:r w:rsidRPr="003551DC">
              <w:rPr>
                <w:rFonts w:ascii="Times New Roman" w:eastAsia="Calibri" w:hAnsi="Times New Roman" w:cs="Times New Roman"/>
                <w:sz w:val="24"/>
                <w:szCs w:val="24"/>
              </w:rPr>
              <w:t>Энергосбережение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05FED0E2"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1BA01DD5"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68A542E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05 1 00 00000</w:t>
            </w:r>
          </w:p>
        </w:tc>
        <w:tc>
          <w:tcPr>
            <w:tcW w:w="709" w:type="dxa"/>
            <w:tcBorders>
              <w:top w:val="single" w:sz="4" w:space="0" w:color="auto"/>
              <w:left w:val="single" w:sz="4" w:space="0" w:color="auto"/>
              <w:bottom w:val="single" w:sz="4" w:space="0" w:color="auto"/>
              <w:right w:val="single" w:sz="4" w:space="0" w:color="auto"/>
            </w:tcBorders>
            <w:hideMark/>
          </w:tcPr>
          <w:p w14:paraId="27047F8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729DD95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5000,00</w:t>
            </w:r>
          </w:p>
        </w:tc>
      </w:tr>
      <w:tr w:rsidR="003551DC" w:rsidRPr="003551DC" w14:paraId="06BAC809" w14:textId="77777777" w:rsidTr="00DD54F8">
        <w:trPr>
          <w:trHeight w:val="206"/>
        </w:trPr>
        <w:tc>
          <w:tcPr>
            <w:tcW w:w="4314" w:type="dxa"/>
            <w:tcBorders>
              <w:top w:val="single" w:sz="4" w:space="0" w:color="auto"/>
              <w:left w:val="single" w:sz="4" w:space="0" w:color="auto"/>
              <w:bottom w:val="single" w:sz="4" w:space="0" w:color="auto"/>
              <w:right w:val="single" w:sz="4" w:space="0" w:color="auto"/>
            </w:tcBorders>
            <w:hideMark/>
          </w:tcPr>
          <w:p w14:paraId="4BE2A9C6" w14:textId="77777777" w:rsidR="003551DC" w:rsidRPr="003551DC" w:rsidRDefault="003551DC" w:rsidP="003551DC">
            <w:pPr>
              <w:spacing w:after="0" w:line="240" w:lineRule="auto"/>
              <w:rPr>
                <w:rFonts w:ascii="Times New Roman" w:eastAsia="Calibri" w:hAnsi="Times New Roman" w:cs="Times New Roman"/>
                <w:sz w:val="24"/>
                <w:szCs w:val="24"/>
              </w:rPr>
            </w:pPr>
            <w:r w:rsidRPr="003551DC">
              <w:rPr>
                <w:rFonts w:ascii="Times New Roman" w:eastAsia="Calibri" w:hAnsi="Times New Roman" w:cs="Times New Roman"/>
                <w:sz w:val="24"/>
                <w:szCs w:val="24"/>
              </w:rPr>
              <w:t>Основное мероприятие «Энергосберегающее освещение»</w:t>
            </w:r>
          </w:p>
        </w:tc>
        <w:tc>
          <w:tcPr>
            <w:tcW w:w="788" w:type="dxa"/>
            <w:tcBorders>
              <w:top w:val="single" w:sz="4" w:space="0" w:color="auto"/>
              <w:left w:val="single" w:sz="4" w:space="0" w:color="auto"/>
              <w:bottom w:val="single" w:sz="4" w:space="0" w:color="auto"/>
              <w:right w:val="single" w:sz="4" w:space="0" w:color="auto"/>
            </w:tcBorders>
            <w:hideMark/>
          </w:tcPr>
          <w:p w14:paraId="5197E7D9"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4BA63E48"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43B030D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05 1 01 00000</w:t>
            </w:r>
          </w:p>
        </w:tc>
        <w:tc>
          <w:tcPr>
            <w:tcW w:w="709" w:type="dxa"/>
            <w:tcBorders>
              <w:top w:val="single" w:sz="4" w:space="0" w:color="auto"/>
              <w:left w:val="single" w:sz="4" w:space="0" w:color="auto"/>
              <w:bottom w:val="single" w:sz="4" w:space="0" w:color="auto"/>
              <w:right w:val="single" w:sz="4" w:space="0" w:color="auto"/>
            </w:tcBorders>
            <w:hideMark/>
          </w:tcPr>
          <w:p w14:paraId="594D818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0D6F6D2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5000,00</w:t>
            </w:r>
          </w:p>
        </w:tc>
      </w:tr>
      <w:tr w:rsidR="003551DC" w:rsidRPr="003551DC" w14:paraId="7F6A34FB" w14:textId="77777777" w:rsidTr="00DD54F8">
        <w:trPr>
          <w:trHeight w:val="206"/>
        </w:trPr>
        <w:tc>
          <w:tcPr>
            <w:tcW w:w="4314" w:type="dxa"/>
            <w:tcBorders>
              <w:top w:val="single" w:sz="4" w:space="0" w:color="auto"/>
              <w:left w:val="single" w:sz="4" w:space="0" w:color="auto"/>
              <w:bottom w:val="single" w:sz="4" w:space="0" w:color="auto"/>
              <w:right w:val="single" w:sz="4" w:space="0" w:color="auto"/>
            </w:tcBorders>
            <w:hideMark/>
          </w:tcPr>
          <w:p w14:paraId="4698BF76" w14:textId="77777777" w:rsidR="003551DC" w:rsidRPr="003551DC" w:rsidRDefault="003551DC" w:rsidP="003551DC">
            <w:pPr>
              <w:spacing w:after="0" w:line="240" w:lineRule="auto"/>
              <w:rPr>
                <w:rFonts w:ascii="Times New Roman" w:eastAsia="Calibri" w:hAnsi="Times New Roman" w:cs="Times New Roman"/>
                <w:sz w:val="24"/>
                <w:szCs w:val="24"/>
              </w:rPr>
            </w:pPr>
            <w:r w:rsidRPr="003551DC">
              <w:rPr>
                <w:rFonts w:ascii="Times New Roman" w:eastAsia="Calibri" w:hAnsi="Times New Roman" w:cs="Times New Roman"/>
                <w:sz w:val="24"/>
                <w:szCs w:val="24"/>
              </w:rPr>
              <w:lastRenderedPageBreak/>
              <w:t>Мероприятия в области энергосбережения</w:t>
            </w:r>
          </w:p>
        </w:tc>
        <w:tc>
          <w:tcPr>
            <w:tcW w:w="788" w:type="dxa"/>
            <w:tcBorders>
              <w:top w:val="single" w:sz="4" w:space="0" w:color="auto"/>
              <w:left w:val="single" w:sz="4" w:space="0" w:color="auto"/>
              <w:bottom w:val="single" w:sz="4" w:space="0" w:color="auto"/>
              <w:right w:val="single" w:sz="4" w:space="0" w:color="auto"/>
            </w:tcBorders>
            <w:hideMark/>
          </w:tcPr>
          <w:p w14:paraId="6CF5E290"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3001A034"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496BC85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05 1 </w:t>
            </w:r>
            <w:proofErr w:type="gramStart"/>
            <w:r w:rsidRPr="003551DC">
              <w:rPr>
                <w:rFonts w:ascii="Times New Roman" w:eastAsia="Calibri" w:hAnsi="Times New Roman" w:cs="Times New Roman"/>
                <w:sz w:val="24"/>
                <w:szCs w:val="24"/>
              </w:rPr>
              <w:t>01  С</w:t>
            </w:r>
            <w:proofErr w:type="gramEnd"/>
            <w:r w:rsidRPr="003551DC">
              <w:rPr>
                <w:rFonts w:ascii="Times New Roman" w:eastAsia="Calibri" w:hAnsi="Times New Roman" w:cs="Times New Roman"/>
                <w:sz w:val="24"/>
                <w:szCs w:val="24"/>
              </w:rPr>
              <w:t>1434</w:t>
            </w:r>
          </w:p>
        </w:tc>
        <w:tc>
          <w:tcPr>
            <w:tcW w:w="709" w:type="dxa"/>
            <w:tcBorders>
              <w:top w:val="single" w:sz="4" w:space="0" w:color="auto"/>
              <w:left w:val="single" w:sz="4" w:space="0" w:color="auto"/>
              <w:bottom w:val="single" w:sz="4" w:space="0" w:color="auto"/>
              <w:right w:val="single" w:sz="4" w:space="0" w:color="auto"/>
            </w:tcBorders>
            <w:hideMark/>
          </w:tcPr>
          <w:p w14:paraId="46F1056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2768ED7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5000,00</w:t>
            </w:r>
          </w:p>
        </w:tc>
      </w:tr>
      <w:tr w:rsidR="003551DC" w:rsidRPr="003551DC" w14:paraId="63A36FBC" w14:textId="77777777" w:rsidTr="00DD54F8">
        <w:trPr>
          <w:trHeight w:val="206"/>
        </w:trPr>
        <w:tc>
          <w:tcPr>
            <w:tcW w:w="4314" w:type="dxa"/>
            <w:tcBorders>
              <w:top w:val="single" w:sz="4" w:space="0" w:color="auto"/>
              <w:left w:val="single" w:sz="4" w:space="0" w:color="auto"/>
              <w:bottom w:val="single" w:sz="4" w:space="0" w:color="auto"/>
              <w:right w:val="single" w:sz="4" w:space="0" w:color="auto"/>
            </w:tcBorders>
            <w:hideMark/>
          </w:tcPr>
          <w:p w14:paraId="287F8A14"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14:paraId="3FE0F5B6"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343F15CB"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7333DBF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05 1 </w:t>
            </w:r>
            <w:proofErr w:type="gramStart"/>
            <w:r w:rsidRPr="003551DC">
              <w:rPr>
                <w:rFonts w:ascii="Times New Roman" w:eastAsia="Calibri" w:hAnsi="Times New Roman" w:cs="Times New Roman"/>
                <w:sz w:val="24"/>
                <w:szCs w:val="24"/>
              </w:rPr>
              <w:t>01  С</w:t>
            </w:r>
            <w:proofErr w:type="gramEnd"/>
            <w:r w:rsidRPr="003551DC">
              <w:rPr>
                <w:rFonts w:ascii="Times New Roman" w:eastAsia="Calibri" w:hAnsi="Times New Roman" w:cs="Times New Roman"/>
                <w:sz w:val="24"/>
                <w:szCs w:val="24"/>
              </w:rPr>
              <w:t>1434</w:t>
            </w:r>
          </w:p>
        </w:tc>
        <w:tc>
          <w:tcPr>
            <w:tcW w:w="709" w:type="dxa"/>
            <w:tcBorders>
              <w:top w:val="single" w:sz="4" w:space="0" w:color="auto"/>
              <w:left w:val="single" w:sz="4" w:space="0" w:color="auto"/>
              <w:bottom w:val="single" w:sz="4" w:space="0" w:color="auto"/>
              <w:right w:val="single" w:sz="4" w:space="0" w:color="auto"/>
            </w:tcBorders>
            <w:hideMark/>
          </w:tcPr>
          <w:p w14:paraId="2789AC8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14:paraId="67AC9A2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5000,00</w:t>
            </w:r>
          </w:p>
        </w:tc>
      </w:tr>
      <w:tr w:rsidR="003551DC" w:rsidRPr="003551DC" w14:paraId="4564C16F" w14:textId="77777777" w:rsidTr="00DD54F8">
        <w:trPr>
          <w:trHeight w:val="206"/>
        </w:trPr>
        <w:tc>
          <w:tcPr>
            <w:tcW w:w="4314" w:type="dxa"/>
            <w:tcBorders>
              <w:top w:val="single" w:sz="4" w:space="0" w:color="auto"/>
              <w:left w:val="single" w:sz="4" w:space="0" w:color="auto"/>
              <w:bottom w:val="single" w:sz="4" w:space="0" w:color="auto"/>
              <w:right w:val="single" w:sz="4" w:space="0" w:color="auto"/>
            </w:tcBorders>
            <w:hideMark/>
          </w:tcPr>
          <w:p w14:paraId="100272C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48F9792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25A9D6F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7FA876A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07 0 00 00000</w:t>
            </w:r>
          </w:p>
        </w:tc>
        <w:tc>
          <w:tcPr>
            <w:tcW w:w="709" w:type="dxa"/>
            <w:tcBorders>
              <w:top w:val="single" w:sz="4" w:space="0" w:color="auto"/>
              <w:left w:val="single" w:sz="4" w:space="0" w:color="auto"/>
              <w:bottom w:val="single" w:sz="4" w:space="0" w:color="auto"/>
              <w:right w:val="single" w:sz="4" w:space="0" w:color="auto"/>
            </w:tcBorders>
            <w:hideMark/>
          </w:tcPr>
          <w:p w14:paraId="7CDBE17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1A65907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2 641 859,00</w:t>
            </w:r>
          </w:p>
        </w:tc>
      </w:tr>
      <w:tr w:rsidR="003551DC" w:rsidRPr="003551DC" w14:paraId="66B0DA69" w14:textId="77777777" w:rsidTr="00DD54F8">
        <w:trPr>
          <w:trHeight w:val="206"/>
        </w:trPr>
        <w:tc>
          <w:tcPr>
            <w:tcW w:w="4314" w:type="dxa"/>
            <w:tcBorders>
              <w:top w:val="single" w:sz="4" w:space="0" w:color="auto"/>
              <w:left w:val="single" w:sz="4" w:space="0" w:color="auto"/>
              <w:bottom w:val="single" w:sz="4" w:space="0" w:color="auto"/>
              <w:right w:val="single" w:sz="4" w:space="0" w:color="auto"/>
            </w:tcBorders>
            <w:hideMark/>
          </w:tcPr>
          <w:p w14:paraId="455D97BD" w14:textId="77777777" w:rsidR="003551DC" w:rsidRPr="003551DC" w:rsidRDefault="003551DC" w:rsidP="003551DC">
            <w:pPr>
              <w:spacing w:after="0" w:line="240" w:lineRule="auto"/>
              <w:jc w:val="both"/>
              <w:rPr>
                <w:rFonts w:ascii="Times New Roman" w:eastAsia="Calibri" w:hAnsi="Times New Roman" w:cs="Times New Roman"/>
                <w:sz w:val="24"/>
                <w:szCs w:val="24"/>
              </w:rPr>
            </w:pPr>
            <w:proofErr w:type="gramStart"/>
            <w:r w:rsidRPr="003551DC">
              <w:rPr>
                <w:rFonts w:ascii="Times New Roman" w:eastAsia="Calibri" w:hAnsi="Times New Roman" w:cs="Times New Roman"/>
                <w:sz w:val="24"/>
                <w:szCs w:val="24"/>
              </w:rPr>
              <w:t>Подпрограмма  «</w:t>
            </w:r>
            <w:proofErr w:type="gramEnd"/>
            <w:r w:rsidRPr="003551DC">
              <w:rPr>
                <w:rFonts w:ascii="Times New Roman" w:eastAsia="Calibri" w:hAnsi="Times New Roman" w:cs="Times New Roman"/>
                <w:sz w:val="24"/>
                <w:szCs w:val="24"/>
              </w:rPr>
              <w:t>Обеспечение качественными услугами ЖКХ населения муниципального образования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3293146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4F81F4E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479E159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07 3 00 00000</w:t>
            </w:r>
          </w:p>
        </w:tc>
        <w:tc>
          <w:tcPr>
            <w:tcW w:w="709" w:type="dxa"/>
            <w:tcBorders>
              <w:top w:val="single" w:sz="4" w:space="0" w:color="auto"/>
              <w:left w:val="single" w:sz="4" w:space="0" w:color="auto"/>
              <w:bottom w:val="single" w:sz="4" w:space="0" w:color="auto"/>
              <w:right w:val="single" w:sz="4" w:space="0" w:color="auto"/>
            </w:tcBorders>
            <w:hideMark/>
          </w:tcPr>
          <w:p w14:paraId="16AE43F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3672A1A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1 010 667,00</w:t>
            </w:r>
          </w:p>
        </w:tc>
      </w:tr>
      <w:tr w:rsidR="003551DC" w:rsidRPr="003551DC" w14:paraId="0D55FDE3" w14:textId="77777777" w:rsidTr="00DD54F8">
        <w:trPr>
          <w:trHeight w:val="206"/>
        </w:trPr>
        <w:tc>
          <w:tcPr>
            <w:tcW w:w="4314" w:type="dxa"/>
            <w:tcBorders>
              <w:top w:val="single" w:sz="4" w:space="0" w:color="auto"/>
              <w:left w:val="single" w:sz="4" w:space="0" w:color="auto"/>
              <w:bottom w:val="single" w:sz="4" w:space="0" w:color="auto"/>
              <w:right w:val="single" w:sz="4" w:space="0" w:color="auto"/>
            </w:tcBorders>
            <w:hideMark/>
          </w:tcPr>
          <w:p w14:paraId="29B7DE5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Основное мероприятие «Уличное освещение»</w:t>
            </w:r>
          </w:p>
        </w:tc>
        <w:tc>
          <w:tcPr>
            <w:tcW w:w="788" w:type="dxa"/>
            <w:tcBorders>
              <w:top w:val="single" w:sz="4" w:space="0" w:color="auto"/>
              <w:left w:val="single" w:sz="4" w:space="0" w:color="auto"/>
              <w:bottom w:val="single" w:sz="4" w:space="0" w:color="auto"/>
              <w:right w:val="single" w:sz="4" w:space="0" w:color="auto"/>
            </w:tcBorders>
            <w:hideMark/>
          </w:tcPr>
          <w:p w14:paraId="0DD879A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44C0E12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368A5FF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07 3 0</w:t>
            </w:r>
            <w:r w:rsidRPr="003551DC">
              <w:rPr>
                <w:rFonts w:ascii="Times New Roman" w:eastAsia="Calibri" w:hAnsi="Times New Roman" w:cs="Times New Roman"/>
                <w:sz w:val="24"/>
                <w:szCs w:val="24"/>
                <w:lang w:val="en-US"/>
              </w:rPr>
              <w:t>2</w:t>
            </w:r>
            <w:r w:rsidRPr="003551DC">
              <w:rPr>
                <w:rFonts w:ascii="Times New Roman" w:eastAsia="Calibri"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14:paraId="758FAB6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23AF0B6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810 000,00</w:t>
            </w:r>
          </w:p>
        </w:tc>
      </w:tr>
      <w:tr w:rsidR="003551DC" w:rsidRPr="003551DC" w14:paraId="32AE962A" w14:textId="77777777" w:rsidTr="00DD54F8">
        <w:trPr>
          <w:trHeight w:val="206"/>
        </w:trPr>
        <w:tc>
          <w:tcPr>
            <w:tcW w:w="4314" w:type="dxa"/>
            <w:tcBorders>
              <w:top w:val="single" w:sz="4" w:space="0" w:color="auto"/>
              <w:left w:val="single" w:sz="4" w:space="0" w:color="auto"/>
              <w:bottom w:val="single" w:sz="4" w:space="0" w:color="auto"/>
              <w:right w:val="single" w:sz="4" w:space="0" w:color="auto"/>
            </w:tcBorders>
            <w:hideMark/>
          </w:tcPr>
          <w:p w14:paraId="36F9A42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hideMark/>
          </w:tcPr>
          <w:p w14:paraId="221BA9A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1A48A06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6F3E210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07 3 0</w:t>
            </w:r>
            <w:r w:rsidRPr="003551DC">
              <w:rPr>
                <w:rFonts w:ascii="Times New Roman" w:eastAsia="Calibri" w:hAnsi="Times New Roman" w:cs="Times New Roman"/>
                <w:sz w:val="24"/>
                <w:szCs w:val="24"/>
                <w:lang w:val="en-US"/>
              </w:rPr>
              <w:t>2</w:t>
            </w:r>
            <w:r w:rsidRPr="003551DC">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14:paraId="3D85D75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52A22D3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810 000,00</w:t>
            </w:r>
          </w:p>
        </w:tc>
      </w:tr>
      <w:tr w:rsidR="003551DC" w:rsidRPr="003551DC" w14:paraId="7BB4BE94" w14:textId="77777777" w:rsidTr="00DD54F8">
        <w:trPr>
          <w:trHeight w:val="206"/>
        </w:trPr>
        <w:tc>
          <w:tcPr>
            <w:tcW w:w="4314" w:type="dxa"/>
            <w:tcBorders>
              <w:top w:val="single" w:sz="4" w:space="0" w:color="auto"/>
              <w:left w:val="single" w:sz="4" w:space="0" w:color="auto"/>
              <w:bottom w:val="single" w:sz="4" w:space="0" w:color="auto"/>
              <w:right w:val="single" w:sz="4" w:space="0" w:color="auto"/>
            </w:tcBorders>
            <w:hideMark/>
          </w:tcPr>
          <w:p w14:paraId="6EC39FA6"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14:paraId="61D08DB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18D9098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594F89C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07 3 0</w:t>
            </w:r>
            <w:r w:rsidRPr="003551DC">
              <w:rPr>
                <w:rFonts w:ascii="Times New Roman" w:eastAsia="Calibri" w:hAnsi="Times New Roman" w:cs="Times New Roman"/>
                <w:sz w:val="24"/>
                <w:szCs w:val="24"/>
                <w:lang w:val="en-US"/>
              </w:rPr>
              <w:t>2</w:t>
            </w:r>
            <w:r w:rsidRPr="003551DC">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14:paraId="5B64D22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14:paraId="45DE497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810 000,00</w:t>
            </w:r>
          </w:p>
        </w:tc>
      </w:tr>
      <w:tr w:rsidR="003551DC" w:rsidRPr="003551DC" w14:paraId="65195BB4" w14:textId="77777777" w:rsidTr="00DD54F8">
        <w:trPr>
          <w:trHeight w:val="206"/>
        </w:trPr>
        <w:tc>
          <w:tcPr>
            <w:tcW w:w="4314" w:type="dxa"/>
            <w:tcBorders>
              <w:top w:val="single" w:sz="4" w:space="0" w:color="auto"/>
              <w:left w:val="single" w:sz="4" w:space="0" w:color="auto"/>
              <w:bottom w:val="single" w:sz="4" w:space="0" w:color="auto"/>
              <w:right w:val="single" w:sz="4" w:space="0" w:color="auto"/>
            </w:tcBorders>
            <w:hideMark/>
          </w:tcPr>
          <w:p w14:paraId="600032FE" w14:textId="77777777" w:rsidR="003551DC" w:rsidRPr="003551DC" w:rsidRDefault="003551DC" w:rsidP="003551DC">
            <w:pPr>
              <w:spacing w:after="0" w:line="240" w:lineRule="auto"/>
              <w:jc w:val="both"/>
              <w:rPr>
                <w:rFonts w:ascii="Times New Roman" w:hAnsi="Times New Roman" w:cs="Times New Roman"/>
                <w:sz w:val="24"/>
                <w:szCs w:val="24"/>
              </w:rPr>
            </w:pPr>
            <w:r w:rsidRPr="003551DC">
              <w:rPr>
                <w:rFonts w:ascii="Times New Roman" w:hAnsi="Times New Roman" w:cs="Times New Roman"/>
                <w:sz w:val="24"/>
                <w:szCs w:val="24"/>
              </w:rPr>
              <w:t xml:space="preserve">Основное </w:t>
            </w:r>
            <w:proofErr w:type="gramStart"/>
            <w:r w:rsidRPr="003551DC">
              <w:rPr>
                <w:rFonts w:ascii="Times New Roman" w:hAnsi="Times New Roman" w:cs="Times New Roman"/>
                <w:sz w:val="24"/>
                <w:szCs w:val="24"/>
              </w:rPr>
              <w:t>мероприятие  «</w:t>
            </w:r>
            <w:proofErr w:type="gramEnd"/>
            <w:r w:rsidRPr="003551DC">
              <w:rPr>
                <w:rFonts w:ascii="Times New Roman" w:hAnsi="Times New Roman" w:cs="Times New Roman"/>
                <w:sz w:val="24"/>
                <w:szCs w:val="24"/>
              </w:rPr>
              <w:t>Озеленение и прочие 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hideMark/>
          </w:tcPr>
          <w:p w14:paraId="02B1249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60D5D1C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05DCC09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07 3 0</w:t>
            </w:r>
            <w:r w:rsidRPr="003551DC">
              <w:rPr>
                <w:rFonts w:ascii="Times New Roman" w:eastAsia="Calibri" w:hAnsi="Times New Roman" w:cs="Times New Roman"/>
                <w:sz w:val="24"/>
                <w:szCs w:val="24"/>
                <w:lang w:val="en-US"/>
              </w:rPr>
              <w:t>3</w:t>
            </w:r>
            <w:r w:rsidRPr="003551DC">
              <w:rPr>
                <w:rFonts w:ascii="Times New Roman" w:eastAsia="Calibri"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14:paraId="00D54BC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11C8F2D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150 667,00</w:t>
            </w:r>
          </w:p>
        </w:tc>
      </w:tr>
      <w:tr w:rsidR="003551DC" w:rsidRPr="003551DC" w14:paraId="76BEC01B" w14:textId="77777777" w:rsidTr="00DD54F8">
        <w:trPr>
          <w:trHeight w:val="206"/>
        </w:trPr>
        <w:tc>
          <w:tcPr>
            <w:tcW w:w="4314" w:type="dxa"/>
            <w:tcBorders>
              <w:top w:val="single" w:sz="4" w:space="0" w:color="auto"/>
              <w:left w:val="single" w:sz="4" w:space="0" w:color="auto"/>
              <w:bottom w:val="single" w:sz="4" w:space="0" w:color="auto"/>
              <w:right w:val="single" w:sz="4" w:space="0" w:color="auto"/>
            </w:tcBorders>
            <w:hideMark/>
          </w:tcPr>
          <w:p w14:paraId="18DFEAD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hideMark/>
          </w:tcPr>
          <w:p w14:paraId="613FE44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6B24A8B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786A690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07 3 0</w:t>
            </w:r>
            <w:r w:rsidRPr="003551DC">
              <w:rPr>
                <w:rFonts w:ascii="Times New Roman" w:eastAsia="Calibri" w:hAnsi="Times New Roman" w:cs="Times New Roman"/>
                <w:sz w:val="24"/>
                <w:szCs w:val="24"/>
                <w:lang w:val="en-US"/>
              </w:rPr>
              <w:t>3</w:t>
            </w:r>
            <w:r w:rsidRPr="003551DC">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14:paraId="254BE98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6C4A3AC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150 667,00</w:t>
            </w:r>
          </w:p>
        </w:tc>
      </w:tr>
      <w:tr w:rsidR="003551DC" w:rsidRPr="003551DC" w14:paraId="6A8FB5A7" w14:textId="77777777" w:rsidTr="00DD54F8">
        <w:trPr>
          <w:trHeight w:val="206"/>
        </w:trPr>
        <w:tc>
          <w:tcPr>
            <w:tcW w:w="4314" w:type="dxa"/>
            <w:tcBorders>
              <w:top w:val="single" w:sz="4" w:space="0" w:color="auto"/>
              <w:left w:val="single" w:sz="4" w:space="0" w:color="auto"/>
              <w:bottom w:val="single" w:sz="4" w:space="0" w:color="auto"/>
              <w:right w:val="single" w:sz="4" w:space="0" w:color="auto"/>
            </w:tcBorders>
            <w:hideMark/>
          </w:tcPr>
          <w:p w14:paraId="0EDCD2E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14:paraId="4893D4F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6A5CE00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080BCC3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07 3 0</w:t>
            </w:r>
            <w:r w:rsidRPr="003551DC">
              <w:rPr>
                <w:rFonts w:ascii="Times New Roman" w:eastAsia="Calibri" w:hAnsi="Times New Roman" w:cs="Times New Roman"/>
                <w:sz w:val="24"/>
                <w:szCs w:val="24"/>
                <w:lang w:val="en-US"/>
              </w:rPr>
              <w:t>3</w:t>
            </w:r>
            <w:r w:rsidRPr="003551DC">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14:paraId="47A5C84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14:paraId="3E01EA8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150 667,00</w:t>
            </w:r>
          </w:p>
        </w:tc>
      </w:tr>
      <w:tr w:rsidR="003551DC" w:rsidRPr="003551DC" w14:paraId="0E09F7C9" w14:textId="77777777" w:rsidTr="00DD54F8">
        <w:trPr>
          <w:trHeight w:val="206"/>
        </w:trPr>
        <w:tc>
          <w:tcPr>
            <w:tcW w:w="4314" w:type="dxa"/>
            <w:tcBorders>
              <w:top w:val="single" w:sz="4" w:space="0" w:color="auto"/>
              <w:left w:val="single" w:sz="4" w:space="0" w:color="auto"/>
              <w:bottom w:val="single" w:sz="4" w:space="0" w:color="auto"/>
              <w:right w:val="single" w:sz="4" w:space="0" w:color="auto"/>
            </w:tcBorders>
            <w:hideMark/>
          </w:tcPr>
          <w:p w14:paraId="2638BBB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Основное мероприятие «Содержание мест </w:t>
            </w:r>
            <w:proofErr w:type="gramStart"/>
            <w:r w:rsidRPr="003551DC">
              <w:rPr>
                <w:rFonts w:ascii="Times New Roman" w:eastAsia="Calibri" w:hAnsi="Times New Roman" w:cs="Times New Roman"/>
                <w:sz w:val="24"/>
                <w:szCs w:val="24"/>
              </w:rPr>
              <w:t>захоронения  на</w:t>
            </w:r>
            <w:proofErr w:type="gramEnd"/>
            <w:r w:rsidRPr="003551DC">
              <w:rPr>
                <w:rFonts w:ascii="Times New Roman" w:eastAsia="Calibri" w:hAnsi="Times New Roman" w:cs="Times New Roman"/>
                <w:sz w:val="24"/>
                <w:szCs w:val="24"/>
              </w:rPr>
              <w:t xml:space="preserve"> территории </w:t>
            </w:r>
            <w:proofErr w:type="spellStart"/>
            <w:r w:rsidRPr="003551DC">
              <w:rPr>
                <w:rFonts w:ascii="Times New Roman" w:eastAsia="Calibri" w:hAnsi="Times New Roman" w:cs="Times New Roman"/>
                <w:sz w:val="24"/>
                <w:szCs w:val="24"/>
              </w:rPr>
              <w:t>Ворошневского</w:t>
            </w:r>
            <w:proofErr w:type="spellEnd"/>
            <w:r w:rsidRPr="003551DC">
              <w:rPr>
                <w:rFonts w:ascii="Times New Roman" w:eastAsia="Calibri" w:hAnsi="Times New Roman" w:cs="Times New Roman"/>
                <w:sz w:val="24"/>
                <w:szCs w:val="24"/>
              </w:rPr>
              <w:t xml:space="preserve"> сельсовета»</w:t>
            </w:r>
          </w:p>
        </w:tc>
        <w:tc>
          <w:tcPr>
            <w:tcW w:w="788" w:type="dxa"/>
            <w:tcBorders>
              <w:top w:val="single" w:sz="4" w:space="0" w:color="auto"/>
              <w:left w:val="single" w:sz="4" w:space="0" w:color="auto"/>
              <w:bottom w:val="single" w:sz="4" w:space="0" w:color="auto"/>
              <w:right w:val="single" w:sz="4" w:space="0" w:color="auto"/>
            </w:tcBorders>
            <w:hideMark/>
          </w:tcPr>
          <w:p w14:paraId="6986DCA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75CB1BA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0BF19A1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07 3 04 00000</w:t>
            </w:r>
          </w:p>
        </w:tc>
        <w:tc>
          <w:tcPr>
            <w:tcW w:w="709" w:type="dxa"/>
            <w:tcBorders>
              <w:top w:val="single" w:sz="4" w:space="0" w:color="auto"/>
              <w:left w:val="single" w:sz="4" w:space="0" w:color="auto"/>
              <w:bottom w:val="single" w:sz="4" w:space="0" w:color="auto"/>
              <w:right w:val="single" w:sz="4" w:space="0" w:color="auto"/>
            </w:tcBorders>
            <w:hideMark/>
          </w:tcPr>
          <w:p w14:paraId="4EB1EB2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1A962B5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50 000,00</w:t>
            </w:r>
          </w:p>
        </w:tc>
      </w:tr>
      <w:tr w:rsidR="003551DC" w:rsidRPr="003551DC" w14:paraId="2E1B64D7" w14:textId="77777777" w:rsidTr="00DD54F8">
        <w:trPr>
          <w:trHeight w:val="206"/>
        </w:trPr>
        <w:tc>
          <w:tcPr>
            <w:tcW w:w="4314" w:type="dxa"/>
            <w:tcBorders>
              <w:top w:val="single" w:sz="4" w:space="0" w:color="auto"/>
              <w:left w:val="single" w:sz="4" w:space="0" w:color="auto"/>
              <w:bottom w:val="single" w:sz="4" w:space="0" w:color="auto"/>
              <w:right w:val="single" w:sz="4" w:space="0" w:color="auto"/>
            </w:tcBorders>
            <w:hideMark/>
          </w:tcPr>
          <w:p w14:paraId="2F73969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Мероприятия по сбору и удалению твердых и жидких бытовых отходов, организация и содержание мест захоронения</w:t>
            </w:r>
          </w:p>
        </w:tc>
        <w:tc>
          <w:tcPr>
            <w:tcW w:w="788" w:type="dxa"/>
            <w:tcBorders>
              <w:top w:val="single" w:sz="4" w:space="0" w:color="auto"/>
              <w:left w:val="single" w:sz="4" w:space="0" w:color="auto"/>
              <w:bottom w:val="single" w:sz="4" w:space="0" w:color="auto"/>
              <w:right w:val="single" w:sz="4" w:space="0" w:color="auto"/>
            </w:tcBorders>
            <w:hideMark/>
          </w:tcPr>
          <w:p w14:paraId="0063E32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130E755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2CB91F9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07 3 04 С1457</w:t>
            </w:r>
          </w:p>
        </w:tc>
        <w:tc>
          <w:tcPr>
            <w:tcW w:w="709" w:type="dxa"/>
            <w:tcBorders>
              <w:top w:val="single" w:sz="4" w:space="0" w:color="auto"/>
              <w:left w:val="single" w:sz="4" w:space="0" w:color="auto"/>
              <w:bottom w:val="single" w:sz="4" w:space="0" w:color="auto"/>
              <w:right w:val="single" w:sz="4" w:space="0" w:color="auto"/>
            </w:tcBorders>
            <w:hideMark/>
          </w:tcPr>
          <w:p w14:paraId="54FEC66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4D0E067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50 000,00</w:t>
            </w:r>
          </w:p>
        </w:tc>
      </w:tr>
      <w:tr w:rsidR="003551DC" w:rsidRPr="003551DC" w14:paraId="28F1AE11" w14:textId="77777777" w:rsidTr="00DD54F8">
        <w:trPr>
          <w:trHeight w:val="206"/>
        </w:trPr>
        <w:tc>
          <w:tcPr>
            <w:tcW w:w="4314" w:type="dxa"/>
            <w:tcBorders>
              <w:top w:val="single" w:sz="4" w:space="0" w:color="auto"/>
              <w:left w:val="single" w:sz="4" w:space="0" w:color="auto"/>
              <w:bottom w:val="single" w:sz="4" w:space="0" w:color="auto"/>
              <w:right w:val="single" w:sz="4" w:space="0" w:color="auto"/>
            </w:tcBorders>
            <w:hideMark/>
          </w:tcPr>
          <w:p w14:paraId="6BF862D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14:paraId="32F5EBE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1F674C7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58EC50E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07 3 04 С1457</w:t>
            </w:r>
          </w:p>
        </w:tc>
        <w:tc>
          <w:tcPr>
            <w:tcW w:w="709" w:type="dxa"/>
            <w:tcBorders>
              <w:top w:val="single" w:sz="4" w:space="0" w:color="auto"/>
              <w:left w:val="single" w:sz="4" w:space="0" w:color="auto"/>
              <w:bottom w:val="single" w:sz="4" w:space="0" w:color="auto"/>
              <w:right w:val="single" w:sz="4" w:space="0" w:color="auto"/>
            </w:tcBorders>
            <w:hideMark/>
          </w:tcPr>
          <w:p w14:paraId="7CE7D30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14:paraId="6497A71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50 000,00</w:t>
            </w:r>
          </w:p>
        </w:tc>
      </w:tr>
      <w:tr w:rsidR="003551DC" w:rsidRPr="003551DC" w14:paraId="504E9D8F" w14:textId="77777777" w:rsidTr="00DD54F8">
        <w:trPr>
          <w:trHeight w:val="206"/>
        </w:trPr>
        <w:tc>
          <w:tcPr>
            <w:tcW w:w="4314" w:type="dxa"/>
            <w:tcBorders>
              <w:top w:val="single" w:sz="4" w:space="0" w:color="auto"/>
              <w:left w:val="single" w:sz="4" w:space="0" w:color="auto"/>
              <w:bottom w:val="single" w:sz="4" w:space="0" w:color="auto"/>
              <w:right w:val="single" w:sz="4" w:space="0" w:color="auto"/>
            </w:tcBorders>
            <w:hideMark/>
          </w:tcPr>
          <w:p w14:paraId="5AAF890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1B29D7D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2F4A59A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525F246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19 0 00 00000</w:t>
            </w:r>
          </w:p>
        </w:tc>
        <w:tc>
          <w:tcPr>
            <w:tcW w:w="709" w:type="dxa"/>
            <w:tcBorders>
              <w:top w:val="single" w:sz="4" w:space="0" w:color="auto"/>
              <w:left w:val="single" w:sz="4" w:space="0" w:color="auto"/>
              <w:bottom w:val="single" w:sz="4" w:space="0" w:color="auto"/>
              <w:right w:val="single" w:sz="4" w:space="0" w:color="auto"/>
            </w:tcBorders>
            <w:hideMark/>
          </w:tcPr>
          <w:p w14:paraId="2703719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4A2A356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1 631 192,00</w:t>
            </w:r>
          </w:p>
        </w:tc>
      </w:tr>
      <w:tr w:rsidR="003551DC" w:rsidRPr="003551DC" w14:paraId="7DF3C7DB" w14:textId="77777777" w:rsidTr="00DD54F8">
        <w:trPr>
          <w:trHeight w:val="206"/>
        </w:trPr>
        <w:tc>
          <w:tcPr>
            <w:tcW w:w="4314" w:type="dxa"/>
            <w:tcBorders>
              <w:top w:val="single" w:sz="4" w:space="0" w:color="auto"/>
              <w:left w:val="single" w:sz="4" w:space="0" w:color="auto"/>
              <w:bottom w:val="single" w:sz="4" w:space="0" w:color="auto"/>
              <w:right w:val="single" w:sz="4" w:space="0" w:color="auto"/>
            </w:tcBorders>
            <w:hideMark/>
          </w:tcPr>
          <w:p w14:paraId="72FF503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Основное мероприятие «Реализация регионального проекта «Формирование комфортной городской среды»</w:t>
            </w:r>
          </w:p>
        </w:tc>
        <w:tc>
          <w:tcPr>
            <w:tcW w:w="788" w:type="dxa"/>
            <w:tcBorders>
              <w:top w:val="single" w:sz="4" w:space="0" w:color="auto"/>
              <w:left w:val="single" w:sz="4" w:space="0" w:color="auto"/>
              <w:bottom w:val="single" w:sz="4" w:space="0" w:color="auto"/>
              <w:right w:val="single" w:sz="4" w:space="0" w:color="auto"/>
            </w:tcBorders>
            <w:hideMark/>
          </w:tcPr>
          <w:p w14:paraId="47B4281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6572CE7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0068DDA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19 0 </w:t>
            </w:r>
            <w:r w:rsidRPr="003551DC">
              <w:rPr>
                <w:rFonts w:ascii="Times New Roman" w:eastAsia="Calibri" w:hAnsi="Times New Roman" w:cs="Times New Roman"/>
                <w:sz w:val="24"/>
                <w:szCs w:val="24"/>
                <w:lang w:val="en-US"/>
              </w:rPr>
              <w:t>F2</w:t>
            </w:r>
            <w:r w:rsidRPr="003551DC">
              <w:rPr>
                <w:rFonts w:ascii="Times New Roman" w:eastAsia="Calibri"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14:paraId="520CA27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49C0A12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1 631 192,00</w:t>
            </w:r>
          </w:p>
        </w:tc>
      </w:tr>
      <w:tr w:rsidR="003551DC" w:rsidRPr="003551DC" w14:paraId="431B2797" w14:textId="77777777" w:rsidTr="00DD54F8">
        <w:trPr>
          <w:trHeight w:val="206"/>
        </w:trPr>
        <w:tc>
          <w:tcPr>
            <w:tcW w:w="4314" w:type="dxa"/>
            <w:tcBorders>
              <w:top w:val="single" w:sz="4" w:space="0" w:color="auto"/>
              <w:left w:val="single" w:sz="4" w:space="0" w:color="auto"/>
              <w:bottom w:val="single" w:sz="4" w:space="0" w:color="auto"/>
              <w:right w:val="single" w:sz="4" w:space="0" w:color="auto"/>
            </w:tcBorders>
            <w:hideMark/>
          </w:tcPr>
          <w:p w14:paraId="0C47299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Реализация мероприятия по формированию комфортной городской </w:t>
            </w:r>
            <w:r w:rsidRPr="003551DC">
              <w:rPr>
                <w:rFonts w:ascii="Times New Roman" w:eastAsia="Calibri" w:hAnsi="Times New Roman" w:cs="Times New Roman"/>
                <w:sz w:val="24"/>
                <w:szCs w:val="24"/>
              </w:rPr>
              <w:lastRenderedPageBreak/>
              <w:t>среды</w:t>
            </w:r>
          </w:p>
        </w:tc>
        <w:tc>
          <w:tcPr>
            <w:tcW w:w="788" w:type="dxa"/>
            <w:tcBorders>
              <w:top w:val="single" w:sz="4" w:space="0" w:color="auto"/>
              <w:left w:val="single" w:sz="4" w:space="0" w:color="auto"/>
              <w:bottom w:val="single" w:sz="4" w:space="0" w:color="auto"/>
              <w:right w:val="single" w:sz="4" w:space="0" w:color="auto"/>
            </w:tcBorders>
            <w:hideMark/>
          </w:tcPr>
          <w:p w14:paraId="2112C08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lastRenderedPageBreak/>
              <w:t>05</w:t>
            </w:r>
          </w:p>
        </w:tc>
        <w:tc>
          <w:tcPr>
            <w:tcW w:w="540" w:type="dxa"/>
            <w:tcBorders>
              <w:top w:val="single" w:sz="4" w:space="0" w:color="auto"/>
              <w:left w:val="single" w:sz="4" w:space="0" w:color="auto"/>
              <w:bottom w:val="single" w:sz="4" w:space="0" w:color="auto"/>
              <w:right w:val="single" w:sz="4" w:space="0" w:color="auto"/>
            </w:tcBorders>
            <w:hideMark/>
          </w:tcPr>
          <w:p w14:paraId="6771940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0B4889D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19 0 </w:t>
            </w:r>
            <w:r w:rsidRPr="003551DC">
              <w:rPr>
                <w:rFonts w:ascii="Times New Roman" w:eastAsia="Calibri" w:hAnsi="Times New Roman" w:cs="Times New Roman"/>
                <w:sz w:val="24"/>
                <w:szCs w:val="24"/>
                <w:lang w:val="en-US"/>
              </w:rPr>
              <w:t>F2 5</w:t>
            </w:r>
            <w:r w:rsidRPr="003551DC">
              <w:rPr>
                <w:rFonts w:ascii="Times New Roman" w:eastAsia="Calibri" w:hAnsi="Times New Roman" w:cs="Times New Roman"/>
                <w:sz w:val="24"/>
                <w:szCs w:val="24"/>
              </w:rPr>
              <w:t>5550</w:t>
            </w:r>
          </w:p>
        </w:tc>
        <w:tc>
          <w:tcPr>
            <w:tcW w:w="709" w:type="dxa"/>
            <w:tcBorders>
              <w:top w:val="single" w:sz="4" w:space="0" w:color="auto"/>
              <w:left w:val="single" w:sz="4" w:space="0" w:color="auto"/>
              <w:bottom w:val="single" w:sz="4" w:space="0" w:color="auto"/>
              <w:right w:val="single" w:sz="4" w:space="0" w:color="auto"/>
            </w:tcBorders>
            <w:hideMark/>
          </w:tcPr>
          <w:p w14:paraId="78DDBB6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6D6B294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1 631 192,00</w:t>
            </w:r>
          </w:p>
        </w:tc>
      </w:tr>
      <w:tr w:rsidR="003551DC" w:rsidRPr="003551DC" w14:paraId="0073BB99" w14:textId="77777777" w:rsidTr="00DD54F8">
        <w:trPr>
          <w:trHeight w:val="206"/>
        </w:trPr>
        <w:tc>
          <w:tcPr>
            <w:tcW w:w="4314" w:type="dxa"/>
            <w:tcBorders>
              <w:top w:val="single" w:sz="4" w:space="0" w:color="auto"/>
              <w:left w:val="single" w:sz="4" w:space="0" w:color="auto"/>
              <w:bottom w:val="single" w:sz="4" w:space="0" w:color="auto"/>
              <w:right w:val="single" w:sz="4" w:space="0" w:color="auto"/>
            </w:tcBorders>
            <w:hideMark/>
          </w:tcPr>
          <w:p w14:paraId="03CA988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14:paraId="0E49861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35AA42E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5FD4646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19 0 </w:t>
            </w:r>
            <w:r w:rsidRPr="003551DC">
              <w:rPr>
                <w:rFonts w:ascii="Times New Roman" w:eastAsia="Calibri" w:hAnsi="Times New Roman" w:cs="Times New Roman"/>
                <w:sz w:val="24"/>
                <w:szCs w:val="24"/>
                <w:lang w:val="en-US"/>
              </w:rPr>
              <w:t>F2 5</w:t>
            </w:r>
            <w:r w:rsidRPr="003551DC">
              <w:rPr>
                <w:rFonts w:ascii="Times New Roman" w:eastAsia="Calibri" w:hAnsi="Times New Roman" w:cs="Times New Roman"/>
                <w:sz w:val="24"/>
                <w:szCs w:val="24"/>
              </w:rPr>
              <w:t>5550</w:t>
            </w:r>
          </w:p>
        </w:tc>
        <w:tc>
          <w:tcPr>
            <w:tcW w:w="709" w:type="dxa"/>
            <w:tcBorders>
              <w:top w:val="single" w:sz="4" w:space="0" w:color="auto"/>
              <w:left w:val="single" w:sz="4" w:space="0" w:color="auto"/>
              <w:bottom w:val="single" w:sz="4" w:space="0" w:color="auto"/>
              <w:right w:val="single" w:sz="4" w:space="0" w:color="auto"/>
            </w:tcBorders>
            <w:hideMark/>
          </w:tcPr>
          <w:p w14:paraId="721C221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14:paraId="3C54134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1 631 192,00</w:t>
            </w:r>
          </w:p>
        </w:tc>
      </w:tr>
      <w:tr w:rsidR="003551DC" w:rsidRPr="003551DC" w14:paraId="2B73650E" w14:textId="77777777" w:rsidTr="00DD54F8">
        <w:tc>
          <w:tcPr>
            <w:tcW w:w="4314" w:type="dxa"/>
            <w:tcBorders>
              <w:top w:val="single" w:sz="4" w:space="0" w:color="auto"/>
              <w:left w:val="single" w:sz="4" w:space="0" w:color="auto"/>
              <w:bottom w:val="single" w:sz="4" w:space="0" w:color="auto"/>
              <w:right w:val="single" w:sz="4" w:space="0" w:color="auto"/>
            </w:tcBorders>
          </w:tcPr>
          <w:p w14:paraId="72F09048"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КУЛЬТУРА, КИНЕМАТОГРАФИЯ</w:t>
            </w:r>
          </w:p>
        </w:tc>
        <w:tc>
          <w:tcPr>
            <w:tcW w:w="788" w:type="dxa"/>
            <w:tcBorders>
              <w:top w:val="single" w:sz="4" w:space="0" w:color="auto"/>
              <w:left w:val="single" w:sz="4" w:space="0" w:color="auto"/>
              <w:bottom w:val="single" w:sz="4" w:space="0" w:color="auto"/>
              <w:right w:val="single" w:sz="4" w:space="0" w:color="auto"/>
            </w:tcBorders>
          </w:tcPr>
          <w:p w14:paraId="11DC00B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14:paraId="401504F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tcPr>
          <w:p w14:paraId="016B4076"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tcPr>
          <w:p w14:paraId="0A94971B"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0175AF0B"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30 000,00</w:t>
            </w:r>
          </w:p>
          <w:p w14:paraId="1AC8FBD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p>
        </w:tc>
      </w:tr>
      <w:tr w:rsidR="003551DC" w:rsidRPr="003551DC" w14:paraId="51DDEF72" w14:textId="77777777" w:rsidTr="00DD54F8">
        <w:tc>
          <w:tcPr>
            <w:tcW w:w="4314" w:type="dxa"/>
            <w:tcBorders>
              <w:top w:val="single" w:sz="4" w:space="0" w:color="auto"/>
              <w:left w:val="single" w:sz="4" w:space="0" w:color="auto"/>
              <w:bottom w:val="single" w:sz="4" w:space="0" w:color="auto"/>
              <w:right w:val="single" w:sz="4" w:space="0" w:color="auto"/>
            </w:tcBorders>
          </w:tcPr>
          <w:p w14:paraId="04F898EA"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Другие вопросы в области культуры, кинематографии</w:t>
            </w:r>
          </w:p>
        </w:tc>
        <w:tc>
          <w:tcPr>
            <w:tcW w:w="788" w:type="dxa"/>
            <w:tcBorders>
              <w:top w:val="single" w:sz="4" w:space="0" w:color="auto"/>
              <w:left w:val="single" w:sz="4" w:space="0" w:color="auto"/>
              <w:bottom w:val="single" w:sz="4" w:space="0" w:color="auto"/>
              <w:right w:val="single" w:sz="4" w:space="0" w:color="auto"/>
            </w:tcBorders>
          </w:tcPr>
          <w:p w14:paraId="500EFFC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14:paraId="6A776D0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14:paraId="029E896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tcPr>
          <w:p w14:paraId="170AD2F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154B582C"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30 000,00</w:t>
            </w:r>
          </w:p>
          <w:p w14:paraId="06825AB1"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p>
        </w:tc>
      </w:tr>
      <w:tr w:rsidR="003551DC" w:rsidRPr="003551DC" w14:paraId="6482F0AB" w14:textId="77777777" w:rsidTr="00DD54F8">
        <w:tc>
          <w:tcPr>
            <w:tcW w:w="4314" w:type="dxa"/>
            <w:tcBorders>
              <w:top w:val="single" w:sz="4" w:space="0" w:color="auto"/>
              <w:left w:val="single" w:sz="4" w:space="0" w:color="auto"/>
              <w:bottom w:val="single" w:sz="4" w:space="0" w:color="auto"/>
              <w:right w:val="single" w:sz="4" w:space="0" w:color="auto"/>
            </w:tcBorders>
          </w:tcPr>
          <w:p w14:paraId="4A37DCA1"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Муниципальная программа «Развитие культуры в </w:t>
            </w:r>
            <w:proofErr w:type="spellStart"/>
            <w:r w:rsidRPr="003551DC">
              <w:rPr>
                <w:rFonts w:ascii="Times New Roman" w:eastAsia="Calibri" w:hAnsi="Times New Roman" w:cs="Times New Roman"/>
                <w:sz w:val="24"/>
                <w:szCs w:val="24"/>
              </w:rPr>
              <w:t>Ворошневском</w:t>
            </w:r>
            <w:proofErr w:type="spellEnd"/>
            <w:r w:rsidRPr="003551DC">
              <w:rPr>
                <w:rFonts w:ascii="Times New Roman" w:eastAsia="Calibri" w:hAnsi="Times New Roman" w:cs="Times New Roman"/>
                <w:sz w:val="24"/>
                <w:szCs w:val="24"/>
              </w:rPr>
              <w:t xml:space="preserve"> сельсовете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14:paraId="5C17DBC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14:paraId="1A56A86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14:paraId="0988163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01 0 00 00000</w:t>
            </w:r>
          </w:p>
        </w:tc>
        <w:tc>
          <w:tcPr>
            <w:tcW w:w="709" w:type="dxa"/>
            <w:tcBorders>
              <w:top w:val="single" w:sz="4" w:space="0" w:color="auto"/>
              <w:left w:val="single" w:sz="4" w:space="0" w:color="auto"/>
              <w:bottom w:val="single" w:sz="4" w:space="0" w:color="auto"/>
              <w:right w:val="single" w:sz="4" w:space="0" w:color="auto"/>
            </w:tcBorders>
          </w:tcPr>
          <w:p w14:paraId="44CA2EA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1B6C8640"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30 000,00</w:t>
            </w:r>
          </w:p>
          <w:p w14:paraId="2D6706F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p>
        </w:tc>
      </w:tr>
      <w:tr w:rsidR="003551DC" w:rsidRPr="003551DC" w14:paraId="3FB3F9D3" w14:textId="77777777" w:rsidTr="00DD54F8">
        <w:tc>
          <w:tcPr>
            <w:tcW w:w="4314" w:type="dxa"/>
            <w:tcBorders>
              <w:top w:val="single" w:sz="4" w:space="0" w:color="auto"/>
              <w:left w:val="single" w:sz="4" w:space="0" w:color="auto"/>
              <w:bottom w:val="single" w:sz="4" w:space="0" w:color="auto"/>
              <w:right w:val="single" w:sz="4" w:space="0" w:color="auto"/>
            </w:tcBorders>
          </w:tcPr>
          <w:p w14:paraId="0E57C02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Подпрограмма «Искусство» муниципальной программы «Развитие культуры в </w:t>
            </w:r>
            <w:proofErr w:type="spellStart"/>
            <w:r w:rsidRPr="003551DC">
              <w:rPr>
                <w:rFonts w:ascii="Times New Roman" w:eastAsia="Calibri" w:hAnsi="Times New Roman" w:cs="Times New Roman"/>
                <w:sz w:val="24"/>
                <w:szCs w:val="24"/>
              </w:rPr>
              <w:t>Ворошневском</w:t>
            </w:r>
            <w:proofErr w:type="spellEnd"/>
            <w:r w:rsidRPr="003551DC">
              <w:rPr>
                <w:rFonts w:ascii="Times New Roman" w:eastAsia="Calibri" w:hAnsi="Times New Roman" w:cs="Times New Roman"/>
                <w:sz w:val="24"/>
                <w:szCs w:val="24"/>
              </w:rPr>
              <w:t xml:space="preserve"> сельсовете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14:paraId="5772EDC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14:paraId="6F180CA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14:paraId="08AA796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01 1 00 00000</w:t>
            </w:r>
          </w:p>
        </w:tc>
        <w:tc>
          <w:tcPr>
            <w:tcW w:w="709" w:type="dxa"/>
            <w:tcBorders>
              <w:top w:val="single" w:sz="4" w:space="0" w:color="auto"/>
              <w:left w:val="single" w:sz="4" w:space="0" w:color="auto"/>
              <w:bottom w:val="single" w:sz="4" w:space="0" w:color="auto"/>
              <w:right w:val="single" w:sz="4" w:space="0" w:color="auto"/>
            </w:tcBorders>
          </w:tcPr>
          <w:p w14:paraId="0F010FC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36C6520E"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30 000,00</w:t>
            </w:r>
          </w:p>
          <w:p w14:paraId="7146AEFC"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p>
        </w:tc>
      </w:tr>
      <w:tr w:rsidR="003551DC" w:rsidRPr="003551DC" w14:paraId="15DE41CA" w14:textId="77777777" w:rsidTr="00DD54F8">
        <w:tc>
          <w:tcPr>
            <w:tcW w:w="4314" w:type="dxa"/>
            <w:tcBorders>
              <w:top w:val="single" w:sz="4" w:space="0" w:color="auto"/>
              <w:left w:val="single" w:sz="4" w:space="0" w:color="auto"/>
              <w:bottom w:val="single" w:sz="4" w:space="0" w:color="auto"/>
              <w:right w:val="single" w:sz="4" w:space="0" w:color="auto"/>
            </w:tcBorders>
          </w:tcPr>
          <w:p w14:paraId="7683EC4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Основное мероприятие «</w:t>
            </w:r>
            <w:r w:rsidRPr="003551DC">
              <w:rPr>
                <w:rFonts w:ascii="Times New Roman" w:hAnsi="Times New Roman" w:cs="Times New Roman"/>
                <w:sz w:val="24"/>
                <w:szCs w:val="24"/>
              </w:rPr>
              <w:t>Обеспечение деятельности культурно-досугового дела»</w:t>
            </w:r>
          </w:p>
        </w:tc>
        <w:tc>
          <w:tcPr>
            <w:tcW w:w="788" w:type="dxa"/>
            <w:tcBorders>
              <w:top w:val="single" w:sz="4" w:space="0" w:color="auto"/>
              <w:left w:val="single" w:sz="4" w:space="0" w:color="auto"/>
              <w:bottom w:val="single" w:sz="4" w:space="0" w:color="auto"/>
              <w:right w:val="single" w:sz="4" w:space="0" w:color="auto"/>
            </w:tcBorders>
          </w:tcPr>
          <w:p w14:paraId="3E0CCE8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14:paraId="0C5B6CB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14:paraId="2A660B8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01 1 01 00000</w:t>
            </w:r>
          </w:p>
        </w:tc>
        <w:tc>
          <w:tcPr>
            <w:tcW w:w="709" w:type="dxa"/>
            <w:tcBorders>
              <w:top w:val="single" w:sz="4" w:space="0" w:color="auto"/>
              <w:left w:val="single" w:sz="4" w:space="0" w:color="auto"/>
              <w:bottom w:val="single" w:sz="4" w:space="0" w:color="auto"/>
              <w:right w:val="single" w:sz="4" w:space="0" w:color="auto"/>
            </w:tcBorders>
          </w:tcPr>
          <w:p w14:paraId="27D6427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61BFCC8E"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30 000,00</w:t>
            </w:r>
          </w:p>
          <w:p w14:paraId="161745D2"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p>
        </w:tc>
      </w:tr>
      <w:tr w:rsidR="003551DC" w:rsidRPr="003551DC" w14:paraId="5CCEEA09" w14:textId="77777777" w:rsidTr="00DD54F8">
        <w:tc>
          <w:tcPr>
            <w:tcW w:w="4314" w:type="dxa"/>
            <w:tcBorders>
              <w:top w:val="single" w:sz="4" w:space="0" w:color="auto"/>
              <w:left w:val="single" w:sz="4" w:space="0" w:color="auto"/>
              <w:bottom w:val="single" w:sz="4" w:space="0" w:color="auto"/>
              <w:right w:val="single" w:sz="4" w:space="0" w:color="auto"/>
            </w:tcBorders>
          </w:tcPr>
          <w:p w14:paraId="0A8E943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Проведение мероприятий в области культурно-досугового дела</w:t>
            </w:r>
          </w:p>
        </w:tc>
        <w:tc>
          <w:tcPr>
            <w:tcW w:w="788" w:type="dxa"/>
            <w:tcBorders>
              <w:top w:val="single" w:sz="4" w:space="0" w:color="auto"/>
              <w:left w:val="single" w:sz="4" w:space="0" w:color="auto"/>
              <w:bottom w:val="single" w:sz="4" w:space="0" w:color="auto"/>
              <w:right w:val="single" w:sz="4" w:space="0" w:color="auto"/>
            </w:tcBorders>
          </w:tcPr>
          <w:p w14:paraId="1AD8AD7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14:paraId="0582890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14:paraId="7BCF246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 1 01 С1463</w:t>
            </w:r>
          </w:p>
        </w:tc>
        <w:tc>
          <w:tcPr>
            <w:tcW w:w="709" w:type="dxa"/>
            <w:tcBorders>
              <w:top w:val="single" w:sz="4" w:space="0" w:color="auto"/>
              <w:left w:val="single" w:sz="4" w:space="0" w:color="auto"/>
              <w:bottom w:val="single" w:sz="4" w:space="0" w:color="auto"/>
              <w:right w:val="single" w:sz="4" w:space="0" w:color="auto"/>
            </w:tcBorders>
          </w:tcPr>
          <w:p w14:paraId="54B5A93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582881C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30 000,00</w:t>
            </w:r>
          </w:p>
          <w:p w14:paraId="2508C734"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p>
        </w:tc>
      </w:tr>
      <w:tr w:rsidR="003551DC" w:rsidRPr="003551DC" w14:paraId="27E41866" w14:textId="77777777" w:rsidTr="00DD54F8">
        <w:tc>
          <w:tcPr>
            <w:tcW w:w="4314" w:type="dxa"/>
            <w:tcBorders>
              <w:top w:val="single" w:sz="4" w:space="0" w:color="auto"/>
              <w:left w:val="single" w:sz="4" w:space="0" w:color="auto"/>
              <w:bottom w:val="single" w:sz="4" w:space="0" w:color="auto"/>
              <w:right w:val="single" w:sz="4" w:space="0" w:color="auto"/>
            </w:tcBorders>
          </w:tcPr>
          <w:p w14:paraId="08F5347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tcPr>
          <w:p w14:paraId="41E9660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14:paraId="31FB32D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14:paraId="0CDA535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 1 01 С1463</w:t>
            </w:r>
          </w:p>
        </w:tc>
        <w:tc>
          <w:tcPr>
            <w:tcW w:w="709" w:type="dxa"/>
            <w:tcBorders>
              <w:top w:val="single" w:sz="4" w:space="0" w:color="auto"/>
              <w:left w:val="single" w:sz="4" w:space="0" w:color="auto"/>
              <w:bottom w:val="single" w:sz="4" w:space="0" w:color="auto"/>
              <w:right w:val="single" w:sz="4" w:space="0" w:color="auto"/>
            </w:tcBorders>
          </w:tcPr>
          <w:p w14:paraId="2EBB5C3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tcPr>
          <w:p w14:paraId="64CE55C4"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30 000,00</w:t>
            </w:r>
          </w:p>
          <w:p w14:paraId="5ABD369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p>
        </w:tc>
      </w:tr>
      <w:tr w:rsidR="003551DC" w:rsidRPr="003551DC" w14:paraId="38AA258E"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7488B6DA"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СОЦИАЛЬНАЯ ПОЛИТИКА</w:t>
            </w:r>
          </w:p>
        </w:tc>
        <w:tc>
          <w:tcPr>
            <w:tcW w:w="788" w:type="dxa"/>
            <w:tcBorders>
              <w:top w:val="single" w:sz="4" w:space="0" w:color="auto"/>
              <w:left w:val="single" w:sz="4" w:space="0" w:color="auto"/>
              <w:bottom w:val="single" w:sz="4" w:space="0" w:color="auto"/>
              <w:right w:val="single" w:sz="4" w:space="0" w:color="auto"/>
            </w:tcBorders>
            <w:hideMark/>
          </w:tcPr>
          <w:p w14:paraId="3BDBB312"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14:paraId="76718656"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14:paraId="7C3B9869"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1552E810"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289D614A"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180 000,00</w:t>
            </w:r>
          </w:p>
        </w:tc>
      </w:tr>
      <w:tr w:rsidR="003551DC" w:rsidRPr="003551DC" w14:paraId="0BD843D6"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726F91F9"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 xml:space="preserve">Пенсионное обеспечение </w:t>
            </w:r>
          </w:p>
        </w:tc>
        <w:tc>
          <w:tcPr>
            <w:tcW w:w="788" w:type="dxa"/>
            <w:tcBorders>
              <w:top w:val="single" w:sz="4" w:space="0" w:color="auto"/>
              <w:left w:val="single" w:sz="4" w:space="0" w:color="auto"/>
              <w:bottom w:val="single" w:sz="4" w:space="0" w:color="auto"/>
              <w:right w:val="single" w:sz="4" w:space="0" w:color="auto"/>
            </w:tcBorders>
            <w:hideMark/>
          </w:tcPr>
          <w:p w14:paraId="3D3FF20C"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14:paraId="5935821C"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hideMark/>
          </w:tcPr>
          <w:p w14:paraId="74CD5E82"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05AFA87A"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3EDEFE8D"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180 000,00</w:t>
            </w:r>
          </w:p>
        </w:tc>
      </w:tr>
      <w:tr w:rsidR="003551DC" w:rsidRPr="003551DC" w14:paraId="748F5FDC" w14:textId="77777777" w:rsidTr="00DD54F8">
        <w:trPr>
          <w:trHeight w:val="1496"/>
        </w:trPr>
        <w:tc>
          <w:tcPr>
            <w:tcW w:w="4314" w:type="dxa"/>
            <w:tcBorders>
              <w:top w:val="single" w:sz="4" w:space="0" w:color="auto"/>
              <w:left w:val="single" w:sz="4" w:space="0" w:color="auto"/>
              <w:bottom w:val="single" w:sz="4" w:space="0" w:color="auto"/>
              <w:right w:val="single" w:sz="4" w:space="0" w:color="auto"/>
            </w:tcBorders>
            <w:hideMark/>
          </w:tcPr>
          <w:p w14:paraId="02AF2FB4" w14:textId="77777777" w:rsidR="003551DC" w:rsidRPr="003551DC" w:rsidRDefault="003551DC" w:rsidP="003551DC">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3551DC">
              <w:rPr>
                <w:rFonts w:ascii="Times New Roman" w:eastAsia="Calibri" w:hAnsi="Times New Roman" w:cs="Times New Roman"/>
                <w:sz w:val="24"/>
                <w:szCs w:val="24"/>
              </w:rPr>
              <w:t xml:space="preserve">Муниципальная программа </w:t>
            </w:r>
            <w:r w:rsidRPr="003551DC">
              <w:rPr>
                <w:rFonts w:ascii="Times New Roman" w:eastAsia="Times New Roman" w:hAnsi="Times New Roman" w:cs="Times New Roman"/>
                <w:sz w:val="24"/>
                <w:szCs w:val="24"/>
              </w:rPr>
              <w:t>«Социальная поддержка граждан в муниципальном образовании «</w:t>
            </w:r>
            <w:proofErr w:type="spellStart"/>
            <w:r w:rsidRPr="003551DC">
              <w:rPr>
                <w:rFonts w:ascii="Times New Roman" w:eastAsia="Times New Roman" w:hAnsi="Times New Roman" w:cs="Times New Roman"/>
                <w:sz w:val="24"/>
                <w:szCs w:val="24"/>
              </w:rPr>
              <w:t>Ворошневский</w:t>
            </w:r>
            <w:proofErr w:type="spellEnd"/>
            <w:r w:rsidRPr="003551DC">
              <w:rPr>
                <w:rFonts w:ascii="Times New Roman" w:eastAsia="Times New Roman" w:hAnsi="Times New Roman" w:cs="Times New Roman"/>
                <w:sz w:val="24"/>
                <w:szCs w:val="24"/>
              </w:rPr>
              <w:t xml:space="preserve"> сельсовет» Курского района </w:t>
            </w:r>
            <w:proofErr w:type="gramStart"/>
            <w:r w:rsidRPr="003551DC">
              <w:rPr>
                <w:rFonts w:ascii="Times New Roman" w:eastAsia="Times New Roman" w:hAnsi="Times New Roman" w:cs="Times New Roman"/>
                <w:sz w:val="24"/>
                <w:szCs w:val="24"/>
              </w:rPr>
              <w:t>Курской  области</w:t>
            </w:r>
            <w:proofErr w:type="gramEnd"/>
            <w:r w:rsidRPr="003551DC">
              <w:rPr>
                <w:rFonts w:ascii="Times New Roman" w:eastAsia="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hideMark/>
          </w:tcPr>
          <w:p w14:paraId="15C5C065"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14:paraId="5E72986A"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hideMark/>
          </w:tcPr>
          <w:p w14:paraId="6D4E146A"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02 0 00 00000</w:t>
            </w:r>
          </w:p>
        </w:tc>
        <w:tc>
          <w:tcPr>
            <w:tcW w:w="709" w:type="dxa"/>
            <w:tcBorders>
              <w:top w:val="single" w:sz="4" w:space="0" w:color="auto"/>
              <w:left w:val="single" w:sz="4" w:space="0" w:color="auto"/>
              <w:bottom w:val="single" w:sz="4" w:space="0" w:color="auto"/>
              <w:right w:val="single" w:sz="4" w:space="0" w:color="auto"/>
            </w:tcBorders>
            <w:hideMark/>
          </w:tcPr>
          <w:p w14:paraId="677214A6"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1E8F251C"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180 000,00</w:t>
            </w:r>
          </w:p>
        </w:tc>
      </w:tr>
      <w:tr w:rsidR="003551DC" w:rsidRPr="003551DC" w14:paraId="675DDB78" w14:textId="77777777" w:rsidTr="00DD54F8">
        <w:trPr>
          <w:trHeight w:val="699"/>
        </w:trPr>
        <w:tc>
          <w:tcPr>
            <w:tcW w:w="4314" w:type="dxa"/>
            <w:tcBorders>
              <w:top w:val="single" w:sz="4" w:space="0" w:color="auto"/>
              <w:left w:val="single" w:sz="4" w:space="0" w:color="auto"/>
              <w:bottom w:val="single" w:sz="4" w:space="0" w:color="auto"/>
              <w:right w:val="single" w:sz="4" w:space="0" w:color="auto"/>
            </w:tcBorders>
            <w:hideMark/>
          </w:tcPr>
          <w:p w14:paraId="3B5D8012" w14:textId="77777777" w:rsidR="003551DC" w:rsidRPr="003551DC" w:rsidRDefault="003551DC" w:rsidP="003551DC">
            <w:pPr>
              <w:spacing w:before="100" w:beforeAutospacing="1" w:after="0"/>
              <w:jc w:val="both"/>
              <w:rPr>
                <w:rFonts w:ascii="Times New Roman" w:eastAsia="Calibri" w:hAnsi="Times New Roman" w:cs="Times New Roman"/>
                <w:sz w:val="24"/>
                <w:szCs w:val="24"/>
              </w:rPr>
            </w:pPr>
            <w:r w:rsidRPr="003551DC">
              <w:rPr>
                <w:rFonts w:ascii="Times New Roman" w:eastAsia="Times New Roman" w:hAnsi="Times New Roman" w:cs="Times New Roman"/>
                <w:sz w:val="24"/>
                <w:szCs w:val="24"/>
              </w:rPr>
              <w:t>Подпрограмма</w:t>
            </w:r>
            <w:proofErr w:type="gramStart"/>
            <w:r w:rsidRPr="003551DC">
              <w:rPr>
                <w:rFonts w:ascii="Times New Roman" w:eastAsia="Times New Roman" w:hAnsi="Times New Roman" w:cs="Times New Roman"/>
                <w:sz w:val="24"/>
                <w:szCs w:val="24"/>
              </w:rPr>
              <w:t xml:space="preserve">   «</w:t>
            </w:r>
            <w:proofErr w:type="gramEnd"/>
            <w:r w:rsidRPr="003551DC">
              <w:rPr>
                <w:rFonts w:ascii="Times New Roman" w:eastAsia="Times New Roman" w:hAnsi="Times New Roman" w:cs="Times New Roman"/>
                <w:sz w:val="24"/>
                <w:szCs w:val="24"/>
              </w:rPr>
              <w:t>Развитие мер социальной поддержки отдельных категорий граждан» муниципальной программы   «Социальная поддержка граждан» в  муниципальном образовании «</w:t>
            </w:r>
            <w:proofErr w:type="spellStart"/>
            <w:r w:rsidRPr="003551DC">
              <w:rPr>
                <w:rFonts w:ascii="Times New Roman" w:eastAsia="Times New Roman" w:hAnsi="Times New Roman" w:cs="Times New Roman"/>
                <w:sz w:val="24"/>
                <w:szCs w:val="24"/>
              </w:rPr>
              <w:t>Ворошневский</w:t>
            </w:r>
            <w:proofErr w:type="spellEnd"/>
            <w:r w:rsidRPr="003551DC">
              <w:rPr>
                <w:rFonts w:ascii="Times New Roman" w:eastAsia="Times New Roman"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D0703D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12B05A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A84BA8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0F38A6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A1088D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lang w:eastAsia="en-US"/>
              </w:rPr>
              <w:t>180 000,00</w:t>
            </w:r>
          </w:p>
        </w:tc>
      </w:tr>
      <w:tr w:rsidR="003551DC" w:rsidRPr="003551DC" w14:paraId="14D037E6" w14:textId="77777777" w:rsidTr="00DD54F8">
        <w:trPr>
          <w:trHeight w:val="788"/>
        </w:trPr>
        <w:tc>
          <w:tcPr>
            <w:tcW w:w="4314" w:type="dxa"/>
            <w:tcBorders>
              <w:top w:val="single" w:sz="4" w:space="0" w:color="auto"/>
              <w:left w:val="single" w:sz="4" w:space="0" w:color="auto"/>
              <w:bottom w:val="single" w:sz="4" w:space="0" w:color="auto"/>
              <w:right w:val="single" w:sz="4" w:space="0" w:color="auto"/>
            </w:tcBorders>
            <w:hideMark/>
          </w:tcPr>
          <w:p w14:paraId="16B97C1D" w14:textId="77777777" w:rsidR="003551DC" w:rsidRPr="003551DC" w:rsidRDefault="003551DC" w:rsidP="003551DC">
            <w:pPr>
              <w:spacing w:before="100" w:beforeAutospacing="1" w:after="0"/>
              <w:jc w:val="both"/>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Основное мероприятие «Предоставление мер социальной поддержки отдельным категориям граждан»</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64DB1F2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4546107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BF2E9D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101CEE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D6C0A3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lang w:eastAsia="en-US"/>
              </w:rPr>
              <w:t>180 000,00</w:t>
            </w:r>
          </w:p>
        </w:tc>
      </w:tr>
      <w:tr w:rsidR="003551DC" w:rsidRPr="003551DC" w14:paraId="05805ADE"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12FD1F3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Выплата пенсий за выслугу лет и доплат к пенсиям муниципальных служащих</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13A33E5A"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89BAD1A"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74CB74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52104BA"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EBF21CB"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180 000,00</w:t>
            </w:r>
          </w:p>
        </w:tc>
      </w:tr>
      <w:tr w:rsidR="003551DC" w:rsidRPr="003551DC" w14:paraId="2DED88F4" w14:textId="77777777" w:rsidTr="00DD54F8">
        <w:trPr>
          <w:trHeight w:val="839"/>
        </w:trPr>
        <w:tc>
          <w:tcPr>
            <w:tcW w:w="4314" w:type="dxa"/>
            <w:tcBorders>
              <w:top w:val="single" w:sz="4" w:space="0" w:color="auto"/>
              <w:left w:val="single" w:sz="4" w:space="0" w:color="auto"/>
              <w:bottom w:val="single" w:sz="4" w:space="0" w:color="auto"/>
              <w:right w:val="single" w:sz="4" w:space="0" w:color="auto"/>
            </w:tcBorders>
            <w:hideMark/>
          </w:tcPr>
          <w:p w14:paraId="282A9C5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Социальное обеспечение и иные выплаты населению</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5BC771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2A31A41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D71E8EA"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60146E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300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A0ADDD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lang w:eastAsia="en-US"/>
              </w:rPr>
              <w:t>180 000,00</w:t>
            </w:r>
          </w:p>
        </w:tc>
      </w:tr>
      <w:tr w:rsidR="003551DC" w:rsidRPr="003551DC" w14:paraId="2012100C"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0CABB82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ФИЗИЧЕСКАЯ КУЛЬТУРА И СПОРТ</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32C597C0"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15B6ED3"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BB778D6"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8A3579A"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D6468B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5 000,00</w:t>
            </w:r>
          </w:p>
        </w:tc>
      </w:tr>
      <w:tr w:rsidR="003551DC" w:rsidRPr="003551DC" w14:paraId="1AB1A9AA"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6FFE4E7C"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Массовый спорт</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A15D8B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328C7D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E885721"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F8371C4"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0B068C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5 000,00</w:t>
            </w:r>
          </w:p>
        </w:tc>
      </w:tr>
      <w:tr w:rsidR="003551DC" w:rsidRPr="003551DC" w14:paraId="3F339B8A"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2CC697C8"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 xml:space="preserve">Муниципальная программа «Повышение эффективности, работы с </w:t>
            </w:r>
            <w:r w:rsidRPr="003551DC">
              <w:rPr>
                <w:rFonts w:ascii="Times New Roman" w:eastAsia="Calibri" w:hAnsi="Times New Roman" w:cs="Times New Roman"/>
                <w:sz w:val="24"/>
                <w:szCs w:val="24"/>
                <w:lang w:eastAsia="en-US"/>
              </w:rPr>
              <w:lastRenderedPageBreak/>
              <w:t>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551DC">
              <w:rPr>
                <w:rFonts w:ascii="Times New Roman" w:eastAsia="Calibri" w:hAnsi="Times New Roman" w:cs="Times New Roman"/>
                <w:sz w:val="24"/>
                <w:szCs w:val="24"/>
                <w:lang w:eastAsia="en-US"/>
              </w:rPr>
              <w:t>Ворошневский</w:t>
            </w:r>
            <w:proofErr w:type="spellEnd"/>
            <w:r w:rsidRPr="003551DC">
              <w:rPr>
                <w:rFonts w:ascii="Times New Roman" w:eastAsia="Calibri" w:hAnsi="Times New Roman" w:cs="Times New Roman"/>
                <w:sz w:val="24"/>
                <w:szCs w:val="24"/>
                <w:lang w:eastAsia="en-US"/>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9B98FE6"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lastRenderedPageBreak/>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ED245E5"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3D025C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34616FE"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2ECBDA1"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5 000,00</w:t>
            </w:r>
          </w:p>
        </w:tc>
      </w:tr>
      <w:tr w:rsidR="003551DC" w:rsidRPr="003551DC" w14:paraId="3217AEB7"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39E2C3A4"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proofErr w:type="gramStart"/>
            <w:r w:rsidRPr="003551DC">
              <w:rPr>
                <w:rFonts w:ascii="Times New Roman" w:eastAsia="Calibri" w:hAnsi="Times New Roman" w:cs="Times New Roman"/>
                <w:sz w:val="24"/>
                <w:szCs w:val="24"/>
                <w:lang w:eastAsia="en-US"/>
              </w:rPr>
              <w:t>Подпрограмма  «</w:t>
            </w:r>
            <w:proofErr w:type="gramEnd"/>
            <w:r w:rsidRPr="003551DC">
              <w:rPr>
                <w:rFonts w:ascii="Times New Roman" w:eastAsia="Calibri" w:hAnsi="Times New Roman" w:cs="Times New Roman"/>
                <w:sz w:val="24"/>
                <w:szCs w:val="24"/>
                <w:lang w:eastAsia="en-US"/>
              </w:rPr>
              <w:t>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551DC">
              <w:rPr>
                <w:rFonts w:ascii="Times New Roman" w:eastAsia="Calibri" w:hAnsi="Times New Roman" w:cs="Times New Roman"/>
                <w:sz w:val="24"/>
                <w:szCs w:val="24"/>
                <w:lang w:eastAsia="en-US"/>
              </w:rPr>
              <w:t>Ворошневский</w:t>
            </w:r>
            <w:proofErr w:type="spellEnd"/>
            <w:r w:rsidRPr="003551DC">
              <w:rPr>
                <w:rFonts w:ascii="Times New Roman" w:eastAsia="Calibri" w:hAnsi="Times New Roman" w:cs="Times New Roman"/>
                <w:sz w:val="24"/>
                <w:szCs w:val="24"/>
                <w:lang w:eastAsia="en-US"/>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4B78417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F75739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7E0222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08 3 00 00000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C8AF1C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96A67A9"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5 000,00</w:t>
            </w:r>
          </w:p>
        </w:tc>
      </w:tr>
      <w:tr w:rsidR="003551DC" w:rsidRPr="003551DC" w14:paraId="6E38D342"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519660AC"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Основное мероприятие «Вовлечение населения в занятия физической культурой и массовым спортом»</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1107772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674119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DD41E6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08 3 01 00000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D9E5C7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F4ED471"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5 000,00</w:t>
            </w:r>
          </w:p>
        </w:tc>
      </w:tr>
      <w:tr w:rsidR="003551DC" w:rsidRPr="003551DC" w14:paraId="166E057B"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150D6D83"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3F2EE8AC"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5A0DD2A"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7513D19"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08 3 0</w:t>
            </w:r>
            <w:r w:rsidRPr="003551DC">
              <w:rPr>
                <w:rFonts w:ascii="Times New Roman" w:eastAsia="Calibri" w:hAnsi="Times New Roman" w:cs="Times New Roman"/>
                <w:sz w:val="24"/>
                <w:szCs w:val="24"/>
                <w:lang w:val="en-US"/>
              </w:rPr>
              <w:t>1</w:t>
            </w:r>
            <w:r w:rsidRPr="003551DC">
              <w:rPr>
                <w:rFonts w:ascii="Times New Roman" w:eastAsia="Calibri" w:hAnsi="Times New Roman" w:cs="Times New Roman"/>
                <w:sz w:val="24"/>
                <w:szCs w:val="24"/>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2A19B55"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CD0EF03"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5 000,00</w:t>
            </w:r>
          </w:p>
        </w:tc>
      </w:tr>
      <w:tr w:rsidR="003551DC" w:rsidRPr="003551DC" w14:paraId="4135CC13" w14:textId="77777777" w:rsidTr="00DD54F8">
        <w:trPr>
          <w:trHeight w:val="864"/>
        </w:trPr>
        <w:tc>
          <w:tcPr>
            <w:tcW w:w="4314" w:type="dxa"/>
            <w:tcBorders>
              <w:top w:val="single" w:sz="4" w:space="0" w:color="auto"/>
              <w:left w:val="single" w:sz="4" w:space="0" w:color="auto"/>
              <w:bottom w:val="single" w:sz="4" w:space="0" w:color="auto"/>
              <w:right w:val="single" w:sz="4" w:space="0" w:color="auto"/>
            </w:tcBorders>
            <w:hideMark/>
          </w:tcPr>
          <w:p w14:paraId="15D50CCA"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958515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C3533AC"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00C28B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08 3 0</w:t>
            </w:r>
            <w:r w:rsidRPr="003551DC">
              <w:rPr>
                <w:rFonts w:ascii="Times New Roman" w:eastAsia="Calibri" w:hAnsi="Times New Roman" w:cs="Times New Roman"/>
                <w:sz w:val="24"/>
                <w:szCs w:val="24"/>
                <w:lang w:val="en-US"/>
              </w:rPr>
              <w:t>1</w:t>
            </w:r>
            <w:r w:rsidRPr="003551DC">
              <w:rPr>
                <w:rFonts w:ascii="Times New Roman" w:eastAsia="Calibri" w:hAnsi="Times New Roman" w:cs="Times New Roman"/>
                <w:sz w:val="24"/>
                <w:szCs w:val="24"/>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D840A5E"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D8E8FF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5 000,00</w:t>
            </w:r>
          </w:p>
        </w:tc>
      </w:tr>
    </w:tbl>
    <w:p w14:paraId="47E2CA78" w14:textId="77777777" w:rsidR="003551DC" w:rsidRPr="003551DC" w:rsidRDefault="003551DC" w:rsidP="003551DC">
      <w:pPr>
        <w:spacing w:line="240" w:lineRule="auto"/>
        <w:jc w:val="right"/>
        <w:rPr>
          <w:rFonts w:ascii="Times New Roman" w:hAnsi="Times New Roman" w:cs="Times New Roman"/>
          <w:sz w:val="24"/>
          <w:szCs w:val="24"/>
        </w:rPr>
      </w:pPr>
    </w:p>
    <w:p w14:paraId="627E4811" w14:textId="77777777" w:rsidR="003551DC" w:rsidRPr="003551DC" w:rsidRDefault="003551DC" w:rsidP="003551DC">
      <w:pPr>
        <w:spacing w:line="240" w:lineRule="auto"/>
        <w:jc w:val="right"/>
        <w:rPr>
          <w:rFonts w:ascii="Times New Roman" w:hAnsi="Times New Roman" w:cs="Times New Roman"/>
          <w:sz w:val="24"/>
          <w:szCs w:val="24"/>
        </w:rPr>
      </w:pPr>
    </w:p>
    <w:p w14:paraId="219F924A" w14:textId="77777777" w:rsidR="003551DC" w:rsidRPr="003551DC" w:rsidRDefault="003551DC" w:rsidP="003551DC">
      <w:pPr>
        <w:spacing w:line="240" w:lineRule="auto"/>
        <w:jc w:val="right"/>
        <w:rPr>
          <w:rFonts w:ascii="Times New Roman" w:hAnsi="Times New Roman" w:cs="Times New Roman"/>
          <w:sz w:val="24"/>
          <w:szCs w:val="24"/>
        </w:rPr>
      </w:pPr>
    </w:p>
    <w:p w14:paraId="01BBD9C2" w14:textId="77777777" w:rsidR="003551DC" w:rsidRPr="003551DC" w:rsidRDefault="003551DC" w:rsidP="003551DC">
      <w:pPr>
        <w:spacing w:line="240" w:lineRule="auto"/>
        <w:jc w:val="right"/>
        <w:rPr>
          <w:rFonts w:ascii="Times New Roman" w:hAnsi="Times New Roman" w:cs="Times New Roman"/>
          <w:sz w:val="24"/>
          <w:szCs w:val="24"/>
        </w:rPr>
      </w:pPr>
    </w:p>
    <w:p w14:paraId="1E9D95C9" w14:textId="77777777" w:rsidR="003551DC" w:rsidRPr="003551DC" w:rsidRDefault="003551DC" w:rsidP="003551DC">
      <w:pPr>
        <w:spacing w:line="240" w:lineRule="auto"/>
        <w:jc w:val="right"/>
        <w:rPr>
          <w:rFonts w:ascii="Times New Roman" w:hAnsi="Times New Roman" w:cs="Times New Roman"/>
          <w:sz w:val="24"/>
          <w:szCs w:val="24"/>
        </w:rPr>
      </w:pPr>
    </w:p>
    <w:p w14:paraId="1E87FD3E" w14:textId="77777777" w:rsidR="003551DC" w:rsidRPr="003551DC" w:rsidRDefault="003551DC" w:rsidP="003551DC">
      <w:pPr>
        <w:spacing w:line="240" w:lineRule="auto"/>
        <w:jc w:val="right"/>
        <w:rPr>
          <w:rFonts w:ascii="Times New Roman" w:hAnsi="Times New Roman" w:cs="Times New Roman"/>
          <w:sz w:val="24"/>
          <w:szCs w:val="24"/>
        </w:rPr>
      </w:pPr>
    </w:p>
    <w:p w14:paraId="620AE6FF" w14:textId="77777777" w:rsidR="003551DC" w:rsidRPr="003551DC" w:rsidRDefault="003551DC" w:rsidP="003551DC">
      <w:pPr>
        <w:spacing w:line="240" w:lineRule="auto"/>
        <w:jc w:val="right"/>
        <w:rPr>
          <w:rFonts w:ascii="Times New Roman" w:hAnsi="Times New Roman" w:cs="Times New Roman"/>
          <w:sz w:val="24"/>
          <w:szCs w:val="24"/>
        </w:rPr>
      </w:pPr>
    </w:p>
    <w:p w14:paraId="574CBCAC" w14:textId="77777777" w:rsidR="003551DC" w:rsidRPr="003551DC" w:rsidRDefault="003551DC" w:rsidP="003551DC">
      <w:pPr>
        <w:spacing w:line="240" w:lineRule="auto"/>
        <w:jc w:val="right"/>
        <w:rPr>
          <w:rFonts w:ascii="Times New Roman" w:hAnsi="Times New Roman" w:cs="Times New Roman"/>
          <w:sz w:val="24"/>
          <w:szCs w:val="24"/>
        </w:rPr>
      </w:pPr>
    </w:p>
    <w:p w14:paraId="35EEEBE0" w14:textId="77777777" w:rsidR="003551DC" w:rsidRPr="003551DC" w:rsidRDefault="003551DC" w:rsidP="003551DC">
      <w:pPr>
        <w:spacing w:line="240" w:lineRule="auto"/>
        <w:jc w:val="right"/>
        <w:rPr>
          <w:rFonts w:ascii="Times New Roman" w:hAnsi="Times New Roman" w:cs="Times New Roman"/>
          <w:sz w:val="24"/>
          <w:szCs w:val="24"/>
        </w:rPr>
      </w:pPr>
    </w:p>
    <w:p w14:paraId="29DBBE9A" w14:textId="77777777" w:rsidR="003551DC" w:rsidRPr="003551DC" w:rsidRDefault="003551DC" w:rsidP="003551DC">
      <w:pPr>
        <w:spacing w:line="240" w:lineRule="auto"/>
        <w:jc w:val="right"/>
        <w:rPr>
          <w:rFonts w:ascii="Times New Roman" w:hAnsi="Times New Roman" w:cs="Times New Roman"/>
          <w:sz w:val="24"/>
          <w:szCs w:val="24"/>
        </w:rPr>
      </w:pPr>
    </w:p>
    <w:p w14:paraId="6E2BE5B2" w14:textId="77777777" w:rsidR="003551DC" w:rsidRPr="003551DC" w:rsidRDefault="003551DC" w:rsidP="003551DC">
      <w:pPr>
        <w:spacing w:line="240" w:lineRule="auto"/>
        <w:jc w:val="right"/>
        <w:rPr>
          <w:rFonts w:ascii="Times New Roman" w:hAnsi="Times New Roman" w:cs="Times New Roman"/>
          <w:sz w:val="24"/>
          <w:szCs w:val="24"/>
        </w:rPr>
      </w:pPr>
    </w:p>
    <w:p w14:paraId="2517D002" w14:textId="77777777" w:rsidR="003551DC" w:rsidRPr="003551DC" w:rsidRDefault="003551DC" w:rsidP="003551DC">
      <w:pPr>
        <w:spacing w:line="240" w:lineRule="auto"/>
        <w:jc w:val="right"/>
        <w:rPr>
          <w:rFonts w:ascii="Times New Roman" w:hAnsi="Times New Roman" w:cs="Times New Roman"/>
          <w:sz w:val="24"/>
          <w:szCs w:val="24"/>
        </w:rPr>
      </w:pPr>
    </w:p>
    <w:p w14:paraId="1D939766" w14:textId="77777777" w:rsidR="003551DC" w:rsidRPr="003551DC" w:rsidRDefault="003551DC" w:rsidP="003551DC">
      <w:pPr>
        <w:spacing w:line="240" w:lineRule="auto"/>
        <w:jc w:val="right"/>
        <w:rPr>
          <w:rFonts w:ascii="Times New Roman" w:hAnsi="Times New Roman" w:cs="Times New Roman"/>
          <w:sz w:val="24"/>
          <w:szCs w:val="24"/>
        </w:rPr>
      </w:pPr>
    </w:p>
    <w:p w14:paraId="4223E026" w14:textId="77777777" w:rsidR="003551DC" w:rsidRPr="003551DC" w:rsidRDefault="003551DC" w:rsidP="003551DC">
      <w:pPr>
        <w:spacing w:line="240" w:lineRule="auto"/>
        <w:jc w:val="right"/>
        <w:rPr>
          <w:rFonts w:ascii="Times New Roman" w:hAnsi="Times New Roman" w:cs="Times New Roman"/>
          <w:sz w:val="24"/>
          <w:szCs w:val="24"/>
        </w:rPr>
      </w:pPr>
    </w:p>
    <w:p w14:paraId="755ADF34" w14:textId="77777777" w:rsidR="003551DC" w:rsidRPr="003551DC" w:rsidRDefault="003551DC" w:rsidP="003551DC">
      <w:pPr>
        <w:spacing w:line="240" w:lineRule="auto"/>
        <w:jc w:val="right"/>
        <w:rPr>
          <w:rFonts w:ascii="Times New Roman" w:hAnsi="Times New Roman" w:cs="Times New Roman"/>
          <w:sz w:val="24"/>
          <w:szCs w:val="24"/>
        </w:rPr>
      </w:pPr>
    </w:p>
    <w:p w14:paraId="3A31C015" w14:textId="77777777" w:rsidR="003551DC" w:rsidRPr="003551DC" w:rsidRDefault="003551DC" w:rsidP="003551DC">
      <w:pPr>
        <w:spacing w:line="240" w:lineRule="auto"/>
        <w:jc w:val="right"/>
        <w:rPr>
          <w:rFonts w:ascii="Times New Roman" w:hAnsi="Times New Roman" w:cs="Times New Roman"/>
          <w:sz w:val="24"/>
          <w:szCs w:val="24"/>
        </w:rPr>
      </w:pPr>
    </w:p>
    <w:p w14:paraId="21A2B894" w14:textId="77777777" w:rsidR="003551DC" w:rsidRPr="003551DC" w:rsidRDefault="003551DC" w:rsidP="003551DC">
      <w:pPr>
        <w:spacing w:line="240" w:lineRule="auto"/>
        <w:jc w:val="right"/>
        <w:rPr>
          <w:rFonts w:ascii="Times New Roman" w:hAnsi="Times New Roman" w:cs="Times New Roman"/>
          <w:sz w:val="24"/>
          <w:szCs w:val="24"/>
        </w:rPr>
      </w:pPr>
    </w:p>
    <w:p w14:paraId="7A8FBC29" w14:textId="77777777" w:rsidR="003551DC" w:rsidRPr="003551DC" w:rsidRDefault="003551DC" w:rsidP="003551DC">
      <w:pPr>
        <w:spacing w:line="240" w:lineRule="auto"/>
        <w:jc w:val="right"/>
        <w:rPr>
          <w:rFonts w:ascii="Times New Roman" w:hAnsi="Times New Roman" w:cs="Times New Roman"/>
          <w:sz w:val="24"/>
          <w:szCs w:val="24"/>
        </w:rPr>
      </w:pPr>
    </w:p>
    <w:p w14:paraId="77326C26" w14:textId="77777777" w:rsidR="003551DC" w:rsidRPr="003551DC" w:rsidRDefault="003551DC" w:rsidP="003551DC">
      <w:pPr>
        <w:spacing w:line="240" w:lineRule="auto"/>
        <w:jc w:val="right"/>
        <w:rPr>
          <w:rFonts w:ascii="Times New Roman" w:hAnsi="Times New Roman" w:cs="Times New Roman"/>
          <w:sz w:val="24"/>
          <w:szCs w:val="24"/>
        </w:rPr>
      </w:pPr>
    </w:p>
    <w:p w14:paraId="646BE65D" w14:textId="77777777" w:rsidR="003551DC" w:rsidRPr="003551DC" w:rsidRDefault="003551DC" w:rsidP="003551DC">
      <w:pPr>
        <w:spacing w:line="240" w:lineRule="auto"/>
        <w:jc w:val="right"/>
        <w:rPr>
          <w:rFonts w:ascii="Times New Roman" w:hAnsi="Times New Roman" w:cs="Times New Roman"/>
          <w:sz w:val="24"/>
          <w:szCs w:val="24"/>
        </w:rPr>
      </w:pPr>
    </w:p>
    <w:p w14:paraId="1A7161AB" w14:textId="77777777" w:rsidR="003551DC" w:rsidRPr="003551DC" w:rsidRDefault="003551DC" w:rsidP="003551DC">
      <w:pPr>
        <w:spacing w:line="240" w:lineRule="auto"/>
        <w:jc w:val="right"/>
        <w:rPr>
          <w:rFonts w:ascii="Times New Roman" w:hAnsi="Times New Roman" w:cs="Times New Roman"/>
          <w:sz w:val="24"/>
          <w:szCs w:val="24"/>
        </w:rPr>
      </w:pPr>
    </w:p>
    <w:p w14:paraId="0ABC9579" w14:textId="77777777" w:rsidR="003551DC" w:rsidRPr="003551DC" w:rsidRDefault="003551DC" w:rsidP="003551DC">
      <w:pPr>
        <w:spacing w:line="240" w:lineRule="auto"/>
        <w:jc w:val="right"/>
        <w:rPr>
          <w:rFonts w:ascii="Times New Roman" w:hAnsi="Times New Roman" w:cs="Times New Roman"/>
          <w:sz w:val="24"/>
          <w:szCs w:val="24"/>
        </w:rPr>
      </w:pPr>
    </w:p>
    <w:p w14:paraId="7FBEE6D8" w14:textId="77777777" w:rsidR="003551DC" w:rsidRPr="003551DC" w:rsidRDefault="003551DC" w:rsidP="003551DC">
      <w:pPr>
        <w:spacing w:line="240" w:lineRule="auto"/>
        <w:jc w:val="right"/>
        <w:rPr>
          <w:rFonts w:ascii="Times New Roman" w:hAnsi="Times New Roman" w:cs="Times New Roman"/>
          <w:sz w:val="24"/>
          <w:szCs w:val="24"/>
        </w:rPr>
      </w:pPr>
    </w:p>
    <w:p w14:paraId="59AAECE5" w14:textId="77777777" w:rsidR="003551DC" w:rsidRPr="003551DC" w:rsidRDefault="003551DC" w:rsidP="003551DC">
      <w:pPr>
        <w:spacing w:line="240" w:lineRule="auto"/>
        <w:jc w:val="right"/>
        <w:rPr>
          <w:rFonts w:ascii="Times New Roman" w:hAnsi="Times New Roman" w:cs="Times New Roman"/>
          <w:sz w:val="24"/>
          <w:szCs w:val="24"/>
        </w:rPr>
      </w:pPr>
    </w:p>
    <w:p w14:paraId="0D4EF3EC" w14:textId="77777777" w:rsidR="003551DC" w:rsidRPr="003551DC" w:rsidRDefault="003551DC" w:rsidP="003551DC">
      <w:pPr>
        <w:spacing w:line="240" w:lineRule="auto"/>
        <w:jc w:val="right"/>
        <w:rPr>
          <w:rFonts w:ascii="Times New Roman" w:hAnsi="Times New Roman" w:cs="Times New Roman"/>
          <w:sz w:val="24"/>
          <w:szCs w:val="24"/>
        </w:rPr>
      </w:pPr>
    </w:p>
    <w:p w14:paraId="28F05956" w14:textId="77777777" w:rsidR="003551DC" w:rsidRPr="003551DC" w:rsidRDefault="003551DC" w:rsidP="003551DC">
      <w:pPr>
        <w:spacing w:line="240" w:lineRule="auto"/>
        <w:jc w:val="right"/>
        <w:rPr>
          <w:rFonts w:ascii="Times New Roman" w:hAnsi="Times New Roman" w:cs="Times New Roman"/>
          <w:sz w:val="24"/>
          <w:szCs w:val="24"/>
        </w:rPr>
      </w:pPr>
    </w:p>
    <w:p w14:paraId="279FFF5A" w14:textId="77777777" w:rsidR="003551DC" w:rsidRPr="003551DC" w:rsidRDefault="003551DC" w:rsidP="003551DC">
      <w:pPr>
        <w:spacing w:line="240" w:lineRule="auto"/>
        <w:jc w:val="right"/>
        <w:rPr>
          <w:rFonts w:ascii="Times New Roman" w:hAnsi="Times New Roman" w:cs="Times New Roman"/>
          <w:sz w:val="24"/>
          <w:szCs w:val="24"/>
        </w:rPr>
      </w:pPr>
    </w:p>
    <w:p w14:paraId="4013E1A2" w14:textId="77777777" w:rsidR="003551DC" w:rsidRPr="003551DC" w:rsidRDefault="003551DC" w:rsidP="003551DC">
      <w:pPr>
        <w:spacing w:line="240" w:lineRule="auto"/>
        <w:jc w:val="right"/>
        <w:rPr>
          <w:rFonts w:ascii="Times New Roman" w:hAnsi="Times New Roman" w:cs="Times New Roman"/>
          <w:sz w:val="24"/>
          <w:szCs w:val="24"/>
        </w:rPr>
      </w:pPr>
    </w:p>
    <w:p w14:paraId="55C3D7B2" w14:textId="77777777" w:rsidR="003551DC" w:rsidRPr="003551DC" w:rsidRDefault="003551DC" w:rsidP="003551DC">
      <w:pPr>
        <w:spacing w:line="240" w:lineRule="auto"/>
        <w:jc w:val="right"/>
        <w:rPr>
          <w:rFonts w:ascii="Times New Roman" w:hAnsi="Times New Roman" w:cs="Times New Roman"/>
          <w:sz w:val="24"/>
          <w:szCs w:val="24"/>
        </w:rPr>
      </w:pPr>
    </w:p>
    <w:p w14:paraId="5536AB51" w14:textId="77777777" w:rsidR="003551DC" w:rsidRPr="003551DC" w:rsidRDefault="003551DC" w:rsidP="003551DC">
      <w:pPr>
        <w:spacing w:line="240" w:lineRule="auto"/>
        <w:jc w:val="right"/>
        <w:rPr>
          <w:rFonts w:ascii="Times New Roman" w:hAnsi="Times New Roman" w:cs="Times New Roman"/>
          <w:sz w:val="24"/>
          <w:szCs w:val="24"/>
        </w:rPr>
      </w:pPr>
    </w:p>
    <w:p w14:paraId="2D573298" w14:textId="77777777" w:rsidR="003551DC" w:rsidRPr="003551DC" w:rsidRDefault="003551DC" w:rsidP="003551DC">
      <w:pPr>
        <w:spacing w:line="240" w:lineRule="auto"/>
        <w:jc w:val="right"/>
        <w:rPr>
          <w:rFonts w:ascii="Times New Roman" w:hAnsi="Times New Roman" w:cs="Times New Roman"/>
          <w:sz w:val="24"/>
          <w:szCs w:val="24"/>
        </w:rPr>
      </w:pPr>
      <w:r w:rsidRPr="003551DC">
        <w:rPr>
          <w:rFonts w:ascii="Times New Roman" w:hAnsi="Times New Roman" w:cs="Times New Roman"/>
          <w:sz w:val="24"/>
          <w:szCs w:val="24"/>
        </w:rPr>
        <w:t>Приложение № 8</w:t>
      </w:r>
    </w:p>
    <w:p w14:paraId="053CC7D7"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к Решению Собрания </w:t>
      </w:r>
      <w:proofErr w:type="gramStart"/>
      <w:r w:rsidRPr="003551DC">
        <w:rPr>
          <w:rFonts w:ascii="Times New Roman" w:eastAsia="Times New Roman" w:hAnsi="Times New Roman" w:cs="Times New Roman"/>
          <w:sz w:val="28"/>
          <w:szCs w:val="28"/>
        </w:rPr>
        <w:t xml:space="preserve">депутатов  </w:t>
      </w:r>
      <w:proofErr w:type="spellStart"/>
      <w:r w:rsidRPr="003551DC">
        <w:rPr>
          <w:rFonts w:ascii="Times New Roman" w:eastAsia="Times New Roman" w:hAnsi="Times New Roman" w:cs="Times New Roman"/>
          <w:sz w:val="28"/>
          <w:szCs w:val="28"/>
        </w:rPr>
        <w:t>Ворошневского</w:t>
      </w:r>
      <w:proofErr w:type="spellEnd"/>
      <w:proofErr w:type="gramEnd"/>
      <w:r w:rsidRPr="003551DC">
        <w:rPr>
          <w:rFonts w:ascii="Times New Roman" w:eastAsia="Times New Roman" w:hAnsi="Times New Roman" w:cs="Times New Roman"/>
          <w:sz w:val="28"/>
          <w:szCs w:val="28"/>
        </w:rPr>
        <w:t xml:space="preserve"> сельсовета</w:t>
      </w:r>
    </w:p>
    <w:p w14:paraId="07CB35B0"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Курского района Курской области «О бюджете муниципального</w:t>
      </w:r>
    </w:p>
    <w:p w14:paraId="19D7455B"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 образования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 Курского района Курской области на 2023 год и на плановый период 2024 и 2025 годов»</w:t>
      </w:r>
    </w:p>
    <w:p w14:paraId="0098304E" w14:textId="77777777" w:rsidR="007862B5" w:rsidRPr="003551DC" w:rsidRDefault="007862B5" w:rsidP="007862B5">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22</w:t>
      </w:r>
      <w:r w:rsidRPr="003551DC">
        <w:rPr>
          <w:rFonts w:ascii="Times New Roman" w:eastAsia="Times New Roman" w:hAnsi="Times New Roman" w:cs="Times New Roman"/>
          <w:sz w:val="28"/>
          <w:szCs w:val="28"/>
        </w:rPr>
        <w:t xml:space="preserve">.12.2022 г. № </w:t>
      </w:r>
      <w:r>
        <w:rPr>
          <w:rFonts w:ascii="Times New Roman" w:eastAsia="Times New Roman" w:hAnsi="Times New Roman" w:cs="Times New Roman"/>
          <w:sz w:val="28"/>
          <w:szCs w:val="28"/>
        </w:rPr>
        <w:t>22-7-4</w:t>
      </w:r>
    </w:p>
    <w:p w14:paraId="1104F215" w14:textId="77777777" w:rsidR="003551DC" w:rsidRPr="003551DC" w:rsidRDefault="003551DC" w:rsidP="003551DC">
      <w:pPr>
        <w:spacing w:line="240" w:lineRule="auto"/>
        <w:jc w:val="right"/>
        <w:rPr>
          <w:rFonts w:ascii="Times New Roman" w:hAnsi="Times New Roman" w:cs="Times New Roman"/>
          <w:sz w:val="18"/>
          <w:szCs w:val="18"/>
        </w:rPr>
      </w:pPr>
    </w:p>
    <w:p w14:paraId="05C7B8EB" w14:textId="77777777" w:rsidR="003551DC" w:rsidRPr="003551DC" w:rsidRDefault="003551DC" w:rsidP="003551DC">
      <w:pPr>
        <w:widowControl w:val="0"/>
        <w:spacing w:after="0" w:line="240" w:lineRule="auto"/>
        <w:jc w:val="center"/>
        <w:rPr>
          <w:rFonts w:ascii="Times New Roman" w:eastAsia="Times New Roman" w:hAnsi="Times New Roman" w:cs="Courier New"/>
          <w:b/>
          <w:sz w:val="28"/>
          <w:szCs w:val="28"/>
        </w:rPr>
      </w:pPr>
      <w:r w:rsidRPr="003551DC">
        <w:rPr>
          <w:rFonts w:ascii="Times New Roman" w:eastAsia="Times New Roman" w:hAnsi="Times New Roman" w:cs="Courier New"/>
          <w:b/>
          <w:sz w:val="28"/>
          <w:szCs w:val="28"/>
        </w:rPr>
        <w:t>Распределение бюджетных ассигнований</w:t>
      </w:r>
    </w:p>
    <w:p w14:paraId="5A0DC611" w14:textId="77777777" w:rsidR="003551DC" w:rsidRPr="003551DC" w:rsidRDefault="003551DC" w:rsidP="003551DC">
      <w:pPr>
        <w:widowControl w:val="0"/>
        <w:spacing w:after="0" w:line="240" w:lineRule="auto"/>
        <w:jc w:val="center"/>
        <w:rPr>
          <w:rFonts w:ascii="Times New Roman" w:eastAsia="Times New Roman" w:hAnsi="Times New Roman" w:cs="Courier New"/>
          <w:b/>
          <w:sz w:val="28"/>
          <w:szCs w:val="28"/>
        </w:rPr>
      </w:pPr>
      <w:r w:rsidRPr="003551DC">
        <w:rPr>
          <w:rFonts w:ascii="Times New Roman" w:eastAsia="Times New Roman" w:hAnsi="Times New Roman" w:cs="Courier New"/>
          <w:b/>
          <w:sz w:val="28"/>
          <w:szCs w:val="28"/>
        </w:rPr>
        <w:t xml:space="preserve">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местного бюджета на плановый период 2024 и 2025 годов</w:t>
      </w:r>
    </w:p>
    <w:p w14:paraId="5D746AF1" w14:textId="77777777" w:rsidR="003551DC" w:rsidRPr="003551DC" w:rsidRDefault="003551DC" w:rsidP="003551DC">
      <w:pPr>
        <w:widowControl w:val="0"/>
        <w:spacing w:after="0" w:line="240" w:lineRule="auto"/>
        <w:jc w:val="center"/>
        <w:rPr>
          <w:rFonts w:ascii="Times New Roman" w:eastAsia="Times New Roman" w:hAnsi="Times New Roman" w:cs="Courier New"/>
          <w:b/>
          <w:sz w:val="28"/>
          <w:szCs w:val="28"/>
        </w:rPr>
      </w:pPr>
    </w:p>
    <w:p w14:paraId="5637878D" w14:textId="77777777" w:rsidR="003551DC" w:rsidRPr="003551DC" w:rsidRDefault="003551DC" w:rsidP="003551DC">
      <w:pPr>
        <w:spacing w:line="240" w:lineRule="auto"/>
        <w:rPr>
          <w:rFonts w:ascii="Times New Roman" w:hAnsi="Times New Roman" w:cs="Times New Roman"/>
          <w:b/>
          <w:sz w:val="18"/>
          <w:szCs w:val="18"/>
        </w:rPr>
      </w:pPr>
      <w:r w:rsidRPr="003551DC">
        <w:rPr>
          <w:rFonts w:ascii="Times New Roman" w:hAnsi="Times New Roman" w:cs="Times New Roman"/>
          <w:sz w:val="24"/>
          <w:szCs w:val="24"/>
        </w:rPr>
        <w:t>Единица измерения: руб.</w:t>
      </w: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6"/>
        <w:gridCol w:w="709"/>
        <w:gridCol w:w="709"/>
        <w:gridCol w:w="1701"/>
        <w:gridCol w:w="708"/>
        <w:gridCol w:w="1395"/>
        <w:gridCol w:w="23"/>
        <w:gridCol w:w="7"/>
        <w:gridCol w:w="15"/>
        <w:gridCol w:w="1537"/>
      </w:tblGrid>
      <w:tr w:rsidR="003551DC" w:rsidRPr="003551DC" w14:paraId="0FB4CDD6" w14:textId="77777777" w:rsidTr="00DD54F8">
        <w:tc>
          <w:tcPr>
            <w:tcW w:w="3516" w:type="dxa"/>
            <w:tcBorders>
              <w:top w:val="single" w:sz="4" w:space="0" w:color="auto"/>
              <w:left w:val="single" w:sz="4" w:space="0" w:color="auto"/>
              <w:bottom w:val="single" w:sz="4" w:space="0" w:color="auto"/>
              <w:right w:val="single" w:sz="4" w:space="0" w:color="auto"/>
            </w:tcBorders>
          </w:tcPr>
          <w:p w14:paraId="2B580A8F"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Наименование</w:t>
            </w:r>
          </w:p>
          <w:p w14:paraId="6B99DDB9" w14:textId="77777777" w:rsidR="003551DC" w:rsidRPr="003551DC" w:rsidRDefault="003551DC" w:rsidP="003551DC">
            <w:pPr>
              <w:spacing w:after="0" w:line="240" w:lineRule="auto"/>
              <w:jc w:val="both"/>
              <w:rPr>
                <w:rFonts w:ascii="Times New Roman" w:eastAsia="Calibri" w:hAnsi="Times New Roman" w:cs="Times New Roman"/>
              </w:rPr>
            </w:pPr>
          </w:p>
          <w:p w14:paraId="08DBF0E1" w14:textId="77777777" w:rsidR="003551DC" w:rsidRPr="003551DC" w:rsidRDefault="003551DC" w:rsidP="003551DC">
            <w:pPr>
              <w:spacing w:after="0" w:line="240" w:lineRule="auto"/>
              <w:ind w:right="184"/>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78B4A627"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РЗ</w:t>
            </w:r>
          </w:p>
        </w:tc>
        <w:tc>
          <w:tcPr>
            <w:tcW w:w="709" w:type="dxa"/>
            <w:tcBorders>
              <w:top w:val="single" w:sz="4" w:space="0" w:color="auto"/>
              <w:left w:val="single" w:sz="4" w:space="0" w:color="auto"/>
              <w:bottom w:val="single" w:sz="4" w:space="0" w:color="auto"/>
              <w:right w:val="single" w:sz="4" w:space="0" w:color="auto"/>
            </w:tcBorders>
            <w:hideMark/>
          </w:tcPr>
          <w:p w14:paraId="45570BC5"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ПР</w:t>
            </w:r>
          </w:p>
        </w:tc>
        <w:tc>
          <w:tcPr>
            <w:tcW w:w="1701" w:type="dxa"/>
            <w:tcBorders>
              <w:top w:val="single" w:sz="4" w:space="0" w:color="auto"/>
              <w:left w:val="single" w:sz="4" w:space="0" w:color="auto"/>
              <w:bottom w:val="single" w:sz="4" w:space="0" w:color="auto"/>
              <w:right w:val="single" w:sz="4" w:space="0" w:color="auto"/>
            </w:tcBorders>
            <w:hideMark/>
          </w:tcPr>
          <w:p w14:paraId="376B6A18"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ЦСР</w:t>
            </w:r>
          </w:p>
        </w:tc>
        <w:tc>
          <w:tcPr>
            <w:tcW w:w="708" w:type="dxa"/>
            <w:tcBorders>
              <w:top w:val="single" w:sz="4" w:space="0" w:color="auto"/>
              <w:left w:val="single" w:sz="4" w:space="0" w:color="auto"/>
              <w:bottom w:val="single" w:sz="4" w:space="0" w:color="auto"/>
              <w:right w:val="single" w:sz="4" w:space="0" w:color="auto"/>
            </w:tcBorders>
            <w:hideMark/>
          </w:tcPr>
          <w:p w14:paraId="2ED1F948"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ВР</w:t>
            </w:r>
          </w:p>
        </w:tc>
        <w:tc>
          <w:tcPr>
            <w:tcW w:w="1418" w:type="dxa"/>
            <w:gridSpan w:val="2"/>
            <w:tcBorders>
              <w:top w:val="single" w:sz="4" w:space="0" w:color="auto"/>
              <w:left w:val="single" w:sz="4" w:space="0" w:color="auto"/>
              <w:bottom w:val="single" w:sz="4" w:space="0" w:color="auto"/>
              <w:right w:val="single" w:sz="4" w:space="0" w:color="auto"/>
            </w:tcBorders>
            <w:hideMark/>
          </w:tcPr>
          <w:p w14:paraId="4854FB7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Сумма на</w:t>
            </w:r>
          </w:p>
          <w:p w14:paraId="7F40334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2024 год</w:t>
            </w:r>
          </w:p>
        </w:tc>
        <w:tc>
          <w:tcPr>
            <w:tcW w:w="1559" w:type="dxa"/>
            <w:gridSpan w:val="3"/>
            <w:tcBorders>
              <w:top w:val="single" w:sz="4" w:space="0" w:color="auto"/>
              <w:left w:val="single" w:sz="4" w:space="0" w:color="auto"/>
              <w:bottom w:val="single" w:sz="4" w:space="0" w:color="auto"/>
              <w:right w:val="single" w:sz="4" w:space="0" w:color="auto"/>
            </w:tcBorders>
          </w:tcPr>
          <w:p w14:paraId="5CFB772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Сумма на</w:t>
            </w:r>
          </w:p>
          <w:p w14:paraId="361780C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2025 год</w:t>
            </w:r>
          </w:p>
          <w:p w14:paraId="3EB3B85E" w14:textId="77777777" w:rsidR="003551DC" w:rsidRPr="003551DC" w:rsidRDefault="003551DC" w:rsidP="003551DC">
            <w:pPr>
              <w:spacing w:after="0" w:line="240" w:lineRule="auto"/>
              <w:jc w:val="both"/>
              <w:rPr>
                <w:rFonts w:ascii="Times New Roman" w:eastAsia="Calibri" w:hAnsi="Times New Roman" w:cs="Times New Roman"/>
                <w:lang w:eastAsia="en-US"/>
              </w:rPr>
            </w:pPr>
          </w:p>
        </w:tc>
      </w:tr>
      <w:tr w:rsidR="003551DC" w:rsidRPr="003551DC" w14:paraId="6DBD06C4" w14:textId="77777777" w:rsidTr="00DD54F8">
        <w:tc>
          <w:tcPr>
            <w:tcW w:w="3516" w:type="dxa"/>
            <w:tcBorders>
              <w:top w:val="single" w:sz="4" w:space="0" w:color="auto"/>
              <w:left w:val="single" w:sz="4" w:space="0" w:color="auto"/>
              <w:bottom w:val="single" w:sz="4" w:space="0" w:color="auto"/>
              <w:right w:val="single" w:sz="4" w:space="0" w:color="auto"/>
            </w:tcBorders>
            <w:hideMark/>
          </w:tcPr>
          <w:p w14:paraId="26493C7F"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14:paraId="62A29EFD"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14:paraId="13BA3B5C"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hideMark/>
          </w:tcPr>
          <w:p w14:paraId="6A83FE07"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hideMark/>
          </w:tcPr>
          <w:p w14:paraId="64B548EE"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5</w:t>
            </w:r>
          </w:p>
        </w:tc>
        <w:tc>
          <w:tcPr>
            <w:tcW w:w="1418" w:type="dxa"/>
            <w:gridSpan w:val="2"/>
            <w:tcBorders>
              <w:top w:val="single" w:sz="4" w:space="0" w:color="auto"/>
              <w:left w:val="single" w:sz="4" w:space="0" w:color="auto"/>
              <w:bottom w:val="single" w:sz="4" w:space="0" w:color="auto"/>
              <w:right w:val="single" w:sz="4" w:space="0" w:color="auto"/>
            </w:tcBorders>
            <w:hideMark/>
          </w:tcPr>
          <w:p w14:paraId="19BBAC01"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6</w:t>
            </w:r>
          </w:p>
        </w:tc>
        <w:tc>
          <w:tcPr>
            <w:tcW w:w="1559" w:type="dxa"/>
            <w:gridSpan w:val="3"/>
            <w:tcBorders>
              <w:top w:val="single" w:sz="4" w:space="0" w:color="auto"/>
              <w:left w:val="single" w:sz="4" w:space="0" w:color="auto"/>
              <w:bottom w:val="single" w:sz="4" w:space="0" w:color="auto"/>
              <w:right w:val="single" w:sz="4" w:space="0" w:color="auto"/>
            </w:tcBorders>
            <w:hideMark/>
          </w:tcPr>
          <w:p w14:paraId="4FC25829"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7</w:t>
            </w:r>
          </w:p>
        </w:tc>
      </w:tr>
      <w:tr w:rsidR="003551DC" w:rsidRPr="003551DC" w14:paraId="58565821" w14:textId="77777777" w:rsidTr="00DD54F8">
        <w:tc>
          <w:tcPr>
            <w:tcW w:w="3516" w:type="dxa"/>
            <w:tcBorders>
              <w:top w:val="single" w:sz="4" w:space="0" w:color="auto"/>
              <w:left w:val="single" w:sz="4" w:space="0" w:color="auto"/>
              <w:bottom w:val="single" w:sz="4" w:space="0" w:color="auto"/>
              <w:right w:val="single" w:sz="4" w:space="0" w:color="auto"/>
            </w:tcBorders>
            <w:hideMark/>
          </w:tcPr>
          <w:p w14:paraId="07B9804C" w14:textId="77777777" w:rsidR="003551DC" w:rsidRPr="003551DC" w:rsidRDefault="003551DC" w:rsidP="003551DC">
            <w:pPr>
              <w:spacing w:line="240" w:lineRule="auto"/>
              <w:jc w:val="both"/>
              <w:rPr>
                <w:rFonts w:ascii="Times New Roman" w:eastAsia="Calibri" w:hAnsi="Times New Roman" w:cs="Times New Roman"/>
                <w:b/>
                <w:lang w:eastAsia="en-US"/>
              </w:rPr>
            </w:pPr>
            <w:r w:rsidRPr="003551DC">
              <w:rPr>
                <w:rFonts w:ascii="Times New Roman" w:eastAsia="Calibri" w:hAnsi="Times New Roman" w:cs="Times New Roman"/>
                <w:b/>
              </w:rPr>
              <w:t xml:space="preserve"> ВСЕГО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27B9715" w14:textId="77777777" w:rsidR="003551DC" w:rsidRPr="003551DC" w:rsidRDefault="003551DC" w:rsidP="003551DC">
            <w:pPr>
              <w:spacing w:line="240" w:lineRule="auto"/>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A5FF8AB" w14:textId="77777777" w:rsidR="003551DC" w:rsidRPr="003551DC" w:rsidRDefault="003551DC" w:rsidP="003551DC">
            <w:pPr>
              <w:spacing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ED36B4D" w14:textId="77777777" w:rsidR="003551DC" w:rsidRPr="003551DC" w:rsidRDefault="003551DC" w:rsidP="003551DC">
            <w:pPr>
              <w:spacing w:line="240" w:lineRule="auto"/>
              <w:jc w:val="both"/>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FC81EC6" w14:textId="77777777" w:rsidR="003551DC" w:rsidRPr="003551DC" w:rsidRDefault="003551DC" w:rsidP="003551DC">
            <w:pPr>
              <w:spacing w:line="240" w:lineRule="auto"/>
              <w:jc w:val="both"/>
              <w:rPr>
                <w:rFonts w:ascii="Times New Roman" w:eastAsia="Calibri" w:hAnsi="Times New Roman" w:cs="Times New Roman"/>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B515571" w14:textId="77777777" w:rsidR="003551DC" w:rsidRPr="003551DC" w:rsidRDefault="003551DC" w:rsidP="003551DC">
            <w:pPr>
              <w:spacing w:line="240" w:lineRule="auto"/>
              <w:rPr>
                <w:rFonts w:ascii="Times New Roman" w:hAnsi="Times New Roman" w:cs="Times New Roman"/>
                <w:b/>
              </w:rPr>
            </w:pPr>
            <w:r w:rsidRPr="003551DC">
              <w:rPr>
                <w:rFonts w:ascii="Times New Roman" w:hAnsi="Times New Roman" w:cs="Times New Roman"/>
                <w:b/>
              </w:rPr>
              <w:t>8 404 289,00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A479CC6" w14:textId="77777777" w:rsidR="003551DC" w:rsidRPr="003551DC" w:rsidRDefault="003551DC" w:rsidP="003551DC">
            <w:pPr>
              <w:spacing w:line="240" w:lineRule="auto"/>
              <w:rPr>
                <w:rFonts w:ascii="Times New Roman" w:hAnsi="Times New Roman" w:cs="Times New Roman"/>
                <w:b/>
              </w:rPr>
            </w:pPr>
            <w:r w:rsidRPr="003551DC">
              <w:rPr>
                <w:rFonts w:ascii="Times New Roman" w:hAnsi="Times New Roman" w:cs="Times New Roman"/>
                <w:b/>
              </w:rPr>
              <w:t>8 289 622,00</w:t>
            </w:r>
          </w:p>
        </w:tc>
      </w:tr>
      <w:tr w:rsidR="003551DC" w:rsidRPr="003551DC" w14:paraId="1886E1CF" w14:textId="77777777" w:rsidTr="00DD54F8">
        <w:tc>
          <w:tcPr>
            <w:tcW w:w="3516" w:type="dxa"/>
            <w:tcBorders>
              <w:top w:val="single" w:sz="4" w:space="0" w:color="auto"/>
              <w:left w:val="single" w:sz="4" w:space="0" w:color="auto"/>
              <w:bottom w:val="single" w:sz="4" w:space="0" w:color="auto"/>
              <w:right w:val="single" w:sz="4" w:space="0" w:color="auto"/>
            </w:tcBorders>
          </w:tcPr>
          <w:p w14:paraId="037FE207" w14:textId="77777777" w:rsidR="003551DC" w:rsidRPr="003551DC" w:rsidRDefault="003551DC" w:rsidP="003551DC">
            <w:pPr>
              <w:spacing w:line="240" w:lineRule="auto"/>
              <w:jc w:val="both"/>
              <w:rPr>
                <w:rFonts w:ascii="Times New Roman" w:eastAsia="Calibri" w:hAnsi="Times New Roman" w:cs="Times New Roman"/>
              </w:rPr>
            </w:pPr>
            <w:r w:rsidRPr="003551DC">
              <w:rPr>
                <w:rFonts w:ascii="Times New Roman" w:eastAsia="Calibri" w:hAnsi="Times New Roman" w:cs="Times New Roman"/>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14:paraId="5C0ED991" w14:textId="77777777" w:rsidR="003551DC" w:rsidRPr="003551DC" w:rsidRDefault="003551DC" w:rsidP="003551DC">
            <w:pPr>
              <w:spacing w:line="240" w:lineRule="auto"/>
              <w:jc w:val="both"/>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40BD8444" w14:textId="77777777" w:rsidR="003551DC" w:rsidRPr="003551DC" w:rsidRDefault="003551DC" w:rsidP="003551DC">
            <w:pPr>
              <w:spacing w:line="240" w:lineRule="auto"/>
              <w:jc w:val="both"/>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4187F075" w14:textId="77777777" w:rsidR="003551DC" w:rsidRPr="003551DC" w:rsidRDefault="003551DC" w:rsidP="003551DC">
            <w:pPr>
              <w:spacing w:line="240" w:lineRule="auto"/>
              <w:jc w:val="both"/>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1720847C" w14:textId="77777777" w:rsidR="003551DC" w:rsidRPr="003551DC" w:rsidRDefault="003551DC" w:rsidP="003551DC">
            <w:pPr>
              <w:spacing w:line="240" w:lineRule="auto"/>
              <w:jc w:val="both"/>
              <w:rPr>
                <w:rFonts w:ascii="Times New Roman" w:eastAsia="Calibri"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14:paraId="55874391"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202 776,00</w:t>
            </w:r>
          </w:p>
        </w:tc>
        <w:tc>
          <w:tcPr>
            <w:tcW w:w="1559" w:type="dxa"/>
            <w:gridSpan w:val="3"/>
            <w:tcBorders>
              <w:top w:val="single" w:sz="4" w:space="0" w:color="auto"/>
              <w:left w:val="single" w:sz="4" w:space="0" w:color="auto"/>
              <w:bottom w:val="single" w:sz="4" w:space="0" w:color="auto"/>
              <w:right w:val="single" w:sz="4" w:space="0" w:color="auto"/>
            </w:tcBorders>
          </w:tcPr>
          <w:p w14:paraId="4137E632"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399 289,00</w:t>
            </w:r>
          </w:p>
        </w:tc>
      </w:tr>
      <w:tr w:rsidR="003551DC" w:rsidRPr="003551DC" w14:paraId="6DF8FE5F" w14:textId="77777777" w:rsidTr="00DD54F8">
        <w:tc>
          <w:tcPr>
            <w:tcW w:w="3516" w:type="dxa"/>
            <w:tcBorders>
              <w:top w:val="single" w:sz="4" w:space="0" w:color="auto"/>
              <w:left w:val="single" w:sz="4" w:space="0" w:color="auto"/>
              <w:bottom w:val="single" w:sz="4" w:space="0" w:color="auto"/>
              <w:right w:val="single" w:sz="4" w:space="0" w:color="auto"/>
            </w:tcBorders>
            <w:hideMark/>
          </w:tcPr>
          <w:p w14:paraId="09918D48"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14:paraId="2FE5B6C8"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hideMark/>
          </w:tcPr>
          <w:p w14:paraId="1AA1F644"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14:paraId="52715FDA"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6276FD2B"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09DB45B2"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6 747 117,00</w:t>
            </w:r>
          </w:p>
        </w:tc>
        <w:tc>
          <w:tcPr>
            <w:tcW w:w="1559" w:type="dxa"/>
            <w:gridSpan w:val="3"/>
            <w:tcBorders>
              <w:top w:val="single" w:sz="4" w:space="0" w:color="auto"/>
              <w:left w:val="single" w:sz="4" w:space="0" w:color="auto"/>
              <w:bottom w:val="single" w:sz="4" w:space="0" w:color="auto"/>
              <w:right w:val="single" w:sz="4" w:space="0" w:color="auto"/>
            </w:tcBorders>
            <w:hideMark/>
          </w:tcPr>
          <w:p w14:paraId="3C0D86CB"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6 743 365,00</w:t>
            </w:r>
          </w:p>
        </w:tc>
      </w:tr>
      <w:tr w:rsidR="003551DC" w:rsidRPr="003551DC" w14:paraId="28B348F5" w14:textId="77777777" w:rsidTr="00DD54F8">
        <w:tc>
          <w:tcPr>
            <w:tcW w:w="3516" w:type="dxa"/>
            <w:tcBorders>
              <w:top w:val="single" w:sz="4" w:space="0" w:color="auto"/>
              <w:left w:val="single" w:sz="4" w:space="0" w:color="auto"/>
              <w:bottom w:val="single" w:sz="4" w:space="0" w:color="auto"/>
              <w:right w:val="single" w:sz="4" w:space="0" w:color="auto"/>
            </w:tcBorders>
            <w:hideMark/>
          </w:tcPr>
          <w:p w14:paraId="0443808C"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CA71C0E"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1EC0A79"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75A7F13"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5C9E1CE"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E876E1"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755 160,00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D253D73"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755 160,00</w:t>
            </w:r>
          </w:p>
        </w:tc>
      </w:tr>
      <w:tr w:rsidR="003551DC" w:rsidRPr="003551DC" w14:paraId="379C17CC" w14:textId="77777777" w:rsidTr="00DD54F8">
        <w:trPr>
          <w:trHeight w:val="803"/>
        </w:trPr>
        <w:tc>
          <w:tcPr>
            <w:tcW w:w="3516" w:type="dxa"/>
            <w:tcBorders>
              <w:top w:val="single" w:sz="4" w:space="0" w:color="auto"/>
              <w:left w:val="single" w:sz="4" w:space="0" w:color="auto"/>
              <w:bottom w:val="single" w:sz="4" w:space="0" w:color="auto"/>
              <w:right w:val="single" w:sz="4" w:space="0" w:color="auto"/>
            </w:tcBorders>
            <w:hideMark/>
          </w:tcPr>
          <w:p w14:paraId="0102B33A" w14:textId="77777777" w:rsidR="003551DC" w:rsidRPr="003551DC" w:rsidRDefault="003551DC" w:rsidP="003551DC">
            <w:pPr>
              <w:adjustRightInd w:val="0"/>
              <w:spacing w:after="0" w:line="240" w:lineRule="auto"/>
              <w:outlineLvl w:val="4"/>
              <w:rPr>
                <w:rFonts w:ascii="Times New Roman" w:eastAsia="Calibri" w:hAnsi="Times New Roman" w:cs="Times New Roman"/>
                <w:lang w:eastAsia="en-US"/>
              </w:rPr>
            </w:pPr>
            <w:r w:rsidRPr="003551DC">
              <w:rPr>
                <w:rFonts w:ascii="Times New Roman" w:eastAsia="Calibri" w:hAnsi="Times New Roman" w:cs="Times New Roman"/>
                <w:lang w:eastAsia="en-US"/>
              </w:rPr>
              <w:lastRenderedPageBreak/>
              <w:t>Обеспечение функционирования главы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FA271D7"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5F620AB"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E502412"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71 0 00 00000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384D2BA"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9952413"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755 160,00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995EC6E"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755 160,00</w:t>
            </w:r>
          </w:p>
        </w:tc>
      </w:tr>
      <w:tr w:rsidR="003551DC" w:rsidRPr="003551DC" w14:paraId="058AD89B" w14:textId="77777777" w:rsidTr="00DD54F8">
        <w:tc>
          <w:tcPr>
            <w:tcW w:w="3516" w:type="dxa"/>
            <w:tcBorders>
              <w:top w:val="single" w:sz="4" w:space="0" w:color="auto"/>
              <w:left w:val="single" w:sz="4" w:space="0" w:color="auto"/>
              <w:bottom w:val="single" w:sz="4" w:space="0" w:color="auto"/>
              <w:right w:val="single" w:sz="4" w:space="0" w:color="auto"/>
            </w:tcBorders>
            <w:hideMark/>
          </w:tcPr>
          <w:p w14:paraId="7A49ACCC" w14:textId="77777777" w:rsidR="003551DC" w:rsidRPr="003551DC" w:rsidRDefault="003551DC" w:rsidP="003551DC">
            <w:pPr>
              <w:spacing w:after="0" w:line="240" w:lineRule="auto"/>
              <w:rPr>
                <w:rFonts w:ascii="Times New Roman" w:hAnsi="Times New Roman" w:cs="Times New Roman"/>
                <w:snapToGrid w:val="0"/>
                <w:lang w:eastAsia="en-US"/>
              </w:rPr>
            </w:pPr>
            <w:r w:rsidRPr="003551DC">
              <w:rPr>
                <w:rFonts w:ascii="Times New Roman" w:hAnsi="Times New Roman" w:cs="Times New Roman"/>
                <w:snapToGrid w:val="0"/>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776F715"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 xml:space="preserve">01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9F1CCE7"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C4E7F87"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71 1 00 00000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A7F2E11"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171BB6"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755 160,00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D8F17A4"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755 160,00</w:t>
            </w:r>
          </w:p>
        </w:tc>
      </w:tr>
      <w:tr w:rsidR="003551DC" w:rsidRPr="003551DC" w14:paraId="3401FC0D" w14:textId="77777777" w:rsidTr="00DD54F8">
        <w:tc>
          <w:tcPr>
            <w:tcW w:w="3516" w:type="dxa"/>
            <w:tcBorders>
              <w:top w:val="single" w:sz="4" w:space="0" w:color="auto"/>
              <w:left w:val="single" w:sz="4" w:space="0" w:color="auto"/>
              <w:bottom w:val="single" w:sz="4" w:space="0" w:color="auto"/>
              <w:right w:val="single" w:sz="4" w:space="0" w:color="auto"/>
            </w:tcBorders>
            <w:hideMark/>
          </w:tcPr>
          <w:p w14:paraId="3AA4669C"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Обеспечение деятельности и выполнение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0014045"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B0B697C"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FDAB2C1"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71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40887DA"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650AC0F"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755 160,00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FE58A93"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755 160,00</w:t>
            </w:r>
          </w:p>
        </w:tc>
      </w:tr>
      <w:tr w:rsidR="003551DC" w:rsidRPr="003551DC" w14:paraId="55C2F1D3" w14:textId="77777777" w:rsidTr="00DD54F8">
        <w:trPr>
          <w:trHeight w:val="699"/>
        </w:trPr>
        <w:tc>
          <w:tcPr>
            <w:tcW w:w="3516" w:type="dxa"/>
            <w:tcBorders>
              <w:top w:val="single" w:sz="4" w:space="0" w:color="auto"/>
              <w:left w:val="single" w:sz="4" w:space="0" w:color="auto"/>
              <w:bottom w:val="single" w:sz="4" w:space="0" w:color="auto"/>
              <w:right w:val="single" w:sz="4" w:space="0" w:color="auto"/>
            </w:tcBorders>
            <w:hideMark/>
          </w:tcPr>
          <w:p w14:paraId="4B2F3F9C"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 xml:space="preserve">Расходы на выплаты персоналу в целях обеспечения выполнения </w:t>
            </w:r>
            <w:proofErr w:type="gramStart"/>
            <w:r w:rsidRPr="003551DC">
              <w:rPr>
                <w:rFonts w:ascii="Times New Roman" w:eastAsia="Calibri" w:hAnsi="Times New Roman" w:cs="Times New Roman"/>
              </w:rPr>
              <w:t>функций  государственными</w:t>
            </w:r>
            <w:proofErr w:type="gramEnd"/>
            <w:r w:rsidRPr="003551DC">
              <w:rPr>
                <w:rFonts w:ascii="Times New Roman" w:eastAsia="Calibri" w:hAnsi="Times New Roman" w:cs="Times New Roman"/>
              </w:rPr>
              <w:t xml:space="preserve">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EA8290C"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43BA858"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FB622E4"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71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9656662"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215AA79"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755 160,00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439BAE0"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755 160,00</w:t>
            </w:r>
          </w:p>
        </w:tc>
      </w:tr>
      <w:tr w:rsidR="003551DC" w:rsidRPr="003551DC" w14:paraId="1D48FABF" w14:textId="77777777" w:rsidTr="00DD54F8">
        <w:trPr>
          <w:trHeight w:val="845"/>
        </w:trPr>
        <w:tc>
          <w:tcPr>
            <w:tcW w:w="3516" w:type="dxa"/>
            <w:tcBorders>
              <w:top w:val="single" w:sz="4" w:space="0" w:color="auto"/>
              <w:left w:val="single" w:sz="4" w:space="0" w:color="auto"/>
              <w:bottom w:val="single" w:sz="4" w:space="0" w:color="auto"/>
              <w:right w:val="nil"/>
            </w:tcBorders>
            <w:hideMark/>
          </w:tcPr>
          <w:p w14:paraId="32C40C50"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61918AE"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BD486DB"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3464984"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A7F0B26"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6DB5B24"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2 127 110,00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8443F9B"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2 127 110,00</w:t>
            </w:r>
          </w:p>
        </w:tc>
      </w:tr>
      <w:tr w:rsidR="003551DC" w:rsidRPr="003551DC" w14:paraId="32FC3B04" w14:textId="77777777" w:rsidTr="00DD54F8">
        <w:trPr>
          <w:trHeight w:val="675"/>
        </w:trPr>
        <w:tc>
          <w:tcPr>
            <w:tcW w:w="3516" w:type="dxa"/>
            <w:tcBorders>
              <w:top w:val="single" w:sz="4" w:space="0" w:color="auto"/>
              <w:left w:val="single" w:sz="4" w:space="0" w:color="auto"/>
              <w:bottom w:val="single" w:sz="4" w:space="0" w:color="auto"/>
              <w:right w:val="single" w:sz="4" w:space="0" w:color="auto"/>
            </w:tcBorders>
            <w:hideMark/>
          </w:tcPr>
          <w:p w14:paraId="13C83846" w14:textId="77777777" w:rsidR="003551DC" w:rsidRPr="003551DC" w:rsidRDefault="003551DC" w:rsidP="003551DC">
            <w:pPr>
              <w:adjustRightInd w:val="0"/>
              <w:spacing w:after="0" w:line="240" w:lineRule="auto"/>
              <w:outlineLvl w:val="4"/>
              <w:rPr>
                <w:rFonts w:ascii="Times New Roman" w:eastAsia="Calibri" w:hAnsi="Times New Roman" w:cs="Times New Roman"/>
                <w:lang w:eastAsia="en-US"/>
              </w:rPr>
            </w:pPr>
            <w:r w:rsidRPr="003551DC">
              <w:rPr>
                <w:rFonts w:ascii="Times New Roman" w:eastAsia="Times New Roman" w:hAnsi="Times New Roman" w:cs="Times New Roman"/>
                <w:snapToGrid w:val="0"/>
              </w:rPr>
              <w:t>Обеспечение функционирования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3238277"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450C914"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A3EC070" w14:textId="77777777" w:rsidR="003551DC" w:rsidRPr="003551DC" w:rsidRDefault="003551DC" w:rsidP="003551DC">
            <w:pPr>
              <w:spacing w:line="240" w:lineRule="auto"/>
              <w:rPr>
                <w:rFonts w:ascii="Times New Roman" w:eastAsia="Calibri" w:hAnsi="Times New Roman" w:cs="Times New Roman"/>
                <w:lang w:eastAsia="en-US"/>
              </w:rPr>
            </w:pPr>
            <w:r w:rsidRPr="003551DC">
              <w:rPr>
                <w:rFonts w:ascii="Times New Roman" w:eastAsia="Calibri" w:hAnsi="Times New Roman" w:cs="Times New Roman"/>
              </w:rPr>
              <w:t xml:space="preserve">73 0 00 00000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4694DB0"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6D62EB2"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2 122 110,00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1CA250D"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2 122 110,00</w:t>
            </w:r>
          </w:p>
        </w:tc>
      </w:tr>
      <w:tr w:rsidR="003551DC" w:rsidRPr="003551DC" w14:paraId="70A4C723" w14:textId="77777777" w:rsidTr="00DD54F8">
        <w:tc>
          <w:tcPr>
            <w:tcW w:w="3516" w:type="dxa"/>
            <w:tcBorders>
              <w:top w:val="single" w:sz="4" w:space="0" w:color="auto"/>
              <w:left w:val="single" w:sz="4" w:space="0" w:color="auto"/>
              <w:bottom w:val="single" w:sz="4" w:space="0" w:color="auto"/>
              <w:right w:val="single" w:sz="4" w:space="0" w:color="auto"/>
            </w:tcBorders>
            <w:hideMark/>
          </w:tcPr>
          <w:p w14:paraId="1170D362" w14:textId="77777777" w:rsidR="003551DC" w:rsidRPr="003551DC" w:rsidRDefault="003551DC" w:rsidP="003551DC">
            <w:pPr>
              <w:spacing w:line="240" w:lineRule="auto"/>
              <w:jc w:val="both"/>
              <w:rPr>
                <w:rFonts w:ascii="Times New Roman" w:eastAsia="Calibri" w:hAnsi="Times New Roman" w:cs="Times New Roman"/>
                <w:lang w:eastAsia="en-US"/>
              </w:rPr>
            </w:pPr>
            <w:proofErr w:type="gramStart"/>
            <w:r w:rsidRPr="003551DC">
              <w:rPr>
                <w:rFonts w:ascii="Times New Roman" w:hAnsi="Times New Roman" w:cs="Times New Roman"/>
                <w:snapToGrid w:val="0"/>
              </w:rPr>
              <w:t>Обеспечение  деятельности</w:t>
            </w:r>
            <w:proofErr w:type="gramEnd"/>
            <w:r w:rsidRPr="003551DC">
              <w:rPr>
                <w:rFonts w:ascii="Times New Roman" w:hAnsi="Times New Roman" w:cs="Times New Roman"/>
                <w:snapToGrid w:val="0"/>
              </w:rPr>
              <w:t xml:space="preserve"> администрации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06A22A8"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2C04884"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5AAE6B7"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73 1 00 0 0000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861D093"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B8B65ED"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2 122 110,00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DD21CBA"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2 122 110,00</w:t>
            </w:r>
          </w:p>
        </w:tc>
      </w:tr>
      <w:tr w:rsidR="003551DC" w:rsidRPr="003551DC" w14:paraId="2BC5C05B" w14:textId="77777777" w:rsidTr="00DD54F8">
        <w:trPr>
          <w:trHeight w:val="762"/>
        </w:trPr>
        <w:tc>
          <w:tcPr>
            <w:tcW w:w="3516" w:type="dxa"/>
            <w:tcBorders>
              <w:top w:val="single" w:sz="4" w:space="0" w:color="auto"/>
              <w:left w:val="single" w:sz="4" w:space="0" w:color="auto"/>
              <w:bottom w:val="single" w:sz="4" w:space="0" w:color="auto"/>
              <w:right w:val="single" w:sz="4" w:space="0" w:color="auto"/>
            </w:tcBorders>
            <w:hideMark/>
          </w:tcPr>
          <w:p w14:paraId="7C787310"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Обеспечение деятельности и выполнение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3E315A3"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9C1EC8D"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F9CAB00"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73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858E74F"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5AE800A"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2 122 110,00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272DE45"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2 122 110,00</w:t>
            </w:r>
          </w:p>
        </w:tc>
      </w:tr>
      <w:tr w:rsidR="003551DC" w:rsidRPr="003551DC" w14:paraId="12D9528E" w14:textId="77777777" w:rsidTr="00DD54F8">
        <w:trPr>
          <w:trHeight w:val="2008"/>
        </w:trPr>
        <w:tc>
          <w:tcPr>
            <w:tcW w:w="3516" w:type="dxa"/>
            <w:tcBorders>
              <w:top w:val="single" w:sz="4" w:space="0" w:color="auto"/>
              <w:left w:val="single" w:sz="4" w:space="0" w:color="auto"/>
              <w:bottom w:val="single" w:sz="4" w:space="0" w:color="auto"/>
              <w:right w:val="single" w:sz="4" w:space="0" w:color="auto"/>
            </w:tcBorders>
            <w:hideMark/>
          </w:tcPr>
          <w:p w14:paraId="5C711AE1"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 xml:space="preserve">Расходы на выплаты персоналу в целях обеспечения выполнения </w:t>
            </w:r>
            <w:proofErr w:type="gramStart"/>
            <w:r w:rsidRPr="003551DC">
              <w:rPr>
                <w:rFonts w:ascii="Times New Roman" w:eastAsia="Calibri" w:hAnsi="Times New Roman" w:cs="Times New Roman"/>
              </w:rPr>
              <w:t>функций  государственными</w:t>
            </w:r>
            <w:proofErr w:type="gramEnd"/>
            <w:r w:rsidRPr="003551DC">
              <w:rPr>
                <w:rFonts w:ascii="Times New Roman" w:eastAsia="Calibri" w:hAnsi="Times New Roman" w:cs="Times New Roman"/>
              </w:rPr>
              <w:t xml:space="preserve">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A210FF0"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16D6119"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C32E01D"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73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6CC7ED2"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E2A004C"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2 122 110,00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C5A64C9"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2 122 110,00</w:t>
            </w:r>
          </w:p>
        </w:tc>
      </w:tr>
      <w:tr w:rsidR="003551DC" w:rsidRPr="003551DC" w14:paraId="39A0D34A" w14:textId="77777777" w:rsidTr="00DD54F8">
        <w:trPr>
          <w:trHeight w:val="357"/>
        </w:trPr>
        <w:tc>
          <w:tcPr>
            <w:tcW w:w="3516" w:type="dxa"/>
            <w:tcBorders>
              <w:top w:val="single" w:sz="4" w:space="0" w:color="auto"/>
              <w:left w:val="single" w:sz="4" w:space="0" w:color="auto"/>
              <w:bottom w:val="single" w:sz="4" w:space="0" w:color="auto"/>
              <w:right w:val="single" w:sz="4" w:space="0" w:color="auto"/>
            </w:tcBorders>
            <w:hideMark/>
          </w:tcPr>
          <w:p w14:paraId="3640DBC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Муниципальная программа «Развитие муниципальной службы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13BC14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C736B4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2E8825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09 0 00 00000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CDD899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9F3557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722B5A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20D25420" w14:textId="77777777" w:rsidTr="00DD54F8">
        <w:trPr>
          <w:trHeight w:val="357"/>
        </w:trPr>
        <w:tc>
          <w:tcPr>
            <w:tcW w:w="3516" w:type="dxa"/>
            <w:tcBorders>
              <w:top w:val="single" w:sz="4" w:space="0" w:color="auto"/>
              <w:left w:val="single" w:sz="4" w:space="0" w:color="auto"/>
              <w:bottom w:val="single" w:sz="4" w:space="0" w:color="auto"/>
              <w:right w:val="single" w:sz="4" w:space="0" w:color="auto"/>
            </w:tcBorders>
            <w:hideMark/>
          </w:tcPr>
          <w:p w14:paraId="69D69A1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8E361B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6297EA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0EBC0B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09 1 </w:t>
            </w:r>
            <w:proofErr w:type="gramStart"/>
            <w:r w:rsidRPr="003551DC">
              <w:rPr>
                <w:rFonts w:ascii="Times New Roman" w:eastAsia="Calibri" w:hAnsi="Times New Roman" w:cs="Times New Roman"/>
              </w:rPr>
              <w:t>00  00000</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F4C878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5F8A44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EC32E4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754CFE1F" w14:textId="77777777" w:rsidTr="00DD54F8">
        <w:trPr>
          <w:trHeight w:val="357"/>
        </w:trPr>
        <w:tc>
          <w:tcPr>
            <w:tcW w:w="3516" w:type="dxa"/>
            <w:tcBorders>
              <w:top w:val="single" w:sz="4" w:space="0" w:color="auto"/>
              <w:left w:val="single" w:sz="4" w:space="0" w:color="auto"/>
              <w:bottom w:val="single" w:sz="4" w:space="0" w:color="auto"/>
              <w:right w:val="single" w:sz="4" w:space="0" w:color="auto"/>
            </w:tcBorders>
            <w:hideMark/>
          </w:tcPr>
          <w:p w14:paraId="3FF2014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Основное мероприятие «Повышение квалификации муниципальных служащих»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228D13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2EF40E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F9A163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09 1 </w:t>
            </w:r>
            <w:proofErr w:type="gramStart"/>
            <w:r w:rsidRPr="003551DC">
              <w:rPr>
                <w:rFonts w:ascii="Times New Roman" w:eastAsia="Calibri" w:hAnsi="Times New Roman" w:cs="Times New Roman"/>
              </w:rPr>
              <w:t>01  00000</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5541C1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6C5A65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78A723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2251BA80" w14:textId="77777777" w:rsidTr="00DD54F8">
        <w:trPr>
          <w:trHeight w:val="357"/>
        </w:trPr>
        <w:tc>
          <w:tcPr>
            <w:tcW w:w="3516" w:type="dxa"/>
            <w:tcBorders>
              <w:top w:val="single" w:sz="4" w:space="0" w:color="auto"/>
              <w:left w:val="single" w:sz="4" w:space="0" w:color="auto"/>
              <w:bottom w:val="single" w:sz="4" w:space="0" w:color="auto"/>
              <w:right w:val="single" w:sz="4" w:space="0" w:color="auto"/>
            </w:tcBorders>
            <w:hideMark/>
          </w:tcPr>
          <w:p w14:paraId="25BDF06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Мероприятия, направленные на развитие муниципальной службы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2BCBD7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DBC74F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1DFE43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09 1 </w:t>
            </w:r>
            <w:proofErr w:type="gramStart"/>
            <w:r w:rsidRPr="003551DC">
              <w:rPr>
                <w:rFonts w:ascii="Times New Roman" w:eastAsia="Calibri" w:hAnsi="Times New Roman" w:cs="Times New Roman"/>
              </w:rPr>
              <w:t>01  С</w:t>
            </w:r>
            <w:proofErr w:type="gramEnd"/>
            <w:r w:rsidRPr="003551DC">
              <w:rPr>
                <w:rFonts w:ascii="Times New Roman" w:eastAsia="Calibri" w:hAnsi="Times New Roman" w:cs="Times New Roman"/>
              </w:rPr>
              <w:t>1437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542596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D6CE5A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5B3806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2A059AA7" w14:textId="77777777" w:rsidTr="00DD54F8">
        <w:trPr>
          <w:trHeight w:val="357"/>
        </w:trPr>
        <w:tc>
          <w:tcPr>
            <w:tcW w:w="3516" w:type="dxa"/>
            <w:tcBorders>
              <w:top w:val="single" w:sz="4" w:space="0" w:color="auto"/>
              <w:left w:val="single" w:sz="4" w:space="0" w:color="auto"/>
              <w:bottom w:val="single" w:sz="4" w:space="0" w:color="auto"/>
              <w:right w:val="single" w:sz="4" w:space="0" w:color="auto"/>
            </w:tcBorders>
            <w:hideMark/>
          </w:tcPr>
          <w:p w14:paraId="346C7420"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 xml:space="preserve">Закупка товаров, работ и услуг для обеспечения государственных </w:t>
            </w:r>
            <w:r w:rsidRPr="003551DC">
              <w:rPr>
                <w:rFonts w:ascii="Times New Roman" w:eastAsia="Calibri" w:hAnsi="Times New Roman" w:cs="Times New Roman"/>
              </w:rP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FAFCF3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lastRenderedPageBreak/>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6AE01F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C8D6FE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09 1 </w:t>
            </w:r>
            <w:proofErr w:type="gramStart"/>
            <w:r w:rsidRPr="003551DC">
              <w:rPr>
                <w:rFonts w:ascii="Times New Roman" w:eastAsia="Calibri" w:hAnsi="Times New Roman" w:cs="Times New Roman"/>
              </w:rPr>
              <w:t>01  С</w:t>
            </w:r>
            <w:proofErr w:type="gramEnd"/>
            <w:r w:rsidRPr="003551DC">
              <w:rPr>
                <w:rFonts w:ascii="Times New Roman" w:eastAsia="Calibri" w:hAnsi="Times New Roman" w:cs="Times New Roman"/>
              </w:rPr>
              <w:t>1437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90A428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9A7715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7B3DBD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6259D59F" w14:textId="77777777" w:rsidTr="00DD54F8">
        <w:tc>
          <w:tcPr>
            <w:tcW w:w="3516" w:type="dxa"/>
            <w:tcBorders>
              <w:top w:val="single" w:sz="4" w:space="0" w:color="auto"/>
              <w:left w:val="single" w:sz="4" w:space="0" w:color="auto"/>
              <w:bottom w:val="single" w:sz="4" w:space="0" w:color="auto"/>
              <w:right w:val="single" w:sz="4" w:space="0" w:color="auto"/>
            </w:tcBorders>
            <w:hideMark/>
          </w:tcPr>
          <w:p w14:paraId="340AC073" w14:textId="77777777" w:rsidR="003551DC" w:rsidRPr="003551DC" w:rsidRDefault="003551DC" w:rsidP="003551DC">
            <w:pPr>
              <w:spacing w:after="0" w:line="240" w:lineRule="auto"/>
              <w:rPr>
                <w:rFonts w:ascii="Times New Roman" w:eastAsia="Calibri" w:hAnsi="Times New Roman" w:cs="Times New Roman"/>
                <w:lang w:eastAsia="en-US"/>
              </w:rPr>
            </w:pPr>
            <w:r w:rsidRPr="003551DC">
              <w:rPr>
                <w:rFonts w:ascii="Times New Roman" w:eastAsia="Calibri" w:hAnsi="Times New Roman" w:cs="Times New Roman"/>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B85D612"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8721F4B"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D276746"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BB1B8F9"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1232C6"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220 664,00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132BBC3"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216 912,00</w:t>
            </w:r>
          </w:p>
        </w:tc>
      </w:tr>
      <w:tr w:rsidR="003551DC" w:rsidRPr="003551DC" w14:paraId="6C2ED1BA" w14:textId="77777777" w:rsidTr="00DD54F8">
        <w:tc>
          <w:tcPr>
            <w:tcW w:w="3516" w:type="dxa"/>
            <w:tcBorders>
              <w:top w:val="single" w:sz="4" w:space="0" w:color="auto"/>
              <w:left w:val="single" w:sz="4" w:space="0" w:color="auto"/>
              <w:bottom w:val="single" w:sz="4" w:space="0" w:color="auto"/>
              <w:right w:val="single" w:sz="4" w:space="0" w:color="auto"/>
            </w:tcBorders>
            <w:hideMark/>
          </w:tcPr>
          <w:p w14:paraId="2B650DEE"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 xml:space="preserve">Резервные </w:t>
            </w:r>
            <w:proofErr w:type="gramStart"/>
            <w:r w:rsidRPr="003551DC">
              <w:rPr>
                <w:rFonts w:ascii="Times New Roman" w:eastAsia="Calibri" w:hAnsi="Times New Roman" w:cs="Times New Roman"/>
              </w:rPr>
              <w:t>фонды  органов</w:t>
            </w:r>
            <w:proofErr w:type="gramEnd"/>
            <w:r w:rsidRPr="003551DC">
              <w:rPr>
                <w:rFonts w:ascii="Times New Roman" w:eastAsia="Calibri" w:hAnsi="Times New Roman" w:cs="Times New Roman"/>
              </w:rPr>
              <w:t xml:space="preserve">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ED41CC8"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A60FCC7"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5CE02C8"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B4D9E1B"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BB7376B"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220 664,00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ED5D3E4"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216 912,00</w:t>
            </w:r>
          </w:p>
        </w:tc>
      </w:tr>
      <w:tr w:rsidR="003551DC" w:rsidRPr="003551DC" w14:paraId="676E2014" w14:textId="77777777" w:rsidTr="00DD54F8">
        <w:tc>
          <w:tcPr>
            <w:tcW w:w="3516" w:type="dxa"/>
            <w:tcBorders>
              <w:top w:val="single" w:sz="4" w:space="0" w:color="auto"/>
              <w:left w:val="single" w:sz="4" w:space="0" w:color="auto"/>
              <w:bottom w:val="single" w:sz="4" w:space="0" w:color="auto"/>
              <w:right w:val="single" w:sz="4" w:space="0" w:color="auto"/>
            </w:tcBorders>
            <w:hideMark/>
          </w:tcPr>
          <w:p w14:paraId="5B30CF2B"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A889589"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4DD9EB4"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51E5C00"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78 1 00 00000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8BC221A"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74F878"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220 664,00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66CCFD7"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216 912,00</w:t>
            </w:r>
          </w:p>
        </w:tc>
      </w:tr>
      <w:tr w:rsidR="003551DC" w:rsidRPr="003551DC" w14:paraId="54B58005" w14:textId="77777777" w:rsidTr="00DD54F8">
        <w:tc>
          <w:tcPr>
            <w:tcW w:w="3516" w:type="dxa"/>
            <w:tcBorders>
              <w:top w:val="single" w:sz="4" w:space="0" w:color="auto"/>
              <w:left w:val="single" w:sz="4" w:space="0" w:color="auto"/>
              <w:bottom w:val="single" w:sz="4" w:space="0" w:color="auto"/>
              <w:right w:val="single" w:sz="4" w:space="0" w:color="auto"/>
            </w:tcBorders>
            <w:hideMark/>
          </w:tcPr>
          <w:p w14:paraId="06D18938"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Резервный фонд местной Администрации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F89D6AD"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5FD8091"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93A0CB8"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78 1 00 С1403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306EB13"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B751808"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220 664,00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627ECD5"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216 912,00</w:t>
            </w:r>
          </w:p>
        </w:tc>
      </w:tr>
      <w:tr w:rsidR="003551DC" w:rsidRPr="003551DC" w14:paraId="07E1EBE2" w14:textId="77777777" w:rsidTr="00DD54F8">
        <w:trPr>
          <w:trHeight w:val="551"/>
        </w:trPr>
        <w:tc>
          <w:tcPr>
            <w:tcW w:w="3516" w:type="dxa"/>
            <w:tcBorders>
              <w:top w:val="single" w:sz="4" w:space="0" w:color="auto"/>
              <w:left w:val="single" w:sz="4" w:space="0" w:color="auto"/>
              <w:bottom w:val="single" w:sz="4" w:space="0" w:color="auto"/>
              <w:right w:val="single" w:sz="4" w:space="0" w:color="auto"/>
            </w:tcBorders>
            <w:hideMark/>
          </w:tcPr>
          <w:p w14:paraId="51FD1516"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51EBB97"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70F7E73"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872DF83"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 xml:space="preserve">78 1 </w:t>
            </w:r>
            <w:proofErr w:type="gramStart"/>
            <w:r w:rsidRPr="003551DC">
              <w:rPr>
                <w:rFonts w:ascii="Times New Roman" w:eastAsia="Calibri" w:hAnsi="Times New Roman" w:cs="Times New Roman"/>
              </w:rPr>
              <w:t>00  С</w:t>
            </w:r>
            <w:proofErr w:type="gramEnd"/>
            <w:r w:rsidRPr="003551DC">
              <w:rPr>
                <w:rFonts w:ascii="Times New Roman" w:eastAsia="Calibri" w:hAnsi="Times New Roman" w:cs="Times New Roman"/>
              </w:rPr>
              <w:t>1403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9F58759"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B56243D"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220 664,00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2B9403B"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216 912,00</w:t>
            </w:r>
          </w:p>
        </w:tc>
      </w:tr>
      <w:tr w:rsidR="003551DC" w:rsidRPr="003551DC" w14:paraId="62E3C5BE" w14:textId="77777777" w:rsidTr="00DD54F8">
        <w:trPr>
          <w:trHeight w:val="842"/>
        </w:trPr>
        <w:tc>
          <w:tcPr>
            <w:tcW w:w="3516" w:type="dxa"/>
            <w:tcBorders>
              <w:top w:val="single" w:sz="4" w:space="0" w:color="auto"/>
              <w:left w:val="single" w:sz="4" w:space="0" w:color="auto"/>
              <w:bottom w:val="single" w:sz="4" w:space="0" w:color="auto"/>
              <w:right w:val="single" w:sz="4" w:space="0" w:color="auto"/>
            </w:tcBorders>
            <w:hideMark/>
          </w:tcPr>
          <w:p w14:paraId="0122E56B" w14:textId="77777777" w:rsidR="003551DC" w:rsidRPr="003551DC" w:rsidRDefault="003551DC" w:rsidP="003551DC">
            <w:pPr>
              <w:spacing w:after="0" w:line="240" w:lineRule="auto"/>
              <w:jc w:val="both"/>
              <w:rPr>
                <w:rFonts w:ascii="Times New Roman" w:eastAsia="Calibri" w:hAnsi="Times New Roman" w:cs="Times New Roman"/>
                <w:lang w:eastAsia="en-US"/>
              </w:rPr>
            </w:pPr>
            <w:proofErr w:type="gramStart"/>
            <w:r w:rsidRPr="003551DC">
              <w:rPr>
                <w:rFonts w:ascii="Times New Roman" w:eastAsia="Calibri" w:hAnsi="Times New Roman" w:cs="Times New Roman"/>
              </w:rPr>
              <w:t>Другие  общегосударственные</w:t>
            </w:r>
            <w:proofErr w:type="gramEnd"/>
          </w:p>
          <w:p w14:paraId="32C7E2B5"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вопросы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951135F"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660EBC7"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F4225BA"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7AE5B44"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EFFB92"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3 644 183,00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F92EEE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lang w:eastAsia="en-US"/>
              </w:rPr>
              <w:t>3 644 183,00</w:t>
            </w:r>
          </w:p>
        </w:tc>
      </w:tr>
      <w:tr w:rsidR="003551DC" w:rsidRPr="003551DC" w14:paraId="44A9A364" w14:textId="77777777" w:rsidTr="00DD54F8">
        <w:trPr>
          <w:trHeight w:val="1142"/>
        </w:trPr>
        <w:tc>
          <w:tcPr>
            <w:tcW w:w="3516" w:type="dxa"/>
            <w:tcBorders>
              <w:top w:val="single" w:sz="4" w:space="0" w:color="auto"/>
              <w:left w:val="single" w:sz="4" w:space="0" w:color="auto"/>
              <w:bottom w:val="single" w:sz="4" w:space="0" w:color="auto"/>
              <w:right w:val="single" w:sz="4" w:space="0" w:color="auto"/>
            </w:tcBorders>
            <w:hideMark/>
          </w:tcPr>
          <w:p w14:paraId="5726023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Реализация государственных функций, связанных с общегосударственным управлением</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82F929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417241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6D1390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76 0 00 00000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385F99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5C40DB5"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45 000,00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D4ED762"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45 000,00</w:t>
            </w:r>
          </w:p>
        </w:tc>
      </w:tr>
      <w:tr w:rsidR="003551DC" w:rsidRPr="003551DC" w14:paraId="44AEF679" w14:textId="77777777" w:rsidTr="00DD54F8">
        <w:trPr>
          <w:trHeight w:val="705"/>
        </w:trPr>
        <w:tc>
          <w:tcPr>
            <w:tcW w:w="3516" w:type="dxa"/>
            <w:tcBorders>
              <w:top w:val="single" w:sz="4" w:space="0" w:color="auto"/>
              <w:left w:val="single" w:sz="4" w:space="0" w:color="auto"/>
              <w:bottom w:val="single" w:sz="4" w:space="0" w:color="auto"/>
              <w:right w:val="single" w:sz="4" w:space="0" w:color="auto"/>
            </w:tcBorders>
            <w:hideMark/>
          </w:tcPr>
          <w:p w14:paraId="3AEE168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Выполнение других обязательств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AE34C2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CEC56F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1D13EC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76 1 00 00000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36284E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592651E"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45 000,00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C3E14C1"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45 000,00</w:t>
            </w:r>
          </w:p>
        </w:tc>
      </w:tr>
      <w:tr w:rsidR="003551DC" w:rsidRPr="003551DC" w14:paraId="708D5738" w14:textId="77777777" w:rsidTr="00DD54F8">
        <w:trPr>
          <w:trHeight w:val="705"/>
        </w:trPr>
        <w:tc>
          <w:tcPr>
            <w:tcW w:w="3516" w:type="dxa"/>
            <w:tcBorders>
              <w:top w:val="single" w:sz="4" w:space="0" w:color="auto"/>
              <w:left w:val="single" w:sz="4" w:space="0" w:color="auto"/>
              <w:bottom w:val="single" w:sz="4" w:space="0" w:color="auto"/>
              <w:right w:val="single" w:sz="4" w:space="0" w:color="auto"/>
            </w:tcBorders>
            <w:hideMark/>
          </w:tcPr>
          <w:p w14:paraId="073248F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Выполнение других (прочих) обязательств органа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F24F5E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7F998A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D61DEF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EB3683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3B21911"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45 000,00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2786A28"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45 000,00</w:t>
            </w:r>
          </w:p>
        </w:tc>
      </w:tr>
      <w:tr w:rsidR="003551DC" w:rsidRPr="003551DC" w14:paraId="7A28F11E" w14:textId="77777777" w:rsidTr="00DD54F8">
        <w:trPr>
          <w:trHeight w:val="705"/>
        </w:trPr>
        <w:tc>
          <w:tcPr>
            <w:tcW w:w="3516" w:type="dxa"/>
            <w:tcBorders>
              <w:top w:val="single" w:sz="4" w:space="0" w:color="auto"/>
              <w:left w:val="single" w:sz="4" w:space="0" w:color="auto"/>
              <w:bottom w:val="single" w:sz="4" w:space="0" w:color="auto"/>
              <w:right w:val="single" w:sz="4" w:space="0" w:color="auto"/>
            </w:tcBorders>
            <w:hideMark/>
          </w:tcPr>
          <w:p w14:paraId="7958059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Закупка товаров, работ и услуг для </w:t>
            </w:r>
            <w:proofErr w:type="gramStart"/>
            <w:r w:rsidRPr="003551DC">
              <w:rPr>
                <w:rFonts w:ascii="Times New Roman" w:eastAsia="Calibri" w:hAnsi="Times New Roman" w:cs="Times New Roman"/>
              </w:rPr>
              <w:t>обеспечения  государственных</w:t>
            </w:r>
            <w:proofErr w:type="gramEnd"/>
            <w:r w:rsidRPr="003551DC">
              <w:rPr>
                <w:rFonts w:ascii="Times New Roman" w:eastAsia="Calibri" w:hAnsi="Times New Roman" w:cs="Times New Roman"/>
              </w:rPr>
              <w:t xml:space="preserve">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0DC450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D520F0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016D9A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7A7D2C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C4DD53C"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20 000,00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0FA60CC"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20 000,00</w:t>
            </w:r>
          </w:p>
          <w:p w14:paraId="306051A5" w14:textId="77777777" w:rsidR="003551DC" w:rsidRPr="003551DC" w:rsidRDefault="003551DC" w:rsidP="003551DC">
            <w:pPr>
              <w:spacing w:after="0" w:line="240" w:lineRule="auto"/>
              <w:jc w:val="both"/>
              <w:rPr>
                <w:rFonts w:ascii="Times New Roman" w:eastAsia="Calibri" w:hAnsi="Times New Roman" w:cs="Times New Roman"/>
                <w:lang w:eastAsia="en-US"/>
              </w:rPr>
            </w:pPr>
          </w:p>
        </w:tc>
      </w:tr>
      <w:tr w:rsidR="003551DC" w:rsidRPr="003551DC" w14:paraId="6F42269C" w14:textId="77777777" w:rsidTr="00DD54F8">
        <w:trPr>
          <w:trHeight w:val="705"/>
        </w:trPr>
        <w:tc>
          <w:tcPr>
            <w:tcW w:w="3516" w:type="dxa"/>
            <w:tcBorders>
              <w:top w:val="single" w:sz="4" w:space="0" w:color="auto"/>
              <w:left w:val="single" w:sz="4" w:space="0" w:color="auto"/>
              <w:bottom w:val="single" w:sz="4" w:space="0" w:color="auto"/>
              <w:right w:val="single" w:sz="4" w:space="0" w:color="auto"/>
            </w:tcBorders>
            <w:hideMark/>
          </w:tcPr>
          <w:p w14:paraId="0FB7055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B555ED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523E50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D14FFC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9A43EE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300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D0E92DD"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15 000,00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3250BCA"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15 000,00</w:t>
            </w:r>
          </w:p>
        </w:tc>
      </w:tr>
      <w:tr w:rsidR="003551DC" w:rsidRPr="003551DC" w14:paraId="07B9D4B6" w14:textId="77777777" w:rsidTr="00DD54F8">
        <w:trPr>
          <w:trHeight w:val="705"/>
        </w:trPr>
        <w:tc>
          <w:tcPr>
            <w:tcW w:w="3516" w:type="dxa"/>
            <w:tcBorders>
              <w:top w:val="single" w:sz="4" w:space="0" w:color="auto"/>
              <w:left w:val="single" w:sz="4" w:space="0" w:color="auto"/>
              <w:bottom w:val="single" w:sz="4" w:space="0" w:color="auto"/>
              <w:right w:val="single" w:sz="4" w:space="0" w:color="auto"/>
            </w:tcBorders>
            <w:hideMark/>
          </w:tcPr>
          <w:p w14:paraId="57D033F8"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966905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EBBBB3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308DDA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62C38D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98E7764"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10 000,00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986E988"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10 000,00</w:t>
            </w:r>
          </w:p>
        </w:tc>
      </w:tr>
      <w:tr w:rsidR="003551DC" w:rsidRPr="003551DC" w14:paraId="07737FDD" w14:textId="77777777" w:rsidTr="00DD54F8">
        <w:tc>
          <w:tcPr>
            <w:tcW w:w="3516" w:type="dxa"/>
            <w:tcBorders>
              <w:top w:val="single" w:sz="4" w:space="0" w:color="auto"/>
              <w:left w:val="single" w:sz="4" w:space="0" w:color="auto"/>
              <w:bottom w:val="single" w:sz="4" w:space="0" w:color="auto"/>
              <w:right w:val="single" w:sz="4" w:space="0" w:color="auto"/>
            </w:tcBorders>
            <w:hideMark/>
          </w:tcPr>
          <w:p w14:paraId="7F21F679"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Непрограммная деятельность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4F96E2D"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00495AF"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AEF0C2D"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FB2FDA1"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0B8E4AE"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80 000,00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0299CDB"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8</w:t>
            </w:r>
            <w:r w:rsidRPr="003551DC">
              <w:rPr>
                <w:rFonts w:ascii="Times New Roman" w:eastAsia="Calibri" w:hAnsi="Times New Roman" w:cs="Times New Roman"/>
                <w:lang w:val="en-US" w:eastAsia="en-US"/>
              </w:rPr>
              <w:t>0</w:t>
            </w:r>
            <w:r w:rsidRPr="003551DC">
              <w:rPr>
                <w:rFonts w:ascii="Times New Roman" w:eastAsia="Calibri" w:hAnsi="Times New Roman" w:cs="Times New Roman"/>
                <w:lang w:eastAsia="en-US"/>
              </w:rPr>
              <w:t xml:space="preserve"> </w:t>
            </w:r>
            <w:r w:rsidRPr="003551DC">
              <w:rPr>
                <w:rFonts w:ascii="Times New Roman" w:eastAsia="Calibri" w:hAnsi="Times New Roman" w:cs="Times New Roman"/>
                <w:lang w:val="en-US" w:eastAsia="en-US"/>
              </w:rPr>
              <w:t>000</w:t>
            </w:r>
            <w:r w:rsidRPr="003551DC">
              <w:rPr>
                <w:rFonts w:ascii="Times New Roman" w:eastAsia="Calibri" w:hAnsi="Times New Roman" w:cs="Times New Roman"/>
                <w:lang w:eastAsia="en-US"/>
              </w:rPr>
              <w:t>,00</w:t>
            </w:r>
          </w:p>
        </w:tc>
      </w:tr>
      <w:tr w:rsidR="003551DC" w:rsidRPr="003551DC" w14:paraId="6B99B922" w14:textId="77777777" w:rsidTr="00DD54F8">
        <w:trPr>
          <w:trHeight w:val="630"/>
        </w:trPr>
        <w:tc>
          <w:tcPr>
            <w:tcW w:w="3516" w:type="dxa"/>
            <w:tcBorders>
              <w:top w:val="single" w:sz="4" w:space="0" w:color="auto"/>
              <w:left w:val="single" w:sz="4" w:space="0" w:color="auto"/>
              <w:bottom w:val="single" w:sz="4" w:space="0" w:color="auto"/>
              <w:right w:val="single" w:sz="4" w:space="0" w:color="auto"/>
            </w:tcBorders>
            <w:hideMark/>
          </w:tcPr>
          <w:p w14:paraId="74FCEFF6" w14:textId="77777777" w:rsidR="003551DC" w:rsidRPr="003551DC" w:rsidRDefault="003551DC" w:rsidP="003551DC">
            <w:pPr>
              <w:adjustRightInd w:val="0"/>
              <w:spacing w:after="0" w:line="240" w:lineRule="auto"/>
              <w:outlineLvl w:val="4"/>
              <w:rPr>
                <w:rFonts w:ascii="Times New Roman" w:eastAsia="Calibri" w:hAnsi="Times New Roman" w:cs="Times New Roman"/>
                <w:lang w:eastAsia="en-US"/>
              </w:rPr>
            </w:pPr>
            <w:r w:rsidRPr="003551DC">
              <w:rPr>
                <w:rFonts w:ascii="Times New Roman" w:eastAsia="Times New Roman" w:hAnsi="Times New Roman" w:cs="Times New Roman"/>
                <w:snapToGrid w:val="0"/>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68EB6CA"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C073820"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C010E2C"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 xml:space="preserve">77 2 00 00000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F899310"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BDBA7ED"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 xml:space="preserve">80 </w:t>
            </w:r>
            <w:r w:rsidRPr="003551DC">
              <w:rPr>
                <w:rFonts w:ascii="Times New Roman" w:eastAsia="Calibri" w:hAnsi="Times New Roman" w:cs="Times New Roman"/>
                <w:lang w:val="en-US" w:eastAsia="en-US"/>
              </w:rPr>
              <w:t>000</w:t>
            </w:r>
            <w:r w:rsidRPr="003551DC">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4C60423"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 xml:space="preserve">80 </w:t>
            </w:r>
            <w:r w:rsidRPr="003551DC">
              <w:rPr>
                <w:rFonts w:ascii="Times New Roman" w:eastAsia="Calibri" w:hAnsi="Times New Roman" w:cs="Times New Roman"/>
                <w:lang w:val="en-US" w:eastAsia="en-US"/>
              </w:rPr>
              <w:t>000</w:t>
            </w:r>
            <w:r w:rsidRPr="003551DC">
              <w:rPr>
                <w:rFonts w:ascii="Times New Roman" w:eastAsia="Calibri" w:hAnsi="Times New Roman" w:cs="Times New Roman"/>
                <w:lang w:eastAsia="en-US"/>
              </w:rPr>
              <w:t>,00</w:t>
            </w:r>
          </w:p>
        </w:tc>
      </w:tr>
      <w:tr w:rsidR="003551DC" w:rsidRPr="003551DC" w14:paraId="6BFC7DA3" w14:textId="77777777" w:rsidTr="00DD54F8">
        <w:tc>
          <w:tcPr>
            <w:tcW w:w="3516" w:type="dxa"/>
            <w:tcBorders>
              <w:top w:val="single" w:sz="4" w:space="0" w:color="auto"/>
              <w:left w:val="single" w:sz="4" w:space="0" w:color="auto"/>
              <w:bottom w:val="single" w:sz="4" w:space="0" w:color="auto"/>
              <w:right w:val="single" w:sz="4" w:space="0" w:color="auto"/>
            </w:tcBorders>
            <w:hideMark/>
          </w:tcPr>
          <w:p w14:paraId="03604876" w14:textId="77777777" w:rsidR="003551DC" w:rsidRPr="003551DC" w:rsidRDefault="003551DC" w:rsidP="003551DC">
            <w:pPr>
              <w:adjustRightInd w:val="0"/>
              <w:spacing w:after="0" w:line="240" w:lineRule="auto"/>
              <w:outlineLvl w:val="4"/>
              <w:rPr>
                <w:rFonts w:ascii="Times New Roman" w:eastAsia="Times New Roman" w:hAnsi="Times New Roman" w:cs="Times New Roman"/>
                <w:snapToGrid w:val="0"/>
              </w:rPr>
            </w:pPr>
            <w:r w:rsidRPr="003551DC">
              <w:rPr>
                <w:rFonts w:ascii="Times New Roman" w:eastAsia="Times New Roman" w:hAnsi="Times New Roman" w:cs="Times New Roman"/>
                <w:snapToGrid w:val="0"/>
              </w:rPr>
              <w:t>Реализация мероприятий по распространению официальной информации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FC89B21"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DF406AB"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5B0CB7A"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77 2 00 С1439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A7ADCD1"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675FB11"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 xml:space="preserve">80 </w:t>
            </w:r>
            <w:r w:rsidRPr="003551DC">
              <w:rPr>
                <w:rFonts w:ascii="Times New Roman" w:eastAsia="Calibri" w:hAnsi="Times New Roman" w:cs="Times New Roman"/>
                <w:lang w:val="en-US" w:eastAsia="en-US"/>
              </w:rPr>
              <w:t>000</w:t>
            </w:r>
            <w:r w:rsidRPr="003551DC">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72D9D68"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 xml:space="preserve">80 </w:t>
            </w:r>
            <w:r w:rsidRPr="003551DC">
              <w:rPr>
                <w:rFonts w:ascii="Times New Roman" w:eastAsia="Calibri" w:hAnsi="Times New Roman" w:cs="Times New Roman"/>
                <w:lang w:val="en-US" w:eastAsia="en-US"/>
              </w:rPr>
              <w:t>000</w:t>
            </w:r>
            <w:r w:rsidRPr="003551DC">
              <w:rPr>
                <w:rFonts w:ascii="Times New Roman" w:eastAsia="Calibri" w:hAnsi="Times New Roman" w:cs="Times New Roman"/>
                <w:lang w:eastAsia="en-US"/>
              </w:rPr>
              <w:t>,00</w:t>
            </w:r>
          </w:p>
        </w:tc>
      </w:tr>
      <w:tr w:rsidR="003551DC" w:rsidRPr="003551DC" w14:paraId="6C90FD4E" w14:textId="77777777" w:rsidTr="00DD54F8">
        <w:trPr>
          <w:trHeight w:val="1126"/>
        </w:trPr>
        <w:tc>
          <w:tcPr>
            <w:tcW w:w="3516" w:type="dxa"/>
            <w:tcBorders>
              <w:top w:val="single" w:sz="4" w:space="0" w:color="auto"/>
              <w:left w:val="single" w:sz="4" w:space="0" w:color="auto"/>
              <w:bottom w:val="single" w:sz="4" w:space="0" w:color="auto"/>
              <w:right w:val="single" w:sz="4" w:space="0" w:color="auto"/>
            </w:tcBorders>
            <w:hideMark/>
          </w:tcPr>
          <w:p w14:paraId="506CD4C5"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 xml:space="preserve">Закупка товаров, работ и услуг для </w:t>
            </w:r>
            <w:proofErr w:type="gramStart"/>
            <w:r w:rsidRPr="003551DC">
              <w:rPr>
                <w:rFonts w:ascii="Times New Roman" w:eastAsia="Calibri" w:hAnsi="Times New Roman" w:cs="Times New Roman"/>
              </w:rPr>
              <w:t>обеспечения  государственных</w:t>
            </w:r>
            <w:proofErr w:type="gramEnd"/>
            <w:r w:rsidRPr="003551DC">
              <w:rPr>
                <w:rFonts w:ascii="Times New Roman" w:eastAsia="Calibri" w:hAnsi="Times New Roman" w:cs="Times New Roman"/>
              </w:rPr>
              <w:t xml:space="preserve">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A2B5B76"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C60AC29"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3B9891E"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77 2 00 С1439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FCE3737"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529015C"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 xml:space="preserve">80 </w:t>
            </w:r>
            <w:r w:rsidRPr="003551DC">
              <w:rPr>
                <w:rFonts w:ascii="Times New Roman" w:eastAsia="Calibri" w:hAnsi="Times New Roman" w:cs="Times New Roman"/>
                <w:lang w:val="en-US" w:eastAsia="en-US"/>
              </w:rPr>
              <w:t>000</w:t>
            </w:r>
            <w:r w:rsidRPr="003551DC">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1261218"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 xml:space="preserve">80 </w:t>
            </w:r>
            <w:r w:rsidRPr="003551DC">
              <w:rPr>
                <w:rFonts w:ascii="Times New Roman" w:eastAsia="Calibri" w:hAnsi="Times New Roman" w:cs="Times New Roman"/>
                <w:lang w:val="en-US" w:eastAsia="en-US"/>
              </w:rPr>
              <w:t>000</w:t>
            </w:r>
            <w:r w:rsidRPr="003551DC">
              <w:rPr>
                <w:rFonts w:ascii="Times New Roman" w:eastAsia="Calibri" w:hAnsi="Times New Roman" w:cs="Times New Roman"/>
                <w:lang w:eastAsia="en-US"/>
              </w:rPr>
              <w:t>,00</w:t>
            </w:r>
          </w:p>
        </w:tc>
      </w:tr>
      <w:tr w:rsidR="003551DC" w:rsidRPr="003551DC" w14:paraId="1CAA3C57" w14:textId="77777777" w:rsidTr="00DD54F8">
        <w:trPr>
          <w:trHeight w:val="675"/>
        </w:trPr>
        <w:tc>
          <w:tcPr>
            <w:tcW w:w="3516" w:type="dxa"/>
            <w:tcBorders>
              <w:top w:val="single" w:sz="4" w:space="0" w:color="auto"/>
              <w:left w:val="single" w:sz="4" w:space="0" w:color="auto"/>
              <w:bottom w:val="single" w:sz="4" w:space="0" w:color="auto"/>
              <w:right w:val="single" w:sz="4" w:space="0" w:color="auto"/>
            </w:tcBorders>
            <w:hideMark/>
          </w:tcPr>
          <w:p w14:paraId="11528A5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Непрограммные расходы на обеспечение деятельности муниципальных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6918F0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92A046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BF8722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79 0 00 00000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53F667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4A63C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3 489 183,00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CE1C75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3 489 183,00</w:t>
            </w:r>
          </w:p>
        </w:tc>
      </w:tr>
      <w:tr w:rsidR="003551DC" w:rsidRPr="003551DC" w14:paraId="725C7DE5" w14:textId="77777777" w:rsidTr="00DD54F8">
        <w:trPr>
          <w:trHeight w:val="675"/>
        </w:trPr>
        <w:tc>
          <w:tcPr>
            <w:tcW w:w="3516" w:type="dxa"/>
            <w:tcBorders>
              <w:top w:val="single" w:sz="4" w:space="0" w:color="auto"/>
              <w:left w:val="single" w:sz="4" w:space="0" w:color="auto"/>
              <w:bottom w:val="single" w:sz="4" w:space="0" w:color="auto"/>
              <w:right w:val="single" w:sz="4" w:space="0" w:color="auto"/>
            </w:tcBorders>
            <w:hideMark/>
          </w:tcPr>
          <w:p w14:paraId="49D98B4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Расходы на обеспечение деятельности муниципальных казенных учреждений, не вошедшие в программные мероприятия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9C0188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97AAE3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27966E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79 1 00 00000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66D118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146DDB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3 489 183,00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6B53FC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3 489 183,00</w:t>
            </w:r>
          </w:p>
        </w:tc>
      </w:tr>
      <w:tr w:rsidR="003551DC" w:rsidRPr="003551DC" w14:paraId="61F3BD66" w14:textId="77777777" w:rsidTr="00DD54F8">
        <w:trPr>
          <w:trHeight w:val="675"/>
        </w:trPr>
        <w:tc>
          <w:tcPr>
            <w:tcW w:w="3516" w:type="dxa"/>
            <w:tcBorders>
              <w:top w:val="single" w:sz="4" w:space="0" w:color="auto"/>
              <w:left w:val="single" w:sz="4" w:space="0" w:color="auto"/>
              <w:bottom w:val="single" w:sz="4" w:space="0" w:color="auto"/>
              <w:right w:val="single" w:sz="4" w:space="0" w:color="auto"/>
            </w:tcBorders>
            <w:hideMark/>
          </w:tcPr>
          <w:p w14:paraId="6156BAC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Расходы на обеспечение деятельности (оказание услуг)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747E5B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C4488A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C3A589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565531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B30DEF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3 489 183,00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CE756A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3 489 183,00</w:t>
            </w:r>
          </w:p>
        </w:tc>
      </w:tr>
      <w:tr w:rsidR="003551DC" w:rsidRPr="003551DC" w14:paraId="0ED03228" w14:textId="77777777" w:rsidTr="00DD54F8">
        <w:trPr>
          <w:trHeight w:val="675"/>
        </w:trPr>
        <w:tc>
          <w:tcPr>
            <w:tcW w:w="3516" w:type="dxa"/>
            <w:tcBorders>
              <w:top w:val="single" w:sz="4" w:space="0" w:color="auto"/>
              <w:left w:val="single" w:sz="4" w:space="0" w:color="auto"/>
              <w:bottom w:val="single" w:sz="4" w:space="0" w:color="auto"/>
              <w:right w:val="single" w:sz="4" w:space="0" w:color="auto"/>
            </w:tcBorders>
            <w:hideMark/>
          </w:tcPr>
          <w:p w14:paraId="5EB5DA81"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 xml:space="preserve">Расходы на выплаты персоналу в целях обеспечения выполнения </w:t>
            </w:r>
            <w:proofErr w:type="gramStart"/>
            <w:r w:rsidRPr="003551DC">
              <w:rPr>
                <w:rFonts w:ascii="Times New Roman" w:eastAsia="Calibri" w:hAnsi="Times New Roman" w:cs="Times New Roman"/>
              </w:rPr>
              <w:t>функций  государственными</w:t>
            </w:r>
            <w:proofErr w:type="gramEnd"/>
            <w:r w:rsidRPr="003551DC">
              <w:rPr>
                <w:rFonts w:ascii="Times New Roman" w:eastAsia="Calibri" w:hAnsi="Times New Roman" w:cs="Times New Roman"/>
              </w:rPr>
              <w:t xml:space="preserve"> (муниципальными) органами,  казенными учреждениями, органами управления </w:t>
            </w:r>
            <w:r w:rsidRPr="003551DC">
              <w:rPr>
                <w:rFonts w:ascii="Times New Roman" w:eastAsia="Calibri" w:hAnsi="Times New Roman" w:cs="Times New Roman"/>
              </w:rPr>
              <w:lastRenderedPageBreak/>
              <w:t>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18C68A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lastRenderedPageBreak/>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2975D5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3E5369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B6D001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A9FFE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2 684 283,00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7CBC1A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2 684 283,00</w:t>
            </w:r>
          </w:p>
        </w:tc>
      </w:tr>
      <w:tr w:rsidR="003551DC" w:rsidRPr="003551DC" w14:paraId="3001FC14" w14:textId="77777777" w:rsidTr="00DD54F8">
        <w:trPr>
          <w:trHeight w:val="675"/>
        </w:trPr>
        <w:tc>
          <w:tcPr>
            <w:tcW w:w="3516" w:type="dxa"/>
            <w:tcBorders>
              <w:top w:val="single" w:sz="4" w:space="0" w:color="auto"/>
              <w:left w:val="single" w:sz="4" w:space="0" w:color="auto"/>
              <w:bottom w:val="single" w:sz="4" w:space="0" w:color="auto"/>
              <w:right w:val="single" w:sz="4" w:space="0" w:color="auto"/>
            </w:tcBorders>
            <w:hideMark/>
          </w:tcPr>
          <w:p w14:paraId="6420D4E3"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A93F6A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96B78D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B07546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33CCE5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C5269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781 400,00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C673FA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781 400,00</w:t>
            </w:r>
          </w:p>
        </w:tc>
      </w:tr>
      <w:tr w:rsidR="003551DC" w:rsidRPr="003551DC" w14:paraId="0F75CDB2" w14:textId="77777777" w:rsidTr="00DD54F8">
        <w:trPr>
          <w:trHeight w:val="450"/>
        </w:trPr>
        <w:tc>
          <w:tcPr>
            <w:tcW w:w="3516" w:type="dxa"/>
            <w:tcBorders>
              <w:top w:val="single" w:sz="4" w:space="0" w:color="auto"/>
              <w:left w:val="single" w:sz="4" w:space="0" w:color="auto"/>
              <w:bottom w:val="single" w:sz="4" w:space="0" w:color="auto"/>
              <w:right w:val="single" w:sz="4" w:space="0" w:color="auto"/>
            </w:tcBorders>
            <w:hideMark/>
          </w:tcPr>
          <w:p w14:paraId="57306242"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636536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D2A263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509657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4879E9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1DBDE9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23500,00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AF761F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23500,00</w:t>
            </w:r>
          </w:p>
        </w:tc>
      </w:tr>
      <w:tr w:rsidR="003551DC" w:rsidRPr="003551DC" w14:paraId="05C067C5" w14:textId="77777777" w:rsidTr="00DD54F8">
        <w:trPr>
          <w:trHeight w:val="551"/>
        </w:trPr>
        <w:tc>
          <w:tcPr>
            <w:tcW w:w="3516" w:type="dxa"/>
            <w:tcBorders>
              <w:top w:val="single" w:sz="4" w:space="0" w:color="auto"/>
              <w:left w:val="single" w:sz="4" w:space="0" w:color="auto"/>
              <w:bottom w:val="single" w:sz="4" w:space="0" w:color="auto"/>
              <w:right w:val="single" w:sz="4" w:space="0" w:color="auto"/>
            </w:tcBorders>
            <w:hideMark/>
          </w:tcPr>
          <w:p w14:paraId="3560E96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Муниципальная </w:t>
            </w:r>
            <w:proofErr w:type="gramStart"/>
            <w:r w:rsidRPr="003551DC">
              <w:rPr>
                <w:rFonts w:ascii="Times New Roman" w:eastAsia="Calibri" w:hAnsi="Times New Roman" w:cs="Times New Roman"/>
              </w:rPr>
              <w:t>программа  «</w:t>
            </w:r>
            <w:proofErr w:type="gramEnd"/>
            <w:r w:rsidRPr="003551DC">
              <w:rPr>
                <w:rFonts w:ascii="Times New Roman" w:eastAsia="Calibri" w:hAnsi="Times New Roman" w:cs="Times New Roman"/>
              </w:rPr>
              <w:t>Управление муниципальным имуществом и земельными ресурсами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1E6CFA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EBA606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13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F11954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099A03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0A501F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549A80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10 000,00</w:t>
            </w:r>
          </w:p>
        </w:tc>
      </w:tr>
      <w:tr w:rsidR="003551DC" w:rsidRPr="003551DC" w14:paraId="4330E9C6" w14:textId="77777777" w:rsidTr="00DD54F8">
        <w:trPr>
          <w:trHeight w:val="2891"/>
        </w:trPr>
        <w:tc>
          <w:tcPr>
            <w:tcW w:w="3516" w:type="dxa"/>
            <w:tcBorders>
              <w:top w:val="single" w:sz="4" w:space="0" w:color="auto"/>
              <w:left w:val="single" w:sz="4" w:space="0" w:color="auto"/>
              <w:bottom w:val="single" w:sz="4" w:space="0" w:color="auto"/>
              <w:right w:val="single" w:sz="4" w:space="0" w:color="auto"/>
            </w:tcBorders>
            <w:hideMark/>
          </w:tcPr>
          <w:p w14:paraId="4159B13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Подпрограмма «Проведение муниципальной политики в области имущественных и земельных отношений» муниципальной </w:t>
            </w:r>
            <w:proofErr w:type="gramStart"/>
            <w:r w:rsidRPr="003551DC">
              <w:rPr>
                <w:rFonts w:ascii="Times New Roman" w:eastAsia="Calibri" w:hAnsi="Times New Roman" w:cs="Times New Roman"/>
              </w:rPr>
              <w:t>программы  «</w:t>
            </w:r>
            <w:proofErr w:type="gramEnd"/>
            <w:r w:rsidRPr="003551DC">
              <w:rPr>
                <w:rFonts w:ascii="Times New Roman" w:eastAsia="Calibri" w:hAnsi="Times New Roman" w:cs="Times New Roman"/>
              </w:rPr>
              <w:t>Управление муниципальным имуществом и земельными ресурсами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8F0F4E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EF0454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29E2B8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8F7B9A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298E6B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ED8188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10 000,00</w:t>
            </w:r>
          </w:p>
        </w:tc>
      </w:tr>
      <w:tr w:rsidR="003551DC" w:rsidRPr="003551DC" w14:paraId="63D5B0E9" w14:textId="77777777" w:rsidTr="00DD54F8">
        <w:trPr>
          <w:trHeight w:val="1025"/>
        </w:trPr>
        <w:tc>
          <w:tcPr>
            <w:tcW w:w="3516" w:type="dxa"/>
            <w:tcBorders>
              <w:top w:val="single" w:sz="4" w:space="0" w:color="auto"/>
              <w:left w:val="single" w:sz="4" w:space="0" w:color="auto"/>
              <w:bottom w:val="single" w:sz="4" w:space="0" w:color="auto"/>
              <w:right w:val="single" w:sz="4" w:space="0" w:color="auto"/>
            </w:tcBorders>
            <w:hideMark/>
          </w:tcPr>
          <w:p w14:paraId="468533C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Основное мероприятие «Создание условий для эффективного управления и распоряжения муниципальным имуществом»</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F1F89B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7F3356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85591D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5C950C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72BDFE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93A121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1C41E5BC" w14:textId="77777777" w:rsidTr="00DD54F8">
        <w:trPr>
          <w:trHeight w:val="714"/>
        </w:trPr>
        <w:tc>
          <w:tcPr>
            <w:tcW w:w="3516" w:type="dxa"/>
            <w:tcBorders>
              <w:top w:val="single" w:sz="4" w:space="0" w:color="auto"/>
              <w:left w:val="single" w:sz="4" w:space="0" w:color="auto"/>
              <w:bottom w:val="single" w:sz="4" w:space="0" w:color="auto"/>
              <w:right w:val="single" w:sz="4" w:space="0" w:color="auto"/>
            </w:tcBorders>
            <w:hideMark/>
          </w:tcPr>
          <w:p w14:paraId="17F0B45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Мероприятия в области имущественных отношений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8430AF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F08FA7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67D019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04 2 </w:t>
            </w:r>
            <w:proofErr w:type="gramStart"/>
            <w:r w:rsidRPr="003551DC">
              <w:rPr>
                <w:rFonts w:ascii="Times New Roman" w:eastAsia="Calibri" w:hAnsi="Times New Roman" w:cs="Times New Roman"/>
              </w:rPr>
              <w:t>01  С</w:t>
            </w:r>
            <w:proofErr w:type="gramEnd"/>
            <w:r w:rsidRPr="003551DC">
              <w:rPr>
                <w:rFonts w:ascii="Times New Roman" w:eastAsia="Calibri" w:hAnsi="Times New Roman" w:cs="Times New Roman"/>
              </w:rPr>
              <w:t>1467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4B3DD3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33995F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33BE80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7E7C953B" w14:textId="77777777" w:rsidTr="00DD54F8">
        <w:trPr>
          <w:trHeight w:val="525"/>
        </w:trPr>
        <w:tc>
          <w:tcPr>
            <w:tcW w:w="3516" w:type="dxa"/>
            <w:tcBorders>
              <w:top w:val="single" w:sz="4" w:space="0" w:color="auto"/>
              <w:left w:val="single" w:sz="4" w:space="0" w:color="auto"/>
              <w:bottom w:val="single" w:sz="4" w:space="0" w:color="auto"/>
              <w:right w:val="single" w:sz="4" w:space="0" w:color="auto"/>
            </w:tcBorders>
            <w:hideMark/>
          </w:tcPr>
          <w:p w14:paraId="27171AD1"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 xml:space="preserve">Закупка товаров, работ и услуг </w:t>
            </w:r>
            <w:proofErr w:type="gramStart"/>
            <w:r w:rsidRPr="003551DC">
              <w:rPr>
                <w:rFonts w:ascii="Times New Roman" w:eastAsia="Calibri" w:hAnsi="Times New Roman" w:cs="Times New Roman"/>
              </w:rPr>
              <w:t>для  обеспечения</w:t>
            </w:r>
            <w:proofErr w:type="gramEnd"/>
            <w:r w:rsidRPr="003551DC">
              <w:rPr>
                <w:rFonts w:ascii="Times New Roman" w:eastAsia="Calibri" w:hAnsi="Times New Roman" w:cs="Times New Roman"/>
              </w:rPr>
              <w:t xml:space="preserve">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C6C7C4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8E853A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3DF3AA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04 2 </w:t>
            </w:r>
            <w:proofErr w:type="gramStart"/>
            <w:r w:rsidRPr="003551DC">
              <w:rPr>
                <w:rFonts w:ascii="Times New Roman" w:eastAsia="Calibri" w:hAnsi="Times New Roman" w:cs="Times New Roman"/>
              </w:rPr>
              <w:t>01  С</w:t>
            </w:r>
            <w:proofErr w:type="gramEnd"/>
            <w:r w:rsidRPr="003551DC">
              <w:rPr>
                <w:rFonts w:ascii="Times New Roman" w:eastAsia="Calibri" w:hAnsi="Times New Roman" w:cs="Times New Roman"/>
              </w:rPr>
              <w:t>1467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5D965C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022E9D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672002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3C2E157F" w14:textId="77777777" w:rsidTr="00DD54F8">
        <w:trPr>
          <w:trHeight w:val="525"/>
        </w:trPr>
        <w:tc>
          <w:tcPr>
            <w:tcW w:w="3516" w:type="dxa"/>
            <w:tcBorders>
              <w:top w:val="single" w:sz="4" w:space="0" w:color="auto"/>
              <w:left w:val="single" w:sz="4" w:space="0" w:color="auto"/>
              <w:bottom w:val="single" w:sz="4" w:space="0" w:color="auto"/>
              <w:right w:val="single" w:sz="4" w:space="0" w:color="auto"/>
            </w:tcBorders>
            <w:hideMark/>
          </w:tcPr>
          <w:p w14:paraId="0C75FA10" w14:textId="77777777" w:rsidR="003551DC" w:rsidRPr="003551DC" w:rsidRDefault="003551DC" w:rsidP="003551DC">
            <w:pPr>
              <w:autoSpaceDE w:val="0"/>
              <w:autoSpaceDN w:val="0"/>
              <w:adjustRightInd w:val="0"/>
              <w:spacing w:after="0"/>
              <w:jc w:val="both"/>
              <w:rPr>
                <w:rFonts w:ascii="Times New Roman" w:eastAsia="Times New Roman" w:hAnsi="Times New Roman" w:cs="Times New Roman"/>
                <w:bCs/>
              </w:rPr>
            </w:pPr>
            <w:r w:rsidRPr="003551DC">
              <w:rPr>
                <w:rFonts w:ascii="Times New Roman" w:eastAsia="Calibri" w:hAnsi="Times New Roman" w:cs="Times New Roman"/>
                <w:bCs/>
              </w:rPr>
              <w:t>Основное мероприятие «Создание условий для эффективного управления и распоряжения земельными ресурсами»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506F49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6E1B78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C4A366A" w14:textId="77777777" w:rsidR="003551DC" w:rsidRPr="003551DC" w:rsidRDefault="003551DC" w:rsidP="003551DC">
            <w:pPr>
              <w:spacing w:after="0" w:line="240" w:lineRule="auto"/>
              <w:jc w:val="both"/>
              <w:rPr>
                <w:rFonts w:ascii="Times New Roman" w:eastAsia="Calibri" w:hAnsi="Times New Roman" w:cs="Times New Roman"/>
                <w:lang w:val="en-US"/>
              </w:rPr>
            </w:pPr>
            <w:r w:rsidRPr="003551DC">
              <w:rPr>
                <w:rFonts w:ascii="Times New Roman" w:eastAsia="Calibri" w:hAnsi="Times New Roman" w:cs="Times New Roman"/>
              </w:rPr>
              <w:t>04 2 0</w:t>
            </w:r>
            <w:r w:rsidRPr="003551DC">
              <w:rPr>
                <w:rFonts w:ascii="Times New Roman" w:eastAsia="Calibri" w:hAnsi="Times New Roman" w:cs="Times New Roman"/>
                <w:lang w:val="en-US"/>
              </w:rPr>
              <w:t>2 00000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6167D2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7CD7DD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16288F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7D6165CB" w14:textId="77777777" w:rsidTr="00DD54F8">
        <w:trPr>
          <w:trHeight w:val="442"/>
        </w:trPr>
        <w:tc>
          <w:tcPr>
            <w:tcW w:w="3516" w:type="dxa"/>
            <w:tcBorders>
              <w:top w:val="single" w:sz="4" w:space="0" w:color="auto"/>
              <w:left w:val="single" w:sz="4" w:space="0" w:color="auto"/>
              <w:bottom w:val="single" w:sz="4" w:space="0" w:color="auto"/>
              <w:right w:val="single" w:sz="4" w:space="0" w:color="auto"/>
            </w:tcBorders>
            <w:hideMark/>
          </w:tcPr>
          <w:p w14:paraId="4EFB7CD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Мероприятия в области земельных отношений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0F0D89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2B0D65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51BB32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04 2 0</w:t>
            </w:r>
            <w:r w:rsidRPr="003551DC">
              <w:rPr>
                <w:rFonts w:ascii="Times New Roman" w:eastAsia="Calibri" w:hAnsi="Times New Roman" w:cs="Times New Roman"/>
                <w:lang w:val="en-US"/>
              </w:rPr>
              <w:t>2</w:t>
            </w:r>
            <w:r w:rsidRPr="003551DC">
              <w:rPr>
                <w:rFonts w:ascii="Times New Roman" w:eastAsia="Calibri" w:hAnsi="Times New Roman" w:cs="Times New Roman"/>
              </w:rPr>
              <w:t xml:space="preserve"> С1468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2B3C59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5AF179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92862C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4560011C" w14:textId="77777777" w:rsidTr="00DD54F8">
        <w:trPr>
          <w:trHeight w:val="442"/>
        </w:trPr>
        <w:tc>
          <w:tcPr>
            <w:tcW w:w="3516" w:type="dxa"/>
            <w:tcBorders>
              <w:top w:val="single" w:sz="4" w:space="0" w:color="auto"/>
              <w:left w:val="single" w:sz="4" w:space="0" w:color="auto"/>
              <w:bottom w:val="single" w:sz="4" w:space="0" w:color="auto"/>
              <w:right w:val="single" w:sz="4" w:space="0" w:color="auto"/>
            </w:tcBorders>
            <w:hideMark/>
          </w:tcPr>
          <w:p w14:paraId="1C8B1B3A"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 xml:space="preserve">Закупка товаров, работ и услуг для </w:t>
            </w:r>
            <w:proofErr w:type="gramStart"/>
            <w:r w:rsidRPr="003551DC">
              <w:rPr>
                <w:rFonts w:ascii="Times New Roman" w:eastAsia="Calibri" w:hAnsi="Times New Roman" w:cs="Times New Roman"/>
              </w:rPr>
              <w:t>обеспечения  государственных</w:t>
            </w:r>
            <w:proofErr w:type="gramEnd"/>
            <w:r w:rsidRPr="003551DC">
              <w:rPr>
                <w:rFonts w:ascii="Times New Roman" w:eastAsia="Calibri" w:hAnsi="Times New Roman" w:cs="Times New Roman"/>
              </w:rPr>
              <w:t xml:space="preserve">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FA04AE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3672B2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7F06FB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04 2 0</w:t>
            </w:r>
            <w:r w:rsidRPr="003551DC">
              <w:rPr>
                <w:rFonts w:ascii="Times New Roman" w:eastAsia="Calibri" w:hAnsi="Times New Roman" w:cs="Times New Roman"/>
                <w:lang w:val="en-US"/>
              </w:rPr>
              <w:t>2</w:t>
            </w:r>
            <w:r w:rsidRPr="003551DC">
              <w:rPr>
                <w:rFonts w:ascii="Times New Roman" w:eastAsia="Calibri" w:hAnsi="Times New Roman" w:cs="Times New Roman"/>
              </w:rPr>
              <w:t xml:space="preserve"> С1468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DF95C9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262331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C50086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0058D251" w14:textId="77777777" w:rsidTr="00DD54F8">
        <w:trPr>
          <w:trHeight w:val="703"/>
        </w:trPr>
        <w:tc>
          <w:tcPr>
            <w:tcW w:w="3516" w:type="dxa"/>
            <w:tcBorders>
              <w:top w:val="single" w:sz="4" w:space="0" w:color="auto"/>
              <w:left w:val="single" w:sz="4" w:space="0" w:color="auto"/>
              <w:bottom w:val="single" w:sz="4" w:space="0" w:color="auto"/>
              <w:right w:val="single" w:sz="4" w:space="0" w:color="auto"/>
            </w:tcBorders>
            <w:hideMark/>
          </w:tcPr>
          <w:p w14:paraId="0F175BE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E2D606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DD7D45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BFACD2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F9E05A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C4B840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814C86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032EACC4" w14:textId="77777777" w:rsidTr="00DD54F8">
        <w:trPr>
          <w:trHeight w:val="739"/>
        </w:trPr>
        <w:tc>
          <w:tcPr>
            <w:tcW w:w="3516" w:type="dxa"/>
            <w:tcBorders>
              <w:top w:val="single" w:sz="4" w:space="0" w:color="auto"/>
              <w:left w:val="single" w:sz="4" w:space="0" w:color="auto"/>
              <w:bottom w:val="single" w:sz="4" w:space="0" w:color="auto"/>
              <w:right w:val="single" w:sz="4" w:space="0" w:color="auto"/>
            </w:tcBorders>
            <w:hideMark/>
          </w:tcPr>
          <w:p w14:paraId="6A89180F" w14:textId="77777777" w:rsidR="003551DC" w:rsidRPr="003551DC" w:rsidRDefault="003551DC" w:rsidP="003551DC">
            <w:pPr>
              <w:spacing w:after="0" w:line="240" w:lineRule="auto"/>
              <w:jc w:val="both"/>
              <w:rPr>
                <w:rFonts w:ascii="Times New Roman" w:eastAsia="Calibri" w:hAnsi="Times New Roman" w:cs="Times New Roman"/>
              </w:rPr>
            </w:pPr>
            <w:proofErr w:type="gramStart"/>
            <w:r w:rsidRPr="003551DC">
              <w:rPr>
                <w:rFonts w:ascii="Times New Roman" w:eastAsia="Calibri" w:hAnsi="Times New Roman" w:cs="Times New Roman"/>
              </w:rPr>
              <w:t>Подпрограмма  «</w:t>
            </w:r>
            <w:proofErr w:type="gramEnd"/>
            <w:r w:rsidRPr="003551DC">
              <w:rPr>
                <w:rFonts w:ascii="Times New Roman" w:eastAsia="Calibri" w:hAnsi="Times New Roman" w:cs="Times New Roman"/>
              </w:rPr>
              <w:t xml:space="preserve">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w:t>
            </w:r>
            <w:r w:rsidRPr="003551DC">
              <w:rPr>
                <w:rFonts w:ascii="Times New Roman" w:eastAsia="Calibri" w:hAnsi="Times New Roman" w:cs="Times New Roman"/>
              </w:rPr>
              <w:lastRenderedPageBreak/>
              <w:t>молодежи, развитие физической культуры и спорта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86CDED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lastRenderedPageBreak/>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3AE2C8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BEF475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08 2 00 00000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59141E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09A1EA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396971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30720485" w14:textId="77777777" w:rsidTr="00DD54F8">
        <w:trPr>
          <w:trHeight w:val="739"/>
        </w:trPr>
        <w:tc>
          <w:tcPr>
            <w:tcW w:w="3516" w:type="dxa"/>
            <w:tcBorders>
              <w:top w:val="single" w:sz="4" w:space="0" w:color="auto"/>
              <w:left w:val="single" w:sz="4" w:space="0" w:color="auto"/>
              <w:bottom w:val="single" w:sz="4" w:space="0" w:color="auto"/>
              <w:right w:val="single" w:sz="4" w:space="0" w:color="auto"/>
            </w:tcBorders>
            <w:hideMark/>
          </w:tcPr>
          <w:p w14:paraId="30A68E2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Основное мероприятие </w:t>
            </w:r>
            <w:proofErr w:type="gramStart"/>
            <w:r w:rsidRPr="003551DC">
              <w:rPr>
                <w:rFonts w:ascii="Times New Roman" w:eastAsia="Calibri" w:hAnsi="Times New Roman" w:cs="Times New Roman"/>
              </w:rPr>
              <w:t>« Создание</w:t>
            </w:r>
            <w:proofErr w:type="gramEnd"/>
            <w:r w:rsidRPr="003551DC">
              <w:rPr>
                <w:rFonts w:ascii="Times New Roman" w:eastAsia="Calibri" w:hAnsi="Times New Roman" w:cs="Times New Roman"/>
              </w:rPr>
              <w:t xml:space="preserve"> благоприятных условий для привлекательности места проживания детей и молодежи»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0A85BC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5D63B4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6AC3BE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08 2 01 00000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881F11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C09FA3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5D0A5B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68062411" w14:textId="77777777" w:rsidTr="00DD54F8">
        <w:trPr>
          <w:trHeight w:val="739"/>
        </w:trPr>
        <w:tc>
          <w:tcPr>
            <w:tcW w:w="3516" w:type="dxa"/>
            <w:tcBorders>
              <w:top w:val="single" w:sz="4" w:space="0" w:color="auto"/>
              <w:left w:val="single" w:sz="4" w:space="0" w:color="auto"/>
              <w:bottom w:val="single" w:sz="4" w:space="0" w:color="auto"/>
              <w:right w:val="single" w:sz="4" w:space="0" w:color="auto"/>
            </w:tcBorders>
            <w:hideMark/>
          </w:tcPr>
          <w:p w14:paraId="21242E2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Создание условий для развития социальной и инженерной инфраструктуры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40B146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819F6B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71B127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08 2 01 С</w:t>
            </w:r>
            <w:r w:rsidRPr="003551DC">
              <w:rPr>
                <w:rFonts w:ascii="Times New Roman" w:eastAsia="Calibri" w:hAnsi="Times New Roman" w:cs="Times New Roman"/>
                <w:lang w:val="en-US"/>
              </w:rPr>
              <w:t>14</w:t>
            </w:r>
            <w:r w:rsidRPr="003551DC">
              <w:rPr>
                <w:rFonts w:ascii="Times New Roman" w:eastAsia="Calibri"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4A0315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092268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1DD0B4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48AFB125" w14:textId="77777777" w:rsidTr="00DD54F8">
        <w:trPr>
          <w:trHeight w:val="739"/>
        </w:trPr>
        <w:tc>
          <w:tcPr>
            <w:tcW w:w="3516" w:type="dxa"/>
            <w:tcBorders>
              <w:top w:val="single" w:sz="4" w:space="0" w:color="auto"/>
              <w:left w:val="single" w:sz="4" w:space="0" w:color="auto"/>
              <w:bottom w:val="single" w:sz="4" w:space="0" w:color="auto"/>
              <w:right w:val="single" w:sz="4" w:space="0" w:color="auto"/>
            </w:tcBorders>
            <w:hideMark/>
          </w:tcPr>
          <w:p w14:paraId="4EA27D63"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AB1174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6D7EB1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462D6C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08 2 01 С</w:t>
            </w:r>
            <w:r w:rsidRPr="003551DC">
              <w:rPr>
                <w:rFonts w:ascii="Times New Roman" w:eastAsia="Calibri" w:hAnsi="Times New Roman" w:cs="Times New Roman"/>
                <w:lang w:val="en-US"/>
              </w:rPr>
              <w:t>14</w:t>
            </w:r>
            <w:r w:rsidRPr="003551DC">
              <w:rPr>
                <w:rFonts w:ascii="Times New Roman" w:eastAsia="Calibri"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ED7639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8139D8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38DF9A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64FC1C0B" w14:textId="77777777" w:rsidTr="00DD54F8">
        <w:trPr>
          <w:trHeight w:val="739"/>
        </w:trPr>
        <w:tc>
          <w:tcPr>
            <w:tcW w:w="3516" w:type="dxa"/>
            <w:tcBorders>
              <w:top w:val="single" w:sz="4" w:space="0" w:color="auto"/>
              <w:left w:val="single" w:sz="4" w:space="0" w:color="auto"/>
              <w:bottom w:val="single" w:sz="4" w:space="0" w:color="auto"/>
              <w:right w:val="single" w:sz="4" w:space="0" w:color="auto"/>
            </w:tcBorders>
            <w:hideMark/>
          </w:tcPr>
          <w:p w14:paraId="172BAFB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Муниципальная программа </w:t>
            </w:r>
            <w:proofErr w:type="gramStart"/>
            <w:r w:rsidRPr="003551DC">
              <w:rPr>
                <w:rFonts w:ascii="Times New Roman" w:eastAsia="Calibri" w:hAnsi="Times New Roman" w:cs="Times New Roman"/>
              </w:rPr>
              <w:t>« Сохранение</w:t>
            </w:r>
            <w:proofErr w:type="gramEnd"/>
            <w:r w:rsidRPr="003551DC">
              <w:rPr>
                <w:rFonts w:ascii="Times New Roman" w:eastAsia="Calibri" w:hAnsi="Times New Roman" w:cs="Times New Roman"/>
              </w:rPr>
              <w:t xml:space="preserve"> и развитие архивного дела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2018A3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0209F2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E85501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B5F4FE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28A772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509688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43908004" w14:textId="77777777" w:rsidTr="00DD54F8">
        <w:trPr>
          <w:trHeight w:val="739"/>
        </w:trPr>
        <w:tc>
          <w:tcPr>
            <w:tcW w:w="3516" w:type="dxa"/>
            <w:tcBorders>
              <w:top w:val="single" w:sz="4" w:space="0" w:color="auto"/>
              <w:left w:val="single" w:sz="4" w:space="0" w:color="auto"/>
              <w:bottom w:val="single" w:sz="4" w:space="0" w:color="auto"/>
              <w:right w:val="single" w:sz="4" w:space="0" w:color="auto"/>
            </w:tcBorders>
            <w:hideMark/>
          </w:tcPr>
          <w:p w14:paraId="36CCCEC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Подпрограмма «Организация хранения, комплектования и </w:t>
            </w:r>
            <w:proofErr w:type="gramStart"/>
            <w:r w:rsidRPr="003551DC">
              <w:rPr>
                <w:rFonts w:ascii="Times New Roman" w:eastAsia="Calibri" w:hAnsi="Times New Roman" w:cs="Times New Roman"/>
              </w:rPr>
              <w:t>использования  документов</w:t>
            </w:r>
            <w:proofErr w:type="gramEnd"/>
            <w:r w:rsidRPr="003551DC">
              <w:rPr>
                <w:rFonts w:ascii="Times New Roman" w:eastAsia="Calibri" w:hAnsi="Times New Roman" w:cs="Times New Roman"/>
              </w:rPr>
              <w:t xml:space="preserve"> Архивного фонда Курской области и иных архивных документов» муниципальной программы «Сохранение и развитие архивного дела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A24862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63B36F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8B7C54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D17BC5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2A1FC9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B6457F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2DA6E969" w14:textId="77777777" w:rsidTr="00DD54F8">
        <w:trPr>
          <w:trHeight w:val="739"/>
        </w:trPr>
        <w:tc>
          <w:tcPr>
            <w:tcW w:w="3516" w:type="dxa"/>
            <w:tcBorders>
              <w:top w:val="single" w:sz="4" w:space="0" w:color="auto"/>
              <w:left w:val="single" w:sz="4" w:space="0" w:color="auto"/>
              <w:bottom w:val="single" w:sz="4" w:space="0" w:color="auto"/>
              <w:right w:val="single" w:sz="4" w:space="0" w:color="auto"/>
            </w:tcBorders>
            <w:hideMark/>
          </w:tcPr>
          <w:p w14:paraId="198C040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Основное мероприятие «Обеспечение условий для реализации полномочий муниципального образования в сфере архивного дела»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B82591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2A02F6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646714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774B73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3A58D9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1351D0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20FB8544" w14:textId="77777777" w:rsidTr="00DD54F8">
        <w:trPr>
          <w:trHeight w:val="739"/>
        </w:trPr>
        <w:tc>
          <w:tcPr>
            <w:tcW w:w="3516" w:type="dxa"/>
            <w:tcBorders>
              <w:top w:val="single" w:sz="4" w:space="0" w:color="auto"/>
              <w:left w:val="single" w:sz="4" w:space="0" w:color="auto"/>
              <w:bottom w:val="single" w:sz="4" w:space="0" w:color="auto"/>
              <w:right w:val="single" w:sz="4" w:space="0" w:color="auto"/>
            </w:tcBorders>
            <w:hideMark/>
          </w:tcPr>
          <w:p w14:paraId="77553B8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Реализация мероприятий по формированию и содержанию муниципального архива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BD8C65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63CCE0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5B953D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 2 01 С1438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1D127E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FF4C4D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C30A37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36227F94" w14:textId="77777777" w:rsidTr="00DD54F8">
        <w:trPr>
          <w:trHeight w:val="739"/>
        </w:trPr>
        <w:tc>
          <w:tcPr>
            <w:tcW w:w="3516" w:type="dxa"/>
            <w:tcBorders>
              <w:top w:val="single" w:sz="4" w:space="0" w:color="auto"/>
              <w:left w:val="single" w:sz="4" w:space="0" w:color="auto"/>
              <w:bottom w:val="single" w:sz="4" w:space="0" w:color="auto"/>
              <w:right w:val="single" w:sz="4" w:space="0" w:color="auto"/>
            </w:tcBorders>
            <w:hideMark/>
          </w:tcPr>
          <w:p w14:paraId="6C34395F"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A89F02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8CE6E0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25F809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 2 01 С1438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4D52BB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0FA3BD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AD630F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2D436894" w14:textId="77777777" w:rsidTr="00DD54F8">
        <w:trPr>
          <w:trHeight w:val="739"/>
        </w:trPr>
        <w:tc>
          <w:tcPr>
            <w:tcW w:w="3516" w:type="dxa"/>
            <w:tcBorders>
              <w:top w:val="single" w:sz="4" w:space="0" w:color="auto"/>
              <w:left w:val="single" w:sz="4" w:space="0" w:color="auto"/>
              <w:bottom w:val="single" w:sz="4" w:space="0" w:color="auto"/>
              <w:right w:val="single" w:sz="4" w:space="0" w:color="auto"/>
            </w:tcBorders>
            <w:hideMark/>
          </w:tcPr>
          <w:p w14:paraId="64851B9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Муниципальная программа «Профилактика правонарушений в муниципальном </w:t>
            </w:r>
            <w:proofErr w:type="gramStart"/>
            <w:r w:rsidRPr="003551DC">
              <w:rPr>
                <w:rFonts w:ascii="Times New Roman" w:eastAsia="Calibri" w:hAnsi="Times New Roman" w:cs="Times New Roman"/>
              </w:rPr>
              <w:t>образовании  «</w:t>
            </w:r>
            <w:proofErr w:type="spellStart"/>
            <w:proofErr w:type="gramEnd"/>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Курской области Курского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18167D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C79B57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432801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12 0 00 00000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068327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863F53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DC3027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10 000,00</w:t>
            </w:r>
          </w:p>
        </w:tc>
      </w:tr>
      <w:tr w:rsidR="003551DC" w:rsidRPr="003551DC" w14:paraId="19B7BD70" w14:textId="77777777" w:rsidTr="00DD54F8">
        <w:trPr>
          <w:trHeight w:val="739"/>
        </w:trPr>
        <w:tc>
          <w:tcPr>
            <w:tcW w:w="3516" w:type="dxa"/>
            <w:tcBorders>
              <w:top w:val="single" w:sz="4" w:space="0" w:color="auto"/>
              <w:left w:val="single" w:sz="4" w:space="0" w:color="auto"/>
              <w:bottom w:val="single" w:sz="4" w:space="0" w:color="auto"/>
              <w:right w:val="single" w:sz="4" w:space="0" w:color="auto"/>
            </w:tcBorders>
            <w:hideMark/>
          </w:tcPr>
          <w:p w14:paraId="0E0FB03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Подпрограмма «Обеспечение правопорядка на территории муниципального </w:t>
            </w:r>
            <w:proofErr w:type="gramStart"/>
            <w:r w:rsidRPr="003551DC">
              <w:rPr>
                <w:rFonts w:ascii="Times New Roman" w:eastAsia="Calibri" w:hAnsi="Times New Roman" w:cs="Times New Roman"/>
              </w:rPr>
              <w:t>образования»  муниципальной</w:t>
            </w:r>
            <w:proofErr w:type="gramEnd"/>
            <w:r w:rsidRPr="003551DC">
              <w:rPr>
                <w:rFonts w:ascii="Times New Roman" w:eastAsia="Calibri" w:hAnsi="Times New Roman" w:cs="Times New Roman"/>
              </w:rPr>
              <w:t xml:space="preserve"> программы «Профилактика правонарушений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Курской области Курского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AE7D52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AE9AC6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1871CA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12 2 00 00000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763A9B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57259A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EE6076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10 000,00</w:t>
            </w:r>
          </w:p>
        </w:tc>
      </w:tr>
      <w:tr w:rsidR="003551DC" w:rsidRPr="003551DC" w14:paraId="4F596CC6" w14:textId="77777777" w:rsidTr="00DD54F8">
        <w:trPr>
          <w:trHeight w:val="739"/>
        </w:trPr>
        <w:tc>
          <w:tcPr>
            <w:tcW w:w="3516" w:type="dxa"/>
            <w:tcBorders>
              <w:top w:val="single" w:sz="4" w:space="0" w:color="auto"/>
              <w:left w:val="single" w:sz="4" w:space="0" w:color="auto"/>
              <w:bottom w:val="single" w:sz="4" w:space="0" w:color="auto"/>
              <w:right w:val="single" w:sz="4" w:space="0" w:color="auto"/>
            </w:tcBorders>
            <w:hideMark/>
          </w:tcPr>
          <w:p w14:paraId="38EB273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lastRenderedPageBreak/>
              <w:t xml:space="preserve">Основное мероприятие «Проведение профилактических мероприятий, направленных на профилактику </w:t>
            </w:r>
            <w:proofErr w:type="gramStart"/>
            <w:r w:rsidRPr="003551DC">
              <w:rPr>
                <w:rFonts w:ascii="Times New Roman" w:eastAsia="Calibri" w:hAnsi="Times New Roman" w:cs="Times New Roman"/>
              </w:rPr>
              <w:t>правонарушений,  борьбы</w:t>
            </w:r>
            <w:proofErr w:type="gramEnd"/>
            <w:r w:rsidRPr="003551DC">
              <w:rPr>
                <w:rFonts w:ascii="Times New Roman" w:eastAsia="Calibri" w:hAnsi="Times New Roman" w:cs="Times New Roman"/>
              </w:rPr>
              <w:t xml:space="preserve"> с коррупционными </w:t>
            </w:r>
            <w:proofErr w:type="spellStart"/>
            <w:r w:rsidRPr="003551DC">
              <w:rPr>
                <w:rFonts w:ascii="Times New Roman" w:eastAsia="Calibri" w:hAnsi="Times New Roman" w:cs="Times New Roman"/>
              </w:rPr>
              <w:t>проявлениями.повышению</w:t>
            </w:r>
            <w:proofErr w:type="spellEnd"/>
            <w:r w:rsidRPr="003551DC">
              <w:rPr>
                <w:rFonts w:ascii="Times New Roman" w:eastAsia="Calibri" w:hAnsi="Times New Roman" w:cs="Times New Roman"/>
              </w:rPr>
              <w:t xml:space="preserve">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04B2A7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EA7E7E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A783AE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12 2 01 00000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17842F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DAD435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AFE0D8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10 000,00</w:t>
            </w:r>
          </w:p>
        </w:tc>
      </w:tr>
      <w:tr w:rsidR="003551DC" w:rsidRPr="003551DC" w14:paraId="36829592" w14:textId="77777777" w:rsidTr="00DD54F8">
        <w:trPr>
          <w:trHeight w:val="739"/>
        </w:trPr>
        <w:tc>
          <w:tcPr>
            <w:tcW w:w="3516" w:type="dxa"/>
            <w:tcBorders>
              <w:top w:val="single" w:sz="4" w:space="0" w:color="auto"/>
              <w:left w:val="single" w:sz="4" w:space="0" w:color="auto"/>
              <w:bottom w:val="single" w:sz="4" w:space="0" w:color="auto"/>
              <w:right w:val="single" w:sz="4" w:space="0" w:color="auto"/>
            </w:tcBorders>
            <w:hideMark/>
          </w:tcPr>
          <w:p w14:paraId="34AED06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Реализация </w:t>
            </w:r>
            <w:proofErr w:type="gramStart"/>
            <w:r w:rsidRPr="003551DC">
              <w:rPr>
                <w:rFonts w:ascii="Times New Roman" w:eastAsia="Calibri" w:hAnsi="Times New Roman" w:cs="Times New Roman"/>
              </w:rPr>
              <w:t>мероприятий</w:t>
            </w:r>
            <w:proofErr w:type="gramEnd"/>
            <w:r w:rsidRPr="003551DC">
              <w:rPr>
                <w:rFonts w:ascii="Times New Roman" w:eastAsia="Calibri" w:hAnsi="Times New Roman" w:cs="Times New Roman"/>
              </w:rPr>
              <w:t xml:space="preserve"> направленных на обеспечение правопорядка на территории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17CFB0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2B6CA3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97903F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12 2 01 С1435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29AD07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83CFB2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67B629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6759ECA2" w14:textId="77777777" w:rsidTr="00DD54F8">
        <w:trPr>
          <w:trHeight w:val="739"/>
        </w:trPr>
        <w:tc>
          <w:tcPr>
            <w:tcW w:w="3516" w:type="dxa"/>
            <w:tcBorders>
              <w:top w:val="single" w:sz="4" w:space="0" w:color="auto"/>
              <w:left w:val="single" w:sz="4" w:space="0" w:color="auto"/>
              <w:bottom w:val="single" w:sz="4" w:space="0" w:color="auto"/>
              <w:right w:val="single" w:sz="4" w:space="0" w:color="auto"/>
            </w:tcBorders>
            <w:hideMark/>
          </w:tcPr>
          <w:p w14:paraId="4AB0E3E5"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F23AA9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6538FD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EC1D4B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12 2 01 С1435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D095CE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B3CB74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350A1B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0F82AB81" w14:textId="77777777" w:rsidTr="00DD54F8">
        <w:trPr>
          <w:trHeight w:val="739"/>
        </w:trPr>
        <w:tc>
          <w:tcPr>
            <w:tcW w:w="3516" w:type="dxa"/>
            <w:tcBorders>
              <w:top w:val="single" w:sz="4" w:space="0" w:color="auto"/>
              <w:left w:val="single" w:sz="4" w:space="0" w:color="auto"/>
              <w:bottom w:val="single" w:sz="4" w:space="0" w:color="auto"/>
              <w:right w:val="single" w:sz="4" w:space="0" w:color="auto"/>
            </w:tcBorders>
            <w:hideMark/>
          </w:tcPr>
          <w:p w14:paraId="7FD7F14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Создание комплексной системы мер по профилактике потребления наркотиков</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A50C06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6F240D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6AEDAB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12 2 01 С1486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D08769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8B9705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D17A78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754D36EE" w14:textId="77777777" w:rsidTr="00DD54F8">
        <w:trPr>
          <w:trHeight w:val="739"/>
        </w:trPr>
        <w:tc>
          <w:tcPr>
            <w:tcW w:w="3516" w:type="dxa"/>
            <w:tcBorders>
              <w:top w:val="single" w:sz="4" w:space="0" w:color="auto"/>
              <w:left w:val="single" w:sz="4" w:space="0" w:color="auto"/>
              <w:bottom w:val="single" w:sz="4" w:space="0" w:color="auto"/>
              <w:right w:val="single" w:sz="4" w:space="0" w:color="auto"/>
            </w:tcBorders>
            <w:hideMark/>
          </w:tcPr>
          <w:p w14:paraId="22FA3607"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3F76CE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61ABDC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AEE601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12 2 01 С1486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5EA31F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48CC80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7E347F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71E1006D" w14:textId="77777777" w:rsidTr="00DD54F8">
        <w:trPr>
          <w:trHeight w:val="460"/>
        </w:trPr>
        <w:tc>
          <w:tcPr>
            <w:tcW w:w="3516" w:type="dxa"/>
            <w:tcBorders>
              <w:top w:val="single" w:sz="4" w:space="0" w:color="auto"/>
              <w:left w:val="single" w:sz="4" w:space="0" w:color="auto"/>
              <w:bottom w:val="single" w:sz="4" w:space="0" w:color="auto"/>
              <w:right w:val="single" w:sz="4" w:space="0" w:color="auto"/>
            </w:tcBorders>
            <w:hideMark/>
          </w:tcPr>
          <w:p w14:paraId="2E4144F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НАЦИОНАЛЬНАЯ ОБОРОНА</w:t>
            </w:r>
          </w:p>
        </w:tc>
        <w:tc>
          <w:tcPr>
            <w:tcW w:w="709" w:type="dxa"/>
            <w:tcBorders>
              <w:top w:val="single" w:sz="4" w:space="0" w:color="auto"/>
              <w:left w:val="single" w:sz="4" w:space="0" w:color="auto"/>
              <w:bottom w:val="single" w:sz="4" w:space="0" w:color="auto"/>
              <w:right w:val="single" w:sz="4" w:space="0" w:color="auto"/>
            </w:tcBorders>
            <w:hideMark/>
          </w:tcPr>
          <w:p w14:paraId="190099E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14:paraId="471D977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14:paraId="5547F0C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43EC6ED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6063F2B5"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hAnsi="Times New Roman" w:cs="Times New Roman"/>
              </w:rPr>
              <w:t>293 264,00</w:t>
            </w:r>
          </w:p>
        </w:tc>
        <w:tc>
          <w:tcPr>
            <w:tcW w:w="1559" w:type="dxa"/>
            <w:gridSpan w:val="3"/>
            <w:tcBorders>
              <w:top w:val="single" w:sz="4" w:space="0" w:color="auto"/>
              <w:left w:val="single" w:sz="4" w:space="0" w:color="auto"/>
              <w:bottom w:val="single" w:sz="4" w:space="0" w:color="auto"/>
              <w:right w:val="single" w:sz="4" w:space="0" w:color="auto"/>
            </w:tcBorders>
            <w:hideMark/>
          </w:tcPr>
          <w:p w14:paraId="7562FF17"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hAnsi="Times New Roman" w:cs="Times New Roman"/>
              </w:rPr>
              <w:t>303 851,00</w:t>
            </w:r>
          </w:p>
        </w:tc>
      </w:tr>
      <w:tr w:rsidR="003551DC" w:rsidRPr="003551DC" w14:paraId="36504573" w14:textId="77777777" w:rsidTr="00DD54F8">
        <w:tc>
          <w:tcPr>
            <w:tcW w:w="3516" w:type="dxa"/>
            <w:tcBorders>
              <w:top w:val="single" w:sz="4" w:space="0" w:color="auto"/>
              <w:left w:val="single" w:sz="4" w:space="0" w:color="auto"/>
              <w:bottom w:val="single" w:sz="4" w:space="0" w:color="auto"/>
              <w:right w:val="single" w:sz="4" w:space="0" w:color="auto"/>
            </w:tcBorders>
            <w:hideMark/>
          </w:tcPr>
          <w:p w14:paraId="5FDA452A"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hideMark/>
          </w:tcPr>
          <w:p w14:paraId="539C47EE"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14:paraId="2D804FFA"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2E88ED7B"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560B6259"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0DC8C1EF"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hAnsi="Times New Roman" w:cs="Times New Roman"/>
              </w:rPr>
              <w:t>293 264,00</w:t>
            </w:r>
          </w:p>
        </w:tc>
        <w:tc>
          <w:tcPr>
            <w:tcW w:w="1559" w:type="dxa"/>
            <w:gridSpan w:val="3"/>
            <w:tcBorders>
              <w:top w:val="single" w:sz="4" w:space="0" w:color="auto"/>
              <w:left w:val="single" w:sz="4" w:space="0" w:color="auto"/>
              <w:bottom w:val="single" w:sz="4" w:space="0" w:color="auto"/>
              <w:right w:val="single" w:sz="4" w:space="0" w:color="auto"/>
            </w:tcBorders>
            <w:hideMark/>
          </w:tcPr>
          <w:p w14:paraId="69C499E1"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hAnsi="Times New Roman" w:cs="Times New Roman"/>
              </w:rPr>
              <w:t>303 851,00</w:t>
            </w:r>
          </w:p>
        </w:tc>
      </w:tr>
      <w:tr w:rsidR="003551DC" w:rsidRPr="003551DC" w14:paraId="41F5BC35" w14:textId="77777777" w:rsidTr="00DD54F8">
        <w:tc>
          <w:tcPr>
            <w:tcW w:w="3516" w:type="dxa"/>
            <w:tcBorders>
              <w:top w:val="single" w:sz="4" w:space="0" w:color="auto"/>
              <w:left w:val="single" w:sz="4" w:space="0" w:color="auto"/>
              <w:bottom w:val="single" w:sz="4" w:space="0" w:color="auto"/>
              <w:right w:val="single" w:sz="4" w:space="0" w:color="auto"/>
            </w:tcBorders>
            <w:hideMark/>
          </w:tcPr>
          <w:p w14:paraId="40851828"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 xml:space="preserve">Непрограммная деятельность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hideMark/>
          </w:tcPr>
          <w:p w14:paraId="4CFC8608"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14:paraId="0EAEB009"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5EA3F58D"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hideMark/>
          </w:tcPr>
          <w:p w14:paraId="53100979"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29484C56"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hAnsi="Times New Roman" w:cs="Times New Roman"/>
              </w:rPr>
              <w:t>293 264,00</w:t>
            </w:r>
          </w:p>
        </w:tc>
        <w:tc>
          <w:tcPr>
            <w:tcW w:w="1559" w:type="dxa"/>
            <w:gridSpan w:val="3"/>
            <w:tcBorders>
              <w:top w:val="single" w:sz="4" w:space="0" w:color="auto"/>
              <w:left w:val="single" w:sz="4" w:space="0" w:color="auto"/>
              <w:bottom w:val="single" w:sz="4" w:space="0" w:color="auto"/>
              <w:right w:val="single" w:sz="4" w:space="0" w:color="auto"/>
            </w:tcBorders>
            <w:hideMark/>
          </w:tcPr>
          <w:p w14:paraId="55A54FDD"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hAnsi="Times New Roman" w:cs="Times New Roman"/>
              </w:rPr>
              <w:t>303 851,00</w:t>
            </w:r>
          </w:p>
        </w:tc>
      </w:tr>
      <w:tr w:rsidR="003551DC" w:rsidRPr="003551DC" w14:paraId="74AFEED9" w14:textId="77777777" w:rsidTr="00DD54F8">
        <w:tc>
          <w:tcPr>
            <w:tcW w:w="3516" w:type="dxa"/>
            <w:tcBorders>
              <w:top w:val="single" w:sz="4" w:space="0" w:color="auto"/>
              <w:left w:val="single" w:sz="4" w:space="0" w:color="auto"/>
              <w:bottom w:val="single" w:sz="4" w:space="0" w:color="auto"/>
              <w:right w:val="single" w:sz="4" w:space="0" w:color="auto"/>
            </w:tcBorders>
            <w:hideMark/>
          </w:tcPr>
          <w:p w14:paraId="0B421ED0"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 xml:space="preserve">Непрограммные </w:t>
            </w:r>
            <w:proofErr w:type="gramStart"/>
            <w:r w:rsidRPr="003551DC">
              <w:rPr>
                <w:rFonts w:ascii="Times New Roman" w:eastAsia="Calibri" w:hAnsi="Times New Roman" w:cs="Times New Roman"/>
              </w:rPr>
              <w:t>расходы  органов</w:t>
            </w:r>
            <w:proofErr w:type="gramEnd"/>
            <w:r w:rsidRPr="003551DC">
              <w:rPr>
                <w:rFonts w:ascii="Times New Roman" w:eastAsia="Calibri" w:hAnsi="Times New Roman" w:cs="Times New Roman"/>
              </w:rPr>
              <w:t xml:space="preserve"> местного самоуправления </w:t>
            </w:r>
          </w:p>
        </w:tc>
        <w:tc>
          <w:tcPr>
            <w:tcW w:w="709" w:type="dxa"/>
            <w:tcBorders>
              <w:top w:val="single" w:sz="4" w:space="0" w:color="auto"/>
              <w:left w:val="single" w:sz="4" w:space="0" w:color="auto"/>
              <w:bottom w:val="single" w:sz="4" w:space="0" w:color="auto"/>
              <w:right w:val="single" w:sz="4" w:space="0" w:color="auto"/>
            </w:tcBorders>
            <w:hideMark/>
          </w:tcPr>
          <w:p w14:paraId="02A4D813"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14:paraId="09020176"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2CFEB3F5"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77 2 00 00000</w:t>
            </w:r>
          </w:p>
        </w:tc>
        <w:tc>
          <w:tcPr>
            <w:tcW w:w="708" w:type="dxa"/>
            <w:tcBorders>
              <w:top w:val="single" w:sz="4" w:space="0" w:color="auto"/>
              <w:left w:val="single" w:sz="4" w:space="0" w:color="auto"/>
              <w:bottom w:val="single" w:sz="4" w:space="0" w:color="auto"/>
              <w:right w:val="single" w:sz="4" w:space="0" w:color="auto"/>
            </w:tcBorders>
            <w:hideMark/>
          </w:tcPr>
          <w:p w14:paraId="424A8F4B"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4167FDE9"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hAnsi="Times New Roman" w:cs="Times New Roman"/>
              </w:rPr>
              <w:t>293 264,00</w:t>
            </w:r>
          </w:p>
        </w:tc>
        <w:tc>
          <w:tcPr>
            <w:tcW w:w="1559" w:type="dxa"/>
            <w:gridSpan w:val="3"/>
            <w:tcBorders>
              <w:top w:val="single" w:sz="4" w:space="0" w:color="auto"/>
              <w:left w:val="single" w:sz="4" w:space="0" w:color="auto"/>
              <w:bottom w:val="single" w:sz="4" w:space="0" w:color="auto"/>
              <w:right w:val="single" w:sz="4" w:space="0" w:color="auto"/>
            </w:tcBorders>
            <w:hideMark/>
          </w:tcPr>
          <w:p w14:paraId="4D84A4B7"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hAnsi="Times New Roman" w:cs="Times New Roman"/>
              </w:rPr>
              <w:t>303 851,00</w:t>
            </w:r>
          </w:p>
        </w:tc>
      </w:tr>
      <w:tr w:rsidR="003551DC" w:rsidRPr="003551DC" w14:paraId="18C836C1" w14:textId="77777777" w:rsidTr="00DD54F8">
        <w:tc>
          <w:tcPr>
            <w:tcW w:w="3516" w:type="dxa"/>
            <w:tcBorders>
              <w:top w:val="single" w:sz="4" w:space="0" w:color="auto"/>
              <w:left w:val="single" w:sz="4" w:space="0" w:color="auto"/>
              <w:bottom w:val="single" w:sz="4" w:space="0" w:color="auto"/>
              <w:right w:val="single" w:sz="4" w:space="0" w:color="auto"/>
            </w:tcBorders>
            <w:hideMark/>
          </w:tcPr>
          <w:p w14:paraId="1C6AEA07"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hideMark/>
          </w:tcPr>
          <w:p w14:paraId="4CA0D74C"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14:paraId="517066C2"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60230CBF"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 xml:space="preserve">77 2 </w:t>
            </w:r>
            <w:proofErr w:type="gramStart"/>
            <w:r w:rsidRPr="003551DC">
              <w:rPr>
                <w:rFonts w:ascii="Times New Roman" w:eastAsia="Calibri" w:hAnsi="Times New Roman" w:cs="Times New Roman"/>
              </w:rPr>
              <w:t>00  51180</w:t>
            </w:r>
            <w:proofErr w:type="gramEnd"/>
          </w:p>
        </w:tc>
        <w:tc>
          <w:tcPr>
            <w:tcW w:w="708" w:type="dxa"/>
            <w:tcBorders>
              <w:top w:val="single" w:sz="4" w:space="0" w:color="auto"/>
              <w:left w:val="single" w:sz="4" w:space="0" w:color="auto"/>
              <w:bottom w:val="single" w:sz="4" w:space="0" w:color="auto"/>
              <w:right w:val="single" w:sz="4" w:space="0" w:color="auto"/>
            </w:tcBorders>
            <w:hideMark/>
          </w:tcPr>
          <w:p w14:paraId="3BACE749"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7331A492"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hAnsi="Times New Roman" w:cs="Times New Roman"/>
              </w:rPr>
              <w:t>293 264,00</w:t>
            </w:r>
          </w:p>
        </w:tc>
        <w:tc>
          <w:tcPr>
            <w:tcW w:w="1559" w:type="dxa"/>
            <w:gridSpan w:val="3"/>
            <w:tcBorders>
              <w:top w:val="single" w:sz="4" w:space="0" w:color="auto"/>
              <w:left w:val="single" w:sz="4" w:space="0" w:color="auto"/>
              <w:bottom w:val="single" w:sz="4" w:space="0" w:color="auto"/>
              <w:right w:val="single" w:sz="4" w:space="0" w:color="auto"/>
            </w:tcBorders>
            <w:hideMark/>
          </w:tcPr>
          <w:p w14:paraId="52837910"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hAnsi="Times New Roman" w:cs="Times New Roman"/>
              </w:rPr>
              <w:t>303 851,00</w:t>
            </w:r>
          </w:p>
        </w:tc>
      </w:tr>
      <w:tr w:rsidR="003551DC" w:rsidRPr="003551DC" w14:paraId="219BCBAA" w14:textId="77777777" w:rsidTr="00DD54F8">
        <w:trPr>
          <w:trHeight w:val="656"/>
        </w:trPr>
        <w:tc>
          <w:tcPr>
            <w:tcW w:w="3516" w:type="dxa"/>
            <w:tcBorders>
              <w:top w:val="single" w:sz="4" w:space="0" w:color="auto"/>
              <w:left w:val="single" w:sz="4" w:space="0" w:color="auto"/>
              <w:bottom w:val="single" w:sz="4" w:space="0" w:color="auto"/>
              <w:right w:val="single" w:sz="4" w:space="0" w:color="auto"/>
            </w:tcBorders>
            <w:hideMark/>
          </w:tcPr>
          <w:p w14:paraId="53E938B8"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14:paraId="3531C3EF"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14:paraId="5136808A"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32EE0A5F"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 xml:space="preserve">77 2 </w:t>
            </w:r>
            <w:proofErr w:type="gramStart"/>
            <w:r w:rsidRPr="003551DC">
              <w:rPr>
                <w:rFonts w:ascii="Times New Roman" w:eastAsia="Calibri" w:hAnsi="Times New Roman" w:cs="Times New Roman"/>
              </w:rPr>
              <w:t>00  51180</w:t>
            </w:r>
            <w:proofErr w:type="gramEnd"/>
          </w:p>
        </w:tc>
        <w:tc>
          <w:tcPr>
            <w:tcW w:w="708" w:type="dxa"/>
            <w:tcBorders>
              <w:top w:val="single" w:sz="4" w:space="0" w:color="auto"/>
              <w:left w:val="single" w:sz="4" w:space="0" w:color="auto"/>
              <w:bottom w:val="single" w:sz="4" w:space="0" w:color="auto"/>
              <w:right w:val="single" w:sz="4" w:space="0" w:color="auto"/>
            </w:tcBorders>
            <w:hideMark/>
          </w:tcPr>
          <w:p w14:paraId="7110A8FD"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hideMark/>
          </w:tcPr>
          <w:p w14:paraId="272FE0E1"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hAnsi="Times New Roman" w:cs="Times New Roman"/>
              </w:rPr>
              <w:t>293 264,00</w:t>
            </w:r>
          </w:p>
        </w:tc>
        <w:tc>
          <w:tcPr>
            <w:tcW w:w="1559" w:type="dxa"/>
            <w:gridSpan w:val="3"/>
            <w:tcBorders>
              <w:top w:val="single" w:sz="4" w:space="0" w:color="auto"/>
              <w:left w:val="single" w:sz="4" w:space="0" w:color="auto"/>
              <w:bottom w:val="single" w:sz="4" w:space="0" w:color="auto"/>
              <w:right w:val="single" w:sz="4" w:space="0" w:color="auto"/>
            </w:tcBorders>
            <w:hideMark/>
          </w:tcPr>
          <w:p w14:paraId="72D2F206"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hAnsi="Times New Roman" w:cs="Times New Roman"/>
              </w:rPr>
              <w:t>303 851,00</w:t>
            </w:r>
          </w:p>
        </w:tc>
      </w:tr>
      <w:tr w:rsidR="003551DC" w:rsidRPr="003551DC" w14:paraId="5F6488BA" w14:textId="77777777" w:rsidTr="00DD54F8">
        <w:trPr>
          <w:trHeight w:val="751"/>
        </w:trPr>
        <w:tc>
          <w:tcPr>
            <w:tcW w:w="3516" w:type="dxa"/>
            <w:tcBorders>
              <w:top w:val="single" w:sz="4" w:space="0" w:color="auto"/>
              <w:left w:val="single" w:sz="4" w:space="0" w:color="auto"/>
              <w:bottom w:val="single" w:sz="4" w:space="0" w:color="auto"/>
              <w:right w:val="single" w:sz="4" w:space="0" w:color="auto"/>
            </w:tcBorders>
            <w:hideMark/>
          </w:tcPr>
          <w:p w14:paraId="70E0F96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14:paraId="01CD74B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14:paraId="420320E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14:paraId="0D119C3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77A24B6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2833D0C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10 000,00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66DDA08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10 000,00</w:t>
            </w:r>
          </w:p>
        </w:tc>
      </w:tr>
      <w:tr w:rsidR="003551DC" w:rsidRPr="003551DC" w14:paraId="37512E67" w14:textId="77777777" w:rsidTr="00DD54F8">
        <w:trPr>
          <w:trHeight w:val="1125"/>
        </w:trPr>
        <w:tc>
          <w:tcPr>
            <w:tcW w:w="3516" w:type="dxa"/>
            <w:tcBorders>
              <w:top w:val="single" w:sz="4" w:space="0" w:color="auto"/>
              <w:left w:val="single" w:sz="4" w:space="0" w:color="auto"/>
              <w:bottom w:val="single" w:sz="4" w:space="0" w:color="auto"/>
              <w:right w:val="single" w:sz="4" w:space="0" w:color="auto"/>
            </w:tcBorders>
            <w:hideMark/>
          </w:tcPr>
          <w:p w14:paraId="2EDE230F" w14:textId="77777777" w:rsidR="003551DC" w:rsidRPr="003551DC" w:rsidRDefault="003551DC" w:rsidP="003551DC">
            <w:pPr>
              <w:autoSpaceDE w:val="0"/>
              <w:autoSpaceDN w:val="0"/>
              <w:adjustRightInd w:val="0"/>
              <w:spacing w:after="0" w:line="240" w:lineRule="auto"/>
              <w:rPr>
                <w:rFonts w:ascii="Times New Roman" w:eastAsia="Calibri" w:hAnsi="Times New Roman" w:cs="Times New Roman"/>
                <w:b/>
              </w:rPr>
            </w:pPr>
            <w:r w:rsidRPr="003551DC">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hideMark/>
          </w:tcPr>
          <w:p w14:paraId="1AF3C7F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14:paraId="154B66E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14:paraId="08B7CF1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0E91568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78B1BF2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55FF1EE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2CF9EEFD" w14:textId="77777777" w:rsidTr="00DD54F8">
        <w:trPr>
          <w:trHeight w:val="751"/>
        </w:trPr>
        <w:tc>
          <w:tcPr>
            <w:tcW w:w="3516" w:type="dxa"/>
            <w:tcBorders>
              <w:top w:val="single" w:sz="4" w:space="0" w:color="auto"/>
              <w:left w:val="single" w:sz="4" w:space="0" w:color="auto"/>
              <w:bottom w:val="single" w:sz="4" w:space="0" w:color="auto"/>
              <w:right w:val="single" w:sz="4" w:space="0" w:color="auto"/>
            </w:tcBorders>
            <w:hideMark/>
          </w:tcPr>
          <w:p w14:paraId="406DFEE2" w14:textId="77777777" w:rsidR="003551DC" w:rsidRPr="003551DC" w:rsidRDefault="003551DC" w:rsidP="003551DC">
            <w:pPr>
              <w:spacing w:after="0" w:line="240" w:lineRule="auto"/>
              <w:jc w:val="both"/>
              <w:rPr>
                <w:rFonts w:ascii="Times New Roman" w:eastAsia="Calibri" w:hAnsi="Times New Roman" w:cs="Times New Roman"/>
              </w:rPr>
            </w:pPr>
            <w:proofErr w:type="gramStart"/>
            <w:r w:rsidRPr="003551DC">
              <w:rPr>
                <w:rFonts w:ascii="Times New Roman" w:eastAsia="Calibri" w:hAnsi="Times New Roman" w:cs="Times New Roman"/>
              </w:rPr>
              <w:t>Муниципальная  программа</w:t>
            </w:r>
            <w:proofErr w:type="gramEnd"/>
            <w:r w:rsidRPr="003551DC">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551DC">
              <w:rPr>
                <w:rFonts w:ascii="Times New Roman" w:eastAsia="Calibri" w:hAnsi="Times New Roman" w:cs="Times New Roman"/>
                <w:lang w:eastAsia="en-US"/>
              </w:rPr>
              <w:t>Ворошневский</w:t>
            </w:r>
            <w:proofErr w:type="spellEnd"/>
            <w:r w:rsidRPr="003551DC">
              <w:rPr>
                <w:rFonts w:ascii="Times New Roman" w:eastAsia="Calibri" w:hAnsi="Times New Roman" w:cs="Times New Roman"/>
                <w:lang w:eastAsia="en-US"/>
              </w:rPr>
              <w:t xml:space="preserve"> сельсовет» Курского района Курской </w:t>
            </w:r>
            <w:r w:rsidRPr="003551DC">
              <w:rPr>
                <w:rFonts w:ascii="Times New Roman" w:eastAsia="Calibri" w:hAnsi="Times New Roman" w:cs="Times New Roman"/>
                <w:lang w:eastAsia="en-US"/>
              </w:rPr>
              <w:lastRenderedPageBreak/>
              <w:t>области»</w:t>
            </w:r>
          </w:p>
        </w:tc>
        <w:tc>
          <w:tcPr>
            <w:tcW w:w="709" w:type="dxa"/>
            <w:tcBorders>
              <w:top w:val="single" w:sz="4" w:space="0" w:color="auto"/>
              <w:left w:val="single" w:sz="4" w:space="0" w:color="auto"/>
              <w:bottom w:val="single" w:sz="4" w:space="0" w:color="auto"/>
              <w:right w:val="single" w:sz="4" w:space="0" w:color="auto"/>
            </w:tcBorders>
            <w:hideMark/>
          </w:tcPr>
          <w:p w14:paraId="56D7F94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lastRenderedPageBreak/>
              <w:t>03</w:t>
            </w:r>
          </w:p>
        </w:tc>
        <w:tc>
          <w:tcPr>
            <w:tcW w:w="709" w:type="dxa"/>
            <w:tcBorders>
              <w:top w:val="single" w:sz="4" w:space="0" w:color="auto"/>
              <w:left w:val="single" w:sz="4" w:space="0" w:color="auto"/>
              <w:bottom w:val="single" w:sz="4" w:space="0" w:color="auto"/>
              <w:right w:val="single" w:sz="4" w:space="0" w:color="auto"/>
            </w:tcBorders>
            <w:hideMark/>
          </w:tcPr>
          <w:p w14:paraId="3683A03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14:paraId="72A736D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13 0 00 00000</w:t>
            </w:r>
          </w:p>
        </w:tc>
        <w:tc>
          <w:tcPr>
            <w:tcW w:w="708" w:type="dxa"/>
            <w:tcBorders>
              <w:top w:val="single" w:sz="4" w:space="0" w:color="auto"/>
              <w:left w:val="single" w:sz="4" w:space="0" w:color="auto"/>
              <w:bottom w:val="single" w:sz="4" w:space="0" w:color="auto"/>
              <w:right w:val="single" w:sz="4" w:space="0" w:color="auto"/>
            </w:tcBorders>
            <w:hideMark/>
          </w:tcPr>
          <w:p w14:paraId="13F10CB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21826EB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23DE94A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61BF2D39" w14:textId="77777777" w:rsidTr="00DD54F8">
        <w:trPr>
          <w:trHeight w:val="751"/>
        </w:trPr>
        <w:tc>
          <w:tcPr>
            <w:tcW w:w="3516" w:type="dxa"/>
            <w:tcBorders>
              <w:top w:val="single" w:sz="4" w:space="0" w:color="auto"/>
              <w:left w:val="single" w:sz="4" w:space="0" w:color="auto"/>
              <w:bottom w:val="single" w:sz="4" w:space="0" w:color="auto"/>
              <w:right w:val="single" w:sz="4" w:space="0" w:color="auto"/>
            </w:tcBorders>
            <w:hideMark/>
          </w:tcPr>
          <w:p w14:paraId="0B52205A" w14:textId="77777777" w:rsidR="003551DC" w:rsidRPr="003551DC" w:rsidRDefault="003551DC" w:rsidP="003551DC">
            <w:pPr>
              <w:spacing w:after="0" w:line="240" w:lineRule="auto"/>
              <w:jc w:val="both"/>
              <w:rPr>
                <w:rFonts w:ascii="Times New Roman" w:eastAsia="Calibri" w:hAnsi="Times New Roman" w:cs="Times New Roman"/>
              </w:rPr>
            </w:pPr>
            <w:proofErr w:type="gramStart"/>
            <w:r w:rsidRPr="003551DC">
              <w:rPr>
                <w:rFonts w:ascii="Times New Roman" w:eastAsia="Calibri" w:hAnsi="Times New Roman" w:cs="Times New Roman"/>
              </w:rPr>
              <w:t>Подпрограмма  «</w:t>
            </w:r>
            <w:proofErr w:type="gramEnd"/>
            <w:r w:rsidRPr="003551DC">
              <w:rPr>
                <w:rFonts w:ascii="Times New Roman" w:eastAsia="Calibri" w:hAnsi="Times New Roman" w:cs="Times New Roman"/>
              </w:rPr>
              <w:t xml:space="preserve">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3551DC">
              <w:rPr>
                <w:rFonts w:ascii="Times New Roman" w:eastAsia="Calibri" w:hAnsi="Times New Roman" w:cs="Times New Roman"/>
                <w:lang w:eastAsia="en-US"/>
              </w:rPr>
              <w:t>«Защита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551DC">
              <w:rPr>
                <w:rFonts w:ascii="Times New Roman" w:eastAsia="Calibri" w:hAnsi="Times New Roman" w:cs="Times New Roman"/>
                <w:lang w:eastAsia="en-US"/>
              </w:rPr>
              <w:t>Ворошневский</w:t>
            </w:r>
            <w:proofErr w:type="spellEnd"/>
            <w:r w:rsidRPr="003551DC">
              <w:rPr>
                <w:rFonts w:ascii="Times New Roman" w:eastAsia="Calibri" w:hAnsi="Times New Roman" w:cs="Times New Roman"/>
                <w:lang w:eastAsia="en-US"/>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68AFD84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14:paraId="3D086BB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14:paraId="0718279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13 1 00 00000</w:t>
            </w:r>
          </w:p>
        </w:tc>
        <w:tc>
          <w:tcPr>
            <w:tcW w:w="708" w:type="dxa"/>
            <w:tcBorders>
              <w:top w:val="single" w:sz="4" w:space="0" w:color="auto"/>
              <w:left w:val="single" w:sz="4" w:space="0" w:color="auto"/>
              <w:bottom w:val="single" w:sz="4" w:space="0" w:color="auto"/>
              <w:right w:val="single" w:sz="4" w:space="0" w:color="auto"/>
            </w:tcBorders>
            <w:hideMark/>
          </w:tcPr>
          <w:p w14:paraId="44B4825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5BF9D27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1A0C37A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4371D66A" w14:textId="77777777" w:rsidTr="00DD54F8">
        <w:trPr>
          <w:trHeight w:val="751"/>
        </w:trPr>
        <w:tc>
          <w:tcPr>
            <w:tcW w:w="3516" w:type="dxa"/>
            <w:tcBorders>
              <w:top w:val="single" w:sz="4" w:space="0" w:color="auto"/>
              <w:left w:val="single" w:sz="4" w:space="0" w:color="auto"/>
              <w:bottom w:val="single" w:sz="4" w:space="0" w:color="auto"/>
              <w:right w:val="single" w:sz="4" w:space="0" w:color="auto"/>
            </w:tcBorders>
            <w:hideMark/>
          </w:tcPr>
          <w:p w14:paraId="7E36C8B5"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 xml:space="preserve">Основное мероприятие   “Реализация полномочий органов местного самоуправления по решению </w:t>
            </w:r>
            <w:proofErr w:type="gramStart"/>
            <w:r w:rsidRPr="003551DC">
              <w:rPr>
                <w:rFonts w:ascii="Times New Roman" w:eastAsia="Calibri" w:hAnsi="Times New Roman" w:cs="Times New Roman"/>
                <w:lang w:eastAsia="en-US"/>
              </w:rPr>
              <w:t>вопросов  по</w:t>
            </w:r>
            <w:proofErr w:type="gramEnd"/>
            <w:r w:rsidRPr="003551DC">
              <w:rPr>
                <w:rFonts w:ascii="Times New Roman" w:eastAsia="Calibri" w:hAnsi="Times New Roman" w:cs="Times New Roman"/>
                <w:lang w:eastAsia="en-US"/>
              </w:rPr>
              <w:t xml:space="preserve"> предупреждению и ликвидации последствий чрезвычайных ситуаций в границах поселения»</w:t>
            </w:r>
          </w:p>
        </w:tc>
        <w:tc>
          <w:tcPr>
            <w:tcW w:w="709" w:type="dxa"/>
            <w:tcBorders>
              <w:top w:val="single" w:sz="4" w:space="0" w:color="auto"/>
              <w:left w:val="single" w:sz="4" w:space="0" w:color="auto"/>
              <w:bottom w:val="single" w:sz="4" w:space="0" w:color="auto"/>
              <w:right w:val="single" w:sz="4" w:space="0" w:color="auto"/>
            </w:tcBorders>
            <w:hideMark/>
          </w:tcPr>
          <w:p w14:paraId="16BEC24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14:paraId="2F2F5D9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14:paraId="4725DD6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13 1 02 00000</w:t>
            </w:r>
          </w:p>
        </w:tc>
        <w:tc>
          <w:tcPr>
            <w:tcW w:w="708" w:type="dxa"/>
            <w:tcBorders>
              <w:top w:val="single" w:sz="4" w:space="0" w:color="auto"/>
              <w:left w:val="single" w:sz="4" w:space="0" w:color="auto"/>
              <w:bottom w:val="single" w:sz="4" w:space="0" w:color="auto"/>
              <w:right w:val="single" w:sz="4" w:space="0" w:color="auto"/>
            </w:tcBorders>
            <w:hideMark/>
          </w:tcPr>
          <w:p w14:paraId="12AC25D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713580E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2C9DF94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62679D29" w14:textId="77777777" w:rsidTr="00DD54F8">
        <w:trPr>
          <w:trHeight w:val="751"/>
        </w:trPr>
        <w:tc>
          <w:tcPr>
            <w:tcW w:w="3516" w:type="dxa"/>
            <w:tcBorders>
              <w:top w:val="single" w:sz="4" w:space="0" w:color="auto"/>
              <w:left w:val="single" w:sz="4" w:space="0" w:color="auto"/>
              <w:bottom w:val="single" w:sz="4" w:space="0" w:color="auto"/>
              <w:right w:val="single" w:sz="4" w:space="0" w:color="auto"/>
            </w:tcBorders>
            <w:hideMark/>
          </w:tcPr>
          <w:p w14:paraId="013B7960"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709" w:type="dxa"/>
            <w:tcBorders>
              <w:top w:val="single" w:sz="4" w:space="0" w:color="auto"/>
              <w:left w:val="single" w:sz="4" w:space="0" w:color="auto"/>
              <w:bottom w:val="single" w:sz="4" w:space="0" w:color="auto"/>
              <w:right w:val="single" w:sz="4" w:space="0" w:color="auto"/>
            </w:tcBorders>
            <w:hideMark/>
          </w:tcPr>
          <w:p w14:paraId="61AC1BA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14:paraId="22AEF12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14:paraId="2C67202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 1 02 С1460</w:t>
            </w:r>
          </w:p>
        </w:tc>
        <w:tc>
          <w:tcPr>
            <w:tcW w:w="708" w:type="dxa"/>
            <w:tcBorders>
              <w:top w:val="single" w:sz="4" w:space="0" w:color="auto"/>
              <w:left w:val="single" w:sz="4" w:space="0" w:color="auto"/>
              <w:bottom w:val="single" w:sz="4" w:space="0" w:color="auto"/>
              <w:right w:val="single" w:sz="4" w:space="0" w:color="auto"/>
            </w:tcBorders>
            <w:hideMark/>
          </w:tcPr>
          <w:p w14:paraId="0B49DCC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2BA778E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52D577F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2154FB39" w14:textId="77777777" w:rsidTr="00DD54F8">
        <w:trPr>
          <w:trHeight w:val="751"/>
        </w:trPr>
        <w:tc>
          <w:tcPr>
            <w:tcW w:w="3516" w:type="dxa"/>
            <w:tcBorders>
              <w:top w:val="single" w:sz="4" w:space="0" w:color="auto"/>
              <w:left w:val="single" w:sz="4" w:space="0" w:color="auto"/>
              <w:bottom w:val="single" w:sz="4" w:space="0" w:color="auto"/>
              <w:right w:val="single" w:sz="4" w:space="0" w:color="auto"/>
            </w:tcBorders>
            <w:hideMark/>
          </w:tcPr>
          <w:p w14:paraId="3C051FB6"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14:paraId="2B9E5F9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14:paraId="75C5C87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14:paraId="3FA9832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 1 02 С1460</w:t>
            </w:r>
          </w:p>
        </w:tc>
        <w:tc>
          <w:tcPr>
            <w:tcW w:w="708" w:type="dxa"/>
            <w:tcBorders>
              <w:top w:val="single" w:sz="4" w:space="0" w:color="auto"/>
              <w:left w:val="single" w:sz="4" w:space="0" w:color="auto"/>
              <w:bottom w:val="single" w:sz="4" w:space="0" w:color="auto"/>
              <w:right w:val="single" w:sz="4" w:space="0" w:color="auto"/>
            </w:tcBorders>
            <w:hideMark/>
          </w:tcPr>
          <w:p w14:paraId="6519794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hideMark/>
          </w:tcPr>
          <w:p w14:paraId="1D4DD01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4D35BB0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1689119D" w14:textId="77777777" w:rsidTr="00DD54F8">
        <w:trPr>
          <w:trHeight w:val="698"/>
        </w:trPr>
        <w:tc>
          <w:tcPr>
            <w:tcW w:w="3516" w:type="dxa"/>
            <w:tcBorders>
              <w:top w:val="single" w:sz="4" w:space="0" w:color="auto"/>
              <w:left w:val="single" w:sz="4" w:space="0" w:color="auto"/>
              <w:bottom w:val="single" w:sz="4" w:space="0" w:color="auto"/>
              <w:right w:val="single" w:sz="4" w:space="0" w:color="auto"/>
            </w:tcBorders>
            <w:hideMark/>
          </w:tcPr>
          <w:p w14:paraId="543680F7" w14:textId="77777777" w:rsidR="003551DC" w:rsidRPr="003551DC" w:rsidRDefault="003551DC" w:rsidP="003551DC">
            <w:pPr>
              <w:spacing w:after="0" w:line="240" w:lineRule="auto"/>
              <w:jc w:val="both"/>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пожарная безопасность</w:t>
            </w:r>
          </w:p>
          <w:p w14:paraId="49FE539B" w14:textId="77777777" w:rsidR="003551DC" w:rsidRPr="003551DC" w:rsidRDefault="003551DC" w:rsidP="003551DC">
            <w:pPr>
              <w:spacing w:after="0" w:line="240" w:lineRule="auto"/>
              <w:jc w:val="both"/>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14:paraId="3CDA2CE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14:paraId="18F9CB0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14:paraId="41EF747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1A548CD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38AB0A9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14C2F6F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7D27BC75" w14:textId="77777777" w:rsidTr="00DD54F8">
        <w:trPr>
          <w:trHeight w:val="698"/>
        </w:trPr>
        <w:tc>
          <w:tcPr>
            <w:tcW w:w="3516" w:type="dxa"/>
            <w:tcBorders>
              <w:top w:val="single" w:sz="4" w:space="0" w:color="auto"/>
              <w:left w:val="single" w:sz="4" w:space="0" w:color="auto"/>
              <w:bottom w:val="single" w:sz="4" w:space="0" w:color="auto"/>
              <w:right w:val="single" w:sz="4" w:space="0" w:color="auto"/>
            </w:tcBorders>
            <w:hideMark/>
          </w:tcPr>
          <w:p w14:paraId="23756A23" w14:textId="77777777" w:rsidR="003551DC" w:rsidRPr="003551DC" w:rsidRDefault="003551DC" w:rsidP="003551DC">
            <w:pPr>
              <w:spacing w:after="0" w:line="240" w:lineRule="auto"/>
              <w:jc w:val="both"/>
              <w:rPr>
                <w:rFonts w:ascii="Times New Roman" w:eastAsia="Calibri" w:hAnsi="Times New Roman" w:cs="Times New Roman"/>
              </w:rPr>
            </w:pPr>
            <w:proofErr w:type="gramStart"/>
            <w:r w:rsidRPr="003551DC">
              <w:rPr>
                <w:rFonts w:ascii="Times New Roman" w:eastAsia="Calibri" w:hAnsi="Times New Roman" w:cs="Times New Roman"/>
              </w:rPr>
              <w:t>Муниципальная  программа</w:t>
            </w:r>
            <w:proofErr w:type="gramEnd"/>
            <w:r w:rsidRPr="003551DC">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551DC">
              <w:rPr>
                <w:rFonts w:ascii="Times New Roman" w:eastAsia="Calibri" w:hAnsi="Times New Roman" w:cs="Times New Roman"/>
                <w:lang w:eastAsia="en-US"/>
              </w:rPr>
              <w:t>Ворошневский</w:t>
            </w:r>
            <w:proofErr w:type="spellEnd"/>
            <w:r w:rsidRPr="003551DC">
              <w:rPr>
                <w:rFonts w:ascii="Times New Roman" w:eastAsia="Calibri" w:hAnsi="Times New Roman" w:cs="Times New Roman"/>
                <w:lang w:eastAsia="en-US"/>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6A7579B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03 </w:t>
            </w:r>
          </w:p>
        </w:tc>
        <w:tc>
          <w:tcPr>
            <w:tcW w:w="709" w:type="dxa"/>
            <w:tcBorders>
              <w:top w:val="single" w:sz="4" w:space="0" w:color="auto"/>
              <w:left w:val="single" w:sz="4" w:space="0" w:color="auto"/>
              <w:bottom w:val="single" w:sz="4" w:space="0" w:color="auto"/>
              <w:right w:val="single" w:sz="4" w:space="0" w:color="auto"/>
            </w:tcBorders>
            <w:hideMark/>
          </w:tcPr>
          <w:p w14:paraId="37CC03E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14:paraId="28BE904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13 0 00 00000</w:t>
            </w:r>
          </w:p>
        </w:tc>
        <w:tc>
          <w:tcPr>
            <w:tcW w:w="708" w:type="dxa"/>
            <w:tcBorders>
              <w:top w:val="single" w:sz="4" w:space="0" w:color="auto"/>
              <w:left w:val="single" w:sz="4" w:space="0" w:color="auto"/>
              <w:bottom w:val="single" w:sz="4" w:space="0" w:color="auto"/>
              <w:right w:val="single" w:sz="4" w:space="0" w:color="auto"/>
            </w:tcBorders>
            <w:hideMark/>
          </w:tcPr>
          <w:p w14:paraId="31B0F79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6D16230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0549D97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240F718C" w14:textId="77777777" w:rsidTr="00DD54F8">
        <w:trPr>
          <w:trHeight w:val="698"/>
        </w:trPr>
        <w:tc>
          <w:tcPr>
            <w:tcW w:w="3516" w:type="dxa"/>
            <w:tcBorders>
              <w:top w:val="single" w:sz="4" w:space="0" w:color="auto"/>
              <w:left w:val="single" w:sz="4" w:space="0" w:color="auto"/>
              <w:bottom w:val="single" w:sz="4" w:space="0" w:color="auto"/>
              <w:right w:val="single" w:sz="4" w:space="0" w:color="auto"/>
            </w:tcBorders>
            <w:hideMark/>
          </w:tcPr>
          <w:p w14:paraId="7875D0BB" w14:textId="77777777" w:rsidR="003551DC" w:rsidRPr="003551DC" w:rsidRDefault="003551DC" w:rsidP="003551DC">
            <w:pPr>
              <w:spacing w:after="0" w:line="240" w:lineRule="auto"/>
              <w:jc w:val="both"/>
              <w:rPr>
                <w:rFonts w:ascii="Times New Roman" w:eastAsia="Calibri" w:hAnsi="Times New Roman" w:cs="Times New Roman"/>
              </w:rPr>
            </w:pPr>
            <w:proofErr w:type="gramStart"/>
            <w:r w:rsidRPr="003551DC">
              <w:rPr>
                <w:rFonts w:ascii="Times New Roman" w:eastAsia="Calibri" w:hAnsi="Times New Roman" w:cs="Times New Roman"/>
              </w:rPr>
              <w:t>Подпрограмма  «</w:t>
            </w:r>
            <w:proofErr w:type="gramEnd"/>
            <w:r w:rsidRPr="003551DC">
              <w:rPr>
                <w:rFonts w:ascii="Times New Roman" w:eastAsia="Calibri" w:hAnsi="Times New Roman" w:cs="Times New Roman"/>
              </w:rPr>
              <w:t xml:space="preserve">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3551DC">
              <w:rPr>
                <w:rFonts w:ascii="Times New Roman" w:eastAsia="Calibri" w:hAnsi="Times New Roman" w:cs="Times New Roman"/>
                <w:lang w:eastAsia="en-US"/>
              </w:rPr>
              <w:t xml:space="preserve"> «Защита населения и территории от чрезвычайных ситуаций, </w:t>
            </w:r>
            <w:r w:rsidRPr="003551DC">
              <w:rPr>
                <w:rFonts w:ascii="Times New Roman" w:eastAsia="Calibri" w:hAnsi="Times New Roman" w:cs="Times New Roman"/>
                <w:lang w:eastAsia="en-US"/>
              </w:rPr>
              <w:lastRenderedPageBreak/>
              <w:t>обеспечение пожарной безопасности и безопасности людей на водных объектах в муниципальном образовании «</w:t>
            </w:r>
            <w:proofErr w:type="spellStart"/>
            <w:r w:rsidRPr="003551DC">
              <w:rPr>
                <w:rFonts w:ascii="Times New Roman" w:eastAsia="Calibri" w:hAnsi="Times New Roman" w:cs="Times New Roman"/>
                <w:lang w:eastAsia="en-US"/>
              </w:rPr>
              <w:t>Ворошневский</w:t>
            </w:r>
            <w:proofErr w:type="spellEnd"/>
            <w:r w:rsidRPr="003551DC">
              <w:rPr>
                <w:rFonts w:ascii="Times New Roman" w:eastAsia="Calibri" w:hAnsi="Times New Roman" w:cs="Times New Roman"/>
                <w:lang w:eastAsia="en-US"/>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5AD59C6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lastRenderedPageBreak/>
              <w:t>03</w:t>
            </w:r>
          </w:p>
        </w:tc>
        <w:tc>
          <w:tcPr>
            <w:tcW w:w="709" w:type="dxa"/>
            <w:tcBorders>
              <w:top w:val="single" w:sz="4" w:space="0" w:color="auto"/>
              <w:left w:val="single" w:sz="4" w:space="0" w:color="auto"/>
              <w:bottom w:val="single" w:sz="4" w:space="0" w:color="auto"/>
              <w:right w:val="single" w:sz="4" w:space="0" w:color="auto"/>
            </w:tcBorders>
            <w:hideMark/>
          </w:tcPr>
          <w:p w14:paraId="4FDF039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14:paraId="3999E40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13 1 00 00000</w:t>
            </w:r>
          </w:p>
        </w:tc>
        <w:tc>
          <w:tcPr>
            <w:tcW w:w="708" w:type="dxa"/>
            <w:tcBorders>
              <w:top w:val="single" w:sz="4" w:space="0" w:color="auto"/>
              <w:left w:val="single" w:sz="4" w:space="0" w:color="auto"/>
              <w:bottom w:val="single" w:sz="4" w:space="0" w:color="auto"/>
              <w:right w:val="single" w:sz="4" w:space="0" w:color="auto"/>
            </w:tcBorders>
            <w:hideMark/>
          </w:tcPr>
          <w:p w14:paraId="5FCE3D3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060EF17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065272E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4B53DCD5" w14:textId="77777777" w:rsidTr="00DD54F8">
        <w:trPr>
          <w:trHeight w:val="698"/>
        </w:trPr>
        <w:tc>
          <w:tcPr>
            <w:tcW w:w="3516" w:type="dxa"/>
            <w:tcBorders>
              <w:top w:val="single" w:sz="4" w:space="0" w:color="auto"/>
              <w:left w:val="single" w:sz="4" w:space="0" w:color="auto"/>
              <w:bottom w:val="single" w:sz="4" w:space="0" w:color="auto"/>
              <w:right w:val="single" w:sz="4" w:space="0" w:color="auto"/>
            </w:tcBorders>
            <w:hideMark/>
          </w:tcPr>
          <w:p w14:paraId="7F83C8F8"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 xml:space="preserve">Основное </w:t>
            </w:r>
            <w:proofErr w:type="gramStart"/>
            <w:r w:rsidRPr="003551DC">
              <w:rPr>
                <w:rFonts w:ascii="Times New Roman" w:eastAsia="Calibri" w:hAnsi="Times New Roman" w:cs="Times New Roman"/>
                <w:lang w:eastAsia="en-US"/>
              </w:rPr>
              <w:t>мероприятие  “</w:t>
            </w:r>
            <w:proofErr w:type="gramEnd"/>
            <w:r w:rsidRPr="003551DC">
              <w:rPr>
                <w:rFonts w:ascii="Times New Roman" w:eastAsia="Calibri" w:hAnsi="Times New Roman" w:cs="Times New Roman"/>
                <w:lang w:eastAsia="en-US"/>
              </w:rPr>
              <w:t>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14:paraId="7DC1CC6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14:paraId="0ECA698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14:paraId="063E194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13 1 01 00000</w:t>
            </w:r>
          </w:p>
        </w:tc>
        <w:tc>
          <w:tcPr>
            <w:tcW w:w="708" w:type="dxa"/>
            <w:tcBorders>
              <w:top w:val="single" w:sz="4" w:space="0" w:color="auto"/>
              <w:left w:val="single" w:sz="4" w:space="0" w:color="auto"/>
              <w:bottom w:val="single" w:sz="4" w:space="0" w:color="auto"/>
              <w:right w:val="single" w:sz="4" w:space="0" w:color="auto"/>
            </w:tcBorders>
            <w:hideMark/>
          </w:tcPr>
          <w:p w14:paraId="175BD6F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14:paraId="3951867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82" w:type="dxa"/>
            <w:gridSpan w:val="4"/>
            <w:tcBorders>
              <w:top w:val="single" w:sz="4" w:space="0" w:color="auto"/>
              <w:left w:val="single" w:sz="4" w:space="0" w:color="auto"/>
              <w:bottom w:val="single" w:sz="4" w:space="0" w:color="auto"/>
              <w:right w:val="single" w:sz="4" w:space="0" w:color="auto"/>
            </w:tcBorders>
            <w:hideMark/>
          </w:tcPr>
          <w:p w14:paraId="07A11FF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0A8B39EB" w14:textId="77777777" w:rsidTr="00DD54F8">
        <w:trPr>
          <w:trHeight w:val="698"/>
        </w:trPr>
        <w:tc>
          <w:tcPr>
            <w:tcW w:w="3516" w:type="dxa"/>
            <w:tcBorders>
              <w:top w:val="single" w:sz="4" w:space="0" w:color="auto"/>
              <w:left w:val="single" w:sz="4" w:space="0" w:color="auto"/>
              <w:bottom w:val="single" w:sz="4" w:space="0" w:color="auto"/>
              <w:right w:val="single" w:sz="4" w:space="0" w:color="auto"/>
            </w:tcBorders>
            <w:hideMark/>
          </w:tcPr>
          <w:p w14:paraId="6B4BC79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Обеспечение мер пожарной безопасности в границах населенных пунктов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hideMark/>
          </w:tcPr>
          <w:p w14:paraId="5535FC5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14:paraId="131EB73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14:paraId="1C67FE3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 1 01 С1415</w:t>
            </w:r>
          </w:p>
        </w:tc>
        <w:tc>
          <w:tcPr>
            <w:tcW w:w="708" w:type="dxa"/>
            <w:tcBorders>
              <w:top w:val="single" w:sz="4" w:space="0" w:color="auto"/>
              <w:left w:val="single" w:sz="4" w:space="0" w:color="auto"/>
              <w:bottom w:val="single" w:sz="4" w:space="0" w:color="auto"/>
              <w:right w:val="single" w:sz="4" w:space="0" w:color="auto"/>
            </w:tcBorders>
            <w:hideMark/>
          </w:tcPr>
          <w:p w14:paraId="5C8F7AA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14:paraId="07609B1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82" w:type="dxa"/>
            <w:gridSpan w:val="4"/>
            <w:tcBorders>
              <w:top w:val="single" w:sz="4" w:space="0" w:color="auto"/>
              <w:left w:val="single" w:sz="4" w:space="0" w:color="auto"/>
              <w:bottom w:val="single" w:sz="4" w:space="0" w:color="auto"/>
              <w:right w:val="single" w:sz="4" w:space="0" w:color="auto"/>
            </w:tcBorders>
            <w:hideMark/>
          </w:tcPr>
          <w:p w14:paraId="202A1C4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194A7E7D" w14:textId="77777777" w:rsidTr="00DD54F8">
        <w:trPr>
          <w:trHeight w:val="1100"/>
        </w:trPr>
        <w:tc>
          <w:tcPr>
            <w:tcW w:w="3516" w:type="dxa"/>
            <w:tcBorders>
              <w:top w:val="single" w:sz="4" w:space="0" w:color="auto"/>
              <w:left w:val="single" w:sz="4" w:space="0" w:color="auto"/>
              <w:bottom w:val="single" w:sz="4" w:space="0" w:color="auto"/>
              <w:right w:val="single" w:sz="4" w:space="0" w:color="auto"/>
            </w:tcBorders>
            <w:hideMark/>
          </w:tcPr>
          <w:p w14:paraId="1A399E5A"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14:paraId="2F7C9C1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14:paraId="5A7CFD7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14:paraId="08139EC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 1 01 С1415</w:t>
            </w:r>
          </w:p>
        </w:tc>
        <w:tc>
          <w:tcPr>
            <w:tcW w:w="708" w:type="dxa"/>
            <w:tcBorders>
              <w:top w:val="single" w:sz="4" w:space="0" w:color="auto"/>
              <w:left w:val="single" w:sz="4" w:space="0" w:color="auto"/>
              <w:bottom w:val="single" w:sz="4" w:space="0" w:color="auto"/>
              <w:right w:val="single" w:sz="4" w:space="0" w:color="auto"/>
            </w:tcBorders>
            <w:hideMark/>
          </w:tcPr>
          <w:p w14:paraId="73BF4A7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395" w:type="dxa"/>
            <w:tcBorders>
              <w:top w:val="single" w:sz="4" w:space="0" w:color="auto"/>
              <w:left w:val="single" w:sz="4" w:space="0" w:color="auto"/>
              <w:bottom w:val="single" w:sz="4" w:space="0" w:color="auto"/>
              <w:right w:val="single" w:sz="4" w:space="0" w:color="auto"/>
            </w:tcBorders>
            <w:hideMark/>
          </w:tcPr>
          <w:p w14:paraId="0C9912C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82" w:type="dxa"/>
            <w:gridSpan w:val="4"/>
            <w:tcBorders>
              <w:top w:val="single" w:sz="4" w:space="0" w:color="auto"/>
              <w:left w:val="single" w:sz="4" w:space="0" w:color="auto"/>
              <w:bottom w:val="single" w:sz="4" w:space="0" w:color="auto"/>
              <w:right w:val="single" w:sz="4" w:space="0" w:color="auto"/>
            </w:tcBorders>
            <w:hideMark/>
          </w:tcPr>
          <w:p w14:paraId="6771F17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3826272C" w14:textId="77777777" w:rsidTr="00DD54F8">
        <w:trPr>
          <w:trHeight w:val="631"/>
        </w:trPr>
        <w:tc>
          <w:tcPr>
            <w:tcW w:w="3516" w:type="dxa"/>
            <w:tcBorders>
              <w:top w:val="single" w:sz="4" w:space="0" w:color="auto"/>
              <w:left w:val="single" w:sz="4" w:space="0" w:color="auto"/>
              <w:bottom w:val="single" w:sz="4" w:space="0" w:color="auto"/>
              <w:right w:val="single" w:sz="4" w:space="0" w:color="auto"/>
            </w:tcBorders>
            <w:hideMark/>
          </w:tcPr>
          <w:p w14:paraId="59E343B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hideMark/>
          </w:tcPr>
          <w:p w14:paraId="7EA9E08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14:paraId="5617907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14:paraId="610DA44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636343F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14:paraId="7232C88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1 000,00</w:t>
            </w:r>
          </w:p>
        </w:tc>
        <w:tc>
          <w:tcPr>
            <w:tcW w:w="1582" w:type="dxa"/>
            <w:gridSpan w:val="4"/>
            <w:tcBorders>
              <w:top w:val="single" w:sz="4" w:space="0" w:color="auto"/>
              <w:left w:val="single" w:sz="4" w:space="0" w:color="auto"/>
              <w:bottom w:val="single" w:sz="4" w:space="0" w:color="auto"/>
              <w:right w:val="single" w:sz="4" w:space="0" w:color="auto"/>
            </w:tcBorders>
            <w:hideMark/>
          </w:tcPr>
          <w:p w14:paraId="2143913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1 000,00</w:t>
            </w:r>
          </w:p>
        </w:tc>
      </w:tr>
      <w:tr w:rsidR="003551DC" w:rsidRPr="003551DC" w14:paraId="13FF15DE" w14:textId="77777777" w:rsidTr="00DD54F8">
        <w:trPr>
          <w:trHeight w:val="836"/>
        </w:trPr>
        <w:tc>
          <w:tcPr>
            <w:tcW w:w="3516" w:type="dxa"/>
            <w:tcBorders>
              <w:top w:val="single" w:sz="4" w:space="0" w:color="auto"/>
              <w:left w:val="single" w:sz="4" w:space="0" w:color="auto"/>
              <w:bottom w:val="single" w:sz="4" w:space="0" w:color="auto"/>
              <w:right w:val="single" w:sz="4" w:space="0" w:color="auto"/>
            </w:tcBorders>
            <w:hideMark/>
          </w:tcPr>
          <w:p w14:paraId="2AB98E1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hideMark/>
          </w:tcPr>
          <w:p w14:paraId="2B8BD5C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14:paraId="2E95F91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14:paraId="4A816BC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6210804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14:paraId="2E159BC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1 000,00</w:t>
            </w:r>
          </w:p>
        </w:tc>
        <w:tc>
          <w:tcPr>
            <w:tcW w:w="1582" w:type="dxa"/>
            <w:gridSpan w:val="4"/>
            <w:tcBorders>
              <w:top w:val="single" w:sz="4" w:space="0" w:color="auto"/>
              <w:left w:val="single" w:sz="4" w:space="0" w:color="auto"/>
              <w:bottom w:val="single" w:sz="4" w:space="0" w:color="auto"/>
              <w:right w:val="single" w:sz="4" w:space="0" w:color="auto"/>
            </w:tcBorders>
            <w:hideMark/>
          </w:tcPr>
          <w:p w14:paraId="0E05EA6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1 000,00</w:t>
            </w:r>
          </w:p>
        </w:tc>
      </w:tr>
      <w:tr w:rsidR="003551DC" w:rsidRPr="003551DC" w14:paraId="6A31DA31" w14:textId="77777777" w:rsidTr="00DD54F8">
        <w:trPr>
          <w:trHeight w:val="1658"/>
        </w:trPr>
        <w:tc>
          <w:tcPr>
            <w:tcW w:w="3516" w:type="dxa"/>
            <w:tcBorders>
              <w:top w:val="single" w:sz="4" w:space="0" w:color="auto"/>
              <w:left w:val="single" w:sz="4" w:space="0" w:color="auto"/>
              <w:bottom w:val="single" w:sz="4" w:space="0" w:color="auto"/>
              <w:right w:val="single" w:sz="4" w:space="0" w:color="auto"/>
            </w:tcBorders>
            <w:hideMark/>
          </w:tcPr>
          <w:p w14:paraId="3BF696F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Муниципальная программа «Развитие малого и среднего предпринимательства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7E09D60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14:paraId="5A65682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14:paraId="7F5A235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15 0 00 0000</w:t>
            </w:r>
          </w:p>
        </w:tc>
        <w:tc>
          <w:tcPr>
            <w:tcW w:w="708" w:type="dxa"/>
            <w:tcBorders>
              <w:top w:val="single" w:sz="4" w:space="0" w:color="auto"/>
              <w:left w:val="single" w:sz="4" w:space="0" w:color="auto"/>
              <w:bottom w:val="single" w:sz="4" w:space="0" w:color="auto"/>
              <w:right w:val="single" w:sz="4" w:space="0" w:color="auto"/>
            </w:tcBorders>
            <w:hideMark/>
          </w:tcPr>
          <w:p w14:paraId="400ACC1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14:paraId="7945A37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1 000,00</w:t>
            </w:r>
          </w:p>
        </w:tc>
        <w:tc>
          <w:tcPr>
            <w:tcW w:w="1582" w:type="dxa"/>
            <w:gridSpan w:val="4"/>
            <w:tcBorders>
              <w:top w:val="single" w:sz="4" w:space="0" w:color="auto"/>
              <w:left w:val="single" w:sz="4" w:space="0" w:color="auto"/>
              <w:bottom w:val="single" w:sz="4" w:space="0" w:color="auto"/>
              <w:right w:val="single" w:sz="4" w:space="0" w:color="auto"/>
            </w:tcBorders>
            <w:hideMark/>
          </w:tcPr>
          <w:p w14:paraId="7F9DF7A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1 000,00</w:t>
            </w:r>
          </w:p>
        </w:tc>
      </w:tr>
      <w:tr w:rsidR="003551DC" w:rsidRPr="003551DC" w14:paraId="7C1FBF72" w14:textId="77777777" w:rsidTr="00DD54F8">
        <w:trPr>
          <w:trHeight w:val="3218"/>
        </w:trPr>
        <w:tc>
          <w:tcPr>
            <w:tcW w:w="3516" w:type="dxa"/>
            <w:tcBorders>
              <w:top w:val="single" w:sz="4" w:space="0" w:color="auto"/>
              <w:left w:val="single" w:sz="4" w:space="0" w:color="auto"/>
              <w:bottom w:val="single" w:sz="4" w:space="0" w:color="auto"/>
              <w:right w:val="single" w:sz="4" w:space="0" w:color="auto"/>
            </w:tcBorders>
            <w:hideMark/>
          </w:tcPr>
          <w:p w14:paraId="158C69A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Подпрограмма «Содействие развитию малого и среднего предпринимательства»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 муниципальной программы «Развитие малого и среднего предпринимательства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46BD51E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14:paraId="67FBF3E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14:paraId="47C85E0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15 1 00 00000</w:t>
            </w:r>
          </w:p>
        </w:tc>
        <w:tc>
          <w:tcPr>
            <w:tcW w:w="708" w:type="dxa"/>
            <w:tcBorders>
              <w:top w:val="single" w:sz="4" w:space="0" w:color="auto"/>
              <w:left w:val="single" w:sz="4" w:space="0" w:color="auto"/>
              <w:bottom w:val="single" w:sz="4" w:space="0" w:color="auto"/>
              <w:right w:val="single" w:sz="4" w:space="0" w:color="auto"/>
            </w:tcBorders>
            <w:hideMark/>
          </w:tcPr>
          <w:p w14:paraId="6CCBF11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66ED8C5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1 000,00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422E0FC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1 000,00</w:t>
            </w:r>
          </w:p>
        </w:tc>
      </w:tr>
      <w:tr w:rsidR="003551DC" w:rsidRPr="003551DC" w14:paraId="7D037D22" w14:textId="77777777" w:rsidTr="00DD54F8">
        <w:trPr>
          <w:trHeight w:val="1111"/>
        </w:trPr>
        <w:tc>
          <w:tcPr>
            <w:tcW w:w="3516" w:type="dxa"/>
            <w:tcBorders>
              <w:top w:val="single" w:sz="4" w:space="0" w:color="auto"/>
              <w:left w:val="single" w:sz="4" w:space="0" w:color="auto"/>
              <w:bottom w:val="single" w:sz="4" w:space="0" w:color="auto"/>
              <w:right w:val="single" w:sz="4" w:space="0" w:color="auto"/>
            </w:tcBorders>
            <w:hideMark/>
          </w:tcPr>
          <w:p w14:paraId="6900722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14:paraId="5128E24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14:paraId="287D343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14:paraId="66487F2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15 1 01 00000</w:t>
            </w:r>
          </w:p>
        </w:tc>
        <w:tc>
          <w:tcPr>
            <w:tcW w:w="708" w:type="dxa"/>
            <w:tcBorders>
              <w:top w:val="single" w:sz="4" w:space="0" w:color="auto"/>
              <w:left w:val="single" w:sz="4" w:space="0" w:color="auto"/>
              <w:bottom w:val="single" w:sz="4" w:space="0" w:color="auto"/>
              <w:right w:val="single" w:sz="4" w:space="0" w:color="auto"/>
            </w:tcBorders>
            <w:hideMark/>
          </w:tcPr>
          <w:p w14:paraId="0642502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390A04B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1 000,00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5062E54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1 000,00</w:t>
            </w:r>
          </w:p>
        </w:tc>
      </w:tr>
      <w:tr w:rsidR="003551DC" w:rsidRPr="003551DC" w14:paraId="62A8B394" w14:textId="77777777" w:rsidTr="00DD54F8">
        <w:trPr>
          <w:trHeight w:val="1407"/>
        </w:trPr>
        <w:tc>
          <w:tcPr>
            <w:tcW w:w="3516" w:type="dxa"/>
            <w:tcBorders>
              <w:top w:val="single" w:sz="4" w:space="0" w:color="auto"/>
              <w:left w:val="single" w:sz="4" w:space="0" w:color="auto"/>
              <w:bottom w:val="single" w:sz="4" w:space="0" w:color="auto"/>
              <w:right w:val="single" w:sz="4" w:space="0" w:color="auto"/>
            </w:tcBorders>
            <w:hideMark/>
          </w:tcPr>
          <w:p w14:paraId="09E46A1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lastRenderedPageBreak/>
              <w:t>Обеспечение условий для развития малого и среднего предпринимательства на территории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14:paraId="1AC73EE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14:paraId="68C4635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14:paraId="512377B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15 1 01 С1405</w:t>
            </w:r>
          </w:p>
        </w:tc>
        <w:tc>
          <w:tcPr>
            <w:tcW w:w="708" w:type="dxa"/>
            <w:tcBorders>
              <w:top w:val="single" w:sz="4" w:space="0" w:color="auto"/>
              <w:left w:val="single" w:sz="4" w:space="0" w:color="auto"/>
              <w:bottom w:val="single" w:sz="4" w:space="0" w:color="auto"/>
              <w:right w:val="single" w:sz="4" w:space="0" w:color="auto"/>
            </w:tcBorders>
            <w:hideMark/>
          </w:tcPr>
          <w:p w14:paraId="58B3838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79CA0E7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1 000,00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579AA49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1 000,00</w:t>
            </w:r>
          </w:p>
        </w:tc>
      </w:tr>
      <w:tr w:rsidR="003551DC" w:rsidRPr="003551DC" w14:paraId="57C7EB1E" w14:textId="77777777" w:rsidTr="00DD54F8">
        <w:tc>
          <w:tcPr>
            <w:tcW w:w="3516" w:type="dxa"/>
            <w:tcBorders>
              <w:top w:val="single" w:sz="4" w:space="0" w:color="auto"/>
              <w:left w:val="single" w:sz="4" w:space="0" w:color="auto"/>
              <w:bottom w:val="single" w:sz="4" w:space="0" w:color="auto"/>
              <w:right w:val="single" w:sz="4" w:space="0" w:color="auto"/>
            </w:tcBorders>
            <w:hideMark/>
          </w:tcPr>
          <w:p w14:paraId="7CFE3198"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14:paraId="3EC1859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14:paraId="212E9E9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14:paraId="1486CB3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15 1 01 С1405</w:t>
            </w:r>
          </w:p>
        </w:tc>
        <w:tc>
          <w:tcPr>
            <w:tcW w:w="708" w:type="dxa"/>
            <w:tcBorders>
              <w:top w:val="single" w:sz="4" w:space="0" w:color="auto"/>
              <w:left w:val="single" w:sz="4" w:space="0" w:color="auto"/>
              <w:bottom w:val="single" w:sz="4" w:space="0" w:color="auto"/>
              <w:right w:val="single" w:sz="4" w:space="0" w:color="auto"/>
            </w:tcBorders>
            <w:hideMark/>
          </w:tcPr>
          <w:p w14:paraId="122DE37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hideMark/>
          </w:tcPr>
          <w:p w14:paraId="057BAC0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1 000,00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7482C4E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1 000,00</w:t>
            </w:r>
          </w:p>
        </w:tc>
      </w:tr>
      <w:tr w:rsidR="003551DC" w:rsidRPr="003551DC" w14:paraId="7DCC8661" w14:textId="77777777" w:rsidTr="00DD54F8">
        <w:trPr>
          <w:trHeight w:val="501"/>
        </w:trPr>
        <w:tc>
          <w:tcPr>
            <w:tcW w:w="3516" w:type="dxa"/>
            <w:tcBorders>
              <w:top w:val="single" w:sz="4" w:space="0" w:color="auto"/>
              <w:left w:val="single" w:sz="4" w:space="0" w:color="auto"/>
              <w:bottom w:val="single" w:sz="4" w:space="0" w:color="auto"/>
              <w:right w:val="single" w:sz="4" w:space="0" w:color="auto"/>
            </w:tcBorders>
            <w:hideMark/>
          </w:tcPr>
          <w:p w14:paraId="2B93AFA6"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hideMark/>
          </w:tcPr>
          <w:p w14:paraId="5BC62D4C"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5CC4AD13"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14:paraId="0030A466"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651F7F25"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045DA11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955 132,00</w:t>
            </w:r>
          </w:p>
        </w:tc>
        <w:tc>
          <w:tcPr>
            <w:tcW w:w="1559" w:type="dxa"/>
            <w:gridSpan w:val="3"/>
            <w:tcBorders>
              <w:top w:val="single" w:sz="4" w:space="0" w:color="auto"/>
              <w:left w:val="single" w:sz="4" w:space="0" w:color="auto"/>
              <w:bottom w:val="single" w:sz="4" w:space="0" w:color="auto"/>
              <w:right w:val="single" w:sz="4" w:space="0" w:color="auto"/>
            </w:tcBorders>
            <w:hideMark/>
          </w:tcPr>
          <w:p w14:paraId="16F9876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637 117,00</w:t>
            </w:r>
          </w:p>
        </w:tc>
      </w:tr>
      <w:tr w:rsidR="003551DC" w:rsidRPr="003551DC" w14:paraId="616EB8D5" w14:textId="77777777" w:rsidTr="00DD54F8">
        <w:trPr>
          <w:trHeight w:val="523"/>
        </w:trPr>
        <w:tc>
          <w:tcPr>
            <w:tcW w:w="3516" w:type="dxa"/>
            <w:tcBorders>
              <w:top w:val="single" w:sz="4" w:space="0" w:color="auto"/>
              <w:left w:val="single" w:sz="4" w:space="0" w:color="auto"/>
              <w:bottom w:val="single" w:sz="4" w:space="0" w:color="auto"/>
              <w:right w:val="single" w:sz="4" w:space="0" w:color="auto"/>
            </w:tcBorders>
          </w:tcPr>
          <w:p w14:paraId="2A4C4322" w14:textId="77777777" w:rsidR="003551DC" w:rsidRPr="003551DC" w:rsidRDefault="003551DC" w:rsidP="003551DC">
            <w:pPr>
              <w:spacing w:after="0" w:line="240" w:lineRule="auto"/>
              <w:rPr>
                <w:rFonts w:ascii="Times New Roman" w:eastAsia="Calibri" w:hAnsi="Times New Roman" w:cs="Times New Roman"/>
              </w:rPr>
            </w:pPr>
            <w:r w:rsidRPr="003551DC">
              <w:rPr>
                <w:rFonts w:ascii="Times New Roman" w:eastAsia="Calibri" w:hAnsi="Times New Roman" w:cs="Times New Roman"/>
              </w:rPr>
              <w:t>Жилищное хозяйство</w:t>
            </w:r>
          </w:p>
        </w:tc>
        <w:tc>
          <w:tcPr>
            <w:tcW w:w="709" w:type="dxa"/>
            <w:tcBorders>
              <w:top w:val="single" w:sz="4" w:space="0" w:color="auto"/>
              <w:left w:val="single" w:sz="4" w:space="0" w:color="auto"/>
              <w:bottom w:val="single" w:sz="4" w:space="0" w:color="auto"/>
              <w:right w:val="single" w:sz="4" w:space="0" w:color="auto"/>
            </w:tcBorders>
          </w:tcPr>
          <w:p w14:paraId="4AB8279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14:paraId="15D4E86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tcPr>
          <w:p w14:paraId="23E4E255"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tcPr>
          <w:p w14:paraId="1ECB96B8"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tcPr>
          <w:p w14:paraId="0361E165"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70 000,00</w:t>
            </w:r>
          </w:p>
        </w:tc>
        <w:tc>
          <w:tcPr>
            <w:tcW w:w="1559" w:type="dxa"/>
            <w:gridSpan w:val="3"/>
            <w:tcBorders>
              <w:top w:val="single" w:sz="4" w:space="0" w:color="auto"/>
              <w:left w:val="single" w:sz="4" w:space="0" w:color="auto"/>
              <w:bottom w:val="single" w:sz="4" w:space="0" w:color="auto"/>
              <w:right w:val="single" w:sz="4" w:space="0" w:color="auto"/>
            </w:tcBorders>
          </w:tcPr>
          <w:p w14:paraId="5D109D48"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70 000,00</w:t>
            </w:r>
          </w:p>
        </w:tc>
      </w:tr>
      <w:tr w:rsidR="003551DC" w:rsidRPr="003551DC" w14:paraId="6DFFCFC2" w14:textId="77777777" w:rsidTr="00DD54F8">
        <w:trPr>
          <w:trHeight w:val="523"/>
        </w:trPr>
        <w:tc>
          <w:tcPr>
            <w:tcW w:w="3516" w:type="dxa"/>
            <w:tcBorders>
              <w:top w:val="single" w:sz="4" w:space="0" w:color="auto"/>
              <w:left w:val="single" w:sz="4" w:space="0" w:color="auto"/>
              <w:bottom w:val="single" w:sz="4" w:space="0" w:color="auto"/>
              <w:right w:val="single" w:sz="4" w:space="0" w:color="auto"/>
            </w:tcBorders>
          </w:tcPr>
          <w:p w14:paraId="6FB5AFDF"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 xml:space="preserve">Непрограммная деятельность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tcPr>
          <w:p w14:paraId="2828FED1"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14:paraId="47C454B1"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tcPr>
          <w:p w14:paraId="51F1F00D" w14:textId="77777777" w:rsidR="003551DC" w:rsidRPr="003551DC" w:rsidRDefault="003551DC" w:rsidP="003551DC">
            <w:pPr>
              <w:spacing w:after="0"/>
              <w:rPr>
                <w:rFonts w:ascii="Times New Roman" w:eastAsia="Calibri" w:hAnsi="Times New Roman" w:cs="Times New Roman"/>
              </w:rPr>
            </w:pPr>
            <w:r w:rsidRPr="003551DC">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tcPr>
          <w:p w14:paraId="49931630"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tcPr>
          <w:p w14:paraId="2AC705C2"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70 000,00</w:t>
            </w:r>
          </w:p>
        </w:tc>
        <w:tc>
          <w:tcPr>
            <w:tcW w:w="1559" w:type="dxa"/>
            <w:gridSpan w:val="3"/>
            <w:tcBorders>
              <w:top w:val="single" w:sz="4" w:space="0" w:color="auto"/>
              <w:left w:val="single" w:sz="4" w:space="0" w:color="auto"/>
              <w:bottom w:val="single" w:sz="4" w:space="0" w:color="auto"/>
              <w:right w:val="single" w:sz="4" w:space="0" w:color="auto"/>
            </w:tcBorders>
          </w:tcPr>
          <w:p w14:paraId="3034A08B"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70 000,00</w:t>
            </w:r>
          </w:p>
        </w:tc>
      </w:tr>
      <w:tr w:rsidR="003551DC" w:rsidRPr="003551DC" w14:paraId="61E3E6D2" w14:textId="77777777" w:rsidTr="00DD54F8">
        <w:trPr>
          <w:trHeight w:val="523"/>
        </w:trPr>
        <w:tc>
          <w:tcPr>
            <w:tcW w:w="3516" w:type="dxa"/>
            <w:tcBorders>
              <w:top w:val="single" w:sz="4" w:space="0" w:color="auto"/>
              <w:left w:val="single" w:sz="4" w:space="0" w:color="auto"/>
              <w:bottom w:val="single" w:sz="4" w:space="0" w:color="auto"/>
              <w:right w:val="single" w:sz="4" w:space="0" w:color="auto"/>
            </w:tcBorders>
          </w:tcPr>
          <w:p w14:paraId="09D22876"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eastAsia="Calibri" w:hAnsi="Times New Roman" w:cs="Times New Roman"/>
              </w:rPr>
              <w:t xml:space="preserve">Непрограммные </w:t>
            </w:r>
            <w:proofErr w:type="gramStart"/>
            <w:r w:rsidRPr="003551DC">
              <w:rPr>
                <w:rFonts w:ascii="Times New Roman" w:eastAsia="Calibri" w:hAnsi="Times New Roman" w:cs="Times New Roman"/>
              </w:rPr>
              <w:t>расходы  органов</w:t>
            </w:r>
            <w:proofErr w:type="gramEnd"/>
            <w:r w:rsidRPr="003551DC">
              <w:rPr>
                <w:rFonts w:ascii="Times New Roman" w:eastAsia="Calibri" w:hAnsi="Times New Roman" w:cs="Times New Roman"/>
              </w:rPr>
              <w:t xml:space="preserve"> местного самоуправления</w:t>
            </w:r>
          </w:p>
        </w:tc>
        <w:tc>
          <w:tcPr>
            <w:tcW w:w="709" w:type="dxa"/>
            <w:tcBorders>
              <w:top w:val="single" w:sz="4" w:space="0" w:color="auto"/>
              <w:left w:val="single" w:sz="4" w:space="0" w:color="auto"/>
              <w:bottom w:val="single" w:sz="4" w:space="0" w:color="auto"/>
              <w:right w:val="single" w:sz="4" w:space="0" w:color="auto"/>
            </w:tcBorders>
          </w:tcPr>
          <w:p w14:paraId="5E66E865"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14:paraId="2CEE4701"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tcPr>
          <w:p w14:paraId="4C26C2CF" w14:textId="77777777" w:rsidR="003551DC" w:rsidRPr="003551DC" w:rsidRDefault="003551DC" w:rsidP="003551DC">
            <w:pPr>
              <w:spacing w:after="0"/>
              <w:rPr>
                <w:rFonts w:ascii="Times New Roman" w:eastAsia="Calibri" w:hAnsi="Times New Roman" w:cs="Times New Roman"/>
              </w:rPr>
            </w:pPr>
            <w:r w:rsidRPr="003551DC">
              <w:rPr>
                <w:rFonts w:ascii="Times New Roman" w:eastAsia="Calibri" w:hAnsi="Times New Roman" w:cs="Times New Roman"/>
              </w:rPr>
              <w:t xml:space="preserve">77 2 00 00000 </w:t>
            </w:r>
          </w:p>
        </w:tc>
        <w:tc>
          <w:tcPr>
            <w:tcW w:w="708" w:type="dxa"/>
            <w:tcBorders>
              <w:top w:val="single" w:sz="4" w:space="0" w:color="auto"/>
              <w:left w:val="single" w:sz="4" w:space="0" w:color="auto"/>
              <w:bottom w:val="single" w:sz="4" w:space="0" w:color="auto"/>
              <w:right w:val="single" w:sz="4" w:space="0" w:color="auto"/>
            </w:tcBorders>
          </w:tcPr>
          <w:p w14:paraId="060C6A0D"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tcPr>
          <w:p w14:paraId="254D28F3"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70 000,00</w:t>
            </w:r>
          </w:p>
        </w:tc>
        <w:tc>
          <w:tcPr>
            <w:tcW w:w="1559" w:type="dxa"/>
            <w:gridSpan w:val="3"/>
            <w:tcBorders>
              <w:top w:val="single" w:sz="4" w:space="0" w:color="auto"/>
              <w:left w:val="single" w:sz="4" w:space="0" w:color="auto"/>
              <w:bottom w:val="single" w:sz="4" w:space="0" w:color="auto"/>
              <w:right w:val="single" w:sz="4" w:space="0" w:color="auto"/>
            </w:tcBorders>
          </w:tcPr>
          <w:p w14:paraId="1C28BCE9"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70 000,00</w:t>
            </w:r>
          </w:p>
        </w:tc>
      </w:tr>
      <w:tr w:rsidR="003551DC" w:rsidRPr="003551DC" w14:paraId="0A20EDBA" w14:textId="77777777" w:rsidTr="00DD54F8">
        <w:trPr>
          <w:trHeight w:val="523"/>
        </w:trPr>
        <w:tc>
          <w:tcPr>
            <w:tcW w:w="3516" w:type="dxa"/>
            <w:tcBorders>
              <w:top w:val="single" w:sz="4" w:space="0" w:color="auto"/>
              <w:left w:val="single" w:sz="4" w:space="0" w:color="auto"/>
              <w:bottom w:val="single" w:sz="4" w:space="0" w:color="auto"/>
              <w:right w:val="single" w:sz="4" w:space="0" w:color="auto"/>
            </w:tcBorders>
          </w:tcPr>
          <w:p w14:paraId="7F1AFE9F"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eastAsia="Calibri" w:hAnsi="Times New Roman" w:cs="Times New Roman"/>
              </w:rPr>
              <w:t>Мероприятия по капитальному ремонту муниципального жилищного фонда</w:t>
            </w:r>
          </w:p>
        </w:tc>
        <w:tc>
          <w:tcPr>
            <w:tcW w:w="709" w:type="dxa"/>
            <w:tcBorders>
              <w:top w:val="single" w:sz="4" w:space="0" w:color="auto"/>
              <w:left w:val="single" w:sz="4" w:space="0" w:color="auto"/>
              <w:bottom w:val="single" w:sz="4" w:space="0" w:color="auto"/>
              <w:right w:val="single" w:sz="4" w:space="0" w:color="auto"/>
            </w:tcBorders>
          </w:tcPr>
          <w:p w14:paraId="49A70F06"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14:paraId="28F83D5C"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tcPr>
          <w:p w14:paraId="5656C6A4" w14:textId="77777777" w:rsidR="003551DC" w:rsidRPr="003551DC" w:rsidRDefault="003551DC" w:rsidP="003551DC">
            <w:pPr>
              <w:spacing w:after="0"/>
              <w:rPr>
                <w:rFonts w:ascii="Times New Roman" w:eastAsia="Calibri" w:hAnsi="Times New Roman" w:cs="Times New Roman"/>
                <w:lang w:val="en-US"/>
              </w:rPr>
            </w:pPr>
            <w:r w:rsidRPr="003551DC">
              <w:rPr>
                <w:rFonts w:ascii="Times New Roman" w:eastAsia="Calibri" w:hAnsi="Times New Roman" w:cs="Times New Roman"/>
              </w:rPr>
              <w:t>77 2 00 С1430</w:t>
            </w:r>
          </w:p>
        </w:tc>
        <w:tc>
          <w:tcPr>
            <w:tcW w:w="708" w:type="dxa"/>
            <w:tcBorders>
              <w:top w:val="single" w:sz="4" w:space="0" w:color="auto"/>
              <w:left w:val="single" w:sz="4" w:space="0" w:color="auto"/>
              <w:bottom w:val="single" w:sz="4" w:space="0" w:color="auto"/>
              <w:right w:val="single" w:sz="4" w:space="0" w:color="auto"/>
            </w:tcBorders>
          </w:tcPr>
          <w:p w14:paraId="5A0F61B6" w14:textId="77777777" w:rsidR="003551DC" w:rsidRPr="003551DC" w:rsidRDefault="003551DC" w:rsidP="003551DC">
            <w:pPr>
              <w:spacing w:after="0"/>
              <w:jc w:val="both"/>
              <w:rPr>
                <w:rFonts w:ascii="Times New Roman" w:eastAsia="Calibri" w:hAnsi="Times New Roman" w:cs="Times New Roman"/>
                <w:lang w:val="en-US"/>
              </w:rPr>
            </w:pPr>
            <w:r w:rsidRPr="003551DC">
              <w:rPr>
                <w:rFonts w:ascii="Times New Roman" w:eastAsia="Calibri" w:hAnsi="Times New Roman" w:cs="Times New Roman"/>
                <w:lang w:val="en-US"/>
              </w:rPr>
              <w:t>000</w:t>
            </w:r>
          </w:p>
        </w:tc>
        <w:tc>
          <w:tcPr>
            <w:tcW w:w="1418" w:type="dxa"/>
            <w:gridSpan w:val="2"/>
            <w:tcBorders>
              <w:top w:val="single" w:sz="4" w:space="0" w:color="auto"/>
              <w:left w:val="single" w:sz="4" w:space="0" w:color="auto"/>
              <w:bottom w:val="single" w:sz="4" w:space="0" w:color="auto"/>
              <w:right w:val="single" w:sz="4" w:space="0" w:color="auto"/>
            </w:tcBorders>
          </w:tcPr>
          <w:p w14:paraId="1B245EAF"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70 000,00</w:t>
            </w:r>
          </w:p>
        </w:tc>
        <w:tc>
          <w:tcPr>
            <w:tcW w:w="1559" w:type="dxa"/>
            <w:gridSpan w:val="3"/>
            <w:tcBorders>
              <w:top w:val="single" w:sz="4" w:space="0" w:color="auto"/>
              <w:left w:val="single" w:sz="4" w:space="0" w:color="auto"/>
              <w:bottom w:val="single" w:sz="4" w:space="0" w:color="auto"/>
              <w:right w:val="single" w:sz="4" w:space="0" w:color="auto"/>
            </w:tcBorders>
          </w:tcPr>
          <w:p w14:paraId="5D5111B3"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70 000,00</w:t>
            </w:r>
          </w:p>
        </w:tc>
      </w:tr>
      <w:tr w:rsidR="003551DC" w:rsidRPr="003551DC" w14:paraId="4B25635B" w14:textId="77777777" w:rsidTr="00DD54F8">
        <w:trPr>
          <w:trHeight w:val="523"/>
        </w:trPr>
        <w:tc>
          <w:tcPr>
            <w:tcW w:w="3516" w:type="dxa"/>
            <w:tcBorders>
              <w:top w:val="single" w:sz="4" w:space="0" w:color="auto"/>
              <w:left w:val="single" w:sz="4" w:space="0" w:color="auto"/>
              <w:bottom w:val="single" w:sz="4" w:space="0" w:color="auto"/>
              <w:right w:val="single" w:sz="4" w:space="0" w:color="auto"/>
            </w:tcBorders>
          </w:tcPr>
          <w:p w14:paraId="2C4CA90D"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eastAsia="Calibri" w:hAnsi="Times New Roman" w:cs="Times New Roman"/>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14:paraId="13FE1F35"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tcPr>
          <w:p w14:paraId="16FFF2AC"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tcPr>
          <w:p w14:paraId="740D6FB9" w14:textId="77777777" w:rsidR="003551DC" w:rsidRPr="003551DC" w:rsidRDefault="003551DC" w:rsidP="003551DC">
            <w:pPr>
              <w:spacing w:after="0"/>
              <w:rPr>
                <w:rFonts w:ascii="Times New Roman" w:eastAsia="Calibri" w:hAnsi="Times New Roman" w:cs="Times New Roman"/>
                <w:lang w:val="en-US"/>
              </w:rPr>
            </w:pPr>
            <w:r w:rsidRPr="003551DC">
              <w:rPr>
                <w:rFonts w:ascii="Times New Roman" w:eastAsia="Calibri" w:hAnsi="Times New Roman" w:cs="Times New Roman"/>
              </w:rPr>
              <w:t>77 2 00 С1430</w:t>
            </w:r>
          </w:p>
        </w:tc>
        <w:tc>
          <w:tcPr>
            <w:tcW w:w="708" w:type="dxa"/>
            <w:tcBorders>
              <w:top w:val="single" w:sz="4" w:space="0" w:color="auto"/>
              <w:left w:val="single" w:sz="4" w:space="0" w:color="auto"/>
              <w:bottom w:val="single" w:sz="4" w:space="0" w:color="auto"/>
              <w:right w:val="single" w:sz="4" w:space="0" w:color="auto"/>
            </w:tcBorders>
          </w:tcPr>
          <w:p w14:paraId="4283F1BC" w14:textId="77777777" w:rsidR="003551DC" w:rsidRPr="003551DC" w:rsidRDefault="003551DC" w:rsidP="003551DC">
            <w:pPr>
              <w:spacing w:after="0"/>
              <w:jc w:val="both"/>
              <w:rPr>
                <w:rFonts w:ascii="Times New Roman" w:eastAsia="Calibri" w:hAnsi="Times New Roman" w:cs="Times New Roman"/>
                <w:lang w:val="en-US"/>
              </w:rPr>
            </w:pPr>
            <w:r w:rsidRPr="003551DC">
              <w:rPr>
                <w:rFonts w:ascii="Times New Roman" w:eastAsia="Calibri" w:hAnsi="Times New Roman" w:cs="Times New Roman"/>
              </w:rPr>
              <w:t>2</w:t>
            </w:r>
            <w:r w:rsidRPr="003551DC">
              <w:rPr>
                <w:rFonts w:ascii="Times New Roman" w:eastAsia="Calibri" w:hAnsi="Times New Roman" w:cs="Times New Roman"/>
                <w:lang w:val="en-US"/>
              </w:rPr>
              <w:t>00</w:t>
            </w:r>
          </w:p>
        </w:tc>
        <w:tc>
          <w:tcPr>
            <w:tcW w:w="1418" w:type="dxa"/>
            <w:gridSpan w:val="2"/>
            <w:tcBorders>
              <w:top w:val="single" w:sz="4" w:space="0" w:color="auto"/>
              <w:left w:val="single" w:sz="4" w:space="0" w:color="auto"/>
              <w:bottom w:val="single" w:sz="4" w:space="0" w:color="auto"/>
              <w:right w:val="single" w:sz="4" w:space="0" w:color="auto"/>
            </w:tcBorders>
          </w:tcPr>
          <w:p w14:paraId="5ADD97EE"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70 000,00</w:t>
            </w:r>
          </w:p>
        </w:tc>
        <w:tc>
          <w:tcPr>
            <w:tcW w:w="1559" w:type="dxa"/>
            <w:gridSpan w:val="3"/>
            <w:tcBorders>
              <w:top w:val="single" w:sz="4" w:space="0" w:color="auto"/>
              <w:left w:val="single" w:sz="4" w:space="0" w:color="auto"/>
              <w:bottom w:val="single" w:sz="4" w:space="0" w:color="auto"/>
              <w:right w:val="single" w:sz="4" w:space="0" w:color="auto"/>
            </w:tcBorders>
          </w:tcPr>
          <w:p w14:paraId="021A6F1D"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70 000,00</w:t>
            </w:r>
          </w:p>
        </w:tc>
      </w:tr>
      <w:tr w:rsidR="003551DC" w:rsidRPr="003551DC" w14:paraId="1D804E62" w14:textId="77777777" w:rsidTr="00DD54F8">
        <w:trPr>
          <w:trHeight w:val="523"/>
        </w:trPr>
        <w:tc>
          <w:tcPr>
            <w:tcW w:w="3516" w:type="dxa"/>
            <w:tcBorders>
              <w:top w:val="single" w:sz="4" w:space="0" w:color="auto"/>
              <w:left w:val="single" w:sz="4" w:space="0" w:color="auto"/>
              <w:bottom w:val="single" w:sz="4" w:space="0" w:color="auto"/>
              <w:right w:val="single" w:sz="4" w:space="0" w:color="auto"/>
            </w:tcBorders>
          </w:tcPr>
          <w:p w14:paraId="74618043" w14:textId="77777777" w:rsidR="003551DC" w:rsidRPr="003551DC" w:rsidRDefault="003551DC" w:rsidP="003551DC">
            <w:pPr>
              <w:spacing w:after="0" w:line="240" w:lineRule="auto"/>
              <w:rPr>
                <w:rFonts w:ascii="Times New Roman" w:eastAsia="Calibri" w:hAnsi="Times New Roman" w:cs="Times New Roman"/>
                <w:lang w:eastAsia="en-US"/>
              </w:rPr>
            </w:pPr>
            <w:r w:rsidRPr="003551DC">
              <w:rPr>
                <w:rFonts w:ascii="Times New Roman" w:eastAsia="Calibri" w:hAnsi="Times New Roman" w:cs="Times New Roman"/>
              </w:rPr>
              <w:t>Благоустройство</w:t>
            </w:r>
          </w:p>
          <w:p w14:paraId="5B8271E4" w14:textId="77777777" w:rsidR="003551DC" w:rsidRPr="003551DC" w:rsidRDefault="003551DC" w:rsidP="003551DC">
            <w:pPr>
              <w:spacing w:after="0" w:line="240" w:lineRule="auto"/>
              <w:jc w:val="both"/>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14:paraId="365812DE"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6BD89CB9"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70014962"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7C692F41"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6A46DE2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885 132,00</w:t>
            </w:r>
          </w:p>
        </w:tc>
        <w:tc>
          <w:tcPr>
            <w:tcW w:w="1559" w:type="dxa"/>
            <w:gridSpan w:val="3"/>
            <w:tcBorders>
              <w:top w:val="single" w:sz="4" w:space="0" w:color="auto"/>
              <w:left w:val="single" w:sz="4" w:space="0" w:color="auto"/>
              <w:bottom w:val="single" w:sz="4" w:space="0" w:color="auto"/>
              <w:right w:val="single" w:sz="4" w:space="0" w:color="auto"/>
            </w:tcBorders>
            <w:hideMark/>
          </w:tcPr>
          <w:p w14:paraId="3BC55CA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567 117,00</w:t>
            </w:r>
          </w:p>
        </w:tc>
      </w:tr>
      <w:tr w:rsidR="003551DC" w:rsidRPr="003551DC" w14:paraId="62D64CE3" w14:textId="77777777" w:rsidTr="00DD54F8">
        <w:trPr>
          <w:trHeight w:val="206"/>
        </w:trPr>
        <w:tc>
          <w:tcPr>
            <w:tcW w:w="3516" w:type="dxa"/>
            <w:tcBorders>
              <w:top w:val="single" w:sz="4" w:space="0" w:color="auto"/>
              <w:left w:val="single" w:sz="4" w:space="0" w:color="auto"/>
              <w:bottom w:val="single" w:sz="4" w:space="0" w:color="auto"/>
              <w:right w:val="single" w:sz="4" w:space="0" w:color="auto"/>
            </w:tcBorders>
            <w:hideMark/>
          </w:tcPr>
          <w:p w14:paraId="5E4BC5A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Муниципальная программа «Энергосбережение и повышение энергетической эффективности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1BEAF037"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1F0E1F36"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7BD01B0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05 0 00 00000</w:t>
            </w:r>
          </w:p>
        </w:tc>
        <w:tc>
          <w:tcPr>
            <w:tcW w:w="708" w:type="dxa"/>
            <w:tcBorders>
              <w:top w:val="single" w:sz="4" w:space="0" w:color="auto"/>
              <w:left w:val="single" w:sz="4" w:space="0" w:color="auto"/>
              <w:bottom w:val="single" w:sz="4" w:space="0" w:color="auto"/>
              <w:right w:val="single" w:sz="4" w:space="0" w:color="auto"/>
            </w:tcBorders>
            <w:hideMark/>
          </w:tcPr>
          <w:p w14:paraId="79AACA0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2814E4E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35 000,00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449D551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35 000,00</w:t>
            </w:r>
          </w:p>
        </w:tc>
      </w:tr>
      <w:tr w:rsidR="003551DC" w:rsidRPr="003551DC" w14:paraId="5961ECB8" w14:textId="77777777" w:rsidTr="00DD54F8">
        <w:trPr>
          <w:trHeight w:val="206"/>
        </w:trPr>
        <w:tc>
          <w:tcPr>
            <w:tcW w:w="3516" w:type="dxa"/>
            <w:tcBorders>
              <w:top w:val="single" w:sz="4" w:space="0" w:color="auto"/>
              <w:left w:val="single" w:sz="4" w:space="0" w:color="auto"/>
              <w:bottom w:val="single" w:sz="4" w:space="0" w:color="auto"/>
              <w:right w:val="single" w:sz="4" w:space="0" w:color="auto"/>
            </w:tcBorders>
            <w:hideMark/>
          </w:tcPr>
          <w:p w14:paraId="52509221" w14:textId="77777777" w:rsidR="003551DC" w:rsidRPr="003551DC" w:rsidRDefault="003551DC" w:rsidP="003551DC">
            <w:pPr>
              <w:spacing w:after="0" w:line="240" w:lineRule="auto"/>
              <w:jc w:val="both"/>
              <w:rPr>
                <w:rFonts w:ascii="Times New Roman" w:eastAsia="Calibri" w:hAnsi="Times New Roman" w:cs="Times New Roman"/>
              </w:rPr>
            </w:pPr>
            <w:proofErr w:type="gramStart"/>
            <w:r w:rsidRPr="003551DC">
              <w:rPr>
                <w:rFonts w:ascii="Times New Roman" w:eastAsia="Calibri" w:hAnsi="Times New Roman" w:cs="Times New Roman"/>
              </w:rPr>
              <w:t>Подпрограмма  «</w:t>
            </w:r>
            <w:proofErr w:type="gramEnd"/>
            <w:r w:rsidRPr="003551DC">
              <w:rPr>
                <w:rFonts w:ascii="Times New Roman" w:eastAsia="Calibri" w:hAnsi="Times New Roman" w:cs="Times New Roman"/>
              </w:rPr>
              <w:t>Энергосбережение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7802EAE1"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22F9B359"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60622FA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05 1 00 00000</w:t>
            </w:r>
          </w:p>
        </w:tc>
        <w:tc>
          <w:tcPr>
            <w:tcW w:w="708" w:type="dxa"/>
            <w:tcBorders>
              <w:top w:val="single" w:sz="4" w:space="0" w:color="auto"/>
              <w:left w:val="single" w:sz="4" w:space="0" w:color="auto"/>
              <w:bottom w:val="single" w:sz="4" w:space="0" w:color="auto"/>
              <w:right w:val="single" w:sz="4" w:space="0" w:color="auto"/>
            </w:tcBorders>
            <w:hideMark/>
          </w:tcPr>
          <w:p w14:paraId="31CBF19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14:paraId="77FFFD5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35 000,00</w:t>
            </w:r>
          </w:p>
        </w:tc>
        <w:tc>
          <w:tcPr>
            <w:tcW w:w="1552" w:type="dxa"/>
            <w:gridSpan w:val="2"/>
            <w:tcBorders>
              <w:top w:val="single" w:sz="4" w:space="0" w:color="auto"/>
              <w:left w:val="single" w:sz="4" w:space="0" w:color="auto"/>
              <w:bottom w:val="single" w:sz="4" w:space="0" w:color="auto"/>
              <w:right w:val="single" w:sz="4" w:space="0" w:color="auto"/>
            </w:tcBorders>
            <w:hideMark/>
          </w:tcPr>
          <w:p w14:paraId="32A75B2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35 000,00</w:t>
            </w:r>
          </w:p>
        </w:tc>
      </w:tr>
      <w:tr w:rsidR="003551DC" w:rsidRPr="003551DC" w14:paraId="49F66DFF" w14:textId="77777777" w:rsidTr="00DD54F8">
        <w:trPr>
          <w:trHeight w:val="206"/>
        </w:trPr>
        <w:tc>
          <w:tcPr>
            <w:tcW w:w="3516" w:type="dxa"/>
            <w:tcBorders>
              <w:top w:val="single" w:sz="4" w:space="0" w:color="auto"/>
              <w:left w:val="single" w:sz="4" w:space="0" w:color="auto"/>
              <w:bottom w:val="single" w:sz="4" w:space="0" w:color="auto"/>
              <w:right w:val="single" w:sz="4" w:space="0" w:color="auto"/>
            </w:tcBorders>
            <w:hideMark/>
          </w:tcPr>
          <w:p w14:paraId="1CC33619" w14:textId="77777777" w:rsidR="003551DC" w:rsidRPr="003551DC" w:rsidRDefault="003551DC" w:rsidP="003551DC">
            <w:pPr>
              <w:spacing w:after="0" w:line="240" w:lineRule="auto"/>
              <w:rPr>
                <w:rFonts w:ascii="Times New Roman" w:eastAsia="Calibri" w:hAnsi="Times New Roman" w:cs="Times New Roman"/>
              </w:rPr>
            </w:pPr>
            <w:r w:rsidRPr="003551DC">
              <w:rPr>
                <w:rFonts w:ascii="Times New Roman" w:eastAsia="Calibri" w:hAnsi="Times New Roman" w:cs="Times New Roman"/>
              </w:rPr>
              <w:t>Основное мероприятие «Энергосберегающее освещение»</w:t>
            </w:r>
          </w:p>
        </w:tc>
        <w:tc>
          <w:tcPr>
            <w:tcW w:w="709" w:type="dxa"/>
            <w:tcBorders>
              <w:top w:val="single" w:sz="4" w:space="0" w:color="auto"/>
              <w:left w:val="single" w:sz="4" w:space="0" w:color="auto"/>
              <w:bottom w:val="single" w:sz="4" w:space="0" w:color="auto"/>
              <w:right w:val="single" w:sz="4" w:space="0" w:color="auto"/>
            </w:tcBorders>
            <w:hideMark/>
          </w:tcPr>
          <w:p w14:paraId="07FF1C1A"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60E5BBB4"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685ED35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05 1 01 00000</w:t>
            </w:r>
          </w:p>
        </w:tc>
        <w:tc>
          <w:tcPr>
            <w:tcW w:w="708" w:type="dxa"/>
            <w:tcBorders>
              <w:top w:val="single" w:sz="4" w:space="0" w:color="auto"/>
              <w:left w:val="single" w:sz="4" w:space="0" w:color="auto"/>
              <w:bottom w:val="single" w:sz="4" w:space="0" w:color="auto"/>
              <w:right w:val="single" w:sz="4" w:space="0" w:color="auto"/>
            </w:tcBorders>
            <w:hideMark/>
          </w:tcPr>
          <w:p w14:paraId="18DD859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14:paraId="055BEB4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35 000,00</w:t>
            </w:r>
          </w:p>
        </w:tc>
        <w:tc>
          <w:tcPr>
            <w:tcW w:w="1552" w:type="dxa"/>
            <w:gridSpan w:val="2"/>
            <w:tcBorders>
              <w:top w:val="single" w:sz="4" w:space="0" w:color="auto"/>
              <w:left w:val="single" w:sz="4" w:space="0" w:color="auto"/>
              <w:bottom w:val="single" w:sz="4" w:space="0" w:color="auto"/>
              <w:right w:val="single" w:sz="4" w:space="0" w:color="auto"/>
            </w:tcBorders>
            <w:hideMark/>
          </w:tcPr>
          <w:p w14:paraId="325D8CF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35 000,00</w:t>
            </w:r>
          </w:p>
        </w:tc>
      </w:tr>
      <w:tr w:rsidR="003551DC" w:rsidRPr="003551DC" w14:paraId="21BE124A" w14:textId="77777777" w:rsidTr="00DD54F8">
        <w:trPr>
          <w:trHeight w:val="206"/>
        </w:trPr>
        <w:tc>
          <w:tcPr>
            <w:tcW w:w="3516" w:type="dxa"/>
            <w:tcBorders>
              <w:top w:val="single" w:sz="4" w:space="0" w:color="auto"/>
              <w:left w:val="single" w:sz="4" w:space="0" w:color="auto"/>
              <w:bottom w:val="single" w:sz="4" w:space="0" w:color="auto"/>
              <w:right w:val="single" w:sz="4" w:space="0" w:color="auto"/>
            </w:tcBorders>
            <w:hideMark/>
          </w:tcPr>
          <w:p w14:paraId="0DE6B04C" w14:textId="77777777" w:rsidR="003551DC" w:rsidRPr="003551DC" w:rsidRDefault="003551DC" w:rsidP="003551DC">
            <w:pPr>
              <w:spacing w:after="0" w:line="240" w:lineRule="auto"/>
              <w:rPr>
                <w:rFonts w:ascii="Times New Roman" w:eastAsia="Calibri" w:hAnsi="Times New Roman" w:cs="Times New Roman"/>
              </w:rPr>
            </w:pPr>
            <w:r w:rsidRPr="003551DC">
              <w:rPr>
                <w:rFonts w:ascii="Times New Roman" w:eastAsia="Calibri" w:hAnsi="Times New Roman" w:cs="Times New Roman"/>
              </w:rPr>
              <w:t>Мероприятия в области энергосбережения</w:t>
            </w:r>
          </w:p>
        </w:tc>
        <w:tc>
          <w:tcPr>
            <w:tcW w:w="709" w:type="dxa"/>
            <w:tcBorders>
              <w:top w:val="single" w:sz="4" w:space="0" w:color="auto"/>
              <w:left w:val="single" w:sz="4" w:space="0" w:color="auto"/>
              <w:bottom w:val="single" w:sz="4" w:space="0" w:color="auto"/>
              <w:right w:val="single" w:sz="4" w:space="0" w:color="auto"/>
            </w:tcBorders>
            <w:hideMark/>
          </w:tcPr>
          <w:p w14:paraId="66061339"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121C53B7"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63C45D6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05 1 </w:t>
            </w:r>
            <w:proofErr w:type="gramStart"/>
            <w:r w:rsidRPr="003551DC">
              <w:rPr>
                <w:rFonts w:ascii="Times New Roman" w:eastAsia="Calibri" w:hAnsi="Times New Roman" w:cs="Times New Roman"/>
              </w:rPr>
              <w:t>01  С</w:t>
            </w:r>
            <w:proofErr w:type="gramEnd"/>
            <w:r w:rsidRPr="003551DC">
              <w:rPr>
                <w:rFonts w:ascii="Times New Roman" w:eastAsia="Calibri" w:hAnsi="Times New Roman" w:cs="Times New Roman"/>
              </w:rPr>
              <w:t>1434</w:t>
            </w:r>
          </w:p>
        </w:tc>
        <w:tc>
          <w:tcPr>
            <w:tcW w:w="708" w:type="dxa"/>
            <w:tcBorders>
              <w:top w:val="single" w:sz="4" w:space="0" w:color="auto"/>
              <w:left w:val="single" w:sz="4" w:space="0" w:color="auto"/>
              <w:bottom w:val="single" w:sz="4" w:space="0" w:color="auto"/>
              <w:right w:val="single" w:sz="4" w:space="0" w:color="auto"/>
            </w:tcBorders>
            <w:hideMark/>
          </w:tcPr>
          <w:p w14:paraId="7F414FE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14:paraId="07A23B7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35 000,00</w:t>
            </w:r>
          </w:p>
        </w:tc>
        <w:tc>
          <w:tcPr>
            <w:tcW w:w="1552" w:type="dxa"/>
            <w:gridSpan w:val="2"/>
            <w:tcBorders>
              <w:top w:val="single" w:sz="4" w:space="0" w:color="auto"/>
              <w:left w:val="single" w:sz="4" w:space="0" w:color="auto"/>
              <w:bottom w:val="single" w:sz="4" w:space="0" w:color="auto"/>
              <w:right w:val="single" w:sz="4" w:space="0" w:color="auto"/>
            </w:tcBorders>
            <w:hideMark/>
          </w:tcPr>
          <w:p w14:paraId="75CF034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35 000,00</w:t>
            </w:r>
          </w:p>
        </w:tc>
      </w:tr>
      <w:tr w:rsidR="003551DC" w:rsidRPr="003551DC" w14:paraId="6CD3B327" w14:textId="77777777" w:rsidTr="00DD54F8">
        <w:trPr>
          <w:trHeight w:val="206"/>
        </w:trPr>
        <w:tc>
          <w:tcPr>
            <w:tcW w:w="3516" w:type="dxa"/>
            <w:tcBorders>
              <w:top w:val="single" w:sz="4" w:space="0" w:color="auto"/>
              <w:left w:val="single" w:sz="4" w:space="0" w:color="auto"/>
              <w:bottom w:val="single" w:sz="4" w:space="0" w:color="auto"/>
              <w:right w:val="single" w:sz="4" w:space="0" w:color="auto"/>
            </w:tcBorders>
            <w:hideMark/>
          </w:tcPr>
          <w:p w14:paraId="13D063A6"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14:paraId="3C8B84B6"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4F6F16CE"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73CAAAC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05 1 </w:t>
            </w:r>
            <w:proofErr w:type="gramStart"/>
            <w:r w:rsidRPr="003551DC">
              <w:rPr>
                <w:rFonts w:ascii="Times New Roman" w:eastAsia="Calibri" w:hAnsi="Times New Roman" w:cs="Times New Roman"/>
              </w:rPr>
              <w:t>01  С</w:t>
            </w:r>
            <w:proofErr w:type="gramEnd"/>
            <w:r w:rsidRPr="003551DC">
              <w:rPr>
                <w:rFonts w:ascii="Times New Roman" w:eastAsia="Calibri" w:hAnsi="Times New Roman" w:cs="Times New Roman"/>
              </w:rPr>
              <w:t>1434</w:t>
            </w:r>
          </w:p>
        </w:tc>
        <w:tc>
          <w:tcPr>
            <w:tcW w:w="708" w:type="dxa"/>
            <w:tcBorders>
              <w:top w:val="single" w:sz="4" w:space="0" w:color="auto"/>
              <w:left w:val="single" w:sz="4" w:space="0" w:color="auto"/>
              <w:bottom w:val="single" w:sz="4" w:space="0" w:color="auto"/>
              <w:right w:val="single" w:sz="4" w:space="0" w:color="auto"/>
            </w:tcBorders>
            <w:hideMark/>
          </w:tcPr>
          <w:p w14:paraId="4105D11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14:paraId="1732EF2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35 000,00</w:t>
            </w:r>
          </w:p>
        </w:tc>
        <w:tc>
          <w:tcPr>
            <w:tcW w:w="1552" w:type="dxa"/>
            <w:gridSpan w:val="2"/>
            <w:tcBorders>
              <w:top w:val="single" w:sz="4" w:space="0" w:color="auto"/>
              <w:left w:val="single" w:sz="4" w:space="0" w:color="auto"/>
              <w:bottom w:val="single" w:sz="4" w:space="0" w:color="auto"/>
              <w:right w:val="single" w:sz="4" w:space="0" w:color="auto"/>
            </w:tcBorders>
            <w:hideMark/>
          </w:tcPr>
          <w:p w14:paraId="180E049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35 000,00</w:t>
            </w:r>
          </w:p>
        </w:tc>
      </w:tr>
      <w:tr w:rsidR="003551DC" w:rsidRPr="003551DC" w14:paraId="69779425" w14:textId="77777777" w:rsidTr="00DD54F8">
        <w:trPr>
          <w:trHeight w:val="206"/>
        </w:trPr>
        <w:tc>
          <w:tcPr>
            <w:tcW w:w="3516" w:type="dxa"/>
            <w:tcBorders>
              <w:top w:val="single" w:sz="4" w:space="0" w:color="auto"/>
              <w:left w:val="single" w:sz="4" w:space="0" w:color="auto"/>
              <w:bottom w:val="single" w:sz="4" w:space="0" w:color="auto"/>
              <w:right w:val="single" w:sz="4" w:space="0" w:color="auto"/>
            </w:tcBorders>
            <w:hideMark/>
          </w:tcPr>
          <w:p w14:paraId="108CE13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07A9EDF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1D1A68B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1930A58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07 0 00 00000</w:t>
            </w:r>
          </w:p>
        </w:tc>
        <w:tc>
          <w:tcPr>
            <w:tcW w:w="708" w:type="dxa"/>
            <w:tcBorders>
              <w:top w:val="single" w:sz="4" w:space="0" w:color="auto"/>
              <w:left w:val="single" w:sz="4" w:space="0" w:color="auto"/>
              <w:bottom w:val="single" w:sz="4" w:space="0" w:color="auto"/>
              <w:right w:val="single" w:sz="4" w:space="0" w:color="auto"/>
            </w:tcBorders>
            <w:hideMark/>
          </w:tcPr>
          <w:p w14:paraId="7A4AEC7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14:paraId="275F0C9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850 132,00</w:t>
            </w:r>
          </w:p>
        </w:tc>
        <w:tc>
          <w:tcPr>
            <w:tcW w:w="1552" w:type="dxa"/>
            <w:gridSpan w:val="2"/>
            <w:tcBorders>
              <w:top w:val="single" w:sz="4" w:space="0" w:color="auto"/>
              <w:left w:val="single" w:sz="4" w:space="0" w:color="auto"/>
              <w:bottom w:val="single" w:sz="4" w:space="0" w:color="auto"/>
              <w:right w:val="single" w:sz="4" w:space="0" w:color="auto"/>
            </w:tcBorders>
            <w:hideMark/>
          </w:tcPr>
          <w:p w14:paraId="0473CC7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532 117,00</w:t>
            </w:r>
          </w:p>
        </w:tc>
      </w:tr>
      <w:tr w:rsidR="003551DC" w:rsidRPr="003551DC" w14:paraId="5AFCB0EF" w14:textId="77777777" w:rsidTr="00DD54F8">
        <w:trPr>
          <w:trHeight w:val="206"/>
        </w:trPr>
        <w:tc>
          <w:tcPr>
            <w:tcW w:w="3516" w:type="dxa"/>
            <w:tcBorders>
              <w:top w:val="single" w:sz="4" w:space="0" w:color="auto"/>
              <w:left w:val="single" w:sz="4" w:space="0" w:color="auto"/>
              <w:bottom w:val="single" w:sz="4" w:space="0" w:color="auto"/>
              <w:right w:val="single" w:sz="4" w:space="0" w:color="auto"/>
            </w:tcBorders>
            <w:hideMark/>
          </w:tcPr>
          <w:p w14:paraId="2B7B4202" w14:textId="77777777" w:rsidR="003551DC" w:rsidRPr="003551DC" w:rsidRDefault="003551DC" w:rsidP="003551DC">
            <w:pPr>
              <w:spacing w:after="0" w:line="240" w:lineRule="auto"/>
              <w:jc w:val="both"/>
              <w:rPr>
                <w:rFonts w:ascii="Times New Roman" w:eastAsia="Calibri" w:hAnsi="Times New Roman" w:cs="Times New Roman"/>
              </w:rPr>
            </w:pPr>
            <w:proofErr w:type="gramStart"/>
            <w:r w:rsidRPr="003551DC">
              <w:rPr>
                <w:rFonts w:ascii="Times New Roman" w:eastAsia="Calibri" w:hAnsi="Times New Roman" w:cs="Times New Roman"/>
              </w:rPr>
              <w:t>Подпрограмма  «</w:t>
            </w:r>
            <w:proofErr w:type="gramEnd"/>
            <w:r w:rsidRPr="003551DC">
              <w:rPr>
                <w:rFonts w:ascii="Times New Roman" w:eastAsia="Calibri" w:hAnsi="Times New Roman" w:cs="Times New Roman"/>
              </w:rPr>
              <w:t xml:space="preserve">Обеспечение качественными услугами ЖКХ </w:t>
            </w:r>
            <w:r w:rsidRPr="003551DC">
              <w:rPr>
                <w:rFonts w:ascii="Times New Roman" w:eastAsia="Calibri" w:hAnsi="Times New Roman" w:cs="Times New Roman"/>
              </w:rPr>
              <w:lastRenderedPageBreak/>
              <w:t>населения муниципального образования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14:paraId="32A0162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lastRenderedPageBreak/>
              <w:t>05</w:t>
            </w:r>
          </w:p>
        </w:tc>
        <w:tc>
          <w:tcPr>
            <w:tcW w:w="709" w:type="dxa"/>
            <w:tcBorders>
              <w:top w:val="single" w:sz="4" w:space="0" w:color="auto"/>
              <w:left w:val="single" w:sz="4" w:space="0" w:color="auto"/>
              <w:bottom w:val="single" w:sz="4" w:space="0" w:color="auto"/>
              <w:right w:val="single" w:sz="4" w:space="0" w:color="auto"/>
            </w:tcBorders>
            <w:hideMark/>
          </w:tcPr>
          <w:p w14:paraId="427E9E5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0E8CACE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07 3 00 00000</w:t>
            </w:r>
          </w:p>
        </w:tc>
        <w:tc>
          <w:tcPr>
            <w:tcW w:w="708" w:type="dxa"/>
            <w:tcBorders>
              <w:top w:val="single" w:sz="4" w:space="0" w:color="auto"/>
              <w:left w:val="single" w:sz="4" w:space="0" w:color="auto"/>
              <w:bottom w:val="single" w:sz="4" w:space="0" w:color="auto"/>
              <w:right w:val="single" w:sz="4" w:space="0" w:color="auto"/>
            </w:tcBorders>
            <w:hideMark/>
          </w:tcPr>
          <w:p w14:paraId="45D29A3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14:paraId="3B744BC9" w14:textId="77777777" w:rsidR="003551DC" w:rsidRPr="003551DC" w:rsidRDefault="003551DC" w:rsidP="003551DC">
            <w:pPr>
              <w:spacing w:after="0" w:line="240" w:lineRule="auto"/>
              <w:jc w:val="both"/>
              <w:rPr>
                <w:rFonts w:ascii="Times New Roman" w:eastAsia="Calibri" w:hAnsi="Times New Roman" w:cs="Times New Roman"/>
                <w:highlight w:val="red"/>
              </w:rPr>
            </w:pPr>
            <w:r w:rsidRPr="003551DC">
              <w:rPr>
                <w:rFonts w:ascii="Times New Roman" w:eastAsia="Calibri" w:hAnsi="Times New Roman" w:cs="Times New Roman"/>
              </w:rPr>
              <w:t>850 132,00</w:t>
            </w:r>
          </w:p>
        </w:tc>
        <w:tc>
          <w:tcPr>
            <w:tcW w:w="1552" w:type="dxa"/>
            <w:gridSpan w:val="2"/>
            <w:tcBorders>
              <w:top w:val="single" w:sz="4" w:space="0" w:color="auto"/>
              <w:left w:val="single" w:sz="4" w:space="0" w:color="auto"/>
              <w:bottom w:val="single" w:sz="4" w:space="0" w:color="auto"/>
              <w:right w:val="single" w:sz="4" w:space="0" w:color="auto"/>
            </w:tcBorders>
            <w:hideMark/>
          </w:tcPr>
          <w:p w14:paraId="778C433F" w14:textId="77777777" w:rsidR="003551DC" w:rsidRPr="003551DC" w:rsidRDefault="003551DC" w:rsidP="003551DC">
            <w:pPr>
              <w:spacing w:after="0" w:line="240" w:lineRule="auto"/>
              <w:jc w:val="both"/>
              <w:rPr>
                <w:rFonts w:ascii="Times New Roman" w:eastAsia="Calibri" w:hAnsi="Times New Roman" w:cs="Times New Roman"/>
                <w:highlight w:val="red"/>
              </w:rPr>
            </w:pPr>
            <w:r w:rsidRPr="003551DC">
              <w:rPr>
                <w:rFonts w:ascii="Times New Roman" w:eastAsia="Calibri" w:hAnsi="Times New Roman" w:cs="Times New Roman"/>
              </w:rPr>
              <w:t>532 117,00</w:t>
            </w:r>
          </w:p>
        </w:tc>
      </w:tr>
      <w:tr w:rsidR="003551DC" w:rsidRPr="003551DC" w14:paraId="76D4FD34" w14:textId="77777777" w:rsidTr="00DD54F8">
        <w:trPr>
          <w:trHeight w:val="206"/>
        </w:trPr>
        <w:tc>
          <w:tcPr>
            <w:tcW w:w="3516" w:type="dxa"/>
            <w:tcBorders>
              <w:top w:val="single" w:sz="4" w:space="0" w:color="auto"/>
              <w:left w:val="single" w:sz="4" w:space="0" w:color="auto"/>
              <w:bottom w:val="single" w:sz="4" w:space="0" w:color="auto"/>
              <w:right w:val="single" w:sz="4" w:space="0" w:color="auto"/>
            </w:tcBorders>
            <w:hideMark/>
          </w:tcPr>
          <w:p w14:paraId="2B1CB42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Основное мероприятие «Уличное освещение»</w:t>
            </w:r>
          </w:p>
        </w:tc>
        <w:tc>
          <w:tcPr>
            <w:tcW w:w="709" w:type="dxa"/>
            <w:tcBorders>
              <w:top w:val="single" w:sz="4" w:space="0" w:color="auto"/>
              <w:left w:val="single" w:sz="4" w:space="0" w:color="auto"/>
              <w:bottom w:val="single" w:sz="4" w:space="0" w:color="auto"/>
              <w:right w:val="single" w:sz="4" w:space="0" w:color="auto"/>
            </w:tcBorders>
            <w:hideMark/>
          </w:tcPr>
          <w:p w14:paraId="0737917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79D4212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5A0995D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07 3 0</w:t>
            </w:r>
            <w:r w:rsidRPr="003551DC">
              <w:rPr>
                <w:rFonts w:ascii="Times New Roman" w:eastAsia="Calibri" w:hAnsi="Times New Roman" w:cs="Times New Roman"/>
                <w:lang w:val="en-US"/>
              </w:rPr>
              <w:t>2</w:t>
            </w:r>
            <w:r w:rsidRPr="003551DC">
              <w:rPr>
                <w:rFonts w:ascii="Times New Roman" w:eastAsia="Calibri"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14:paraId="3CC702F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39C8D89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790 000,00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6929775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432 117,00</w:t>
            </w:r>
          </w:p>
        </w:tc>
      </w:tr>
      <w:tr w:rsidR="003551DC" w:rsidRPr="003551DC" w14:paraId="70B18F37" w14:textId="77777777" w:rsidTr="00DD54F8">
        <w:trPr>
          <w:trHeight w:val="206"/>
        </w:trPr>
        <w:tc>
          <w:tcPr>
            <w:tcW w:w="3516" w:type="dxa"/>
            <w:tcBorders>
              <w:top w:val="single" w:sz="4" w:space="0" w:color="auto"/>
              <w:left w:val="single" w:sz="4" w:space="0" w:color="auto"/>
              <w:bottom w:val="single" w:sz="4" w:space="0" w:color="auto"/>
              <w:right w:val="single" w:sz="4" w:space="0" w:color="auto"/>
            </w:tcBorders>
            <w:hideMark/>
          </w:tcPr>
          <w:p w14:paraId="6402AC9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hideMark/>
          </w:tcPr>
          <w:p w14:paraId="55A45B6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1D532E8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1B2C95A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07 3 0</w:t>
            </w:r>
            <w:r w:rsidRPr="003551DC">
              <w:rPr>
                <w:rFonts w:ascii="Times New Roman" w:eastAsia="Calibri" w:hAnsi="Times New Roman" w:cs="Times New Roman"/>
                <w:lang w:val="en-US"/>
              </w:rPr>
              <w:t>2</w:t>
            </w:r>
            <w:r w:rsidRPr="003551DC">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14:paraId="18772D9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2F1D03F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790 000,00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072D520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462 117,00</w:t>
            </w:r>
          </w:p>
        </w:tc>
      </w:tr>
      <w:tr w:rsidR="003551DC" w:rsidRPr="003551DC" w14:paraId="1943FCCD" w14:textId="77777777" w:rsidTr="00DD54F8">
        <w:trPr>
          <w:trHeight w:val="206"/>
        </w:trPr>
        <w:tc>
          <w:tcPr>
            <w:tcW w:w="3516" w:type="dxa"/>
            <w:tcBorders>
              <w:top w:val="single" w:sz="4" w:space="0" w:color="auto"/>
              <w:left w:val="single" w:sz="4" w:space="0" w:color="auto"/>
              <w:bottom w:val="single" w:sz="4" w:space="0" w:color="auto"/>
              <w:right w:val="single" w:sz="4" w:space="0" w:color="auto"/>
            </w:tcBorders>
            <w:hideMark/>
          </w:tcPr>
          <w:p w14:paraId="66D030A8"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14:paraId="5BE78AA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5CBEF88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2551B81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07 3 0</w:t>
            </w:r>
            <w:r w:rsidRPr="003551DC">
              <w:rPr>
                <w:rFonts w:ascii="Times New Roman" w:eastAsia="Calibri" w:hAnsi="Times New Roman" w:cs="Times New Roman"/>
                <w:lang w:val="en-US"/>
              </w:rPr>
              <w:t>2</w:t>
            </w:r>
            <w:r w:rsidRPr="003551DC">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14:paraId="4B107B7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hideMark/>
          </w:tcPr>
          <w:p w14:paraId="525E2D2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790 000,00</w:t>
            </w:r>
          </w:p>
        </w:tc>
        <w:tc>
          <w:tcPr>
            <w:tcW w:w="1559" w:type="dxa"/>
            <w:gridSpan w:val="3"/>
            <w:tcBorders>
              <w:top w:val="single" w:sz="4" w:space="0" w:color="auto"/>
              <w:left w:val="single" w:sz="4" w:space="0" w:color="auto"/>
              <w:bottom w:val="single" w:sz="4" w:space="0" w:color="auto"/>
              <w:right w:val="single" w:sz="4" w:space="0" w:color="auto"/>
            </w:tcBorders>
            <w:hideMark/>
          </w:tcPr>
          <w:p w14:paraId="01F7C4C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462 117,00</w:t>
            </w:r>
          </w:p>
        </w:tc>
      </w:tr>
      <w:tr w:rsidR="003551DC" w:rsidRPr="003551DC" w14:paraId="5CD239FB" w14:textId="77777777" w:rsidTr="00DD54F8">
        <w:trPr>
          <w:trHeight w:val="206"/>
        </w:trPr>
        <w:tc>
          <w:tcPr>
            <w:tcW w:w="3516" w:type="dxa"/>
            <w:tcBorders>
              <w:top w:val="single" w:sz="4" w:space="0" w:color="auto"/>
              <w:left w:val="single" w:sz="4" w:space="0" w:color="auto"/>
              <w:bottom w:val="single" w:sz="4" w:space="0" w:color="auto"/>
              <w:right w:val="single" w:sz="4" w:space="0" w:color="auto"/>
            </w:tcBorders>
            <w:hideMark/>
          </w:tcPr>
          <w:p w14:paraId="60461266" w14:textId="77777777" w:rsidR="003551DC" w:rsidRPr="003551DC" w:rsidRDefault="003551DC" w:rsidP="003551DC">
            <w:pPr>
              <w:spacing w:after="0" w:line="240" w:lineRule="auto"/>
              <w:jc w:val="both"/>
              <w:rPr>
                <w:rFonts w:ascii="Times New Roman" w:hAnsi="Times New Roman" w:cs="Times New Roman"/>
              </w:rPr>
            </w:pPr>
            <w:r w:rsidRPr="003551DC">
              <w:rPr>
                <w:rFonts w:ascii="Times New Roman" w:hAnsi="Times New Roman" w:cs="Times New Roman"/>
              </w:rPr>
              <w:t xml:space="preserve">Основное </w:t>
            </w:r>
            <w:proofErr w:type="gramStart"/>
            <w:r w:rsidRPr="003551DC">
              <w:rPr>
                <w:rFonts w:ascii="Times New Roman" w:hAnsi="Times New Roman" w:cs="Times New Roman"/>
              </w:rPr>
              <w:t>мероприятие  «</w:t>
            </w:r>
            <w:proofErr w:type="gramEnd"/>
            <w:r w:rsidRPr="003551DC">
              <w:rPr>
                <w:rFonts w:ascii="Times New Roman" w:hAnsi="Times New Roman" w:cs="Times New Roman"/>
              </w:rPr>
              <w:t>Озеленение и прочие 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hideMark/>
          </w:tcPr>
          <w:p w14:paraId="7B3CC04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64AA1D5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6D357F6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07 3 0</w:t>
            </w:r>
            <w:r w:rsidRPr="003551DC">
              <w:rPr>
                <w:rFonts w:ascii="Times New Roman" w:eastAsia="Calibri" w:hAnsi="Times New Roman" w:cs="Times New Roman"/>
                <w:lang w:val="en-US"/>
              </w:rPr>
              <w:t>3</w:t>
            </w:r>
            <w:r w:rsidRPr="003551DC">
              <w:rPr>
                <w:rFonts w:ascii="Times New Roman" w:eastAsia="Calibri"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14:paraId="3866887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14:paraId="508DE71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40 132,00</w:t>
            </w:r>
          </w:p>
        </w:tc>
        <w:tc>
          <w:tcPr>
            <w:tcW w:w="1559" w:type="dxa"/>
            <w:gridSpan w:val="3"/>
            <w:tcBorders>
              <w:top w:val="single" w:sz="4" w:space="0" w:color="auto"/>
              <w:left w:val="single" w:sz="4" w:space="0" w:color="auto"/>
              <w:bottom w:val="single" w:sz="4" w:space="0" w:color="auto"/>
              <w:right w:val="single" w:sz="4" w:space="0" w:color="auto"/>
            </w:tcBorders>
            <w:hideMark/>
          </w:tcPr>
          <w:p w14:paraId="6EE831F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50 000,00</w:t>
            </w:r>
          </w:p>
        </w:tc>
      </w:tr>
      <w:tr w:rsidR="003551DC" w:rsidRPr="003551DC" w14:paraId="28CAA09E" w14:textId="77777777" w:rsidTr="00DD54F8">
        <w:trPr>
          <w:trHeight w:val="206"/>
        </w:trPr>
        <w:tc>
          <w:tcPr>
            <w:tcW w:w="3516" w:type="dxa"/>
            <w:tcBorders>
              <w:top w:val="single" w:sz="4" w:space="0" w:color="auto"/>
              <w:left w:val="single" w:sz="4" w:space="0" w:color="auto"/>
              <w:bottom w:val="single" w:sz="4" w:space="0" w:color="auto"/>
              <w:right w:val="single" w:sz="4" w:space="0" w:color="auto"/>
            </w:tcBorders>
            <w:hideMark/>
          </w:tcPr>
          <w:p w14:paraId="08073D4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hideMark/>
          </w:tcPr>
          <w:p w14:paraId="18C5D61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78B3AE6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2037D65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07 3 0</w:t>
            </w:r>
            <w:r w:rsidRPr="003551DC">
              <w:rPr>
                <w:rFonts w:ascii="Times New Roman" w:eastAsia="Calibri" w:hAnsi="Times New Roman" w:cs="Times New Roman"/>
                <w:lang w:val="en-US"/>
              </w:rPr>
              <w:t>3</w:t>
            </w:r>
            <w:r w:rsidRPr="003551DC">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14:paraId="1927289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14:paraId="0E4DFAC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40 132,00</w:t>
            </w:r>
          </w:p>
        </w:tc>
        <w:tc>
          <w:tcPr>
            <w:tcW w:w="1552" w:type="dxa"/>
            <w:gridSpan w:val="2"/>
            <w:tcBorders>
              <w:top w:val="single" w:sz="4" w:space="0" w:color="auto"/>
              <w:left w:val="single" w:sz="4" w:space="0" w:color="auto"/>
              <w:bottom w:val="single" w:sz="4" w:space="0" w:color="auto"/>
              <w:right w:val="single" w:sz="4" w:space="0" w:color="auto"/>
            </w:tcBorders>
            <w:hideMark/>
          </w:tcPr>
          <w:p w14:paraId="609AAC2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50 000,00</w:t>
            </w:r>
          </w:p>
        </w:tc>
      </w:tr>
      <w:tr w:rsidR="003551DC" w:rsidRPr="003551DC" w14:paraId="22B81E82" w14:textId="77777777" w:rsidTr="00DD54F8">
        <w:trPr>
          <w:trHeight w:val="206"/>
        </w:trPr>
        <w:tc>
          <w:tcPr>
            <w:tcW w:w="3516" w:type="dxa"/>
            <w:tcBorders>
              <w:top w:val="single" w:sz="4" w:space="0" w:color="auto"/>
              <w:left w:val="single" w:sz="4" w:space="0" w:color="auto"/>
              <w:bottom w:val="single" w:sz="4" w:space="0" w:color="auto"/>
              <w:right w:val="single" w:sz="4" w:space="0" w:color="auto"/>
            </w:tcBorders>
            <w:hideMark/>
          </w:tcPr>
          <w:p w14:paraId="0080A87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14:paraId="62CA9EC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1239830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4364368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07 3 0</w:t>
            </w:r>
            <w:r w:rsidRPr="003551DC">
              <w:rPr>
                <w:rFonts w:ascii="Times New Roman" w:eastAsia="Calibri" w:hAnsi="Times New Roman" w:cs="Times New Roman"/>
                <w:lang w:val="en-US"/>
              </w:rPr>
              <w:t>3</w:t>
            </w:r>
            <w:r w:rsidRPr="003551DC">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14:paraId="768BA49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14:paraId="66370C4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40 132,00</w:t>
            </w:r>
          </w:p>
        </w:tc>
        <w:tc>
          <w:tcPr>
            <w:tcW w:w="1552" w:type="dxa"/>
            <w:gridSpan w:val="2"/>
            <w:tcBorders>
              <w:top w:val="single" w:sz="4" w:space="0" w:color="auto"/>
              <w:left w:val="single" w:sz="4" w:space="0" w:color="auto"/>
              <w:bottom w:val="single" w:sz="4" w:space="0" w:color="auto"/>
              <w:right w:val="single" w:sz="4" w:space="0" w:color="auto"/>
            </w:tcBorders>
            <w:hideMark/>
          </w:tcPr>
          <w:p w14:paraId="68DDDEC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50 000,00</w:t>
            </w:r>
          </w:p>
        </w:tc>
      </w:tr>
      <w:tr w:rsidR="003551DC" w:rsidRPr="003551DC" w14:paraId="69AD013F" w14:textId="77777777" w:rsidTr="00DD54F8">
        <w:trPr>
          <w:trHeight w:val="206"/>
        </w:trPr>
        <w:tc>
          <w:tcPr>
            <w:tcW w:w="3516" w:type="dxa"/>
            <w:tcBorders>
              <w:top w:val="single" w:sz="4" w:space="0" w:color="auto"/>
              <w:left w:val="single" w:sz="4" w:space="0" w:color="auto"/>
              <w:bottom w:val="single" w:sz="4" w:space="0" w:color="auto"/>
              <w:right w:val="single" w:sz="4" w:space="0" w:color="auto"/>
            </w:tcBorders>
            <w:hideMark/>
          </w:tcPr>
          <w:p w14:paraId="0C772D2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Основное мероприятие «Содержание мест </w:t>
            </w:r>
            <w:proofErr w:type="gramStart"/>
            <w:r w:rsidRPr="003551DC">
              <w:rPr>
                <w:rFonts w:ascii="Times New Roman" w:eastAsia="Calibri" w:hAnsi="Times New Roman" w:cs="Times New Roman"/>
              </w:rPr>
              <w:t>захоронения  на</w:t>
            </w:r>
            <w:proofErr w:type="gramEnd"/>
            <w:r w:rsidRPr="003551DC">
              <w:rPr>
                <w:rFonts w:ascii="Times New Roman" w:eastAsia="Calibri" w:hAnsi="Times New Roman" w:cs="Times New Roman"/>
              </w:rPr>
              <w:t xml:space="preserve"> территории </w:t>
            </w:r>
            <w:proofErr w:type="spellStart"/>
            <w:r w:rsidRPr="003551DC">
              <w:rPr>
                <w:rFonts w:ascii="Times New Roman" w:eastAsia="Calibri" w:hAnsi="Times New Roman" w:cs="Times New Roman"/>
              </w:rPr>
              <w:t>Ворошневского</w:t>
            </w:r>
            <w:proofErr w:type="spellEnd"/>
            <w:r w:rsidRPr="003551DC">
              <w:rPr>
                <w:rFonts w:ascii="Times New Roman" w:eastAsia="Calibri" w:hAnsi="Times New Roman" w:cs="Times New Roman"/>
              </w:rPr>
              <w:t xml:space="preserve"> сельсовета»</w:t>
            </w:r>
          </w:p>
        </w:tc>
        <w:tc>
          <w:tcPr>
            <w:tcW w:w="709" w:type="dxa"/>
            <w:tcBorders>
              <w:top w:val="single" w:sz="4" w:space="0" w:color="auto"/>
              <w:left w:val="single" w:sz="4" w:space="0" w:color="auto"/>
              <w:bottom w:val="single" w:sz="4" w:space="0" w:color="auto"/>
              <w:right w:val="single" w:sz="4" w:space="0" w:color="auto"/>
            </w:tcBorders>
            <w:hideMark/>
          </w:tcPr>
          <w:p w14:paraId="530B24E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6D938A8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5037653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07 3 04 00000</w:t>
            </w:r>
          </w:p>
        </w:tc>
        <w:tc>
          <w:tcPr>
            <w:tcW w:w="708" w:type="dxa"/>
            <w:tcBorders>
              <w:top w:val="single" w:sz="4" w:space="0" w:color="auto"/>
              <w:left w:val="single" w:sz="4" w:space="0" w:color="auto"/>
              <w:bottom w:val="single" w:sz="4" w:space="0" w:color="auto"/>
              <w:right w:val="single" w:sz="4" w:space="0" w:color="auto"/>
            </w:tcBorders>
            <w:hideMark/>
          </w:tcPr>
          <w:p w14:paraId="7832E41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14:paraId="536542E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20 000,00</w:t>
            </w:r>
          </w:p>
        </w:tc>
        <w:tc>
          <w:tcPr>
            <w:tcW w:w="1552" w:type="dxa"/>
            <w:gridSpan w:val="2"/>
            <w:tcBorders>
              <w:top w:val="single" w:sz="4" w:space="0" w:color="auto"/>
              <w:left w:val="single" w:sz="4" w:space="0" w:color="auto"/>
              <w:bottom w:val="single" w:sz="4" w:space="0" w:color="auto"/>
              <w:right w:val="single" w:sz="4" w:space="0" w:color="auto"/>
            </w:tcBorders>
            <w:hideMark/>
          </w:tcPr>
          <w:p w14:paraId="6EC3D41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20 000,00</w:t>
            </w:r>
          </w:p>
        </w:tc>
      </w:tr>
      <w:tr w:rsidR="003551DC" w:rsidRPr="003551DC" w14:paraId="2E11E1FD" w14:textId="77777777" w:rsidTr="00DD54F8">
        <w:trPr>
          <w:trHeight w:val="206"/>
        </w:trPr>
        <w:tc>
          <w:tcPr>
            <w:tcW w:w="3516" w:type="dxa"/>
            <w:tcBorders>
              <w:top w:val="single" w:sz="4" w:space="0" w:color="auto"/>
              <w:left w:val="single" w:sz="4" w:space="0" w:color="auto"/>
              <w:bottom w:val="single" w:sz="4" w:space="0" w:color="auto"/>
              <w:right w:val="single" w:sz="4" w:space="0" w:color="auto"/>
            </w:tcBorders>
            <w:hideMark/>
          </w:tcPr>
          <w:p w14:paraId="2D15CE6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Мероприятия по сбору и удалению твердых и жидких бытовых отходов, организация и содержание мест захоронения</w:t>
            </w:r>
          </w:p>
        </w:tc>
        <w:tc>
          <w:tcPr>
            <w:tcW w:w="709" w:type="dxa"/>
            <w:tcBorders>
              <w:top w:val="single" w:sz="4" w:space="0" w:color="auto"/>
              <w:left w:val="single" w:sz="4" w:space="0" w:color="auto"/>
              <w:bottom w:val="single" w:sz="4" w:space="0" w:color="auto"/>
              <w:right w:val="single" w:sz="4" w:space="0" w:color="auto"/>
            </w:tcBorders>
            <w:hideMark/>
          </w:tcPr>
          <w:p w14:paraId="389B998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445CFF7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3EC27AD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07 3 04 С1457</w:t>
            </w:r>
          </w:p>
        </w:tc>
        <w:tc>
          <w:tcPr>
            <w:tcW w:w="708" w:type="dxa"/>
            <w:tcBorders>
              <w:top w:val="single" w:sz="4" w:space="0" w:color="auto"/>
              <w:left w:val="single" w:sz="4" w:space="0" w:color="auto"/>
              <w:bottom w:val="single" w:sz="4" w:space="0" w:color="auto"/>
              <w:right w:val="single" w:sz="4" w:space="0" w:color="auto"/>
            </w:tcBorders>
            <w:hideMark/>
          </w:tcPr>
          <w:p w14:paraId="45F02DF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14:paraId="2A1FAFE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20 000,00</w:t>
            </w:r>
          </w:p>
        </w:tc>
        <w:tc>
          <w:tcPr>
            <w:tcW w:w="1552" w:type="dxa"/>
            <w:gridSpan w:val="2"/>
            <w:tcBorders>
              <w:top w:val="single" w:sz="4" w:space="0" w:color="auto"/>
              <w:left w:val="single" w:sz="4" w:space="0" w:color="auto"/>
              <w:bottom w:val="single" w:sz="4" w:space="0" w:color="auto"/>
              <w:right w:val="single" w:sz="4" w:space="0" w:color="auto"/>
            </w:tcBorders>
            <w:hideMark/>
          </w:tcPr>
          <w:p w14:paraId="1CACD91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20 000,00</w:t>
            </w:r>
          </w:p>
        </w:tc>
      </w:tr>
      <w:tr w:rsidR="003551DC" w:rsidRPr="003551DC" w14:paraId="684BA0E6" w14:textId="77777777" w:rsidTr="00DD54F8">
        <w:trPr>
          <w:trHeight w:val="206"/>
        </w:trPr>
        <w:tc>
          <w:tcPr>
            <w:tcW w:w="3516" w:type="dxa"/>
            <w:tcBorders>
              <w:top w:val="single" w:sz="4" w:space="0" w:color="auto"/>
              <w:left w:val="single" w:sz="4" w:space="0" w:color="auto"/>
              <w:bottom w:val="single" w:sz="4" w:space="0" w:color="auto"/>
              <w:right w:val="single" w:sz="4" w:space="0" w:color="auto"/>
            </w:tcBorders>
            <w:hideMark/>
          </w:tcPr>
          <w:p w14:paraId="7F17601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14:paraId="3ECDCFC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14:paraId="78AA0B7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14:paraId="2E85E6B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07 3 04 С1457</w:t>
            </w:r>
          </w:p>
        </w:tc>
        <w:tc>
          <w:tcPr>
            <w:tcW w:w="708" w:type="dxa"/>
            <w:tcBorders>
              <w:top w:val="single" w:sz="4" w:space="0" w:color="auto"/>
              <w:left w:val="single" w:sz="4" w:space="0" w:color="auto"/>
              <w:bottom w:val="single" w:sz="4" w:space="0" w:color="auto"/>
              <w:right w:val="single" w:sz="4" w:space="0" w:color="auto"/>
            </w:tcBorders>
            <w:hideMark/>
          </w:tcPr>
          <w:p w14:paraId="61EFB27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14:paraId="439F93B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20 000,00</w:t>
            </w:r>
          </w:p>
        </w:tc>
        <w:tc>
          <w:tcPr>
            <w:tcW w:w="1552" w:type="dxa"/>
            <w:gridSpan w:val="2"/>
            <w:tcBorders>
              <w:top w:val="single" w:sz="4" w:space="0" w:color="auto"/>
              <w:left w:val="single" w:sz="4" w:space="0" w:color="auto"/>
              <w:bottom w:val="single" w:sz="4" w:space="0" w:color="auto"/>
              <w:right w:val="single" w:sz="4" w:space="0" w:color="auto"/>
            </w:tcBorders>
            <w:hideMark/>
          </w:tcPr>
          <w:p w14:paraId="5BF1DA2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20 000,00</w:t>
            </w:r>
          </w:p>
        </w:tc>
      </w:tr>
      <w:tr w:rsidR="003551DC" w:rsidRPr="003551DC" w14:paraId="11A03625" w14:textId="77777777" w:rsidTr="00DD54F8">
        <w:trPr>
          <w:trHeight w:val="206"/>
        </w:trPr>
        <w:tc>
          <w:tcPr>
            <w:tcW w:w="3516" w:type="dxa"/>
            <w:tcBorders>
              <w:top w:val="single" w:sz="4" w:space="0" w:color="auto"/>
              <w:left w:val="single" w:sz="4" w:space="0" w:color="auto"/>
              <w:bottom w:val="single" w:sz="4" w:space="0" w:color="auto"/>
              <w:right w:val="single" w:sz="4" w:space="0" w:color="auto"/>
            </w:tcBorders>
          </w:tcPr>
          <w:p w14:paraId="38688C5E" w14:textId="77777777" w:rsidR="003551DC" w:rsidRPr="003551DC" w:rsidRDefault="003551DC" w:rsidP="003551DC">
            <w:pPr>
              <w:rPr>
                <w:rFonts w:ascii="Times New Roman" w:eastAsia="Calibri" w:hAnsi="Times New Roman" w:cs="Times New Roman"/>
              </w:rPr>
            </w:pPr>
            <w:r w:rsidRPr="003551DC">
              <w:rPr>
                <w:rFonts w:ascii="Times New Roman" w:eastAsia="Calibri" w:hAnsi="Times New Roman" w:cs="Times New Roman"/>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tcPr>
          <w:p w14:paraId="1DDDD2C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14:paraId="61ED0ED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tcPr>
          <w:p w14:paraId="5E5E2391"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tcPr>
          <w:p w14:paraId="5C8761FE"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tcPr>
          <w:p w14:paraId="50C731D4"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10 000,00</w:t>
            </w:r>
          </w:p>
          <w:p w14:paraId="04CF62B8" w14:textId="77777777" w:rsidR="003551DC" w:rsidRPr="003551DC" w:rsidRDefault="003551DC" w:rsidP="003551DC">
            <w:pPr>
              <w:spacing w:after="0" w:line="240" w:lineRule="auto"/>
              <w:jc w:val="both"/>
              <w:rPr>
                <w:rFonts w:ascii="Times New Roman" w:eastAsia="Calibri" w:hAnsi="Times New Roman" w:cs="Times New Roman"/>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14:paraId="230AD203"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10 000,00</w:t>
            </w:r>
          </w:p>
          <w:p w14:paraId="71277429" w14:textId="77777777" w:rsidR="003551DC" w:rsidRPr="003551DC" w:rsidRDefault="003551DC" w:rsidP="003551DC">
            <w:pPr>
              <w:spacing w:after="0" w:line="240" w:lineRule="auto"/>
              <w:jc w:val="both"/>
              <w:rPr>
                <w:rFonts w:ascii="Times New Roman" w:eastAsia="Calibri" w:hAnsi="Times New Roman" w:cs="Times New Roman"/>
                <w:lang w:eastAsia="en-US"/>
              </w:rPr>
            </w:pPr>
          </w:p>
        </w:tc>
      </w:tr>
      <w:tr w:rsidR="003551DC" w:rsidRPr="003551DC" w14:paraId="72AB8BD4" w14:textId="77777777" w:rsidTr="00DD54F8">
        <w:trPr>
          <w:trHeight w:val="206"/>
        </w:trPr>
        <w:tc>
          <w:tcPr>
            <w:tcW w:w="3516" w:type="dxa"/>
            <w:tcBorders>
              <w:top w:val="single" w:sz="4" w:space="0" w:color="auto"/>
              <w:left w:val="single" w:sz="4" w:space="0" w:color="auto"/>
              <w:bottom w:val="single" w:sz="4" w:space="0" w:color="auto"/>
              <w:right w:val="single" w:sz="4" w:space="0" w:color="auto"/>
            </w:tcBorders>
          </w:tcPr>
          <w:p w14:paraId="4A49D69F" w14:textId="77777777" w:rsidR="003551DC" w:rsidRPr="003551DC" w:rsidRDefault="003551DC" w:rsidP="003551DC">
            <w:pPr>
              <w:rPr>
                <w:rFonts w:ascii="Times New Roman" w:eastAsia="Calibri" w:hAnsi="Times New Roman" w:cs="Times New Roman"/>
              </w:rPr>
            </w:pPr>
            <w:r w:rsidRPr="003551DC">
              <w:rPr>
                <w:rFonts w:ascii="Times New Roman" w:eastAsia="Calibri" w:hAnsi="Times New Roman" w:cs="Times New Roman"/>
              </w:rPr>
              <w:t>Другие вопросы в области культуры, кинематографии</w:t>
            </w:r>
          </w:p>
        </w:tc>
        <w:tc>
          <w:tcPr>
            <w:tcW w:w="709" w:type="dxa"/>
            <w:tcBorders>
              <w:top w:val="single" w:sz="4" w:space="0" w:color="auto"/>
              <w:left w:val="single" w:sz="4" w:space="0" w:color="auto"/>
              <w:bottom w:val="single" w:sz="4" w:space="0" w:color="auto"/>
              <w:right w:val="single" w:sz="4" w:space="0" w:color="auto"/>
            </w:tcBorders>
          </w:tcPr>
          <w:p w14:paraId="0DBB7FE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14:paraId="6D26C19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14:paraId="02DCD32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tcPr>
          <w:p w14:paraId="6C9D8C8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tcPr>
          <w:p w14:paraId="73261A6C"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10 000,00</w:t>
            </w:r>
          </w:p>
          <w:p w14:paraId="17D0954D" w14:textId="77777777" w:rsidR="003551DC" w:rsidRPr="003551DC" w:rsidRDefault="003551DC" w:rsidP="003551DC">
            <w:pPr>
              <w:spacing w:after="0" w:line="240" w:lineRule="auto"/>
              <w:jc w:val="both"/>
              <w:rPr>
                <w:rFonts w:ascii="Times New Roman" w:eastAsia="Calibri" w:hAnsi="Times New Roman" w:cs="Times New Roman"/>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14:paraId="37FC6C63"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10 000,00</w:t>
            </w:r>
          </w:p>
          <w:p w14:paraId="69D6DB64" w14:textId="77777777" w:rsidR="003551DC" w:rsidRPr="003551DC" w:rsidRDefault="003551DC" w:rsidP="003551DC">
            <w:pPr>
              <w:spacing w:after="0" w:line="240" w:lineRule="auto"/>
              <w:jc w:val="both"/>
              <w:rPr>
                <w:rFonts w:ascii="Times New Roman" w:eastAsia="Calibri" w:hAnsi="Times New Roman" w:cs="Times New Roman"/>
                <w:lang w:eastAsia="en-US"/>
              </w:rPr>
            </w:pPr>
          </w:p>
        </w:tc>
      </w:tr>
      <w:tr w:rsidR="003551DC" w:rsidRPr="003551DC" w14:paraId="1D324DDF" w14:textId="77777777" w:rsidTr="00DD54F8">
        <w:trPr>
          <w:trHeight w:val="206"/>
        </w:trPr>
        <w:tc>
          <w:tcPr>
            <w:tcW w:w="3516" w:type="dxa"/>
            <w:tcBorders>
              <w:top w:val="single" w:sz="4" w:space="0" w:color="auto"/>
              <w:left w:val="single" w:sz="4" w:space="0" w:color="auto"/>
              <w:bottom w:val="single" w:sz="4" w:space="0" w:color="auto"/>
              <w:right w:val="single" w:sz="4" w:space="0" w:color="auto"/>
            </w:tcBorders>
          </w:tcPr>
          <w:p w14:paraId="3A203190" w14:textId="77777777" w:rsidR="003551DC" w:rsidRPr="003551DC" w:rsidRDefault="003551DC" w:rsidP="003551DC">
            <w:pPr>
              <w:rPr>
                <w:rFonts w:ascii="Times New Roman" w:eastAsia="Calibri" w:hAnsi="Times New Roman" w:cs="Times New Roman"/>
              </w:rPr>
            </w:pPr>
            <w:r w:rsidRPr="003551DC">
              <w:rPr>
                <w:rFonts w:ascii="Times New Roman" w:eastAsia="Calibri" w:hAnsi="Times New Roman" w:cs="Times New Roman"/>
              </w:rPr>
              <w:t xml:space="preserve">Муниципальная программа «Развитие культуры в </w:t>
            </w:r>
            <w:proofErr w:type="spellStart"/>
            <w:r w:rsidRPr="003551DC">
              <w:rPr>
                <w:rFonts w:ascii="Times New Roman" w:eastAsia="Calibri" w:hAnsi="Times New Roman" w:cs="Times New Roman"/>
              </w:rPr>
              <w:t>Ворошневском</w:t>
            </w:r>
            <w:proofErr w:type="spellEnd"/>
            <w:r w:rsidRPr="003551DC">
              <w:rPr>
                <w:rFonts w:ascii="Times New Roman" w:eastAsia="Calibri" w:hAnsi="Times New Roman" w:cs="Times New Roman"/>
              </w:rPr>
              <w:t xml:space="preserve"> сельсовете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tcPr>
          <w:p w14:paraId="001A2A5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14:paraId="06D835D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14:paraId="2F9521F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01 0 00 00000</w:t>
            </w:r>
          </w:p>
        </w:tc>
        <w:tc>
          <w:tcPr>
            <w:tcW w:w="708" w:type="dxa"/>
            <w:tcBorders>
              <w:top w:val="single" w:sz="4" w:space="0" w:color="auto"/>
              <w:left w:val="single" w:sz="4" w:space="0" w:color="auto"/>
              <w:bottom w:val="single" w:sz="4" w:space="0" w:color="auto"/>
              <w:right w:val="single" w:sz="4" w:space="0" w:color="auto"/>
            </w:tcBorders>
          </w:tcPr>
          <w:p w14:paraId="0745BC5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tcPr>
          <w:p w14:paraId="19566315"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10 000,00</w:t>
            </w:r>
          </w:p>
          <w:p w14:paraId="2223CAD3" w14:textId="77777777" w:rsidR="003551DC" w:rsidRPr="003551DC" w:rsidRDefault="003551DC" w:rsidP="003551DC">
            <w:pPr>
              <w:spacing w:after="0" w:line="240" w:lineRule="auto"/>
              <w:jc w:val="both"/>
              <w:rPr>
                <w:rFonts w:ascii="Times New Roman" w:eastAsia="Calibri" w:hAnsi="Times New Roman" w:cs="Times New Roman"/>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14:paraId="5228C699"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10 000,00</w:t>
            </w:r>
          </w:p>
          <w:p w14:paraId="0157B7C9" w14:textId="77777777" w:rsidR="003551DC" w:rsidRPr="003551DC" w:rsidRDefault="003551DC" w:rsidP="003551DC">
            <w:pPr>
              <w:spacing w:after="0" w:line="240" w:lineRule="auto"/>
              <w:jc w:val="both"/>
              <w:rPr>
                <w:rFonts w:ascii="Times New Roman" w:eastAsia="Calibri" w:hAnsi="Times New Roman" w:cs="Times New Roman"/>
                <w:lang w:eastAsia="en-US"/>
              </w:rPr>
            </w:pPr>
          </w:p>
        </w:tc>
      </w:tr>
      <w:tr w:rsidR="003551DC" w:rsidRPr="003551DC" w14:paraId="6DC4D1C3" w14:textId="77777777" w:rsidTr="00DD54F8">
        <w:trPr>
          <w:trHeight w:val="206"/>
        </w:trPr>
        <w:tc>
          <w:tcPr>
            <w:tcW w:w="3516" w:type="dxa"/>
            <w:tcBorders>
              <w:top w:val="single" w:sz="4" w:space="0" w:color="auto"/>
              <w:left w:val="single" w:sz="4" w:space="0" w:color="auto"/>
              <w:bottom w:val="single" w:sz="4" w:space="0" w:color="auto"/>
              <w:right w:val="single" w:sz="4" w:space="0" w:color="auto"/>
            </w:tcBorders>
          </w:tcPr>
          <w:p w14:paraId="2DE2322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Подпрограмма «Искусство» муниципальной программы «Развитие культуры в </w:t>
            </w:r>
            <w:proofErr w:type="spellStart"/>
            <w:r w:rsidRPr="003551DC">
              <w:rPr>
                <w:rFonts w:ascii="Times New Roman" w:eastAsia="Calibri" w:hAnsi="Times New Roman" w:cs="Times New Roman"/>
              </w:rPr>
              <w:t>Ворошневском</w:t>
            </w:r>
            <w:proofErr w:type="spellEnd"/>
            <w:r w:rsidRPr="003551DC">
              <w:rPr>
                <w:rFonts w:ascii="Times New Roman" w:eastAsia="Calibri" w:hAnsi="Times New Roman" w:cs="Times New Roman"/>
              </w:rPr>
              <w:t xml:space="preserve"> сельсовете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tcPr>
          <w:p w14:paraId="59AB458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14:paraId="1A97C43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14:paraId="4B505F7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01 1 00 00000</w:t>
            </w:r>
          </w:p>
        </w:tc>
        <w:tc>
          <w:tcPr>
            <w:tcW w:w="708" w:type="dxa"/>
            <w:tcBorders>
              <w:top w:val="single" w:sz="4" w:space="0" w:color="auto"/>
              <w:left w:val="single" w:sz="4" w:space="0" w:color="auto"/>
              <w:bottom w:val="single" w:sz="4" w:space="0" w:color="auto"/>
              <w:right w:val="single" w:sz="4" w:space="0" w:color="auto"/>
            </w:tcBorders>
          </w:tcPr>
          <w:p w14:paraId="656BCD2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tcPr>
          <w:p w14:paraId="73AAE281"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10 000,00</w:t>
            </w:r>
          </w:p>
          <w:p w14:paraId="7DC060AD" w14:textId="77777777" w:rsidR="003551DC" w:rsidRPr="003551DC" w:rsidRDefault="003551DC" w:rsidP="003551DC">
            <w:pPr>
              <w:spacing w:after="0" w:line="240" w:lineRule="auto"/>
              <w:jc w:val="both"/>
              <w:rPr>
                <w:rFonts w:ascii="Times New Roman" w:eastAsia="Calibri" w:hAnsi="Times New Roman" w:cs="Times New Roman"/>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14:paraId="5849C9C1"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10 000,00</w:t>
            </w:r>
          </w:p>
          <w:p w14:paraId="21CDC329" w14:textId="77777777" w:rsidR="003551DC" w:rsidRPr="003551DC" w:rsidRDefault="003551DC" w:rsidP="003551DC">
            <w:pPr>
              <w:spacing w:after="0" w:line="240" w:lineRule="auto"/>
              <w:jc w:val="both"/>
              <w:rPr>
                <w:rFonts w:ascii="Times New Roman" w:eastAsia="Calibri" w:hAnsi="Times New Roman" w:cs="Times New Roman"/>
                <w:lang w:eastAsia="en-US"/>
              </w:rPr>
            </w:pPr>
          </w:p>
        </w:tc>
      </w:tr>
      <w:tr w:rsidR="003551DC" w:rsidRPr="003551DC" w14:paraId="7F9BE16A" w14:textId="77777777" w:rsidTr="00DD54F8">
        <w:trPr>
          <w:trHeight w:val="206"/>
        </w:trPr>
        <w:tc>
          <w:tcPr>
            <w:tcW w:w="3516" w:type="dxa"/>
            <w:tcBorders>
              <w:top w:val="single" w:sz="4" w:space="0" w:color="auto"/>
              <w:left w:val="single" w:sz="4" w:space="0" w:color="auto"/>
              <w:bottom w:val="single" w:sz="4" w:space="0" w:color="auto"/>
              <w:right w:val="single" w:sz="4" w:space="0" w:color="auto"/>
            </w:tcBorders>
          </w:tcPr>
          <w:p w14:paraId="32B005D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Основное мероприятие «</w:t>
            </w:r>
            <w:r w:rsidRPr="003551DC">
              <w:rPr>
                <w:rFonts w:ascii="Times New Roman" w:hAnsi="Times New Roman" w:cs="Times New Roman"/>
              </w:rPr>
              <w:t>Обеспечение деятельности культурно-досугового дела»</w:t>
            </w:r>
          </w:p>
        </w:tc>
        <w:tc>
          <w:tcPr>
            <w:tcW w:w="709" w:type="dxa"/>
            <w:tcBorders>
              <w:top w:val="single" w:sz="4" w:space="0" w:color="auto"/>
              <w:left w:val="single" w:sz="4" w:space="0" w:color="auto"/>
              <w:bottom w:val="single" w:sz="4" w:space="0" w:color="auto"/>
              <w:right w:val="single" w:sz="4" w:space="0" w:color="auto"/>
            </w:tcBorders>
          </w:tcPr>
          <w:p w14:paraId="25DC3D5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14:paraId="0D2A8D6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14:paraId="347F448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01 1 01 00000</w:t>
            </w:r>
          </w:p>
        </w:tc>
        <w:tc>
          <w:tcPr>
            <w:tcW w:w="708" w:type="dxa"/>
            <w:tcBorders>
              <w:top w:val="single" w:sz="4" w:space="0" w:color="auto"/>
              <w:left w:val="single" w:sz="4" w:space="0" w:color="auto"/>
              <w:bottom w:val="single" w:sz="4" w:space="0" w:color="auto"/>
              <w:right w:val="single" w:sz="4" w:space="0" w:color="auto"/>
            </w:tcBorders>
          </w:tcPr>
          <w:p w14:paraId="11745A3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tcPr>
          <w:p w14:paraId="37B5B6CA"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10 000,00</w:t>
            </w:r>
          </w:p>
          <w:p w14:paraId="51322FCF" w14:textId="77777777" w:rsidR="003551DC" w:rsidRPr="003551DC" w:rsidRDefault="003551DC" w:rsidP="003551DC">
            <w:pPr>
              <w:spacing w:after="0" w:line="240" w:lineRule="auto"/>
              <w:jc w:val="both"/>
              <w:rPr>
                <w:rFonts w:ascii="Times New Roman" w:eastAsia="Calibri" w:hAnsi="Times New Roman" w:cs="Times New Roman"/>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14:paraId="0D60FC88"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10 000,00</w:t>
            </w:r>
          </w:p>
          <w:p w14:paraId="5CC4A933" w14:textId="77777777" w:rsidR="003551DC" w:rsidRPr="003551DC" w:rsidRDefault="003551DC" w:rsidP="003551DC">
            <w:pPr>
              <w:spacing w:after="0" w:line="240" w:lineRule="auto"/>
              <w:jc w:val="both"/>
              <w:rPr>
                <w:rFonts w:ascii="Times New Roman" w:eastAsia="Calibri" w:hAnsi="Times New Roman" w:cs="Times New Roman"/>
                <w:lang w:eastAsia="en-US"/>
              </w:rPr>
            </w:pPr>
          </w:p>
        </w:tc>
      </w:tr>
      <w:tr w:rsidR="003551DC" w:rsidRPr="003551DC" w14:paraId="62FEBC3B" w14:textId="77777777" w:rsidTr="00DD54F8">
        <w:trPr>
          <w:trHeight w:val="206"/>
        </w:trPr>
        <w:tc>
          <w:tcPr>
            <w:tcW w:w="3516" w:type="dxa"/>
            <w:tcBorders>
              <w:top w:val="single" w:sz="4" w:space="0" w:color="auto"/>
              <w:left w:val="single" w:sz="4" w:space="0" w:color="auto"/>
              <w:bottom w:val="single" w:sz="4" w:space="0" w:color="auto"/>
              <w:right w:val="single" w:sz="4" w:space="0" w:color="auto"/>
            </w:tcBorders>
          </w:tcPr>
          <w:p w14:paraId="1A23A22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Проведение мероприятий в области культурно-досугового дела</w:t>
            </w:r>
          </w:p>
        </w:tc>
        <w:tc>
          <w:tcPr>
            <w:tcW w:w="709" w:type="dxa"/>
            <w:tcBorders>
              <w:top w:val="single" w:sz="4" w:space="0" w:color="auto"/>
              <w:left w:val="single" w:sz="4" w:space="0" w:color="auto"/>
              <w:bottom w:val="single" w:sz="4" w:space="0" w:color="auto"/>
              <w:right w:val="single" w:sz="4" w:space="0" w:color="auto"/>
            </w:tcBorders>
          </w:tcPr>
          <w:p w14:paraId="6411B68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tcPr>
          <w:p w14:paraId="1693F72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14:paraId="457DE0D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 1 01 С1463</w:t>
            </w:r>
          </w:p>
        </w:tc>
        <w:tc>
          <w:tcPr>
            <w:tcW w:w="708" w:type="dxa"/>
            <w:tcBorders>
              <w:top w:val="single" w:sz="4" w:space="0" w:color="auto"/>
              <w:left w:val="single" w:sz="4" w:space="0" w:color="auto"/>
              <w:bottom w:val="single" w:sz="4" w:space="0" w:color="auto"/>
              <w:right w:val="single" w:sz="4" w:space="0" w:color="auto"/>
            </w:tcBorders>
          </w:tcPr>
          <w:p w14:paraId="0927AF7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tcPr>
          <w:p w14:paraId="52831869"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10 000,00</w:t>
            </w:r>
          </w:p>
          <w:p w14:paraId="0A4C461F" w14:textId="77777777" w:rsidR="003551DC" w:rsidRPr="003551DC" w:rsidRDefault="003551DC" w:rsidP="003551DC">
            <w:pPr>
              <w:spacing w:after="0" w:line="240" w:lineRule="auto"/>
              <w:jc w:val="both"/>
              <w:rPr>
                <w:rFonts w:ascii="Times New Roman" w:eastAsia="Calibri" w:hAnsi="Times New Roman" w:cs="Times New Roman"/>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14:paraId="2B2ABBCD"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10 000,00</w:t>
            </w:r>
          </w:p>
          <w:p w14:paraId="21736537" w14:textId="77777777" w:rsidR="003551DC" w:rsidRPr="003551DC" w:rsidRDefault="003551DC" w:rsidP="003551DC">
            <w:pPr>
              <w:spacing w:after="0" w:line="240" w:lineRule="auto"/>
              <w:jc w:val="both"/>
              <w:rPr>
                <w:rFonts w:ascii="Times New Roman" w:eastAsia="Calibri" w:hAnsi="Times New Roman" w:cs="Times New Roman"/>
                <w:lang w:eastAsia="en-US"/>
              </w:rPr>
            </w:pPr>
          </w:p>
        </w:tc>
      </w:tr>
      <w:tr w:rsidR="003551DC" w:rsidRPr="003551DC" w14:paraId="740CE636" w14:textId="77777777" w:rsidTr="00DD54F8">
        <w:trPr>
          <w:trHeight w:val="206"/>
        </w:trPr>
        <w:tc>
          <w:tcPr>
            <w:tcW w:w="3516" w:type="dxa"/>
            <w:tcBorders>
              <w:top w:val="single" w:sz="4" w:space="0" w:color="auto"/>
              <w:left w:val="single" w:sz="4" w:space="0" w:color="auto"/>
              <w:bottom w:val="single" w:sz="4" w:space="0" w:color="auto"/>
              <w:right w:val="single" w:sz="4" w:space="0" w:color="auto"/>
            </w:tcBorders>
          </w:tcPr>
          <w:p w14:paraId="618807B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Закупка товаров, работ и услуг для обеспечения государственных </w:t>
            </w:r>
            <w:r w:rsidRPr="003551DC">
              <w:rPr>
                <w:rFonts w:ascii="Times New Roman" w:eastAsia="Calibri" w:hAnsi="Times New Roman" w:cs="Times New Roman"/>
              </w:rP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tcPr>
          <w:p w14:paraId="3A9BC62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lastRenderedPageBreak/>
              <w:t>08</w:t>
            </w:r>
          </w:p>
        </w:tc>
        <w:tc>
          <w:tcPr>
            <w:tcW w:w="709" w:type="dxa"/>
            <w:tcBorders>
              <w:top w:val="single" w:sz="4" w:space="0" w:color="auto"/>
              <w:left w:val="single" w:sz="4" w:space="0" w:color="auto"/>
              <w:bottom w:val="single" w:sz="4" w:space="0" w:color="auto"/>
              <w:right w:val="single" w:sz="4" w:space="0" w:color="auto"/>
            </w:tcBorders>
          </w:tcPr>
          <w:p w14:paraId="050C95A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tcPr>
          <w:p w14:paraId="4ED56A2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 1 01 С1463</w:t>
            </w:r>
          </w:p>
        </w:tc>
        <w:tc>
          <w:tcPr>
            <w:tcW w:w="708" w:type="dxa"/>
            <w:tcBorders>
              <w:top w:val="single" w:sz="4" w:space="0" w:color="auto"/>
              <w:left w:val="single" w:sz="4" w:space="0" w:color="auto"/>
              <w:bottom w:val="single" w:sz="4" w:space="0" w:color="auto"/>
              <w:right w:val="single" w:sz="4" w:space="0" w:color="auto"/>
            </w:tcBorders>
          </w:tcPr>
          <w:p w14:paraId="6C562F2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tcPr>
          <w:p w14:paraId="415B2ACE"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10 000,00</w:t>
            </w:r>
          </w:p>
          <w:p w14:paraId="6185F9A0" w14:textId="77777777" w:rsidR="003551DC" w:rsidRPr="003551DC" w:rsidRDefault="003551DC" w:rsidP="003551DC">
            <w:pPr>
              <w:spacing w:after="0" w:line="240" w:lineRule="auto"/>
              <w:jc w:val="both"/>
              <w:rPr>
                <w:rFonts w:ascii="Times New Roman" w:eastAsia="Calibri" w:hAnsi="Times New Roman" w:cs="Times New Roman"/>
                <w:lang w:eastAsia="en-US"/>
              </w:rPr>
            </w:pPr>
          </w:p>
        </w:tc>
        <w:tc>
          <w:tcPr>
            <w:tcW w:w="1552" w:type="dxa"/>
            <w:gridSpan w:val="2"/>
            <w:tcBorders>
              <w:top w:val="single" w:sz="4" w:space="0" w:color="auto"/>
              <w:left w:val="single" w:sz="4" w:space="0" w:color="auto"/>
              <w:bottom w:val="single" w:sz="4" w:space="0" w:color="auto"/>
              <w:right w:val="single" w:sz="4" w:space="0" w:color="auto"/>
            </w:tcBorders>
          </w:tcPr>
          <w:p w14:paraId="6BC65254"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10 000,00</w:t>
            </w:r>
          </w:p>
          <w:p w14:paraId="32514D3D" w14:textId="77777777" w:rsidR="003551DC" w:rsidRPr="003551DC" w:rsidRDefault="003551DC" w:rsidP="003551DC">
            <w:pPr>
              <w:spacing w:after="0" w:line="240" w:lineRule="auto"/>
              <w:jc w:val="both"/>
              <w:rPr>
                <w:rFonts w:ascii="Times New Roman" w:eastAsia="Calibri" w:hAnsi="Times New Roman" w:cs="Times New Roman"/>
                <w:lang w:eastAsia="en-US"/>
              </w:rPr>
            </w:pPr>
          </w:p>
        </w:tc>
      </w:tr>
      <w:tr w:rsidR="003551DC" w:rsidRPr="003551DC" w14:paraId="61C6D938" w14:textId="77777777" w:rsidTr="00DD54F8">
        <w:tc>
          <w:tcPr>
            <w:tcW w:w="3516" w:type="dxa"/>
            <w:tcBorders>
              <w:top w:val="single" w:sz="4" w:space="0" w:color="auto"/>
              <w:left w:val="single" w:sz="4" w:space="0" w:color="auto"/>
              <w:bottom w:val="single" w:sz="4" w:space="0" w:color="auto"/>
              <w:right w:val="single" w:sz="4" w:space="0" w:color="auto"/>
            </w:tcBorders>
            <w:hideMark/>
          </w:tcPr>
          <w:p w14:paraId="2DE8A9A4"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СОЦИАЛЬНАЯ ПОЛИТИКА</w:t>
            </w:r>
          </w:p>
        </w:tc>
        <w:tc>
          <w:tcPr>
            <w:tcW w:w="709" w:type="dxa"/>
            <w:tcBorders>
              <w:top w:val="single" w:sz="4" w:space="0" w:color="auto"/>
              <w:left w:val="single" w:sz="4" w:space="0" w:color="auto"/>
              <w:bottom w:val="single" w:sz="4" w:space="0" w:color="auto"/>
              <w:right w:val="single" w:sz="4" w:space="0" w:color="auto"/>
            </w:tcBorders>
            <w:hideMark/>
          </w:tcPr>
          <w:p w14:paraId="51C0D484"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14:paraId="6DA5A0EB"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14:paraId="061B56D4"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61DEB571"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14:paraId="37E39342"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180 000,00</w:t>
            </w:r>
          </w:p>
        </w:tc>
        <w:tc>
          <w:tcPr>
            <w:tcW w:w="1552" w:type="dxa"/>
            <w:gridSpan w:val="2"/>
            <w:tcBorders>
              <w:top w:val="single" w:sz="4" w:space="0" w:color="auto"/>
              <w:left w:val="single" w:sz="4" w:space="0" w:color="auto"/>
              <w:bottom w:val="single" w:sz="4" w:space="0" w:color="auto"/>
              <w:right w:val="single" w:sz="4" w:space="0" w:color="auto"/>
            </w:tcBorders>
            <w:hideMark/>
          </w:tcPr>
          <w:p w14:paraId="30951156"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180 000,00</w:t>
            </w:r>
          </w:p>
        </w:tc>
      </w:tr>
      <w:tr w:rsidR="003551DC" w:rsidRPr="003551DC" w14:paraId="32932504" w14:textId="77777777" w:rsidTr="00DD54F8">
        <w:tc>
          <w:tcPr>
            <w:tcW w:w="3516" w:type="dxa"/>
            <w:tcBorders>
              <w:top w:val="single" w:sz="4" w:space="0" w:color="auto"/>
              <w:left w:val="single" w:sz="4" w:space="0" w:color="auto"/>
              <w:bottom w:val="single" w:sz="4" w:space="0" w:color="auto"/>
              <w:right w:val="single" w:sz="4" w:space="0" w:color="auto"/>
            </w:tcBorders>
            <w:hideMark/>
          </w:tcPr>
          <w:p w14:paraId="24883667"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 xml:space="preserve">Пенсионное обеспечение </w:t>
            </w:r>
          </w:p>
        </w:tc>
        <w:tc>
          <w:tcPr>
            <w:tcW w:w="709" w:type="dxa"/>
            <w:tcBorders>
              <w:top w:val="single" w:sz="4" w:space="0" w:color="auto"/>
              <w:left w:val="single" w:sz="4" w:space="0" w:color="auto"/>
              <w:bottom w:val="single" w:sz="4" w:space="0" w:color="auto"/>
              <w:right w:val="single" w:sz="4" w:space="0" w:color="auto"/>
            </w:tcBorders>
            <w:hideMark/>
          </w:tcPr>
          <w:p w14:paraId="189BC6F7"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14:paraId="2B2CB864"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hideMark/>
          </w:tcPr>
          <w:p w14:paraId="6DAA92D1"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43CF487F"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14:paraId="021D119F"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180 000,00</w:t>
            </w:r>
          </w:p>
        </w:tc>
        <w:tc>
          <w:tcPr>
            <w:tcW w:w="1552" w:type="dxa"/>
            <w:gridSpan w:val="2"/>
            <w:tcBorders>
              <w:top w:val="single" w:sz="4" w:space="0" w:color="auto"/>
              <w:left w:val="single" w:sz="4" w:space="0" w:color="auto"/>
              <w:bottom w:val="single" w:sz="4" w:space="0" w:color="auto"/>
              <w:right w:val="single" w:sz="4" w:space="0" w:color="auto"/>
            </w:tcBorders>
            <w:hideMark/>
          </w:tcPr>
          <w:p w14:paraId="3039C04D"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180 000,00</w:t>
            </w:r>
          </w:p>
        </w:tc>
      </w:tr>
      <w:tr w:rsidR="003551DC" w:rsidRPr="003551DC" w14:paraId="164F26CE" w14:textId="77777777" w:rsidTr="00DD54F8">
        <w:trPr>
          <w:trHeight w:val="1496"/>
        </w:trPr>
        <w:tc>
          <w:tcPr>
            <w:tcW w:w="3516" w:type="dxa"/>
            <w:tcBorders>
              <w:top w:val="single" w:sz="4" w:space="0" w:color="auto"/>
              <w:left w:val="single" w:sz="4" w:space="0" w:color="auto"/>
              <w:bottom w:val="single" w:sz="4" w:space="0" w:color="auto"/>
              <w:right w:val="single" w:sz="4" w:space="0" w:color="auto"/>
            </w:tcBorders>
            <w:hideMark/>
          </w:tcPr>
          <w:p w14:paraId="51FFC92B" w14:textId="77777777" w:rsidR="003551DC" w:rsidRPr="003551DC" w:rsidRDefault="003551DC" w:rsidP="003551DC">
            <w:pPr>
              <w:autoSpaceDE w:val="0"/>
              <w:autoSpaceDN w:val="0"/>
              <w:adjustRightInd w:val="0"/>
              <w:spacing w:after="0" w:line="240" w:lineRule="auto"/>
              <w:jc w:val="both"/>
              <w:outlineLvl w:val="0"/>
              <w:rPr>
                <w:rFonts w:ascii="Times New Roman" w:eastAsia="Times New Roman" w:hAnsi="Times New Roman" w:cs="Times New Roman"/>
              </w:rPr>
            </w:pPr>
            <w:r w:rsidRPr="003551DC">
              <w:rPr>
                <w:rFonts w:ascii="Times New Roman" w:eastAsia="Calibri" w:hAnsi="Times New Roman" w:cs="Times New Roman"/>
              </w:rPr>
              <w:t xml:space="preserve">Муниципальная программа </w:t>
            </w:r>
            <w:r w:rsidRPr="003551DC">
              <w:rPr>
                <w:rFonts w:ascii="Times New Roman" w:eastAsia="Times New Roman" w:hAnsi="Times New Roman" w:cs="Times New Roman"/>
              </w:rPr>
              <w:t>«Социальная поддержка граждан в муниципальном образовании «</w:t>
            </w:r>
            <w:proofErr w:type="spellStart"/>
            <w:r w:rsidRPr="003551DC">
              <w:rPr>
                <w:rFonts w:ascii="Times New Roman" w:eastAsia="Times New Roman" w:hAnsi="Times New Roman" w:cs="Times New Roman"/>
              </w:rPr>
              <w:t>Ворошневский</w:t>
            </w:r>
            <w:proofErr w:type="spellEnd"/>
            <w:r w:rsidRPr="003551DC">
              <w:rPr>
                <w:rFonts w:ascii="Times New Roman" w:eastAsia="Times New Roman" w:hAnsi="Times New Roman" w:cs="Times New Roman"/>
              </w:rPr>
              <w:t xml:space="preserve"> сельсовет» Курского района </w:t>
            </w:r>
            <w:proofErr w:type="gramStart"/>
            <w:r w:rsidRPr="003551DC">
              <w:rPr>
                <w:rFonts w:ascii="Times New Roman" w:eastAsia="Times New Roman" w:hAnsi="Times New Roman" w:cs="Times New Roman"/>
              </w:rPr>
              <w:t>Курской  области</w:t>
            </w:r>
            <w:proofErr w:type="gramEnd"/>
            <w:r w:rsidRPr="003551DC">
              <w:rPr>
                <w:rFonts w:ascii="Times New Roman" w:eastAsia="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14:paraId="5CD551BC"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14:paraId="7EAD6E56"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hideMark/>
          </w:tcPr>
          <w:p w14:paraId="5E6EDFA9"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02 0 00 00000</w:t>
            </w:r>
          </w:p>
        </w:tc>
        <w:tc>
          <w:tcPr>
            <w:tcW w:w="708" w:type="dxa"/>
            <w:tcBorders>
              <w:top w:val="single" w:sz="4" w:space="0" w:color="auto"/>
              <w:left w:val="single" w:sz="4" w:space="0" w:color="auto"/>
              <w:bottom w:val="single" w:sz="4" w:space="0" w:color="auto"/>
              <w:right w:val="single" w:sz="4" w:space="0" w:color="auto"/>
            </w:tcBorders>
            <w:hideMark/>
          </w:tcPr>
          <w:p w14:paraId="5E875180"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14:paraId="084E860D"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180 000,00</w:t>
            </w:r>
          </w:p>
        </w:tc>
        <w:tc>
          <w:tcPr>
            <w:tcW w:w="1552" w:type="dxa"/>
            <w:gridSpan w:val="2"/>
            <w:tcBorders>
              <w:top w:val="single" w:sz="4" w:space="0" w:color="auto"/>
              <w:left w:val="single" w:sz="4" w:space="0" w:color="auto"/>
              <w:bottom w:val="single" w:sz="4" w:space="0" w:color="auto"/>
              <w:right w:val="single" w:sz="4" w:space="0" w:color="auto"/>
            </w:tcBorders>
            <w:hideMark/>
          </w:tcPr>
          <w:p w14:paraId="47795F70"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180 000,00</w:t>
            </w:r>
          </w:p>
        </w:tc>
      </w:tr>
      <w:tr w:rsidR="003551DC" w:rsidRPr="003551DC" w14:paraId="51620EC7" w14:textId="77777777" w:rsidTr="00DD54F8">
        <w:trPr>
          <w:trHeight w:val="699"/>
        </w:trPr>
        <w:tc>
          <w:tcPr>
            <w:tcW w:w="3516" w:type="dxa"/>
            <w:tcBorders>
              <w:top w:val="single" w:sz="4" w:space="0" w:color="auto"/>
              <w:left w:val="single" w:sz="4" w:space="0" w:color="auto"/>
              <w:bottom w:val="single" w:sz="4" w:space="0" w:color="auto"/>
              <w:right w:val="single" w:sz="4" w:space="0" w:color="auto"/>
            </w:tcBorders>
            <w:hideMark/>
          </w:tcPr>
          <w:p w14:paraId="75905B83"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eastAsia="Times New Roman" w:hAnsi="Times New Roman" w:cs="Times New Roman"/>
              </w:rPr>
              <w:t>Подпрограмма</w:t>
            </w:r>
            <w:proofErr w:type="gramStart"/>
            <w:r w:rsidRPr="003551DC">
              <w:rPr>
                <w:rFonts w:ascii="Times New Roman" w:eastAsia="Times New Roman" w:hAnsi="Times New Roman" w:cs="Times New Roman"/>
              </w:rPr>
              <w:t xml:space="preserve">   «</w:t>
            </w:r>
            <w:proofErr w:type="gramEnd"/>
            <w:r w:rsidRPr="003551DC">
              <w:rPr>
                <w:rFonts w:ascii="Times New Roman" w:eastAsia="Times New Roman" w:hAnsi="Times New Roman" w:cs="Times New Roman"/>
              </w:rPr>
              <w:t>Развитие мер социальной поддержки отдельных категорий граждан» муниципальной программы   «Социальная поддержка граждан» в  муниципальном образовании «</w:t>
            </w:r>
            <w:proofErr w:type="spellStart"/>
            <w:r w:rsidRPr="003551DC">
              <w:rPr>
                <w:rFonts w:ascii="Times New Roman" w:eastAsia="Times New Roman" w:hAnsi="Times New Roman" w:cs="Times New Roman"/>
              </w:rPr>
              <w:t>Ворошневский</w:t>
            </w:r>
            <w:proofErr w:type="spellEnd"/>
            <w:r w:rsidRPr="003551DC">
              <w:rPr>
                <w:rFonts w:ascii="Times New Roman" w:eastAsia="Times New Roman" w:hAnsi="Times New Roman" w:cs="Times New Roman"/>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E13B70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560C2D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C1F4FE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02 2 00 00000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84A1C2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E27C575"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180 000,00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14:paraId="06CF14EA"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180 000,00</w:t>
            </w:r>
          </w:p>
        </w:tc>
      </w:tr>
      <w:tr w:rsidR="003551DC" w:rsidRPr="003551DC" w14:paraId="4972216D" w14:textId="77777777" w:rsidTr="00DD54F8">
        <w:trPr>
          <w:trHeight w:val="1313"/>
        </w:trPr>
        <w:tc>
          <w:tcPr>
            <w:tcW w:w="3516" w:type="dxa"/>
            <w:tcBorders>
              <w:top w:val="single" w:sz="4" w:space="0" w:color="auto"/>
              <w:left w:val="single" w:sz="4" w:space="0" w:color="auto"/>
              <w:bottom w:val="single" w:sz="4" w:space="0" w:color="auto"/>
              <w:right w:val="single" w:sz="4" w:space="0" w:color="auto"/>
            </w:tcBorders>
            <w:hideMark/>
          </w:tcPr>
          <w:p w14:paraId="39DDC3DB" w14:textId="77777777" w:rsidR="003551DC" w:rsidRPr="003551DC" w:rsidRDefault="003551DC" w:rsidP="003551DC">
            <w:pPr>
              <w:spacing w:before="100" w:beforeAutospacing="1" w:after="0"/>
              <w:jc w:val="both"/>
              <w:rPr>
                <w:rFonts w:ascii="Times New Roman" w:eastAsia="Times New Roman" w:hAnsi="Times New Roman" w:cs="Times New Roman"/>
              </w:rPr>
            </w:pPr>
            <w:r w:rsidRPr="003551DC">
              <w:rPr>
                <w:rFonts w:ascii="Times New Roman" w:eastAsia="Times New Roman" w:hAnsi="Times New Roman" w:cs="Times New Roman"/>
              </w:rPr>
              <w:t>Основное мероприятие «Предоставление мер социальной поддержки отдельным категориям граждан»</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BAF810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6F6970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D0DCAE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02 2 01 00000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52ED3F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085A954"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180 000,00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14:paraId="02BDE11F"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180 000,00</w:t>
            </w:r>
          </w:p>
        </w:tc>
      </w:tr>
      <w:tr w:rsidR="003551DC" w:rsidRPr="003551DC" w14:paraId="77572384" w14:textId="77777777" w:rsidTr="00DD54F8">
        <w:tc>
          <w:tcPr>
            <w:tcW w:w="3516" w:type="dxa"/>
            <w:tcBorders>
              <w:top w:val="single" w:sz="4" w:space="0" w:color="auto"/>
              <w:left w:val="single" w:sz="4" w:space="0" w:color="auto"/>
              <w:bottom w:val="single" w:sz="4" w:space="0" w:color="auto"/>
              <w:right w:val="single" w:sz="4" w:space="0" w:color="auto"/>
            </w:tcBorders>
            <w:hideMark/>
          </w:tcPr>
          <w:p w14:paraId="3A79312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Выплата пенсий за выслугу лет и доплат к пенсиям муниципальных</w:t>
            </w:r>
          </w:p>
          <w:p w14:paraId="565FC537"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служащих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31DA839"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3CB5300"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A3BD4A1"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02 2 01 С1445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4591614"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8B0E531"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180 000,00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14:paraId="4555602B"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180 000,00</w:t>
            </w:r>
          </w:p>
        </w:tc>
      </w:tr>
      <w:tr w:rsidR="003551DC" w:rsidRPr="003551DC" w14:paraId="655931CD" w14:textId="77777777" w:rsidTr="00DD54F8">
        <w:trPr>
          <w:trHeight w:val="839"/>
        </w:trPr>
        <w:tc>
          <w:tcPr>
            <w:tcW w:w="3516" w:type="dxa"/>
            <w:tcBorders>
              <w:top w:val="single" w:sz="4" w:space="0" w:color="auto"/>
              <w:left w:val="single" w:sz="4" w:space="0" w:color="auto"/>
              <w:bottom w:val="single" w:sz="4" w:space="0" w:color="auto"/>
              <w:right w:val="single" w:sz="4" w:space="0" w:color="auto"/>
            </w:tcBorders>
            <w:hideMark/>
          </w:tcPr>
          <w:p w14:paraId="64FA6D3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63DF21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17E0F6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C221713"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02 2 01 С1445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2DBE4E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300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8E96A2E"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180 000,00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14:paraId="1D9B2EA5"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180 000,00</w:t>
            </w:r>
          </w:p>
        </w:tc>
      </w:tr>
      <w:tr w:rsidR="003551DC" w:rsidRPr="003551DC" w14:paraId="6BDBABE6" w14:textId="77777777" w:rsidTr="00DD54F8">
        <w:tc>
          <w:tcPr>
            <w:tcW w:w="3516" w:type="dxa"/>
            <w:tcBorders>
              <w:top w:val="single" w:sz="4" w:space="0" w:color="auto"/>
              <w:left w:val="single" w:sz="4" w:space="0" w:color="auto"/>
              <w:bottom w:val="single" w:sz="4" w:space="0" w:color="auto"/>
              <w:right w:val="single" w:sz="4" w:space="0" w:color="auto"/>
            </w:tcBorders>
            <w:hideMark/>
          </w:tcPr>
          <w:p w14:paraId="29D878B7"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09BC5E4"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303ABA0"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EDBCCE6"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150811A"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8758B59"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5 000,00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14:paraId="506FCB6B"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5 000,00</w:t>
            </w:r>
          </w:p>
        </w:tc>
      </w:tr>
      <w:tr w:rsidR="003551DC" w:rsidRPr="003551DC" w14:paraId="4AA84B70" w14:textId="77777777" w:rsidTr="00DD54F8">
        <w:tc>
          <w:tcPr>
            <w:tcW w:w="3516" w:type="dxa"/>
            <w:tcBorders>
              <w:top w:val="single" w:sz="4" w:space="0" w:color="auto"/>
              <w:left w:val="single" w:sz="4" w:space="0" w:color="auto"/>
              <w:bottom w:val="single" w:sz="4" w:space="0" w:color="auto"/>
              <w:right w:val="single" w:sz="4" w:space="0" w:color="auto"/>
            </w:tcBorders>
            <w:hideMark/>
          </w:tcPr>
          <w:p w14:paraId="655E8333"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Массовый спорт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5DC240D"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95FEF7A"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072CC67"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F183DEC"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00C4A8C"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5 000,00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14:paraId="72949F18"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5 000,00</w:t>
            </w:r>
          </w:p>
        </w:tc>
      </w:tr>
      <w:tr w:rsidR="003551DC" w:rsidRPr="003551DC" w14:paraId="30E6D541" w14:textId="77777777" w:rsidTr="00DD54F8">
        <w:tc>
          <w:tcPr>
            <w:tcW w:w="3516" w:type="dxa"/>
            <w:tcBorders>
              <w:top w:val="single" w:sz="4" w:space="0" w:color="auto"/>
              <w:left w:val="single" w:sz="4" w:space="0" w:color="auto"/>
              <w:bottom w:val="single" w:sz="4" w:space="0" w:color="auto"/>
              <w:right w:val="single" w:sz="4" w:space="0" w:color="auto"/>
            </w:tcBorders>
            <w:hideMark/>
          </w:tcPr>
          <w:p w14:paraId="3562E892"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551DC">
              <w:rPr>
                <w:rFonts w:ascii="Times New Roman" w:eastAsia="Calibri" w:hAnsi="Times New Roman" w:cs="Times New Roman"/>
                <w:lang w:eastAsia="en-US"/>
              </w:rPr>
              <w:t>Ворошневский</w:t>
            </w:r>
            <w:proofErr w:type="spellEnd"/>
            <w:r w:rsidRPr="003551DC">
              <w:rPr>
                <w:rFonts w:ascii="Times New Roman" w:eastAsia="Calibri" w:hAnsi="Times New Roman" w:cs="Times New Roman"/>
                <w:lang w:eastAsia="en-US"/>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E80FD8F"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58C2C98"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D978E4D"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A3AD39A"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DD47432"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5 000,00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14:paraId="2A7A4CF3"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5 000,00</w:t>
            </w:r>
          </w:p>
        </w:tc>
      </w:tr>
      <w:tr w:rsidR="003551DC" w:rsidRPr="003551DC" w14:paraId="42BF7F03" w14:textId="77777777" w:rsidTr="00DD54F8">
        <w:tc>
          <w:tcPr>
            <w:tcW w:w="3516" w:type="dxa"/>
            <w:tcBorders>
              <w:top w:val="single" w:sz="4" w:space="0" w:color="auto"/>
              <w:left w:val="single" w:sz="4" w:space="0" w:color="auto"/>
              <w:bottom w:val="single" w:sz="4" w:space="0" w:color="auto"/>
              <w:right w:val="single" w:sz="4" w:space="0" w:color="auto"/>
            </w:tcBorders>
            <w:hideMark/>
          </w:tcPr>
          <w:p w14:paraId="228FE353" w14:textId="77777777" w:rsidR="003551DC" w:rsidRPr="003551DC" w:rsidRDefault="003551DC" w:rsidP="003551DC">
            <w:pPr>
              <w:spacing w:after="0" w:line="240" w:lineRule="auto"/>
              <w:jc w:val="both"/>
              <w:rPr>
                <w:rFonts w:ascii="Times New Roman" w:eastAsia="Calibri" w:hAnsi="Times New Roman" w:cs="Times New Roman"/>
                <w:lang w:eastAsia="en-US"/>
              </w:rPr>
            </w:pPr>
            <w:proofErr w:type="gramStart"/>
            <w:r w:rsidRPr="003551DC">
              <w:rPr>
                <w:rFonts w:ascii="Times New Roman" w:eastAsia="Calibri" w:hAnsi="Times New Roman" w:cs="Times New Roman"/>
                <w:lang w:eastAsia="en-US"/>
              </w:rPr>
              <w:t>Подпрограмма  «</w:t>
            </w:r>
            <w:proofErr w:type="gramEnd"/>
            <w:r w:rsidRPr="003551DC">
              <w:rPr>
                <w:rFonts w:ascii="Times New Roman" w:eastAsia="Calibri" w:hAnsi="Times New Roman" w:cs="Times New Roman"/>
                <w:lang w:eastAsia="en-US"/>
              </w:rPr>
              <w:t>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551DC">
              <w:rPr>
                <w:rFonts w:ascii="Times New Roman" w:eastAsia="Calibri" w:hAnsi="Times New Roman" w:cs="Times New Roman"/>
                <w:lang w:eastAsia="en-US"/>
              </w:rPr>
              <w:t>Ворошневский</w:t>
            </w:r>
            <w:proofErr w:type="spellEnd"/>
            <w:r w:rsidRPr="003551DC">
              <w:rPr>
                <w:rFonts w:ascii="Times New Roman" w:eastAsia="Calibri" w:hAnsi="Times New Roman" w:cs="Times New Roman"/>
                <w:lang w:eastAsia="en-US"/>
              </w:rPr>
              <w:t xml:space="preserve">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510B04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C479EC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2A35CB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08 3 00 00000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027937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9523486"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5 000,00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14:paraId="51B5B3CC"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5 000,00</w:t>
            </w:r>
          </w:p>
        </w:tc>
      </w:tr>
      <w:tr w:rsidR="003551DC" w:rsidRPr="003551DC" w14:paraId="1F8A2E2A" w14:textId="77777777" w:rsidTr="00DD54F8">
        <w:tc>
          <w:tcPr>
            <w:tcW w:w="3516" w:type="dxa"/>
            <w:tcBorders>
              <w:top w:val="single" w:sz="4" w:space="0" w:color="auto"/>
              <w:left w:val="single" w:sz="4" w:space="0" w:color="auto"/>
              <w:bottom w:val="single" w:sz="4" w:space="0" w:color="auto"/>
              <w:right w:val="single" w:sz="4" w:space="0" w:color="auto"/>
            </w:tcBorders>
            <w:hideMark/>
          </w:tcPr>
          <w:p w14:paraId="47787121"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Основное мероприятие «Вовлечение населения в занятия физической культурой и массовым спортом»</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298CD1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AFFC2F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0E85E9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08 3 01 00000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D80C7D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07FD4AD"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5 000,00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14:paraId="730EF2EC"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5 000,00</w:t>
            </w:r>
          </w:p>
        </w:tc>
      </w:tr>
      <w:tr w:rsidR="003551DC" w:rsidRPr="003551DC" w14:paraId="115F64D6" w14:textId="77777777" w:rsidTr="00DD54F8">
        <w:tc>
          <w:tcPr>
            <w:tcW w:w="3516" w:type="dxa"/>
            <w:tcBorders>
              <w:top w:val="single" w:sz="4" w:space="0" w:color="auto"/>
              <w:left w:val="single" w:sz="4" w:space="0" w:color="auto"/>
              <w:bottom w:val="single" w:sz="4" w:space="0" w:color="auto"/>
              <w:right w:val="single" w:sz="4" w:space="0" w:color="auto"/>
            </w:tcBorders>
            <w:hideMark/>
          </w:tcPr>
          <w:p w14:paraId="1319C06D"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 xml:space="preserve">Создание условий, </w:t>
            </w:r>
            <w:r w:rsidRPr="003551DC">
              <w:rPr>
                <w:rFonts w:ascii="Times New Roman" w:eastAsia="Calibri" w:hAnsi="Times New Roman" w:cs="Times New Roman"/>
              </w:rPr>
              <w:lastRenderedPageBreak/>
              <w:t>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DF7CDCB"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lastRenderedPageBreak/>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69EC76E"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45582E8"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08 3 0</w:t>
            </w:r>
            <w:r w:rsidRPr="003551DC">
              <w:rPr>
                <w:rFonts w:ascii="Times New Roman" w:eastAsia="Calibri" w:hAnsi="Times New Roman" w:cs="Times New Roman"/>
                <w:lang w:val="en-US"/>
              </w:rPr>
              <w:t>1</w:t>
            </w:r>
            <w:r w:rsidRPr="003551DC">
              <w:rPr>
                <w:rFonts w:ascii="Times New Roman" w:eastAsia="Calibri" w:hAnsi="Times New Roman" w:cs="Times New Roman"/>
              </w:rPr>
              <w:t xml:space="preserve"> С1406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F8BBDBF"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EFB1C75"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5 000,00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14:paraId="227F86B4"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5 000,00</w:t>
            </w:r>
          </w:p>
        </w:tc>
      </w:tr>
      <w:tr w:rsidR="003551DC" w:rsidRPr="003551DC" w14:paraId="711F9D26" w14:textId="77777777" w:rsidTr="00DD54F8">
        <w:trPr>
          <w:trHeight w:val="1265"/>
        </w:trPr>
        <w:tc>
          <w:tcPr>
            <w:tcW w:w="3516" w:type="dxa"/>
            <w:tcBorders>
              <w:top w:val="single" w:sz="4" w:space="0" w:color="auto"/>
              <w:left w:val="single" w:sz="4" w:space="0" w:color="auto"/>
              <w:bottom w:val="single" w:sz="4" w:space="0" w:color="auto"/>
              <w:right w:val="single" w:sz="4" w:space="0" w:color="auto"/>
            </w:tcBorders>
            <w:hideMark/>
          </w:tcPr>
          <w:p w14:paraId="13AC171F"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BFFCEA3"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FA71CE8"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90CB404"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08 3 0</w:t>
            </w:r>
            <w:r w:rsidRPr="003551DC">
              <w:rPr>
                <w:rFonts w:ascii="Times New Roman" w:eastAsia="Calibri" w:hAnsi="Times New Roman" w:cs="Times New Roman"/>
                <w:lang w:val="en-US"/>
              </w:rPr>
              <w:t>1</w:t>
            </w:r>
            <w:r w:rsidRPr="003551DC">
              <w:rPr>
                <w:rFonts w:ascii="Times New Roman" w:eastAsia="Calibri" w:hAnsi="Times New Roman" w:cs="Times New Roman"/>
              </w:rPr>
              <w:t xml:space="preserve"> С1406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762DF16"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200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7151C77"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5 000,00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14:paraId="2FF1FA64"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5 000,00</w:t>
            </w:r>
          </w:p>
        </w:tc>
      </w:tr>
    </w:tbl>
    <w:p w14:paraId="64DCBE4D" w14:textId="77777777" w:rsidR="003551DC" w:rsidRPr="003551DC" w:rsidRDefault="003551DC" w:rsidP="003551DC">
      <w:pPr>
        <w:spacing w:after="0" w:line="240" w:lineRule="auto"/>
        <w:jc w:val="right"/>
        <w:rPr>
          <w:rFonts w:ascii="Times New Roman" w:eastAsia="Times New Roman" w:hAnsi="Times New Roman" w:cs="Times New Roman"/>
          <w:sz w:val="18"/>
          <w:szCs w:val="18"/>
        </w:rPr>
      </w:pPr>
    </w:p>
    <w:p w14:paraId="037D87C9" w14:textId="77777777" w:rsidR="003551DC" w:rsidRPr="003551DC" w:rsidRDefault="003551DC" w:rsidP="003551DC">
      <w:pPr>
        <w:spacing w:after="0" w:line="240" w:lineRule="auto"/>
        <w:jc w:val="right"/>
        <w:rPr>
          <w:rFonts w:ascii="Times New Roman" w:eastAsia="Times New Roman" w:hAnsi="Times New Roman" w:cs="Times New Roman"/>
          <w:sz w:val="18"/>
          <w:szCs w:val="18"/>
        </w:rPr>
      </w:pPr>
    </w:p>
    <w:p w14:paraId="01CEEE82" w14:textId="77777777" w:rsidR="003551DC" w:rsidRPr="003551DC" w:rsidRDefault="003551DC" w:rsidP="003551DC">
      <w:pPr>
        <w:spacing w:after="0" w:line="240" w:lineRule="auto"/>
        <w:jc w:val="right"/>
        <w:rPr>
          <w:rFonts w:ascii="Times New Roman" w:eastAsia="Times New Roman" w:hAnsi="Times New Roman" w:cs="Times New Roman"/>
          <w:sz w:val="18"/>
          <w:szCs w:val="18"/>
        </w:rPr>
      </w:pPr>
    </w:p>
    <w:p w14:paraId="7AA0A573" w14:textId="77777777" w:rsidR="003551DC" w:rsidRPr="003551DC" w:rsidRDefault="003551DC" w:rsidP="003551DC">
      <w:pPr>
        <w:spacing w:after="0" w:line="240" w:lineRule="auto"/>
        <w:jc w:val="right"/>
        <w:rPr>
          <w:rFonts w:ascii="Times New Roman" w:eastAsia="Times New Roman" w:hAnsi="Times New Roman" w:cs="Times New Roman"/>
          <w:sz w:val="18"/>
          <w:szCs w:val="18"/>
        </w:rPr>
      </w:pPr>
    </w:p>
    <w:p w14:paraId="7FF81DC5" w14:textId="77777777" w:rsidR="003551DC" w:rsidRPr="003551DC" w:rsidRDefault="003551DC" w:rsidP="003551DC">
      <w:pPr>
        <w:spacing w:after="0" w:line="240" w:lineRule="auto"/>
        <w:jc w:val="right"/>
        <w:rPr>
          <w:rFonts w:ascii="Times New Roman" w:eastAsia="Times New Roman" w:hAnsi="Times New Roman" w:cs="Times New Roman"/>
          <w:sz w:val="18"/>
          <w:szCs w:val="18"/>
        </w:rPr>
      </w:pPr>
    </w:p>
    <w:p w14:paraId="6C9AFC2F" w14:textId="77777777" w:rsidR="003551DC" w:rsidRPr="003551DC" w:rsidRDefault="003551DC" w:rsidP="003551DC">
      <w:pPr>
        <w:spacing w:after="0" w:line="240" w:lineRule="auto"/>
        <w:jc w:val="right"/>
        <w:rPr>
          <w:rFonts w:ascii="Times New Roman" w:eastAsia="Times New Roman" w:hAnsi="Times New Roman" w:cs="Times New Roman"/>
          <w:sz w:val="18"/>
          <w:szCs w:val="18"/>
        </w:rPr>
      </w:pPr>
    </w:p>
    <w:p w14:paraId="10C98D64" w14:textId="6239B4D4" w:rsidR="003551DC" w:rsidRDefault="003551DC" w:rsidP="003551DC">
      <w:pPr>
        <w:spacing w:after="0" w:line="240" w:lineRule="auto"/>
        <w:jc w:val="right"/>
        <w:rPr>
          <w:rFonts w:ascii="Times New Roman" w:eastAsia="Times New Roman" w:hAnsi="Times New Roman" w:cs="Times New Roman"/>
          <w:sz w:val="18"/>
          <w:szCs w:val="18"/>
        </w:rPr>
      </w:pPr>
    </w:p>
    <w:p w14:paraId="5ADB15A9" w14:textId="21DADCC6" w:rsidR="003551DC" w:rsidRDefault="003551DC" w:rsidP="003551DC">
      <w:pPr>
        <w:spacing w:after="0" w:line="240" w:lineRule="auto"/>
        <w:jc w:val="right"/>
        <w:rPr>
          <w:rFonts w:ascii="Times New Roman" w:eastAsia="Times New Roman" w:hAnsi="Times New Roman" w:cs="Times New Roman"/>
          <w:sz w:val="18"/>
          <w:szCs w:val="18"/>
        </w:rPr>
      </w:pPr>
    </w:p>
    <w:p w14:paraId="64544C61" w14:textId="110304C6" w:rsidR="003551DC" w:rsidRDefault="003551DC" w:rsidP="003551DC">
      <w:pPr>
        <w:spacing w:after="0" w:line="240" w:lineRule="auto"/>
        <w:jc w:val="right"/>
        <w:rPr>
          <w:rFonts w:ascii="Times New Roman" w:eastAsia="Times New Roman" w:hAnsi="Times New Roman" w:cs="Times New Roman"/>
          <w:sz w:val="18"/>
          <w:szCs w:val="18"/>
        </w:rPr>
      </w:pPr>
    </w:p>
    <w:p w14:paraId="3BDAEA1C" w14:textId="58540744" w:rsidR="003551DC" w:rsidRDefault="003551DC" w:rsidP="003551DC">
      <w:pPr>
        <w:spacing w:after="0" w:line="240" w:lineRule="auto"/>
        <w:jc w:val="right"/>
        <w:rPr>
          <w:rFonts w:ascii="Times New Roman" w:eastAsia="Times New Roman" w:hAnsi="Times New Roman" w:cs="Times New Roman"/>
          <w:sz w:val="18"/>
          <w:szCs w:val="18"/>
        </w:rPr>
      </w:pPr>
    </w:p>
    <w:p w14:paraId="2AA7A667" w14:textId="7CA78A11" w:rsidR="003551DC" w:rsidRDefault="003551DC" w:rsidP="003551DC">
      <w:pPr>
        <w:spacing w:after="0" w:line="240" w:lineRule="auto"/>
        <w:jc w:val="right"/>
        <w:rPr>
          <w:rFonts w:ascii="Times New Roman" w:eastAsia="Times New Roman" w:hAnsi="Times New Roman" w:cs="Times New Roman"/>
          <w:sz w:val="18"/>
          <w:szCs w:val="18"/>
        </w:rPr>
      </w:pPr>
    </w:p>
    <w:p w14:paraId="4268A769" w14:textId="43EB3D16" w:rsidR="003551DC" w:rsidRDefault="003551DC" w:rsidP="003551DC">
      <w:pPr>
        <w:spacing w:after="0" w:line="240" w:lineRule="auto"/>
        <w:jc w:val="right"/>
        <w:rPr>
          <w:rFonts w:ascii="Times New Roman" w:eastAsia="Times New Roman" w:hAnsi="Times New Roman" w:cs="Times New Roman"/>
          <w:sz w:val="18"/>
          <w:szCs w:val="18"/>
        </w:rPr>
      </w:pPr>
    </w:p>
    <w:p w14:paraId="32935BF2" w14:textId="5A3B1C6B" w:rsidR="003551DC" w:rsidRDefault="003551DC" w:rsidP="003551DC">
      <w:pPr>
        <w:spacing w:after="0" w:line="240" w:lineRule="auto"/>
        <w:jc w:val="right"/>
        <w:rPr>
          <w:rFonts w:ascii="Times New Roman" w:eastAsia="Times New Roman" w:hAnsi="Times New Roman" w:cs="Times New Roman"/>
          <w:sz w:val="18"/>
          <w:szCs w:val="18"/>
        </w:rPr>
      </w:pPr>
    </w:p>
    <w:p w14:paraId="28BE15FB" w14:textId="1F5E013F" w:rsidR="003551DC" w:rsidRDefault="003551DC" w:rsidP="003551DC">
      <w:pPr>
        <w:spacing w:after="0" w:line="240" w:lineRule="auto"/>
        <w:jc w:val="right"/>
        <w:rPr>
          <w:rFonts w:ascii="Times New Roman" w:eastAsia="Times New Roman" w:hAnsi="Times New Roman" w:cs="Times New Roman"/>
          <w:sz w:val="18"/>
          <w:szCs w:val="18"/>
        </w:rPr>
      </w:pPr>
    </w:p>
    <w:p w14:paraId="7462972A" w14:textId="054E18D4" w:rsidR="003551DC" w:rsidRDefault="003551DC" w:rsidP="003551DC">
      <w:pPr>
        <w:spacing w:after="0" w:line="240" w:lineRule="auto"/>
        <w:jc w:val="right"/>
        <w:rPr>
          <w:rFonts w:ascii="Times New Roman" w:eastAsia="Times New Roman" w:hAnsi="Times New Roman" w:cs="Times New Roman"/>
          <w:sz w:val="18"/>
          <w:szCs w:val="18"/>
        </w:rPr>
      </w:pPr>
    </w:p>
    <w:p w14:paraId="201B2627" w14:textId="4C93754B" w:rsidR="003551DC" w:rsidRDefault="003551DC" w:rsidP="003551DC">
      <w:pPr>
        <w:spacing w:after="0" w:line="240" w:lineRule="auto"/>
        <w:jc w:val="right"/>
        <w:rPr>
          <w:rFonts w:ascii="Times New Roman" w:eastAsia="Times New Roman" w:hAnsi="Times New Roman" w:cs="Times New Roman"/>
          <w:sz w:val="18"/>
          <w:szCs w:val="18"/>
        </w:rPr>
      </w:pPr>
    </w:p>
    <w:p w14:paraId="500790E4" w14:textId="4D4E6214" w:rsidR="003551DC" w:rsidRDefault="003551DC" w:rsidP="003551DC">
      <w:pPr>
        <w:spacing w:after="0" w:line="240" w:lineRule="auto"/>
        <w:jc w:val="right"/>
        <w:rPr>
          <w:rFonts w:ascii="Times New Roman" w:eastAsia="Times New Roman" w:hAnsi="Times New Roman" w:cs="Times New Roman"/>
          <w:sz w:val="18"/>
          <w:szCs w:val="18"/>
        </w:rPr>
      </w:pPr>
    </w:p>
    <w:p w14:paraId="53157EA5" w14:textId="7AA85090" w:rsidR="003551DC" w:rsidRDefault="003551DC" w:rsidP="003551DC">
      <w:pPr>
        <w:spacing w:after="0" w:line="240" w:lineRule="auto"/>
        <w:jc w:val="right"/>
        <w:rPr>
          <w:rFonts w:ascii="Times New Roman" w:eastAsia="Times New Roman" w:hAnsi="Times New Roman" w:cs="Times New Roman"/>
          <w:sz w:val="18"/>
          <w:szCs w:val="18"/>
        </w:rPr>
      </w:pPr>
    </w:p>
    <w:p w14:paraId="26278F3D" w14:textId="56AED26D" w:rsidR="003551DC" w:rsidRDefault="003551DC" w:rsidP="003551DC">
      <w:pPr>
        <w:spacing w:after="0" w:line="240" w:lineRule="auto"/>
        <w:jc w:val="right"/>
        <w:rPr>
          <w:rFonts w:ascii="Times New Roman" w:eastAsia="Times New Roman" w:hAnsi="Times New Roman" w:cs="Times New Roman"/>
          <w:sz w:val="18"/>
          <w:szCs w:val="18"/>
        </w:rPr>
      </w:pPr>
    </w:p>
    <w:p w14:paraId="0BCB9371" w14:textId="77777777" w:rsidR="003551DC" w:rsidRPr="003551DC" w:rsidRDefault="003551DC" w:rsidP="003551DC">
      <w:pPr>
        <w:spacing w:after="0" w:line="240" w:lineRule="auto"/>
        <w:jc w:val="right"/>
        <w:rPr>
          <w:rFonts w:ascii="Times New Roman" w:eastAsia="Times New Roman" w:hAnsi="Times New Roman" w:cs="Times New Roman"/>
          <w:sz w:val="18"/>
          <w:szCs w:val="18"/>
        </w:rPr>
      </w:pPr>
    </w:p>
    <w:p w14:paraId="1F41E19D" w14:textId="77777777" w:rsidR="003551DC" w:rsidRPr="003551DC" w:rsidRDefault="003551DC" w:rsidP="003551DC">
      <w:pPr>
        <w:spacing w:after="0" w:line="240" w:lineRule="auto"/>
        <w:jc w:val="right"/>
        <w:rPr>
          <w:rFonts w:ascii="Times New Roman" w:eastAsia="Times New Roman" w:hAnsi="Times New Roman" w:cs="Times New Roman"/>
          <w:sz w:val="18"/>
          <w:szCs w:val="18"/>
        </w:rPr>
      </w:pPr>
    </w:p>
    <w:p w14:paraId="3D7904EC"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Приложение № 9</w:t>
      </w:r>
    </w:p>
    <w:p w14:paraId="66BEB71C"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к Решению Собрания </w:t>
      </w:r>
      <w:proofErr w:type="gramStart"/>
      <w:r w:rsidRPr="003551DC">
        <w:rPr>
          <w:rFonts w:ascii="Times New Roman" w:eastAsia="Times New Roman" w:hAnsi="Times New Roman" w:cs="Times New Roman"/>
          <w:sz w:val="28"/>
          <w:szCs w:val="28"/>
        </w:rPr>
        <w:t xml:space="preserve">депутатов  </w:t>
      </w:r>
      <w:proofErr w:type="spellStart"/>
      <w:r w:rsidRPr="003551DC">
        <w:rPr>
          <w:rFonts w:ascii="Times New Roman" w:eastAsia="Times New Roman" w:hAnsi="Times New Roman" w:cs="Times New Roman"/>
          <w:sz w:val="28"/>
          <w:szCs w:val="28"/>
        </w:rPr>
        <w:t>Ворошневского</w:t>
      </w:r>
      <w:proofErr w:type="spellEnd"/>
      <w:proofErr w:type="gramEnd"/>
      <w:r w:rsidRPr="003551DC">
        <w:rPr>
          <w:rFonts w:ascii="Times New Roman" w:eastAsia="Times New Roman" w:hAnsi="Times New Roman" w:cs="Times New Roman"/>
          <w:sz w:val="28"/>
          <w:szCs w:val="28"/>
        </w:rPr>
        <w:t xml:space="preserve"> сельсовета</w:t>
      </w:r>
    </w:p>
    <w:p w14:paraId="3D83A429"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Курского района Курской области «О бюджете муниципального</w:t>
      </w:r>
    </w:p>
    <w:p w14:paraId="7E3D7D73"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 образования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 Курского района Курской области на 2023 год и на плановый период 2024 и 2025 годов»</w:t>
      </w:r>
    </w:p>
    <w:p w14:paraId="6981D8AE" w14:textId="77777777" w:rsidR="007862B5" w:rsidRPr="003551DC" w:rsidRDefault="007862B5" w:rsidP="007862B5">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22</w:t>
      </w:r>
      <w:r w:rsidRPr="003551DC">
        <w:rPr>
          <w:rFonts w:ascii="Times New Roman" w:eastAsia="Times New Roman" w:hAnsi="Times New Roman" w:cs="Times New Roman"/>
          <w:sz w:val="28"/>
          <w:szCs w:val="28"/>
        </w:rPr>
        <w:t xml:space="preserve">.12.2022 г. № </w:t>
      </w:r>
      <w:r>
        <w:rPr>
          <w:rFonts w:ascii="Times New Roman" w:eastAsia="Times New Roman" w:hAnsi="Times New Roman" w:cs="Times New Roman"/>
          <w:sz w:val="28"/>
          <w:szCs w:val="28"/>
        </w:rPr>
        <w:t>22-7-4</w:t>
      </w:r>
    </w:p>
    <w:p w14:paraId="39A815AF" w14:textId="77777777" w:rsidR="003551DC" w:rsidRPr="003551DC" w:rsidRDefault="003551DC" w:rsidP="003551DC">
      <w:pPr>
        <w:spacing w:line="240" w:lineRule="auto"/>
        <w:jc w:val="right"/>
        <w:rPr>
          <w:rFonts w:ascii="Times New Roman" w:hAnsi="Times New Roman" w:cs="Times New Roman"/>
          <w:sz w:val="18"/>
          <w:szCs w:val="18"/>
        </w:rPr>
      </w:pPr>
    </w:p>
    <w:p w14:paraId="0054BF6F" w14:textId="77777777" w:rsidR="003551DC" w:rsidRPr="003551DC" w:rsidRDefault="003551DC" w:rsidP="003551DC">
      <w:pPr>
        <w:spacing w:after="0" w:line="240" w:lineRule="auto"/>
        <w:jc w:val="center"/>
        <w:rPr>
          <w:rFonts w:ascii="Times New Roman" w:eastAsia="Times New Roman" w:hAnsi="Times New Roman" w:cs="Times New Roman"/>
          <w:b/>
          <w:sz w:val="28"/>
          <w:szCs w:val="28"/>
        </w:rPr>
      </w:pPr>
      <w:r w:rsidRPr="003551DC">
        <w:rPr>
          <w:rFonts w:ascii="Times New Roman" w:eastAsia="Times New Roman" w:hAnsi="Times New Roman" w:cs="Times New Roman"/>
          <w:b/>
          <w:sz w:val="28"/>
          <w:szCs w:val="28"/>
        </w:rPr>
        <w:t>Ведомственная структура</w:t>
      </w:r>
    </w:p>
    <w:p w14:paraId="4E40A52B" w14:textId="77777777" w:rsidR="003551DC" w:rsidRPr="003551DC" w:rsidRDefault="003551DC" w:rsidP="003551DC">
      <w:pPr>
        <w:spacing w:after="0" w:line="240" w:lineRule="auto"/>
        <w:jc w:val="center"/>
        <w:rPr>
          <w:rFonts w:ascii="Times New Roman" w:eastAsia="Times New Roman" w:hAnsi="Times New Roman" w:cs="Times New Roman"/>
          <w:b/>
          <w:sz w:val="28"/>
          <w:szCs w:val="28"/>
        </w:rPr>
      </w:pPr>
      <w:r w:rsidRPr="003551DC">
        <w:rPr>
          <w:rFonts w:ascii="Times New Roman" w:eastAsia="Times New Roman" w:hAnsi="Times New Roman" w:cs="Times New Roman"/>
          <w:b/>
          <w:sz w:val="28"/>
          <w:szCs w:val="28"/>
        </w:rPr>
        <w:t>расходов местного бюджета на 2023 год</w:t>
      </w:r>
    </w:p>
    <w:p w14:paraId="210D4408" w14:textId="77777777" w:rsidR="003551DC" w:rsidRPr="003551DC" w:rsidRDefault="003551DC" w:rsidP="003551DC">
      <w:pPr>
        <w:spacing w:line="240" w:lineRule="auto"/>
        <w:rPr>
          <w:rFonts w:ascii="Times New Roman" w:hAnsi="Times New Roman" w:cs="Times New Roman"/>
          <w:sz w:val="24"/>
          <w:szCs w:val="24"/>
        </w:rPr>
      </w:pPr>
    </w:p>
    <w:p w14:paraId="14F7ADDE"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Единица измерения: руб.</w:t>
      </w: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4"/>
        <w:gridCol w:w="788"/>
        <w:gridCol w:w="540"/>
        <w:gridCol w:w="1985"/>
        <w:gridCol w:w="709"/>
        <w:gridCol w:w="1984"/>
      </w:tblGrid>
      <w:tr w:rsidR="003551DC" w:rsidRPr="003551DC" w14:paraId="5122B58D" w14:textId="77777777" w:rsidTr="00DD54F8">
        <w:tc>
          <w:tcPr>
            <w:tcW w:w="4314" w:type="dxa"/>
            <w:tcBorders>
              <w:top w:val="single" w:sz="4" w:space="0" w:color="auto"/>
              <w:left w:val="single" w:sz="4" w:space="0" w:color="auto"/>
              <w:bottom w:val="single" w:sz="4" w:space="0" w:color="auto"/>
              <w:right w:val="single" w:sz="4" w:space="0" w:color="auto"/>
            </w:tcBorders>
          </w:tcPr>
          <w:p w14:paraId="7CD5D1A5"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Наименование</w:t>
            </w:r>
          </w:p>
          <w:p w14:paraId="31D8A965" w14:textId="77777777" w:rsidR="003551DC" w:rsidRPr="003551DC" w:rsidRDefault="003551DC" w:rsidP="003551DC">
            <w:pPr>
              <w:spacing w:after="0" w:line="240" w:lineRule="auto"/>
              <w:jc w:val="both"/>
              <w:rPr>
                <w:rFonts w:ascii="Times New Roman" w:eastAsia="Calibri" w:hAnsi="Times New Roman" w:cs="Times New Roman"/>
                <w:sz w:val="24"/>
                <w:szCs w:val="24"/>
              </w:rPr>
            </w:pPr>
          </w:p>
          <w:p w14:paraId="5FE7444F" w14:textId="77777777" w:rsidR="003551DC" w:rsidRPr="003551DC" w:rsidRDefault="003551DC" w:rsidP="003551DC">
            <w:pPr>
              <w:spacing w:after="0" w:line="240" w:lineRule="auto"/>
              <w:ind w:right="184"/>
              <w:jc w:val="both"/>
              <w:rPr>
                <w:rFonts w:ascii="Times New Roman" w:eastAsia="Calibri" w:hAnsi="Times New Roman" w:cs="Times New Roman"/>
                <w:sz w:val="24"/>
                <w:szCs w:val="24"/>
                <w:lang w:eastAsia="en-US"/>
              </w:rPr>
            </w:pPr>
          </w:p>
        </w:tc>
        <w:tc>
          <w:tcPr>
            <w:tcW w:w="788" w:type="dxa"/>
            <w:tcBorders>
              <w:top w:val="single" w:sz="4" w:space="0" w:color="auto"/>
              <w:left w:val="single" w:sz="4" w:space="0" w:color="auto"/>
              <w:bottom w:val="single" w:sz="4" w:space="0" w:color="auto"/>
              <w:right w:val="single" w:sz="4" w:space="0" w:color="auto"/>
            </w:tcBorders>
            <w:hideMark/>
          </w:tcPr>
          <w:p w14:paraId="46346284"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РЗ</w:t>
            </w:r>
          </w:p>
        </w:tc>
        <w:tc>
          <w:tcPr>
            <w:tcW w:w="540" w:type="dxa"/>
            <w:tcBorders>
              <w:top w:val="single" w:sz="4" w:space="0" w:color="auto"/>
              <w:left w:val="single" w:sz="4" w:space="0" w:color="auto"/>
              <w:bottom w:val="single" w:sz="4" w:space="0" w:color="auto"/>
              <w:right w:val="single" w:sz="4" w:space="0" w:color="auto"/>
            </w:tcBorders>
            <w:hideMark/>
          </w:tcPr>
          <w:p w14:paraId="62B4374B"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ПР</w:t>
            </w:r>
          </w:p>
        </w:tc>
        <w:tc>
          <w:tcPr>
            <w:tcW w:w="1985" w:type="dxa"/>
            <w:tcBorders>
              <w:top w:val="single" w:sz="4" w:space="0" w:color="auto"/>
              <w:left w:val="single" w:sz="4" w:space="0" w:color="auto"/>
              <w:bottom w:val="single" w:sz="4" w:space="0" w:color="auto"/>
              <w:right w:val="single" w:sz="4" w:space="0" w:color="auto"/>
            </w:tcBorders>
            <w:hideMark/>
          </w:tcPr>
          <w:p w14:paraId="36BA342E"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ЦСР</w:t>
            </w:r>
          </w:p>
        </w:tc>
        <w:tc>
          <w:tcPr>
            <w:tcW w:w="709" w:type="dxa"/>
            <w:tcBorders>
              <w:top w:val="single" w:sz="4" w:space="0" w:color="auto"/>
              <w:left w:val="single" w:sz="4" w:space="0" w:color="auto"/>
              <w:bottom w:val="single" w:sz="4" w:space="0" w:color="auto"/>
              <w:right w:val="single" w:sz="4" w:space="0" w:color="auto"/>
            </w:tcBorders>
            <w:hideMark/>
          </w:tcPr>
          <w:p w14:paraId="20708CD3"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ВР</w:t>
            </w:r>
          </w:p>
        </w:tc>
        <w:tc>
          <w:tcPr>
            <w:tcW w:w="1984" w:type="dxa"/>
            <w:tcBorders>
              <w:top w:val="single" w:sz="4" w:space="0" w:color="auto"/>
              <w:left w:val="single" w:sz="4" w:space="0" w:color="auto"/>
              <w:bottom w:val="single" w:sz="4" w:space="0" w:color="auto"/>
              <w:right w:val="single" w:sz="4" w:space="0" w:color="auto"/>
            </w:tcBorders>
            <w:hideMark/>
          </w:tcPr>
          <w:p w14:paraId="18D7326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Сумма на</w:t>
            </w:r>
          </w:p>
          <w:p w14:paraId="12B5524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2022 год</w:t>
            </w:r>
          </w:p>
        </w:tc>
      </w:tr>
      <w:tr w:rsidR="003551DC" w:rsidRPr="003551DC" w14:paraId="7BAEF9E2"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3B9BC5CE"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w:t>
            </w:r>
          </w:p>
        </w:tc>
        <w:tc>
          <w:tcPr>
            <w:tcW w:w="788" w:type="dxa"/>
            <w:tcBorders>
              <w:top w:val="single" w:sz="4" w:space="0" w:color="auto"/>
              <w:left w:val="single" w:sz="4" w:space="0" w:color="auto"/>
              <w:bottom w:val="single" w:sz="4" w:space="0" w:color="auto"/>
              <w:right w:val="single" w:sz="4" w:space="0" w:color="auto"/>
            </w:tcBorders>
            <w:hideMark/>
          </w:tcPr>
          <w:p w14:paraId="620032AC"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hideMark/>
          </w:tcPr>
          <w:p w14:paraId="3CA4CB39"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19152246"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14:paraId="5AD0A5BA"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hideMark/>
          </w:tcPr>
          <w:p w14:paraId="1172C9A8"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6</w:t>
            </w:r>
          </w:p>
        </w:tc>
      </w:tr>
      <w:tr w:rsidR="003551DC" w:rsidRPr="003551DC" w14:paraId="5432A0D0"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02B55ABA" w14:textId="77777777" w:rsidR="003551DC" w:rsidRPr="003551DC" w:rsidRDefault="003551DC" w:rsidP="003551DC">
            <w:pPr>
              <w:spacing w:line="240" w:lineRule="auto"/>
              <w:jc w:val="both"/>
              <w:rPr>
                <w:rFonts w:ascii="Times New Roman" w:eastAsia="Calibri" w:hAnsi="Times New Roman" w:cs="Times New Roman"/>
                <w:b/>
                <w:sz w:val="24"/>
                <w:szCs w:val="24"/>
                <w:lang w:eastAsia="en-US"/>
              </w:rPr>
            </w:pPr>
            <w:r w:rsidRPr="003551DC">
              <w:rPr>
                <w:rFonts w:ascii="Times New Roman" w:eastAsia="Calibri" w:hAnsi="Times New Roman" w:cs="Times New Roman"/>
                <w:b/>
                <w:sz w:val="24"/>
                <w:szCs w:val="24"/>
              </w:rPr>
              <w:t>ВСЕГО</w:t>
            </w: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02663C5C" w14:textId="77777777" w:rsidR="003551DC" w:rsidRPr="003551DC" w:rsidRDefault="003551DC" w:rsidP="003551DC">
            <w:pPr>
              <w:spacing w:line="240" w:lineRule="auto"/>
              <w:jc w:val="both"/>
              <w:rPr>
                <w:rFonts w:ascii="Times New Roman" w:eastAsia="Calibri" w:hAnsi="Times New Roman" w:cs="Times New Roman"/>
                <w:sz w:val="24"/>
                <w:szCs w:val="24"/>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14:paraId="27263E0A" w14:textId="77777777" w:rsidR="003551DC" w:rsidRPr="003551DC" w:rsidRDefault="003551DC" w:rsidP="003551DC">
            <w:pPr>
              <w:spacing w:line="240" w:lineRule="auto"/>
              <w:jc w:val="both"/>
              <w:rPr>
                <w:rFonts w:ascii="Times New Roman" w:eastAsia="Calibri"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126BAFB" w14:textId="77777777" w:rsidR="003551DC" w:rsidRPr="003551DC" w:rsidRDefault="003551DC" w:rsidP="003551DC">
            <w:pPr>
              <w:spacing w:line="240" w:lineRule="auto"/>
              <w:jc w:val="both"/>
              <w:rPr>
                <w:rFonts w:ascii="Times New Roman" w:eastAsia="Calibri"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5DFE79B" w14:textId="77777777" w:rsidR="003551DC" w:rsidRPr="003551DC" w:rsidRDefault="003551DC" w:rsidP="003551DC">
            <w:pPr>
              <w:spacing w:line="240" w:lineRule="auto"/>
              <w:jc w:val="both"/>
              <w:rPr>
                <w:rFonts w:ascii="Times New Roman" w:eastAsia="Calibri"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9C4F688" w14:textId="77777777" w:rsidR="003551DC" w:rsidRPr="003551DC" w:rsidRDefault="003551DC" w:rsidP="003551DC">
            <w:pPr>
              <w:spacing w:line="240" w:lineRule="auto"/>
              <w:rPr>
                <w:rFonts w:ascii="Times New Roman" w:hAnsi="Times New Roman" w:cs="Times New Roman"/>
                <w:b/>
                <w:sz w:val="24"/>
                <w:szCs w:val="24"/>
              </w:rPr>
            </w:pPr>
            <w:r w:rsidRPr="003551DC">
              <w:rPr>
                <w:rFonts w:ascii="Times New Roman" w:hAnsi="Times New Roman" w:cs="Times New Roman"/>
                <w:b/>
                <w:sz w:val="24"/>
                <w:szCs w:val="24"/>
              </w:rPr>
              <w:t>10 348 920,00</w:t>
            </w:r>
          </w:p>
        </w:tc>
      </w:tr>
      <w:tr w:rsidR="003551DC" w:rsidRPr="003551DC" w14:paraId="331069CF"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35502A7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ОБЩЕГОСУДАРСТВЕННЫЕ ВОПРОСЫ</w:t>
            </w:r>
          </w:p>
        </w:tc>
        <w:tc>
          <w:tcPr>
            <w:tcW w:w="788" w:type="dxa"/>
            <w:tcBorders>
              <w:top w:val="single" w:sz="4" w:space="0" w:color="auto"/>
              <w:left w:val="single" w:sz="4" w:space="0" w:color="auto"/>
              <w:bottom w:val="single" w:sz="4" w:space="0" w:color="auto"/>
              <w:right w:val="single" w:sz="4" w:space="0" w:color="auto"/>
            </w:tcBorders>
            <w:hideMark/>
          </w:tcPr>
          <w:p w14:paraId="5F7B294B"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hideMark/>
          </w:tcPr>
          <w:p w14:paraId="12EC1650"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14:paraId="0620BC6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30E87DE1"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6231FEF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7 083 744,00</w:t>
            </w:r>
          </w:p>
        </w:tc>
      </w:tr>
      <w:tr w:rsidR="003551DC" w:rsidRPr="003551DC" w14:paraId="01C33194"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17B7F6A1"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77D3C75"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A85104B"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DCF0B81"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AF909C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EFA4203"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755 160,00</w:t>
            </w:r>
          </w:p>
        </w:tc>
      </w:tr>
      <w:tr w:rsidR="003551DC" w:rsidRPr="003551DC" w14:paraId="39473421" w14:textId="77777777" w:rsidTr="00DD54F8">
        <w:trPr>
          <w:trHeight w:val="803"/>
        </w:trPr>
        <w:tc>
          <w:tcPr>
            <w:tcW w:w="4314" w:type="dxa"/>
            <w:tcBorders>
              <w:top w:val="single" w:sz="4" w:space="0" w:color="auto"/>
              <w:left w:val="single" w:sz="4" w:space="0" w:color="auto"/>
              <w:bottom w:val="single" w:sz="4" w:space="0" w:color="auto"/>
              <w:right w:val="single" w:sz="4" w:space="0" w:color="auto"/>
            </w:tcBorders>
            <w:hideMark/>
          </w:tcPr>
          <w:p w14:paraId="3851AEFE" w14:textId="77777777" w:rsidR="003551DC" w:rsidRPr="003551DC" w:rsidRDefault="003551DC" w:rsidP="003551DC">
            <w:pPr>
              <w:adjustRightInd w:val="0"/>
              <w:spacing w:after="0" w:line="240" w:lineRule="auto"/>
              <w:outlineLvl w:val="4"/>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Обеспечение функционирования главы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30B310E8"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09C5B76"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96DAD22"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F97E771"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19697B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755 160,00</w:t>
            </w:r>
          </w:p>
        </w:tc>
      </w:tr>
      <w:tr w:rsidR="003551DC" w:rsidRPr="003551DC" w14:paraId="4364C5CF"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7BA79826" w14:textId="77777777" w:rsidR="003551DC" w:rsidRPr="003551DC" w:rsidRDefault="003551DC" w:rsidP="003551DC">
            <w:pPr>
              <w:spacing w:after="0" w:line="240" w:lineRule="auto"/>
              <w:rPr>
                <w:rFonts w:ascii="Times New Roman" w:hAnsi="Times New Roman" w:cs="Times New Roman"/>
                <w:snapToGrid w:val="0"/>
                <w:sz w:val="24"/>
                <w:szCs w:val="24"/>
                <w:lang w:eastAsia="en-US"/>
              </w:rPr>
            </w:pPr>
            <w:r w:rsidRPr="003551DC">
              <w:rPr>
                <w:rFonts w:ascii="Times New Roman" w:hAnsi="Times New Roman" w:cs="Times New Roman"/>
                <w:snapToGrid w:val="0"/>
                <w:sz w:val="24"/>
                <w:szCs w:val="24"/>
              </w:rPr>
              <w:t>Глава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6784D28D"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 xml:space="preserve">01 </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D8E6906"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B600A69"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E7C221A"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B3535FB"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755 160,00</w:t>
            </w:r>
          </w:p>
        </w:tc>
      </w:tr>
      <w:tr w:rsidR="003551DC" w:rsidRPr="003551DC" w14:paraId="5D5629E7"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0C057822"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 xml:space="preserve">Обеспечение деятельности и </w:t>
            </w:r>
            <w:r w:rsidRPr="003551DC">
              <w:rPr>
                <w:rFonts w:ascii="Times New Roman" w:eastAsia="Calibri" w:hAnsi="Times New Roman" w:cs="Times New Roman"/>
                <w:sz w:val="24"/>
                <w:szCs w:val="24"/>
              </w:rPr>
              <w:lastRenderedPageBreak/>
              <w:t>выполнение функций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48DE7356"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lastRenderedPageBreak/>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8FB92EB"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64011B3"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2F3A8B6"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89C4029"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755 160,00</w:t>
            </w:r>
          </w:p>
        </w:tc>
      </w:tr>
      <w:tr w:rsidR="003551DC" w:rsidRPr="003551DC" w14:paraId="049FF819" w14:textId="77777777" w:rsidTr="00DD54F8">
        <w:trPr>
          <w:trHeight w:val="699"/>
        </w:trPr>
        <w:tc>
          <w:tcPr>
            <w:tcW w:w="4314" w:type="dxa"/>
            <w:tcBorders>
              <w:top w:val="single" w:sz="4" w:space="0" w:color="auto"/>
              <w:left w:val="single" w:sz="4" w:space="0" w:color="auto"/>
              <w:bottom w:val="single" w:sz="4" w:space="0" w:color="auto"/>
              <w:right w:val="single" w:sz="4" w:space="0" w:color="auto"/>
            </w:tcBorders>
            <w:hideMark/>
          </w:tcPr>
          <w:p w14:paraId="4D9267EC"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 xml:space="preserve">Расходы на выплаты персоналу в целях обеспечения выполнения </w:t>
            </w:r>
            <w:proofErr w:type="gramStart"/>
            <w:r w:rsidRPr="003551DC">
              <w:rPr>
                <w:rFonts w:ascii="Times New Roman" w:eastAsia="Calibri" w:hAnsi="Times New Roman" w:cs="Times New Roman"/>
                <w:sz w:val="24"/>
                <w:szCs w:val="24"/>
              </w:rPr>
              <w:t>функций  государственными</w:t>
            </w:r>
            <w:proofErr w:type="gramEnd"/>
            <w:r w:rsidRPr="003551DC">
              <w:rPr>
                <w:rFonts w:ascii="Times New Roman" w:eastAsia="Calibri"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4A99CE2"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9F43CE6"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9D1499A"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D017122"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B5E1D8A"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755 160,00</w:t>
            </w:r>
          </w:p>
        </w:tc>
      </w:tr>
      <w:tr w:rsidR="003551DC" w:rsidRPr="003551DC" w14:paraId="257A265D" w14:textId="77777777" w:rsidTr="00DD54F8">
        <w:trPr>
          <w:trHeight w:val="699"/>
        </w:trPr>
        <w:tc>
          <w:tcPr>
            <w:tcW w:w="4314" w:type="dxa"/>
            <w:tcBorders>
              <w:top w:val="single" w:sz="4" w:space="0" w:color="auto"/>
              <w:left w:val="single" w:sz="4" w:space="0" w:color="auto"/>
              <w:bottom w:val="single" w:sz="4" w:space="0" w:color="auto"/>
              <w:right w:val="single" w:sz="4" w:space="0" w:color="auto"/>
            </w:tcBorders>
            <w:hideMark/>
          </w:tcPr>
          <w:p w14:paraId="07FD9D1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77F61A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CD3152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8DF0A7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FA1C29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BB2CD4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46 443,00</w:t>
            </w:r>
          </w:p>
        </w:tc>
      </w:tr>
      <w:tr w:rsidR="003551DC" w:rsidRPr="003551DC" w14:paraId="190EAEB7" w14:textId="77777777" w:rsidTr="00DD54F8">
        <w:trPr>
          <w:trHeight w:val="707"/>
        </w:trPr>
        <w:tc>
          <w:tcPr>
            <w:tcW w:w="4314" w:type="dxa"/>
            <w:tcBorders>
              <w:top w:val="single" w:sz="4" w:space="0" w:color="auto"/>
              <w:left w:val="single" w:sz="4" w:space="0" w:color="auto"/>
              <w:bottom w:val="single" w:sz="4" w:space="0" w:color="auto"/>
              <w:right w:val="single" w:sz="4" w:space="0" w:color="auto"/>
            </w:tcBorders>
            <w:hideMark/>
          </w:tcPr>
          <w:p w14:paraId="5A1E842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FC0486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EA72DE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E99BD0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AF4BC6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9EBE07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46 443,00</w:t>
            </w:r>
          </w:p>
        </w:tc>
      </w:tr>
      <w:tr w:rsidR="003551DC" w:rsidRPr="003551DC" w14:paraId="68144CC5" w14:textId="77777777" w:rsidTr="00DD54F8">
        <w:trPr>
          <w:trHeight w:val="713"/>
        </w:trPr>
        <w:tc>
          <w:tcPr>
            <w:tcW w:w="4314" w:type="dxa"/>
            <w:tcBorders>
              <w:top w:val="single" w:sz="4" w:space="0" w:color="auto"/>
              <w:left w:val="single" w:sz="4" w:space="0" w:color="auto"/>
              <w:bottom w:val="single" w:sz="4" w:space="0" w:color="auto"/>
              <w:right w:val="single" w:sz="4" w:space="0" w:color="auto"/>
            </w:tcBorders>
            <w:hideMark/>
          </w:tcPr>
          <w:p w14:paraId="63515D8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437DBC9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49B9B23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3F5F5D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DE606F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CA6DA5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46 443,00</w:t>
            </w:r>
          </w:p>
        </w:tc>
      </w:tr>
      <w:tr w:rsidR="003551DC" w:rsidRPr="003551DC" w14:paraId="098D9D20" w14:textId="77777777" w:rsidTr="00DD54F8">
        <w:trPr>
          <w:trHeight w:val="713"/>
        </w:trPr>
        <w:tc>
          <w:tcPr>
            <w:tcW w:w="4314" w:type="dxa"/>
            <w:tcBorders>
              <w:top w:val="single" w:sz="4" w:space="0" w:color="auto"/>
              <w:left w:val="single" w:sz="4" w:space="0" w:color="auto"/>
              <w:bottom w:val="single" w:sz="4" w:space="0" w:color="auto"/>
              <w:right w:val="single" w:sz="4" w:space="0" w:color="auto"/>
            </w:tcBorders>
            <w:hideMark/>
          </w:tcPr>
          <w:p w14:paraId="6DD20EB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Осуществление переданных полномочий в сфере внешнего муниципального финансового контроля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E8C351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3DD715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15138F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77 2 00 П1484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40273C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D21823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46 443,00</w:t>
            </w:r>
          </w:p>
        </w:tc>
      </w:tr>
      <w:tr w:rsidR="003551DC" w:rsidRPr="003551DC" w14:paraId="76518D59" w14:textId="77777777" w:rsidTr="00DD54F8">
        <w:trPr>
          <w:trHeight w:val="511"/>
        </w:trPr>
        <w:tc>
          <w:tcPr>
            <w:tcW w:w="4314" w:type="dxa"/>
            <w:tcBorders>
              <w:top w:val="single" w:sz="4" w:space="0" w:color="auto"/>
              <w:left w:val="single" w:sz="4" w:space="0" w:color="auto"/>
              <w:bottom w:val="single" w:sz="4" w:space="0" w:color="auto"/>
              <w:right w:val="single" w:sz="4" w:space="0" w:color="auto"/>
            </w:tcBorders>
            <w:hideMark/>
          </w:tcPr>
          <w:p w14:paraId="18D194F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Межбюджетные трансферты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3B4D88E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2888C07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14D16F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77 2 00 П1484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577956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7AB00F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46 443,00</w:t>
            </w:r>
          </w:p>
        </w:tc>
      </w:tr>
      <w:tr w:rsidR="003551DC" w:rsidRPr="003551DC" w14:paraId="3D5A8316" w14:textId="77777777" w:rsidTr="00DD54F8">
        <w:trPr>
          <w:trHeight w:val="416"/>
        </w:trPr>
        <w:tc>
          <w:tcPr>
            <w:tcW w:w="4314" w:type="dxa"/>
            <w:tcBorders>
              <w:top w:val="single" w:sz="4" w:space="0" w:color="auto"/>
              <w:left w:val="single" w:sz="4" w:space="0" w:color="auto"/>
              <w:bottom w:val="single" w:sz="4" w:space="0" w:color="auto"/>
              <w:right w:val="nil"/>
            </w:tcBorders>
            <w:hideMark/>
          </w:tcPr>
          <w:p w14:paraId="31A88C63"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A1E91F3"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1D1E4E6"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C4752A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73A9753"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DCC3002"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2 163 393,00</w:t>
            </w:r>
          </w:p>
        </w:tc>
      </w:tr>
      <w:tr w:rsidR="003551DC" w:rsidRPr="003551DC" w14:paraId="1C69A64C" w14:textId="77777777" w:rsidTr="00DD54F8">
        <w:trPr>
          <w:trHeight w:val="675"/>
        </w:trPr>
        <w:tc>
          <w:tcPr>
            <w:tcW w:w="4314" w:type="dxa"/>
            <w:tcBorders>
              <w:top w:val="single" w:sz="4" w:space="0" w:color="auto"/>
              <w:left w:val="single" w:sz="4" w:space="0" w:color="auto"/>
              <w:bottom w:val="single" w:sz="4" w:space="0" w:color="auto"/>
              <w:right w:val="single" w:sz="4" w:space="0" w:color="auto"/>
            </w:tcBorders>
            <w:hideMark/>
          </w:tcPr>
          <w:p w14:paraId="5463ABF9" w14:textId="77777777" w:rsidR="003551DC" w:rsidRPr="003551DC" w:rsidRDefault="003551DC" w:rsidP="003551DC">
            <w:pPr>
              <w:adjustRightInd w:val="0"/>
              <w:spacing w:after="0" w:line="240" w:lineRule="auto"/>
              <w:outlineLvl w:val="4"/>
              <w:rPr>
                <w:rFonts w:ascii="Times New Roman" w:eastAsia="Calibri" w:hAnsi="Times New Roman" w:cs="Times New Roman"/>
                <w:sz w:val="24"/>
                <w:szCs w:val="24"/>
                <w:lang w:eastAsia="en-US"/>
              </w:rPr>
            </w:pPr>
            <w:r w:rsidRPr="003551DC">
              <w:rPr>
                <w:rFonts w:ascii="Times New Roman" w:eastAsia="Times New Roman" w:hAnsi="Times New Roman" w:cs="Times New Roman"/>
                <w:snapToGrid w:val="0"/>
                <w:sz w:val="24"/>
                <w:szCs w:val="24"/>
              </w:rPr>
              <w:t>Обеспечение функционирования местных администраций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EC9462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A94FFB6"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122D624" w14:textId="77777777" w:rsidR="003551DC" w:rsidRPr="003551DC" w:rsidRDefault="003551DC" w:rsidP="003551DC">
            <w:pPr>
              <w:spacing w:after="0" w:line="240" w:lineRule="auto"/>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 xml:space="preserve">73 0 00 00000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07DE191"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8436440"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2 122 110,00</w:t>
            </w:r>
          </w:p>
        </w:tc>
      </w:tr>
      <w:tr w:rsidR="003551DC" w:rsidRPr="003551DC" w14:paraId="0AC4D1E7"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1C1D6A2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proofErr w:type="gramStart"/>
            <w:r w:rsidRPr="003551DC">
              <w:rPr>
                <w:rFonts w:ascii="Times New Roman" w:hAnsi="Times New Roman" w:cs="Times New Roman"/>
                <w:snapToGrid w:val="0"/>
                <w:sz w:val="24"/>
                <w:szCs w:val="24"/>
              </w:rPr>
              <w:t>Обеспечение  деятельности</w:t>
            </w:r>
            <w:proofErr w:type="gramEnd"/>
            <w:r w:rsidRPr="003551DC">
              <w:rPr>
                <w:rFonts w:ascii="Times New Roman" w:hAnsi="Times New Roman" w:cs="Times New Roman"/>
                <w:snapToGrid w:val="0"/>
                <w:sz w:val="24"/>
                <w:szCs w:val="24"/>
              </w:rPr>
              <w:t xml:space="preserve"> администрации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F7F45D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40A849B6"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320B2D2"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73 1 00 0 0000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878E4C0"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0EC7804"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2 122 110,00</w:t>
            </w:r>
          </w:p>
        </w:tc>
      </w:tr>
      <w:tr w:rsidR="003551DC" w:rsidRPr="003551DC" w14:paraId="7516C82C" w14:textId="77777777" w:rsidTr="00DD54F8">
        <w:trPr>
          <w:trHeight w:val="762"/>
        </w:trPr>
        <w:tc>
          <w:tcPr>
            <w:tcW w:w="4314" w:type="dxa"/>
            <w:tcBorders>
              <w:top w:val="single" w:sz="4" w:space="0" w:color="auto"/>
              <w:left w:val="single" w:sz="4" w:space="0" w:color="auto"/>
              <w:bottom w:val="single" w:sz="4" w:space="0" w:color="auto"/>
              <w:right w:val="single" w:sz="4" w:space="0" w:color="auto"/>
            </w:tcBorders>
            <w:hideMark/>
          </w:tcPr>
          <w:p w14:paraId="3BB530FC"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3124FD04"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30B4CEE"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393356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1759741"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738475E"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2 122 110,00</w:t>
            </w:r>
          </w:p>
        </w:tc>
      </w:tr>
      <w:tr w:rsidR="003551DC" w:rsidRPr="003551DC" w14:paraId="2794FF71" w14:textId="77777777" w:rsidTr="00DD54F8">
        <w:trPr>
          <w:trHeight w:val="1603"/>
        </w:trPr>
        <w:tc>
          <w:tcPr>
            <w:tcW w:w="4314" w:type="dxa"/>
            <w:tcBorders>
              <w:top w:val="single" w:sz="4" w:space="0" w:color="auto"/>
              <w:left w:val="single" w:sz="4" w:space="0" w:color="auto"/>
              <w:bottom w:val="single" w:sz="4" w:space="0" w:color="auto"/>
              <w:right w:val="single" w:sz="4" w:space="0" w:color="auto"/>
            </w:tcBorders>
            <w:hideMark/>
          </w:tcPr>
          <w:p w14:paraId="060A36D3"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 xml:space="preserve">Расходы на выплаты персоналу в целях обеспечения выполнения </w:t>
            </w:r>
            <w:proofErr w:type="gramStart"/>
            <w:r w:rsidRPr="003551DC">
              <w:rPr>
                <w:rFonts w:ascii="Times New Roman" w:eastAsia="Calibri" w:hAnsi="Times New Roman" w:cs="Times New Roman"/>
                <w:sz w:val="24"/>
                <w:szCs w:val="24"/>
              </w:rPr>
              <w:t>функций  государственными</w:t>
            </w:r>
            <w:proofErr w:type="gramEnd"/>
            <w:r w:rsidRPr="003551DC">
              <w:rPr>
                <w:rFonts w:ascii="Times New Roman" w:eastAsia="Calibri"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0E5F36D"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20B86DF9"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E5FA6F9"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6957D2B"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FEFA4D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2 122 110,00</w:t>
            </w:r>
          </w:p>
        </w:tc>
      </w:tr>
      <w:tr w:rsidR="003551DC" w:rsidRPr="003551DC" w14:paraId="55C39CFF" w14:textId="77777777" w:rsidTr="00DD54F8">
        <w:trPr>
          <w:trHeight w:val="638"/>
        </w:trPr>
        <w:tc>
          <w:tcPr>
            <w:tcW w:w="4314" w:type="dxa"/>
            <w:tcBorders>
              <w:top w:val="single" w:sz="4" w:space="0" w:color="auto"/>
              <w:left w:val="single" w:sz="4" w:space="0" w:color="auto"/>
              <w:bottom w:val="single" w:sz="4" w:space="0" w:color="auto"/>
              <w:right w:val="single" w:sz="4" w:space="0" w:color="auto"/>
            </w:tcBorders>
            <w:hideMark/>
          </w:tcPr>
          <w:p w14:paraId="1A18526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321E877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83FF41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882F21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28F166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65A6AE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39 283,00</w:t>
            </w:r>
          </w:p>
        </w:tc>
      </w:tr>
      <w:tr w:rsidR="003551DC" w:rsidRPr="003551DC" w14:paraId="52484984" w14:textId="77777777" w:rsidTr="00DD54F8">
        <w:trPr>
          <w:trHeight w:val="357"/>
        </w:trPr>
        <w:tc>
          <w:tcPr>
            <w:tcW w:w="4314" w:type="dxa"/>
            <w:tcBorders>
              <w:top w:val="single" w:sz="4" w:space="0" w:color="auto"/>
              <w:left w:val="single" w:sz="4" w:space="0" w:color="auto"/>
              <w:bottom w:val="single" w:sz="4" w:space="0" w:color="auto"/>
              <w:right w:val="single" w:sz="4" w:space="0" w:color="auto"/>
            </w:tcBorders>
            <w:hideMark/>
          </w:tcPr>
          <w:p w14:paraId="4C6AB94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3551CB8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DFAD15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A3EC14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489176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A54CCF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39 283,00</w:t>
            </w:r>
          </w:p>
        </w:tc>
      </w:tr>
      <w:tr w:rsidR="003551DC" w:rsidRPr="003551DC" w14:paraId="31BE451E" w14:textId="77777777" w:rsidTr="00DD54F8">
        <w:trPr>
          <w:trHeight w:val="357"/>
        </w:trPr>
        <w:tc>
          <w:tcPr>
            <w:tcW w:w="4314" w:type="dxa"/>
            <w:tcBorders>
              <w:top w:val="single" w:sz="4" w:space="0" w:color="auto"/>
              <w:left w:val="single" w:sz="4" w:space="0" w:color="auto"/>
              <w:bottom w:val="single" w:sz="4" w:space="0" w:color="auto"/>
              <w:right w:val="single" w:sz="4" w:space="0" w:color="auto"/>
            </w:tcBorders>
            <w:hideMark/>
          </w:tcPr>
          <w:p w14:paraId="3A393DB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4101A3D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6F773C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E22739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77 2 00 </w:t>
            </w:r>
            <w:r w:rsidRPr="003551DC">
              <w:rPr>
                <w:rFonts w:ascii="Times New Roman" w:eastAsia="Calibri" w:hAnsi="Times New Roman" w:cs="Times New Roman"/>
                <w:sz w:val="24"/>
                <w:szCs w:val="24"/>
                <w:lang w:val="en-US"/>
              </w:rPr>
              <w:t>П</w:t>
            </w:r>
            <w:r w:rsidRPr="003551DC">
              <w:rPr>
                <w:rFonts w:ascii="Times New Roman" w:eastAsia="Calibri" w:hAnsi="Times New Roman" w:cs="Times New Roman"/>
                <w:sz w:val="24"/>
                <w:szCs w:val="24"/>
              </w:rPr>
              <w:t>1485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ABA167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FFDAC0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39 283,00</w:t>
            </w:r>
          </w:p>
        </w:tc>
      </w:tr>
      <w:tr w:rsidR="003551DC" w:rsidRPr="003551DC" w14:paraId="357A9C65" w14:textId="77777777" w:rsidTr="00DD54F8">
        <w:trPr>
          <w:trHeight w:val="357"/>
        </w:trPr>
        <w:tc>
          <w:tcPr>
            <w:tcW w:w="4314" w:type="dxa"/>
            <w:tcBorders>
              <w:top w:val="single" w:sz="4" w:space="0" w:color="auto"/>
              <w:left w:val="single" w:sz="4" w:space="0" w:color="auto"/>
              <w:bottom w:val="single" w:sz="4" w:space="0" w:color="auto"/>
              <w:right w:val="single" w:sz="4" w:space="0" w:color="auto"/>
            </w:tcBorders>
            <w:hideMark/>
          </w:tcPr>
          <w:p w14:paraId="6B6E53E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Межбюджетные трансферты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296CEF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E8EBD2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4FBA92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77 2 00 П1485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5955D9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E343FA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39 283,00</w:t>
            </w:r>
          </w:p>
        </w:tc>
      </w:tr>
      <w:tr w:rsidR="003551DC" w:rsidRPr="003551DC" w14:paraId="5DE677CC" w14:textId="77777777" w:rsidTr="00DD54F8">
        <w:trPr>
          <w:trHeight w:val="357"/>
        </w:trPr>
        <w:tc>
          <w:tcPr>
            <w:tcW w:w="4314" w:type="dxa"/>
            <w:tcBorders>
              <w:top w:val="single" w:sz="4" w:space="0" w:color="auto"/>
              <w:left w:val="single" w:sz="4" w:space="0" w:color="auto"/>
              <w:bottom w:val="single" w:sz="4" w:space="0" w:color="auto"/>
              <w:right w:val="single" w:sz="4" w:space="0" w:color="auto"/>
            </w:tcBorders>
            <w:hideMark/>
          </w:tcPr>
          <w:p w14:paraId="3BCEA77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lastRenderedPageBreak/>
              <w:t>Муниципальная программа «Развитие муниципальной службы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1FBFCE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B217D3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ECC636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20EED9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1BCAA8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2000,00</w:t>
            </w:r>
          </w:p>
        </w:tc>
      </w:tr>
      <w:tr w:rsidR="003551DC" w:rsidRPr="003551DC" w14:paraId="587B5C87" w14:textId="77777777" w:rsidTr="00DD54F8">
        <w:trPr>
          <w:trHeight w:val="357"/>
        </w:trPr>
        <w:tc>
          <w:tcPr>
            <w:tcW w:w="4314" w:type="dxa"/>
            <w:tcBorders>
              <w:top w:val="single" w:sz="4" w:space="0" w:color="auto"/>
              <w:left w:val="single" w:sz="4" w:space="0" w:color="auto"/>
              <w:bottom w:val="single" w:sz="4" w:space="0" w:color="auto"/>
              <w:right w:val="single" w:sz="4" w:space="0" w:color="auto"/>
            </w:tcBorders>
            <w:hideMark/>
          </w:tcPr>
          <w:p w14:paraId="6D8EB1E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164B371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E8C6CB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C3313F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E9133F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383205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2000,00</w:t>
            </w:r>
          </w:p>
        </w:tc>
      </w:tr>
      <w:tr w:rsidR="003551DC" w:rsidRPr="003551DC" w14:paraId="72B4726B" w14:textId="77777777" w:rsidTr="00DD54F8">
        <w:trPr>
          <w:trHeight w:val="357"/>
        </w:trPr>
        <w:tc>
          <w:tcPr>
            <w:tcW w:w="4314" w:type="dxa"/>
            <w:tcBorders>
              <w:top w:val="single" w:sz="4" w:space="0" w:color="auto"/>
              <w:left w:val="single" w:sz="4" w:space="0" w:color="auto"/>
              <w:bottom w:val="single" w:sz="4" w:space="0" w:color="auto"/>
              <w:right w:val="single" w:sz="4" w:space="0" w:color="auto"/>
            </w:tcBorders>
            <w:hideMark/>
          </w:tcPr>
          <w:p w14:paraId="0F997B1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Основное мероприятие «Повышение квалификации муниципальных служащих»</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E14D9B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0F1BEB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52F306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09 1 01 00000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E60ADC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DF81E7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2000,00</w:t>
            </w:r>
          </w:p>
        </w:tc>
      </w:tr>
      <w:tr w:rsidR="003551DC" w:rsidRPr="003551DC" w14:paraId="24B70813" w14:textId="77777777" w:rsidTr="00DD54F8">
        <w:trPr>
          <w:trHeight w:val="357"/>
        </w:trPr>
        <w:tc>
          <w:tcPr>
            <w:tcW w:w="4314" w:type="dxa"/>
            <w:tcBorders>
              <w:top w:val="single" w:sz="4" w:space="0" w:color="auto"/>
              <w:left w:val="single" w:sz="4" w:space="0" w:color="auto"/>
              <w:bottom w:val="single" w:sz="4" w:space="0" w:color="auto"/>
              <w:right w:val="single" w:sz="4" w:space="0" w:color="auto"/>
            </w:tcBorders>
            <w:hideMark/>
          </w:tcPr>
          <w:p w14:paraId="0F967AD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Мероприятия, направленные на развитие муниципальной службы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1AF4643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2CB4D24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FF451F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AF8B4C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23C773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2000,00</w:t>
            </w:r>
          </w:p>
        </w:tc>
      </w:tr>
      <w:tr w:rsidR="003551DC" w:rsidRPr="003551DC" w14:paraId="7092C39E" w14:textId="77777777" w:rsidTr="00DD54F8">
        <w:trPr>
          <w:trHeight w:val="357"/>
        </w:trPr>
        <w:tc>
          <w:tcPr>
            <w:tcW w:w="4314" w:type="dxa"/>
            <w:tcBorders>
              <w:top w:val="single" w:sz="4" w:space="0" w:color="auto"/>
              <w:left w:val="single" w:sz="4" w:space="0" w:color="auto"/>
              <w:bottom w:val="single" w:sz="4" w:space="0" w:color="auto"/>
              <w:right w:val="single" w:sz="4" w:space="0" w:color="auto"/>
            </w:tcBorders>
            <w:hideMark/>
          </w:tcPr>
          <w:p w14:paraId="1CBD7B20"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C29334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43A0C43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9937BB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9FF101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919746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2000,00</w:t>
            </w:r>
          </w:p>
        </w:tc>
      </w:tr>
      <w:tr w:rsidR="003551DC" w:rsidRPr="003551DC" w14:paraId="05EABDBB"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49677371" w14:textId="77777777" w:rsidR="003551DC" w:rsidRPr="003551DC" w:rsidRDefault="003551DC" w:rsidP="003551DC">
            <w:pPr>
              <w:spacing w:after="0" w:line="240" w:lineRule="auto"/>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Резервные фонды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0C49763"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0F06292"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10237F5"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D297F55"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C06A4BD"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272 565,00</w:t>
            </w:r>
          </w:p>
        </w:tc>
      </w:tr>
      <w:tr w:rsidR="003551DC" w:rsidRPr="003551DC" w14:paraId="31A1C9F4"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197D64F6"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 xml:space="preserve">Резервные </w:t>
            </w:r>
            <w:proofErr w:type="gramStart"/>
            <w:r w:rsidRPr="003551DC">
              <w:rPr>
                <w:rFonts w:ascii="Times New Roman" w:eastAsia="Calibri" w:hAnsi="Times New Roman" w:cs="Times New Roman"/>
                <w:sz w:val="24"/>
                <w:szCs w:val="24"/>
              </w:rPr>
              <w:t>фонды  органов</w:t>
            </w:r>
            <w:proofErr w:type="gramEnd"/>
            <w:r w:rsidRPr="003551DC">
              <w:rPr>
                <w:rFonts w:ascii="Times New Roman" w:eastAsia="Calibri" w:hAnsi="Times New Roman" w:cs="Times New Roman"/>
                <w:sz w:val="24"/>
                <w:szCs w:val="24"/>
              </w:rPr>
              <w:t xml:space="preserve">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A96E36B"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99F669A"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32FD69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D495FD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2EE78EC"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272 565,00</w:t>
            </w:r>
          </w:p>
        </w:tc>
      </w:tr>
      <w:tr w:rsidR="003551DC" w:rsidRPr="003551DC" w14:paraId="322CE83C"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26CD75C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Резервные фонды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332C087E"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B4EA244"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2B3D209"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78 1 00 00000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78D7A1C"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9927204"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272 565,00</w:t>
            </w:r>
          </w:p>
        </w:tc>
      </w:tr>
      <w:tr w:rsidR="003551DC" w:rsidRPr="003551DC" w14:paraId="4DF9EFB3"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7FD60508"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Резервный фонд местной Администрации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08C0FCC"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2846E3B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29BD9AC"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FFA79AB"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71A7B52"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272 565,00</w:t>
            </w:r>
          </w:p>
        </w:tc>
      </w:tr>
      <w:tr w:rsidR="003551DC" w:rsidRPr="003551DC" w14:paraId="33114A23" w14:textId="77777777" w:rsidTr="00DD54F8">
        <w:trPr>
          <w:trHeight w:val="551"/>
        </w:trPr>
        <w:tc>
          <w:tcPr>
            <w:tcW w:w="4314" w:type="dxa"/>
            <w:tcBorders>
              <w:top w:val="single" w:sz="4" w:space="0" w:color="auto"/>
              <w:left w:val="single" w:sz="4" w:space="0" w:color="auto"/>
              <w:bottom w:val="single" w:sz="4" w:space="0" w:color="auto"/>
              <w:right w:val="single" w:sz="4" w:space="0" w:color="auto"/>
            </w:tcBorders>
            <w:hideMark/>
          </w:tcPr>
          <w:p w14:paraId="086D8A0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6D5627BB"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D3F1950"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8BAC69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0614EFE"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02052B2"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272 565,00</w:t>
            </w:r>
          </w:p>
        </w:tc>
      </w:tr>
      <w:tr w:rsidR="003551DC" w:rsidRPr="003551DC" w14:paraId="0FFBA776" w14:textId="77777777" w:rsidTr="00DD54F8">
        <w:trPr>
          <w:trHeight w:val="842"/>
        </w:trPr>
        <w:tc>
          <w:tcPr>
            <w:tcW w:w="4314" w:type="dxa"/>
            <w:tcBorders>
              <w:top w:val="single" w:sz="4" w:space="0" w:color="auto"/>
              <w:left w:val="single" w:sz="4" w:space="0" w:color="auto"/>
              <w:bottom w:val="single" w:sz="4" w:space="0" w:color="auto"/>
              <w:right w:val="single" w:sz="4" w:space="0" w:color="auto"/>
            </w:tcBorders>
            <w:hideMark/>
          </w:tcPr>
          <w:p w14:paraId="3955E18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proofErr w:type="gramStart"/>
            <w:r w:rsidRPr="003551DC">
              <w:rPr>
                <w:rFonts w:ascii="Times New Roman" w:eastAsia="Calibri" w:hAnsi="Times New Roman" w:cs="Times New Roman"/>
                <w:sz w:val="24"/>
                <w:szCs w:val="24"/>
              </w:rPr>
              <w:t>Другие  общегосударственные</w:t>
            </w:r>
            <w:proofErr w:type="gramEnd"/>
          </w:p>
          <w:p w14:paraId="2EB9D674"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вопросы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A64F4E3"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E136CA5"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A3C0162"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B0DE7C9"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F820C65"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3 838 183,00</w:t>
            </w:r>
          </w:p>
          <w:p w14:paraId="1B225AA2"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p>
        </w:tc>
      </w:tr>
      <w:tr w:rsidR="003551DC" w:rsidRPr="003551DC" w14:paraId="62C8544B" w14:textId="77777777" w:rsidTr="00DD54F8">
        <w:trPr>
          <w:trHeight w:val="1142"/>
        </w:trPr>
        <w:tc>
          <w:tcPr>
            <w:tcW w:w="4314" w:type="dxa"/>
            <w:tcBorders>
              <w:top w:val="single" w:sz="4" w:space="0" w:color="auto"/>
              <w:left w:val="single" w:sz="4" w:space="0" w:color="auto"/>
              <w:bottom w:val="single" w:sz="4" w:space="0" w:color="auto"/>
              <w:right w:val="single" w:sz="4" w:space="0" w:color="auto"/>
            </w:tcBorders>
            <w:hideMark/>
          </w:tcPr>
          <w:p w14:paraId="44540C9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Реализация государственных функций, связанных с общегосударственным управлением</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6773FBE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794DC0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4CB1C4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76 0 00 00000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F0931D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ECA5268"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87 000,00</w:t>
            </w:r>
          </w:p>
        </w:tc>
      </w:tr>
      <w:tr w:rsidR="003551DC" w:rsidRPr="003551DC" w14:paraId="61891119" w14:textId="77777777" w:rsidTr="00DD54F8">
        <w:trPr>
          <w:trHeight w:val="705"/>
        </w:trPr>
        <w:tc>
          <w:tcPr>
            <w:tcW w:w="4314" w:type="dxa"/>
            <w:tcBorders>
              <w:top w:val="single" w:sz="4" w:space="0" w:color="auto"/>
              <w:left w:val="single" w:sz="4" w:space="0" w:color="auto"/>
              <w:bottom w:val="single" w:sz="4" w:space="0" w:color="auto"/>
              <w:right w:val="single" w:sz="4" w:space="0" w:color="auto"/>
            </w:tcBorders>
            <w:hideMark/>
          </w:tcPr>
          <w:p w14:paraId="3A56AC7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Выполнение других обязательств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A234EA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278D85C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B52221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76 1 00 00000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8F1F34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50E52BE"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87 000,00</w:t>
            </w:r>
          </w:p>
        </w:tc>
      </w:tr>
      <w:tr w:rsidR="003551DC" w:rsidRPr="003551DC" w14:paraId="51878563" w14:textId="77777777" w:rsidTr="00DD54F8">
        <w:trPr>
          <w:trHeight w:val="705"/>
        </w:trPr>
        <w:tc>
          <w:tcPr>
            <w:tcW w:w="4314" w:type="dxa"/>
            <w:tcBorders>
              <w:top w:val="single" w:sz="4" w:space="0" w:color="auto"/>
              <w:left w:val="single" w:sz="4" w:space="0" w:color="auto"/>
              <w:bottom w:val="single" w:sz="4" w:space="0" w:color="auto"/>
              <w:right w:val="single" w:sz="4" w:space="0" w:color="auto"/>
            </w:tcBorders>
            <w:hideMark/>
          </w:tcPr>
          <w:p w14:paraId="6261D04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D7F6E8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CC1441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D5DB53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EFCF17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8C75152"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87 000,00</w:t>
            </w:r>
          </w:p>
        </w:tc>
      </w:tr>
      <w:tr w:rsidR="003551DC" w:rsidRPr="003551DC" w14:paraId="7E016725" w14:textId="77777777" w:rsidTr="00DD54F8">
        <w:trPr>
          <w:trHeight w:val="705"/>
        </w:trPr>
        <w:tc>
          <w:tcPr>
            <w:tcW w:w="4314" w:type="dxa"/>
            <w:tcBorders>
              <w:top w:val="single" w:sz="4" w:space="0" w:color="auto"/>
              <w:left w:val="single" w:sz="4" w:space="0" w:color="auto"/>
              <w:bottom w:val="single" w:sz="4" w:space="0" w:color="auto"/>
              <w:right w:val="single" w:sz="4" w:space="0" w:color="auto"/>
            </w:tcBorders>
            <w:hideMark/>
          </w:tcPr>
          <w:p w14:paraId="5715158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Закупка товаров, работ и услуг для </w:t>
            </w:r>
            <w:proofErr w:type="gramStart"/>
            <w:r w:rsidRPr="003551DC">
              <w:rPr>
                <w:rFonts w:ascii="Times New Roman" w:eastAsia="Calibri" w:hAnsi="Times New Roman" w:cs="Times New Roman"/>
                <w:sz w:val="24"/>
                <w:szCs w:val="24"/>
              </w:rPr>
              <w:t>обеспечения  государственных</w:t>
            </w:r>
            <w:proofErr w:type="gramEnd"/>
            <w:r w:rsidRPr="003551DC">
              <w:rPr>
                <w:rFonts w:ascii="Times New Roman" w:eastAsia="Calibri" w:hAnsi="Times New Roman" w:cs="Times New Roman"/>
                <w:sz w:val="24"/>
                <w:szCs w:val="24"/>
              </w:rPr>
              <w:t xml:space="preserve">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EE8ECA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28CCD85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593F7C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895E21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90F60CD" w14:textId="77777777" w:rsidR="003551DC" w:rsidRPr="003551DC" w:rsidRDefault="003551DC" w:rsidP="003551DC">
            <w:pPr>
              <w:spacing w:after="0" w:line="240" w:lineRule="auto"/>
              <w:jc w:val="both"/>
              <w:rPr>
                <w:rFonts w:ascii="Times New Roman" w:eastAsia="Calibri" w:hAnsi="Times New Roman" w:cs="Times New Roman"/>
                <w:sz w:val="24"/>
                <w:szCs w:val="24"/>
                <w:highlight w:val="red"/>
                <w:lang w:eastAsia="en-US"/>
              </w:rPr>
            </w:pPr>
            <w:r w:rsidRPr="003551DC">
              <w:rPr>
                <w:rFonts w:ascii="Times New Roman" w:eastAsia="Calibri" w:hAnsi="Times New Roman" w:cs="Times New Roman"/>
                <w:sz w:val="24"/>
                <w:szCs w:val="24"/>
                <w:lang w:eastAsia="en-US"/>
              </w:rPr>
              <w:t>50 000,00</w:t>
            </w:r>
          </w:p>
        </w:tc>
      </w:tr>
      <w:tr w:rsidR="003551DC" w:rsidRPr="003551DC" w14:paraId="773DF862" w14:textId="77777777" w:rsidTr="00DD54F8">
        <w:trPr>
          <w:trHeight w:val="705"/>
        </w:trPr>
        <w:tc>
          <w:tcPr>
            <w:tcW w:w="4314" w:type="dxa"/>
            <w:tcBorders>
              <w:top w:val="single" w:sz="4" w:space="0" w:color="auto"/>
              <w:left w:val="single" w:sz="4" w:space="0" w:color="auto"/>
              <w:bottom w:val="single" w:sz="4" w:space="0" w:color="auto"/>
              <w:right w:val="single" w:sz="4" w:space="0" w:color="auto"/>
            </w:tcBorders>
            <w:hideMark/>
          </w:tcPr>
          <w:p w14:paraId="16DEEC0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Социальное обеспечение и иные выплаты населению</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110BC0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A0B28D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929E1E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6CCF3D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300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FB2BE5E"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15 000,00</w:t>
            </w:r>
          </w:p>
        </w:tc>
      </w:tr>
      <w:tr w:rsidR="003551DC" w:rsidRPr="003551DC" w14:paraId="3DC931EB" w14:textId="77777777" w:rsidTr="00DD54F8">
        <w:trPr>
          <w:trHeight w:val="705"/>
        </w:trPr>
        <w:tc>
          <w:tcPr>
            <w:tcW w:w="4314" w:type="dxa"/>
            <w:tcBorders>
              <w:top w:val="single" w:sz="4" w:space="0" w:color="auto"/>
              <w:left w:val="single" w:sz="4" w:space="0" w:color="auto"/>
              <w:bottom w:val="single" w:sz="4" w:space="0" w:color="auto"/>
              <w:right w:val="single" w:sz="4" w:space="0" w:color="auto"/>
            </w:tcBorders>
            <w:hideMark/>
          </w:tcPr>
          <w:p w14:paraId="1F6EB872"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5A6B62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7A777C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EAAACF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4BB396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D95256A"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22 000,00</w:t>
            </w:r>
          </w:p>
        </w:tc>
      </w:tr>
      <w:tr w:rsidR="003551DC" w:rsidRPr="003551DC" w14:paraId="50AB912A"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6A8CD91D"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38721815"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C12C2B6"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6C474DE"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9C43DB0"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87F8F5B"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100 000,00</w:t>
            </w:r>
          </w:p>
        </w:tc>
      </w:tr>
      <w:tr w:rsidR="003551DC" w:rsidRPr="003551DC" w14:paraId="598EA7BB" w14:textId="77777777" w:rsidTr="00DD54F8">
        <w:trPr>
          <w:trHeight w:val="630"/>
        </w:trPr>
        <w:tc>
          <w:tcPr>
            <w:tcW w:w="4314" w:type="dxa"/>
            <w:tcBorders>
              <w:top w:val="single" w:sz="4" w:space="0" w:color="auto"/>
              <w:left w:val="single" w:sz="4" w:space="0" w:color="auto"/>
              <w:bottom w:val="single" w:sz="4" w:space="0" w:color="auto"/>
              <w:right w:val="single" w:sz="4" w:space="0" w:color="auto"/>
            </w:tcBorders>
            <w:hideMark/>
          </w:tcPr>
          <w:p w14:paraId="60ECE2E1" w14:textId="77777777" w:rsidR="003551DC" w:rsidRPr="003551DC" w:rsidRDefault="003551DC" w:rsidP="003551DC">
            <w:pPr>
              <w:adjustRightInd w:val="0"/>
              <w:spacing w:after="0" w:line="240" w:lineRule="auto"/>
              <w:outlineLvl w:val="4"/>
              <w:rPr>
                <w:rFonts w:ascii="Times New Roman" w:eastAsia="Calibri" w:hAnsi="Times New Roman" w:cs="Times New Roman"/>
                <w:sz w:val="24"/>
                <w:szCs w:val="24"/>
                <w:lang w:eastAsia="en-US"/>
              </w:rPr>
            </w:pPr>
            <w:r w:rsidRPr="003551DC">
              <w:rPr>
                <w:rFonts w:ascii="Times New Roman" w:eastAsia="Times New Roman" w:hAnsi="Times New Roman" w:cs="Times New Roman"/>
                <w:snapToGrid w:val="0"/>
                <w:sz w:val="24"/>
                <w:szCs w:val="24"/>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AC8BDC8"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2259F04"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8520B94"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 xml:space="preserve">77 2 00 00000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E9336A2"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0A3DE28"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100 000,00</w:t>
            </w:r>
          </w:p>
        </w:tc>
      </w:tr>
      <w:tr w:rsidR="003551DC" w:rsidRPr="003551DC" w14:paraId="670179E7"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50C58CDF" w14:textId="77777777" w:rsidR="003551DC" w:rsidRPr="003551DC" w:rsidRDefault="003551DC" w:rsidP="003551DC">
            <w:pPr>
              <w:adjustRightInd w:val="0"/>
              <w:spacing w:after="0" w:line="240" w:lineRule="auto"/>
              <w:outlineLvl w:val="4"/>
              <w:rPr>
                <w:rFonts w:ascii="Times New Roman" w:eastAsia="Times New Roman" w:hAnsi="Times New Roman" w:cs="Times New Roman"/>
                <w:snapToGrid w:val="0"/>
                <w:sz w:val="24"/>
                <w:szCs w:val="24"/>
              </w:rPr>
            </w:pPr>
            <w:r w:rsidRPr="003551DC">
              <w:rPr>
                <w:rFonts w:ascii="Times New Roman" w:eastAsia="Times New Roman" w:hAnsi="Times New Roman" w:cs="Times New Roman"/>
                <w:snapToGrid w:val="0"/>
                <w:sz w:val="24"/>
                <w:szCs w:val="24"/>
              </w:rPr>
              <w:t>Реализация мероприятий по распространению официальной информации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45BA1BFB"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FD0454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3FE6725"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1C7D2AE"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9EA27B1"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100 000,00</w:t>
            </w:r>
          </w:p>
        </w:tc>
      </w:tr>
      <w:tr w:rsidR="003551DC" w:rsidRPr="003551DC" w14:paraId="1B31C0F0" w14:textId="77777777" w:rsidTr="00DD54F8">
        <w:trPr>
          <w:trHeight w:val="1126"/>
        </w:trPr>
        <w:tc>
          <w:tcPr>
            <w:tcW w:w="4314" w:type="dxa"/>
            <w:tcBorders>
              <w:top w:val="single" w:sz="4" w:space="0" w:color="auto"/>
              <w:left w:val="single" w:sz="4" w:space="0" w:color="auto"/>
              <w:bottom w:val="single" w:sz="4" w:space="0" w:color="auto"/>
              <w:right w:val="single" w:sz="4" w:space="0" w:color="auto"/>
            </w:tcBorders>
            <w:hideMark/>
          </w:tcPr>
          <w:p w14:paraId="3EAE937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lastRenderedPageBreak/>
              <w:t xml:space="preserve">Закупка товаров, работ и услуг для </w:t>
            </w:r>
            <w:proofErr w:type="gramStart"/>
            <w:r w:rsidRPr="003551DC">
              <w:rPr>
                <w:rFonts w:ascii="Times New Roman" w:eastAsia="Calibri" w:hAnsi="Times New Roman" w:cs="Times New Roman"/>
                <w:sz w:val="24"/>
                <w:szCs w:val="24"/>
              </w:rPr>
              <w:t>обеспечения  государственных</w:t>
            </w:r>
            <w:proofErr w:type="gramEnd"/>
            <w:r w:rsidRPr="003551DC">
              <w:rPr>
                <w:rFonts w:ascii="Times New Roman" w:eastAsia="Calibri" w:hAnsi="Times New Roman" w:cs="Times New Roman"/>
                <w:sz w:val="24"/>
                <w:szCs w:val="24"/>
              </w:rPr>
              <w:t xml:space="preserve">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4A5D3D49"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60504AA"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990E438"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69018EE"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1191B1B"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100 000,00</w:t>
            </w:r>
          </w:p>
        </w:tc>
      </w:tr>
      <w:tr w:rsidR="003551DC" w:rsidRPr="003551DC" w14:paraId="59146A4D" w14:textId="77777777" w:rsidTr="00DD54F8">
        <w:trPr>
          <w:trHeight w:val="675"/>
        </w:trPr>
        <w:tc>
          <w:tcPr>
            <w:tcW w:w="4314" w:type="dxa"/>
            <w:tcBorders>
              <w:top w:val="single" w:sz="4" w:space="0" w:color="auto"/>
              <w:left w:val="single" w:sz="4" w:space="0" w:color="auto"/>
              <w:bottom w:val="single" w:sz="4" w:space="0" w:color="auto"/>
              <w:right w:val="single" w:sz="4" w:space="0" w:color="auto"/>
            </w:tcBorders>
            <w:hideMark/>
          </w:tcPr>
          <w:p w14:paraId="5EC380C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Непрограммные расходы на обеспечение деятельности муниципальных казенных учреждений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D2FC74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CFCD41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A618CB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B60F76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20085A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3 627 183,00</w:t>
            </w:r>
          </w:p>
        </w:tc>
      </w:tr>
      <w:tr w:rsidR="003551DC" w:rsidRPr="003551DC" w14:paraId="3DEA3627" w14:textId="77777777" w:rsidTr="00DD54F8">
        <w:trPr>
          <w:trHeight w:val="675"/>
        </w:trPr>
        <w:tc>
          <w:tcPr>
            <w:tcW w:w="4314" w:type="dxa"/>
            <w:tcBorders>
              <w:top w:val="single" w:sz="4" w:space="0" w:color="auto"/>
              <w:left w:val="single" w:sz="4" w:space="0" w:color="auto"/>
              <w:bottom w:val="single" w:sz="4" w:space="0" w:color="auto"/>
              <w:right w:val="single" w:sz="4" w:space="0" w:color="auto"/>
            </w:tcBorders>
            <w:hideMark/>
          </w:tcPr>
          <w:p w14:paraId="7F3EF7D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Расходы на обеспечение деятельности муниципальных казенных учреждений, не вошедшие в программные мероприятия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DB7EF1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45B3CE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B3C996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ED5C75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A4CC33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3 627 183,00</w:t>
            </w:r>
          </w:p>
        </w:tc>
      </w:tr>
      <w:tr w:rsidR="003551DC" w:rsidRPr="003551DC" w14:paraId="4C1EA16D" w14:textId="77777777" w:rsidTr="00DD54F8">
        <w:trPr>
          <w:trHeight w:val="675"/>
        </w:trPr>
        <w:tc>
          <w:tcPr>
            <w:tcW w:w="4314" w:type="dxa"/>
            <w:tcBorders>
              <w:top w:val="single" w:sz="4" w:space="0" w:color="auto"/>
              <w:left w:val="single" w:sz="4" w:space="0" w:color="auto"/>
              <w:bottom w:val="single" w:sz="4" w:space="0" w:color="auto"/>
              <w:right w:val="single" w:sz="4" w:space="0" w:color="auto"/>
            </w:tcBorders>
            <w:hideMark/>
          </w:tcPr>
          <w:p w14:paraId="5D2C44D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Расходы на обеспечение деятельности (оказание услуг) муниципальных учреждений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659E1A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413336B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4C7AD6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B55145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9FA8DC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3 601 183,00</w:t>
            </w:r>
          </w:p>
        </w:tc>
      </w:tr>
      <w:tr w:rsidR="003551DC" w:rsidRPr="003551DC" w14:paraId="2BB1BF2B" w14:textId="77777777" w:rsidTr="00DD54F8">
        <w:trPr>
          <w:trHeight w:val="675"/>
        </w:trPr>
        <w:tc>
          <w:tcPr>
            <w:tcW w:w="4314" w:type="dxa"/>
            <w:tcBorders>
              <w:top w:val="single" w:sz="4" w:space="0" w:color="auto"/>
              <w:left w:val="single" w:sz="4" w:space="0" w:color="auto"/>
              <w:bottom w:val="single" w:sz="4" w:space="0" w:color="auto"/>
              <w:right w:val="single" w:sz="4" w:space="0" w:color="auto"/>
            </w:tcBorders>
            <w:hideMark/>
          </w:tcPr>
          <w:p w14:paraId="4E23B60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 xml:space="preserve">Расходы на выплаты персоналу в целях обеспечения выполнения </w:t>
            </w:r>
            <w:proofErr w:type="gramStart"/>
            <w:r w:rsidRPr="003551DC">
              <w:rPr>
                <w:rFonts w:ascii="Times New Roman" w:eastAsia="Calibri" w:hAnsi="Times New Roman" w:cs="Times New Roman"/>
                <w:sz w:val="24"/>
                <w:szCs w:val="24"/>
              </w:rPr>
              <w:t>функций  государственными</w:t>
            </w:r>
            <w:proofErr w:type="gramEnd"/>
            <w:r w:rsidRPr="003551DC">
              <w:rPr>
                <w:rFonts w:ascii="Times New Roman" w:eastAsia="Calibri"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4B0B05C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0EA92D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20F33B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C40D55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E46582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2 684 283,00</w:t>
            </w:r>
          </w:p>
        </w:tc>
      </w:tr>
      <w:tr w:rsidR="003551DC" w:rsidRPr="003551DC" w14:paraId="5A645821" w14:textId="77777777" w:rsidTr="00DD54F8">
        <w:trPr>
          <w:trHeight w:val="675"/>
        </w:trPr>
        <w:tc>
          <w:tcPr>
            <w:tcW w:w="4314" w:type="dxa"/>
            <w:tcBorders>
              <w:top w:val="single" w:sz="4" w:space="0" w:color="auto"/>
              <w:left w:val="single" w:sz="4" w:space="0" w:color="auto"/>
              <w:bottom w:val="single" w:sz="4" w:space="0" w:color="auto"/>
              <w:right w:val="single" w:sz="4" w:space="0" w:color="auto"/>
            </w:tcBorders>
            <w:hideMark/>
          </w:tcPr>
          <w:p w14:paraId="5CFFA205"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5F78C0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4C2FBA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73DD24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9B78FC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213BDC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919 400,00</w:t>
            </w:r>
          </w:p>
        </w:tc>
      </w:tr>
      <w:tr w:rsidR="003551DC" w:rsidRPr="003551DC" w14:paraId="77E3AC1E" w14:textId="77777777" w:rsidTr="00DD54F8">
        <w:trPr>
          <w:trHeight w:val="450"/>
        </w:trPr>
        <w:tc>
          <w:tcPr>
            <w:tcW w:w="4314" w:type="dxa"/>
            <w:tcBorders>
              <w:top w:val="single" w:sz="4" w:space="0" w:color="auto"/>
              <w:left w:val="single" w:sz="4" w:space="0" w:color="auto"/>
              <w:bottom w:val="single" w:sz="4" w:space="0" w:color="auto"/>
              <w:right w:val="single" w:sz="4" w:space="0" w:color="auto"/>
            </w:tcBorders>
            <w:hideMark/>
          </w:tcPr>
          <w:p w14:paraId="5695C5D9"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4AD40A3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4397FD6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8E0243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9DA31B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2B2FEB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23 500,00</w:t>
            </w:r>
          </w:p>
        </w:tc>
      </w:tr>
      <w:tr w:rsidR="003551DC" w:rsidRPr="003551DC" w14:paraId="690E7DEB" w14:textId="77777777" w:rsidTr="00DD54F8">
        <w:trPr>
          <w:trHeight w:val="551"/>
        </w:trPr>
        <w:tc>
          <w:tcPr>
            <w:tcW w:w="4314" w:type="dxa"/>
            <w:tcBorders>
              <w:top w:val="single" w:sz="4" w:space="0" w:color="auto"/>
              <w:left w:val="single" w:sz="4" w:space="0" w:color="auto"/>
              <w:bottom w:val="single" w:sz="4" w:space="0" w:color="auto"/>
              <w:right w:val="single" w:sz="4" w:space="0" w:color="auto"/>
            </w:tcBorders>
            <w:hideMark/>
          </w:tcPr>
          <w:p w14:paraId="744EE6B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Муниципальная </w:t>
            </w:r>
            <w:proofErr w:type="gramStart"/>
            <w:r w:rsidRPr="003551DC">
              <w:rPr>
                <w:rFonts w:ascii="Times New Roman" w:eastAsia="Calibri" w:hAnsi="Times New Roman" w:cs="Times New Roman"/>
                <w:sz w:val="24"/>
                <w:szCs w:val="24"/>
              </w:rPr>
              <w:t>программа  «</w:t>
            </w:r>
            <w:proofErr w:type="gramEnd"/>
            <w:r w:rsidRPr="003551DC">
              <w:rPr>
                <w:rFonts w:ascii="Times New Roman" w:eastAsia="Calibri" w:hAnsi="Times New Roman" w:cs="Times New Roman"/>
                <w:sz w:val="24"/>
                <w:szCs w:val="24"/>
              </w:rPr>
              <w:t>Управление муниципальным имуществом и земельными ресурсами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11F6095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26D243F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13 </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B8685B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2C4AAA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DD3952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10 000,00</w:t>
            </w:r>
          </w:p>
        </w:tc>
      </w:tr>
      <w:tr w:rsidR="003551DC" w:rsidRPr="003551DC" w14:paraId="6B1D8EE7" w14:textId="77777777" w:rsidTr="00DD54F8">
        <w:trPr>
          <w:trHeight w:val="675"/>
        </w:trPr>
        <w:tc>
          <w:tcPr>
            <w:tcW w:w="4314" w:type="dxa"/>
            <w:tcBorders>
              <w:top w:val="single" w:sz="4" w:space="0" w:color="auto"/>
              <w:left w:val="single" w:sz="4" w:space="0" w:color="auto"/>
              <w:bottom w:val="single" w:sz="4" w:space="0" w:color="auto"/>
              <w:right w:val="single" w:sz="4" w:space="0" w:color="auto"/>
            </w:tcBorders>
            <w:hideMark/>
          </w:tcPr>
          <w:p w14:paraId="6C017E6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Подпрограмма «Проведение муниципальной политики в области имущественных и земельных отношений» муниципальной </w:t>
            </w:r>
            <w:proofErr w:type="gramStart"/>
            <w:r w:rsidRPr="003551DC">
              <w:rPr>
                <w:rFonts w:ascii="Times New Roman" w:eastAsia="Calibri" w:hAnsi="Times New Roman" w:cs="Times New Roman"/>
                <w:sz w:val="24"/>
                <w:szCs w:val="24"/>
              </w:rPr>
              <w:t>программы  «</w:t>
            </w:r>
            <w:proofErr w:type="gramEnd"/>
            <w:r w:rsidRPr="003551DC">
              <w:rPr>
                <w:rFonts w:ascii="Times New Roman" w:eastAsia="Calibri" w:hAnsi="Times New Roman" w:cs="Times New Roman"/>
                <w:sz w:val="24"/>
                <w:szCs w:val="24"/>
              </w:rPr>
              <w:t>Управление муниципальным имуществом и земельными ресурсами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105B340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5E8894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4E819C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730BF3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425042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10 000,00</w:t>
            </w:r>
          </w:p>
        </w:tc>
      </w:tr>
      <w:tr w:rsidR="003551DC" w:rsidRPr="003551DC" w14:paraId="0A2DBC23" w14:textId="77777777" w:rsidTr="00DD54F8">
        <w:trPr>
          <w:trHeight w:val="815"/>
        </w:trPr>
        <w:tc>
          <w:tcPr>
            <w:tcW w:w="4314" w:type="dxa"/>
            <w:tcBorders>
              <w:top w:val="single" w:sz="4" w:space="0" w:color="auto"/>
              <w:left w:val="single" w:sz="4" w:space="0" w:color="auto"/>
              <w:bottom w:val="single" w:sz="4" w:space="0" w:color="auto"/>
              <w:right w:val="single" w:sz="4" w:space="0" w:color="auto"/>
            </w:tcBorders>
            <w:hideMark/>
          </w:tcPr>
          <w:p w14:paraId="6800375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Основное мероприятие «Создание условий для эффективного управления и распоряжения муниципальным имуществом»</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6B57F58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2872E54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AD1C4D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C79E20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AE0B93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5533EE1E" w14:textId="77777777" w:rsidTr="00DD54F8">
        <w:trPr>
          <w:trHeight w:val="714"/>
        </w:trPr>
        <w:tc>
          <w:tcPr>
            <w:tcW w:w="4314" w:type="dxa"/>
            <w:tcBorders>
              <w:top w:val="single" w:sz="4" w:space="0" w:color="auto"/>
              <w:left w:val="single" w:sz="4" w:space="0" w:color="auto"/>
              <w:bottom w:val="single" w:sz="4" w:space="0" w:color="auto"/>
              <w:right w:val="single" w:sz="4" w:space="0" w:color="auto"/>
            </w:tcBorders>
            <w:hideMark/>
          </w:tcPr>
          <w:p w14:paraId="17973FB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Мероприятия в области имущественных отношений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0732CE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D8DD42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510FE9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8049F1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457BE8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6DCDBE9B" w14:textId="77777777" w:rsidTr="00DD54F8">
        <w:trPr>
          <w:trHeight w:val="525"/>
        </w:trPr>
        <w:tc>
          <w:tcPr>
            <w:tcW w:w="4314" w:type="dxa"/>
            <w:tcBorders>
              <w:top w:val="single" w:sz="4" w:space="0" w:color="auto"/>
              <w:left w:val="single" w:sz="4" w:space="0" w:color="auto"/>
              <w:bottom w:val="single" w:sz="4" w:space="0" w:color="auto"/>
              <w:right w:val="single" w:sz="4" w:space="0" w:color="auto"/>
            </w:tcBorders>
            <w:hideMark/>
          </w:tcPr>
          <w:p w14:paraId="4442E8E3"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 xml:space="preserve">Закупка товаров, работ и услуг </w:t>
            </w:r>
            <w:proofErr w:type="gramStart"/>
            <w:r w:rsidRPr="003551DC">
              <w:rPr>
                <w:rFonts w:ascii="Times New Roman" w:eastAsia="Calibri" w:hAnsi="Times New Roman" w:cs="Times New Roman"/>
                <w:sz w:val="24"/>
                <w:szCs w:val="24"/>
              </w:rPr>
              <w:t>для  обеспечения</w:t>
            </w:r>
            <w:proofErr w:type="gramEnd"/>
            <w:r w:rsidRPr="003551DC">
              <w:rPr>
                <w:rFonts w:ascii="Times New Roman" w:eastAsia="Calibri" w:hAnsi="Times New Roman" w:cs="Times New Roman"/>
                <w:sz w:val="24"/>
                <w:szCs w:val="24"/>
              </w:rPr>
              <w:t xml:space="preserve">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5ED2D3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6EBC41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DCF440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372BDC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3E75C5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046A79C6" w14:textId="77777777" w:rsidTr="00DD54F8">
        <w:trPr>
          <w:trHeight w:val="525"/>
        </w:trPr>
        <w:tc>
          <w:tcPr>
            <w:tcW w:w="4314" w:type="dxa"/>
            <w:tcBorders>
              <w:top w:val="single" w:sz="4" w:space="0" w:color="auto"/>
              <w:left w:val="single" w:sz="4" w:space="0" w:color="auto"/>
              <w:bottom w:val="single" w:sz="4" w:space="0" w:color="auto"/>
              <w:right w:val="single" w:sz="4" w:space="0" w:color="auto"/>
            </w:tcBorders>
            <w:hideMark/>
          </w:tcPr>
          <w:p w14:paraId="09163414" w14:textId="77777777" w:rsidR="003551DC" w:rsidRPr="003551DC" w:rsidRDefault="003551DC" w:rsidP="003551DC">
            <w:pPr>
              <w:autoSpaceDE w:val="0"/>
              <w:autoSpaceDN w:val="0"/>
              <w:adjustRightInd w:val="0"/>
              <w:spacing w:after="0"/>
              <w:jc w:val="both"/>
              <w:rPr>
                <w:rFonts w:ascii="Times New Roman" w:eastAsia="Times New Roman" w:hAnsi="Times New Roman" w:cs="Times New Roman"/>
                <w:bCs/>
                <w:sz w:val="24"/>
                <w:szCs w:val="24"/>
              </w:rPr>
            </w:pPr>
            <w:r w:rsidRPr="003551DC">
              <w:rPr>
                <w:rFonts w:ascii="Times New Roman" w:eastAsia="Calibri" w:hAnsi="Times New Roman" w:cs="Times New Roman"/>
                <w:bCs/>
                <w:sz w:val="24"/>
                <w:szCs w:val="24"/>
              </w:rPr>
              <w:t>Основное мероприятие «Создание условий для эффективного управления и распоряжения земельными ресурсами»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33D888C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50520C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0C63E65"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04 2 0</w:t>
            </w:r>
            <w:r w:rsidRPr="003551DC">
              <w:rPr>
                <w:rFonts w:ascii="Times New Roman" w:eastAsia="Calibri" w:hAnsi="Times New Roman" w:cs="Times New Roman"/>
                <w:sz w:val="24"/>
                <w:szCs w:val="24"/>
                <w:lang w:val="en-US"/>
              </w:rPr>
              <w:t>2 00000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054579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EB1572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6666E7CC" w14:textId="77777777" w:rsidTr="00DD54F8">
        <w:trPr>
          <w:trHeight w:val="442"/>
        </w:trPr>
        <w:tc>
          <w:tcPr>
            <w:tcW w:w="4314" w:type="dxa"/>
            <w:tcBorders>
              <w:top w:val="single" w:sz="4" w:space="0" w:color="auto"/>
              <w:left w:val="single" w:sz="4" w:space="0" w:color="auto"/>
              <w:bottom w:val="single" w:sz="4" w:space="0" w:color="auto"/>
              <w:right w:val="single" w:sz="4" w:space="0" w:color="auto"/>
            </w:tcBorders>
            <w:hideMark/>
          </w:tcPr>
          <w:p w14:paraId="03CE504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lastRenderedPageBreak/>
              <w:t>Мероприятия в области земельных отношений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1CEAD29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79CDA8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778E67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04 2 0</w:t>
            </w:r>
            <w:r w:rsidRPr="003551DC">
              <w:rPr>
                <w:rFonts w:ascii="Times New Roman" w:eastAsia="Calibri" w:hAnsi="Times New Roman" w:cs="Times New Roman"/>
                <w:sz w:val="24"/>
                <w:szCs w:val="24"/>
                <w:lang w:val="en-US"/>
              </w:rPr>
              <w:t>2</w:t>
            </w:r>
            <w:r w:rsidRPr="003551DC">
              <w:rPr>
                <w:rFonts w:ascii="Times New Roman" w:eastAsia="Calibri" w:hAnsi="Times New Roman" w:cs="Times New Roman"/>
                <w:sz w:val="24"/>
                <w:szCs w:val="24"/>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42ECA6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216F94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59873F2A" w14:textId="77777777" w:rsidTr="00DD54F8">
        <w:trPr>
          <w:trHeight w:val="442"/>
        </w:trPr>
        <w:tc>
          <w:tcPr>
            <w:tcW w:w="4314" w:type="dxa"/>
            <w:tcBorders>
              <w:top w:val="single" w:sz="4" w:space="0" w:color="auto"/>
              <w:left w:val="single" w:sz="4" w:space="0" w:color="auto"/>
              <w:bottom w:val="single" w:sz="4" w:space="0" w:color="auto"/>
              <w:right w:val="single" w:sz="4" w:space="0" w:color="auto"/>
            </w:tcBorders>
            <w:hideMark/>
          </w:tcPr>
          <w:p w14:paraId="14D75B5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 xml:space="preserve">Закупка товаров, работ и услуг для </w:t>
            </w:r>
            <w:proofErr w:type="gramStart"/>
            <w:r w:rsidRPr="003551DC">
              <w:rPr>
                <w:rFonts w:ascii="Times New Roman" w:eastAsia="Calibri" w:hAnsi="Times New Roman" w:cs="Times New Roman"/>
                <w:sz w:val="24"/>
                <w:szCs w:val="24"/>
              </w:rPr>
              <w:t>обеспечения  государственных</w:t>
            </w:r>
            <w:proofErr w:type="gramEnd"/>
            <w:r w:rsidRPr="003551DC">
              <w:rPr>
                <w:rFonts w:ascii="Times New Roman" w:eastAsia="Calibri" w:hAnsi="Times New Roman" w:cs="Times New Roman"/>
                <w:sz w:val="24"/>
                <w:szCs w:val="24"/>
              </w:rPr>
              <w:t xml:space="preserve">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4D9125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6A0A03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B2F424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04 2 0</w:t>
            </w:r>
            <w:r w:rsidRPr="003551DC">
              <w:rPr>
                <w:rFonts w:ascii="Times New Roman" w:eastAsia="Calibri" w:hAnsi="Times New Roman" w:cs="Times New Roman"/>
                <w:sz w:val="24"/>
                <w:szCs w:val="24"/>
                <w:lang w:val="en-US"/>
              </w:rPr>
              <w:t>2</w:t>
            </w:r>
            <w:r w:rsidRPr="003551DC">
              <w:rPr>
                <w:rFonts w:ascii="Times New Roman" w:eastAsia="Calibri" w:hAnsi="Times New Roman" w:cs="Times New Roman"/>
                <w:sz w:val="24"/>
                <w:szCs w:val="24"/>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F0FB2D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84D537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096A803D" w14:textId="77777777" w:rsidTr="00DD54F8">
        <w:trPr>
          <w:trHeight w:val="1847"/>
        </w:trPr>
        <w:tc>
          <w:tcPr>
            <w:tcW w:w="4314" w:type="dxa"/>
            <w:tcBorders>
              <w:top w:val="single" w:sz="4" w:space="0" w:color="auto"/>
              <w:left w:val="single" w:sz="4" w:space="0" w:color="auto"/>
              <w:bottom w:val="single" w:sz="4" w:space="0" w:color="auto"/>
              <w:right w:val="single" w:sz="4" w:space="0" w:color="auto"/>
            </w:tcBorders>
            <w:hideMark/>
          </w:tcPr>
          <w:p w14:paraId="348F06A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6DFFDB3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B89819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53CF86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F11BDD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6ACACB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40A7A608" w14:textId="77777777" w:rsidTr="00DD54F8">
        <w:trPr>
          <w:trHeight w:val="739"/>
        </w:trPr>
        <w:tc>
          <w:tcPr>
            <w:tcW w:w="4314" w:type="dxa"/>
            <w:tcBorders>
              <w:top w:val="single" w:sz="4" w:space="0" w:color="auto"/>
              <w:left w:val="single" w:sz="4" w:space="0" w:color="auto"/>
              <w:bottom w:val="single" w:sz="4" w:space="0" w:color="auto"/>
              <w:right w:val="single" w:sz="4" w:space="0" w:color="auto"/>
            </w:tcBorders>
            <w:hideMark/>
          </w:tcPr>
          <w:p w14:paraId="55C64786" w14:textId="77777777" w:rsidR="003551DC" w:rsidRPr="003551DC" w:rsidRDefault="003551DC" w:rsidP="003551DC">
            <w:pPr>
              <w:spacing w:after="0" w:line="240" w:lineRule="auto"/>
              <w:jc w:val="both"/>
              <w:rPr>
                <w:rFonts w:ascii="Times New Roman" w:eastAsia="Calibri" w:hAnsi="Times New Roman" w:cs="Times New Roman"/>
                <w:sz w:val="24"/>
                <w:szCs w:val="24"/>
              </w:rPr>
            </w:pPr>
            <w:proofErr w:type="gramStart"/>
            <w:r w:rsidRPr="003551DC">
              <w:rPr>
                <w:rFonts w:ascii="Times New Roman" w:eastAsia="Calibri" w:hAnsi="Times New Roman" w:cs="Times New Roman"/>
                <w:sz w:val="24"/>
                <w:szCs w:val="24"/>
              </w:rPr>
              <w:t>Подпрограмма  «</w:t>
            </w:r>
            <w:proofErr w:type="gramEnd"/>
            <w:r w:rsidRPr="003551DC">
              <w:rPr>
                <w:rFonts w:ascii="Times New Roman" w:eastAsia="Calibri" w:hAnsi="Times New Roman" w:cs="Times New Roman"/>
                <w:sz w:val="24"/>
                <w:szCs w:val="24"/>
              </w:rPr>
              <w:t>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32B2D5B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1BCC45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1C5EE3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08 2 00 00000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14F8F6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43E9A0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57688EC9" w14:textId="77777777" w:rsidTr="00DD54F8">
        <w:trPr>
          <w:trHeight w:val="739"/>
        </w:trPr>
        <w:tc>
          <w:tcPr>
            <w:tcW w:w="4314" w:type="dxa"/>
            <w:tcBorders>
              <w:top w:val="single" w:sz="4" w:space="0" w:color="auto"/>
              <w:left w:val="single" w:sz="4" w:space="0" w:color="auto"/>
              <w:bottom w:val="single" w:sz="4" w:space="0" w:color="auto"/>
              <w:right w:val="single" w:sz="4" w:space="0" w:color="auto"/>
            </w:tcBorders>
            <w:hideMark/>
          </w:tcPr>
          <w:p w14:paraId="7A99502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Основное мероприятие «Создание благоприятных условий для привлекательности места проживания детей и молодежи»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66A5D54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2F47D5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878EC9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08 2 01 00000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21A087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BC4C93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2984A08C" w14:textId="77777777" w:rsidTr="00DD54F8">
        <w:trPr>
          <w:trHeight w:val="739"/>
        </w:trPr>
        <w:tc>
          <w:tcPr>
            <w:tcW w:w="4314" w:type="dxa"/>
            <w:tcBorders>
              <w:top w:val="single" w:sz="4" w:space="0" w:color="auto"/>
              <w:left w:val="single" w:sz="4" w:space="0" w:color="auto"/>
              <w:bottom w:val="single" w:sz="4" w:space="0" w:color="auto"/>
              <w:right w:val="single" w:sz="4" w:space="0" w:color="auto"/>
            </w:tcBorders>
            <w:hideMark/>
          </w:tcPr>
          <w:p w14:paraId="613A914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Создание условий для развития социальной и инженерной инфраструктуры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1EE35B7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338601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4CBEC6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08 2 01 С</w:t>
            </w:r>
            <w:r w:rsidRPr="003551DC">
              <w:rPr>
                <w:rFonts w:ascii="Times New Roman" w:eastAsia="Calibri" w:hAnsi="Times New Roman" w:cs="Times New Roman"/>
                <w:sz w:val="24"/>
                <w:szCs w:val="24"/>
                <w:lang w:val="en-US"/>
              </w:rPr>
              <w:t>14</w:t>
            </w:r>
            <w:r w:rsidRPr="003551DC">
              <w:rPr>
                <w:rFonts w:ascii="Times New Roman" w:eastAsia="Calibri"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E38601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3CC23C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787393E4" w14:textId="77777777" w:rsidTr="00DD54F8">
        <w:trPr>
          <w:trHeight w:val="739"/>
        </w:trPr>
        <w:tc>
          <w:tcPr>
            <w:tcW w:w="4314" w:type="dxa"/>
            <w:tcBorders>
              <w:top w:val="single" w:sz="4" w:space="0" w:color="auto"/>
              <w:left w:val="single" w:sz="4" w:space="0" w:color="auto"/>
              <w:bottom w:val="single" w:sz="4" w:space="0" w:color="auto"/>
              <w:right w:val="single" w:sz="4" w:space="0" w:color="auto"/>
            </w:tcBorders>
            <w:hideMark/>
          </w:tcPr>
          <w:p w14:paraId="600FD0E2"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9CD468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3171CA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8B41A2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08 2 01 С</w:t>
            </w:r>
            <w:r w:rsidRPr="003551DC">
              <w:rPr>
                <w:rFonts w:ascii="Times New Roman" w:eastAsia="Calibri" w:hAnsi="Times New Roman" w:cs="Times New Roman"/>
                <w:sz w:val="24"/>
                <w:szCs w:val="24"/>
                <w:lang w:val="en-US"/>
              </w:rPr>
              <w:t>14</w:t>
            </w:r>
            <w:r w:rsidRPr="003551DC">
              <w:rPr>
                <w:rFonts w:ascii="Times New Roman" w:eastAsia="Calibri"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05CF77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98E057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10000,00</w:t>
            </w:r>
          </w:p>
        </w:tc>
      </w:tr>
      <w:tr w:rsidR="003551DC" w:rsidRPr="003551DC" w14:paraId="68160EF6" w14:textId="77777777" w:rsidTr="00DD54F8">
        <w:trPr>
          <w:trHeight w:val="739"/>
        </w:trPr>
        <w:tc>
          <w:tcPr>
            <w:tcW w:w="4314" w:type="dxa"/>
            <w:tcBorders>
              <w:top w:val="single" w:sz="4" w:space="0" w:color="auto"/>
              <w:left w:val="single" w:sz="4" w:space="0" w:color="auto"/>
              <w:bottom w:val="single" w:sz="4" w:space="0" w:color="auto"/>
              <w:right w:val="single" w:sz="4" w:space="0" w:color="auto"/>
            </w:tcBorders>
            <w:hideMark/>
          </w:tcPr>
          <w:p w14:paraId="04FD9BD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Муниципальная программа                        </w:t>
            </w:r>
            <w:proofErr w:type="gramStart"/>
            <w:r w:rsidRPr="003551DC">
              <w:rPr>
                <w:rFonts w:ascii="Times New Roman" w:eastAsia="Calibri" w:hAnsi="Times New Roman" w:cs="Times New Roman"/>
                <w:sz w:val="24"/>
                <w:szCs w:val="24"/>
              </w:rPr>
              <w:t xml:space="preserve">   «</w:t>
            </w:r>
            <w:proofErr w:type="gramEnd"/>
            <w:r w:rsidRPr="003551DC">
              <w:rPr>
                <w:rFonts w:ascii="Times New Roman" w:eastAsia="Calibri" w:hAnsi="Times New Roman" w:cs="Times New Roman"/>
                <w:sz w:val="24"/>
                <w:szCs w:val="24"/>
              </w:rPr>
              <w:t>Сохранение и развитие архивного дела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 </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10509DC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7FC20C9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269341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900950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662D1C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3322A4FE" w14:textId="77777777" w:rsidTr="00DD54F8">
        <w:trPr>
          <w:trHeight w:val="739"/>
        </w:trPr>
        <w:tc>
          <w:tcPr>
            <w:tcW w:w="4314" w:type="dxa"/>
            <w:tcBorders>
              <w:top w:val="single" w:sz="4" w:space="0" w:color="auto"/>
              <w:left w:val="single" w:sz="4" w:space="0" w:color="auto"/>
              <w:bottom w:val="single" w:sz="4" w:space="0" w:color="auto"/>
              <w:right w:val="single" w:sz="4" w:space="0" w:color="auto"/>
            </w:tcBorders>
            <w:hideMark/>
          </w:tcPr>
          <w:p w14:paraId="3148ED8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Подпрограмма «Организация хранения, комплектования и </w:t>
            </w:r>
            <w:proofErr w:type="gramStart"/>
            <w:r w:rsidRPr="003551DC">
              <w:rPr>
                <w:rFonts w:ascii="Times New Roman" w:eastAsia="Calibri" w:hAnsi="Times New Roman" w:cs="Times New Roman"/>
                <w:sz w:val="24"/>
                <w:szCs w:val="24"/>
              </w:rPr>
              <w:t>использования  документов</w:t>
            </w:r>
            <w:proofErr w:type="gramEnd"/>
            <w:r w:rsidRPr="003551DC">
              <w:rPr>
                <w:rFonts w:ascii="Times New Roman" w:eastAsia="Calibri" w:hAnsi="Times New Roman" w:cs="Times New Roman"/>
                <w:sz w:val="24"/>
                <w:szCs w:val="24"/>
              </w:rPr>
              <w:t xml:space="preserve"> Архивного фонда Курской области и иных архивных документов» муниципальной программы « Сохранение и развитие архивного дела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55CC242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395135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914AD0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93EC20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7A57FB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6F26EC2A" w14:textId="77777777" w:rsidTr="00DD54F8">
        <w:trPr>
          <w:trHeight w:val="739"/>
        </w:trPr>
        <w:tc>
          <w:tcPr>
            <w:tcW w:w="4314" w:type="dxa"/>
            <w:tcBorders>
              <w:top w:val="single" w:sz="4" w:space="0" w:color="auto"/>
              <w:left w:val="single" w:sz="4" w:space="0" w:color="auto"/>
              <w:bottom w:val="single" w:sz="4" w:space="0" w:color="auto"/>
              <w:right w:val="single" w:sz="4" w:space="0" w:color="auto"/>
            </w:tcBorders>
            <w:hideMark/>
          </w:tcPr>
          <w:p w14:paraId="53207F9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Основное мероприятие «Обеспечение условий для реализации полномочий муниципального образования в сфере архивного дела»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0CC6D9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D96407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8339E3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F49C2C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BC13BF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409D4CBB" w14:textId="77777777" w:rsidTr="00DD54F8">
        <w:trPr>
          <w:trHeight w:val="739"/>
        </w:trPr>
        <w:tc>
          <w:tcPr>
            <w:tcW w:w="4314" w:type="dxa"/>
            <w:tcBorders>
              <w:top w:val="single" w:sz="4" w:space="0" w:color="auto"/>
              <w:left w:val="single" w:sz="4" w:space="0" w:color="auto"/>
              <w:bottom w:val="single" w:sz="4" w:space="0" w:color="auto"/>
              <w:right w:val="single" w:sz="4" w:space="0" w:color="auto"/>
            </w:tcBorders>
            <w:hideMark/>
          </w:tcPr>
          <w:p w14:paraId="433EFB5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Реализация мероприятий по формированию и содержанию муниципального архива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623C609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4151641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A7A39F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E0DE67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64F05C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608B6A3D" w14:textId="77777777" w:rsidTr="00DD54F8">
        <w:trPr>
          <w:trHeight w:val="739"/>
        </w:trPr>
        <w:tc>
          <w:tcPr>
            <w:tcW w:w="4314" w:type="dxa"/>
            <w:tcBorders>
              <w:top w:val="single" w:sz="4" w:space="0" w:color="auto"/>
              <w:left w:val="single" w:sz="4" w:space="0" w:color="auto"/>
              <w:bottom w:val="single" w:sz="4" w:space="0" w:color="auto"/>
              <w:right w:val="single" w:sz="4" w:space="0" w:color="auto"/>
            </w:tcBorders>
            <w:hideMark/>
          </w:tcPr>
          <w:p w14:paraId="6D956691"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lastRenderedPageBreak/>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178CB13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B76DA5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9A38CF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26359D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8794CF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6F92A50B" w14:textId="77777777" w:rsidTr="00DD54F8">
        <w:trPr>
          <w:trHeight w:val="739"/>
        </w:trPr>
        <w:tc>
          <w:tcPr>
            <w:tcW w:w="4314" w:type="dxa"/>
            <w:tcBorders>
              <w:top w:val="single" w:sz="4" w:space="0" w:color="auto"/>
              <w:left w:val="single" w:sz="4" w:space="0" w:color="auto"/>
              <w:bottom w:val="single" w:sz="4" w:space="0" w:color="auto"/>
              <w:right w:val="single" w:sz="4" w:space="0" w:color="auto"/>
            </w:tcBorders>
            <w:hideMark/>
          </w:tcPr>
          <w:p w14:paraId="5F77886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Муниципальная программа «Профилактика правонарушений в муниципальном </w:t>
            </w:r>
            <w:proofErr w:type="gramStart"/>
            <w:r w:rsidRPr="003551DC">
              <w:rPr>
                <w:rFonts w:ascii="Times New Roman" w:eastAsia="Calibri" w:hAnsi="Times New Roman" w:cs="Times New Roman"/>
                <w:sz w:val="24"/>
                <w:szCs w:val="24"/>
              </w:rPr>
              <w:t>образовании  «</w:t>
            </w:r>
            <w:proofErr w:type="spellStart"/>
            <w:proofErr w:type="gramEnd"/>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Курской области Курского района»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7B8433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42F660A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0E5D25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BC2080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DBABA8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10 000,00</w:t>
            </w:r>
          </w:p>
        </w:tc>
      </w:tr>
      <w:tr w:rsidR="003551DC" w:rsidRPr="003551DC" w14:paraId="1AAAB0DC" w14:textId="77777777" w:rsidTr="00DD54F8">
        <w:trPr>
          <w:trHeight w:val="739"/>
        </w:trPr>
        <w:tc>
          <w:tcPr>
            <w:tcW w:w="4314" w:type="dxa"/>
            <w:tcBorders>
              <w:top w:val="single" w:sz="4" w:space="0" w:color="auto"/>
              <w:left w:val="single" w:sz="4" w:space="0" w:color="auto"/>
              <w:bottom w:val="single" w:sz="4" w:space="0" w:color="auto"/>
              <w:right w:val="single" w:sz="4" w:space="0" w:color="auto"/>
            </w:tcBorders>
            <w:hideMark/>
          </w:tcPr>
          <w:p w14:paraId="67D290F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Подпрограмма «Обеспечение правопорядка на территории муниципального </w:t>
            </w:r>
            <w:proofErr w:type="gramStart"/>
            <w:r w:rsidRPr="003551DC">
              <w:rPr>
                <w:rFonts w:ascii="Times New Roman" w:eastAsia="Calibri" w:hAnsi="Times New Roman" w:cs="Times New Roman"/>
                <w:sz w:val="24"/>
                <w:szCs w:val="24"/>
              </w:rPr>
              <w:t>образования»  муниципальной</w:t>
            </w:r>
            <w:proofErr w:type="gramEnd"/>
            <w:r w:rsidRPr="003551DC">
              <w:rPr>
                <w:rFonts w:ascii="Times New Roman" w:eastAsia="Calibri" w:hAnsi="Times New Roman" w:cs="Times New Roman"/>
                <w:sz w:val="24"/>
                <w:szCs w:val="24"/>
              </w:rPr>
              <w:t xml:space="preserve"> программы «Профилактика правонарушений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Курской области Курского района»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140F4C0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29E4D0F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A32139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E272D1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FFAFC3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10 000,00</w:t>
            </w:r>
          </w:p>
        </w:tc>
      </w:tr>
      <w:tr w:rsidR="003551DC" w:rsidRPr="003551DC" w14:paraId="4224F441" w14:textId="77777777" w:rsidTr="00DD54F8">
        <w:trPr>
          <w:trHeight w:val="739"/>
        </w:trPr>
        <w:tc>
          <w:tcPr>
            <w:tcW w:w="4314" w:type="dxa"/>
            <w:tcBorders>
              <w:top w:val="single" w:sz="4" w:space="0" w:color="auto"/>
              <w:left w:val="single" w:sz="4" w:space="0" w:color="auto"/>
              <w:bottom w:val="single" w:sz="4" w:space="0" w:color="auto"/>
              <w:right w:val="single" w:sz="4" w:space="0" w:color="auto"/>
            </w:tcBorders>
            <w:hideMark/>
          </w:tcPr>
          <w:p w14:paraId="214FAA7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Основное мероприятие «Проведение профилактических мероприятий, направленных на профилактику правонарушений, борьбы с коррупционными </w:t>
            </w:r>
            <w:proofErr w:type="spellStart"/>
            <w:proofErr w:type="gramStart"/>
            <w:r w:rsidRPr="003551DC">
              <w:rPr>
                <w:rFonts w:ascii="Times New Roman" w:eastAsia="Calibri" w:hAnsi="Times New Roman" w:cs="Times New Roman"/>
                <w:sz w:val="24"/>
                <w:szCs w:val="24"/>
              </w:rPr>
              <w:t>проявлениями.повышению</w:t>
            </w:r>
            <w:proofErr w:type="spellEnd"/>
            <w:proofErr w:type="gramEnd"/>
            <w:r w:rsidRPr="003551DC">
              <w:rPr>
                <w:rFonts w:ascii="Times New Roman" w:eastAsia="Calibri" w:hAnsi="Times New Roman" w:cs="Times New Roman"/>
                <w:sz w:val="24"/>
                <w:szCs w:val="24"/>
              </w:rPr>
              <w:t xml:space="preserve">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84B2FB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477301F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21FED5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DE1502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7CC42A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10 000,00</w:t>
            </w:r>
          </w:p>
        </w:tc>
      </w:tr>
      <w:tr w:rsidR="003551DC" w:rsidRPr="003551DC" w14:paraId="014E7761" w14:textId="77777777" w:rsidTr="00DD54F8">
        <w:trPr>
          <w:trHeight w:val="739"/>
        </w:trPr>
        <w:tc>
          <w:tcPr>
            <w:tcW w:w="4314" w:type="dxa"/>
            <w:tcBorders>
              <w:top w:val="single" w:sz="4" w:space="0" w:color="auto"/>
              <w:left w:val="single" w:sz="4" w:space="0" w:color="auto"/>
              <w:bottom w:val="single" w:sz="4" w:space="0" w:color="auto"/>
              <w:right w:val="single" w:sz="4" w:space="0" w:color="auto"/>
            </w:tcBorders>
            <w:hideMark/>
          </w:tcPr>
          <w:p w14:paraId="1EBB2C5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Реализация </w:t>
            </w:r>
            <w:proofErr w:type="gramStart"/>
            <w:r w:rsidRPr="003551DC">
              <w:rPr>
                <w:rFonts w:ascii="Times New Roman" w:eastAsia="Calibri" w:hAnsi="Times New Roman" w:cs="Times New Roman"/>
                <w:sz w:val="24"/>
                <w:szCs w:val="24"/>
              </w:rPr>
              <w:t>мероприятий</w:t>
            </w:r>
            <w:proofErr w:type="gramEnd"/>
            <w:r w:rsidRPr="003551DC">
              <w:rPr>
                <w:rFonts w:ascii="Times New Roman" w:eastAsia="Calibri" w:hAnsi="Times New Roman" w:cs="Times New Roman"/>
                <w:sz w:val="24"/>
                <w:szCs w:val="24"/>
              </w:rPr>
              <w:t xml:space="preserve"> направленных на обеспечение правопорядка на территории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D9FFCF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4DB7510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0CACBBE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9B193D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C82644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45991EED" w14:textId="77777777" w:rsidTr="00DD54F8">
        <w:trPr>
          <w:trHeight w:val="739"/>
        </w:trPr>
        <w:tc>
          <w:tcPr>
            <w:tcW w:w="4314" w:type="dxa"/>
            <w:tcBorders>
              <w:top w:val="single" w:sz="4" w:space="0" w:color="auto"/>
              <w:left w:val="single" w:sz="4" w:space="0" w:color="auto"/>
              <w:bottom w:val="single" w:sz="4" w:space="0" w:color="auto"/>
              <w:right w:val="single" w:sz="4" w:space="0" w:color="auto"/>
            </w:tcBorders>
            <w:hideMark/>
          </w:tcPr>
          <w:p w14:paraId="3A466775"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39FBB53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863EFC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CF15A6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225664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FD265D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608EF50A" w14:textId="77777777" w:rsidTr="00DD54F8">
        <w:trPr>
          <w:trHeight w:val="739"/>
        </w:trPr>
        <w:tc>
          <w:tcPr>
            <w:tcW w:w="4314" w:type="dxa"/>
            <w:tcBorders>
              <w:top w:val="single" w:sz="4" w:space="0" w:color="auto"/>
              <w:left w:val="single" w:sz="4" w:space="0" w:color="auto"/>
              <w:bottom w:val="single" w:sz="4" w:space="0" w:color="auto"/>
              <w:right w:val="single" w:sz="4" w:space="0" w:color="auto"/>
            </w:tcBorders>
            <w:hideMark/>
          </w:tcPr>
          <w:p w14:paraId="1E444AD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Создание комплексной системы мер по профилактике потребления наркотиков</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3CF793F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0F4224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0D2E1F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532BB9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653311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2C351FCF" w14:textId="77777777" w:rsidTr="00DD54F8">
        <w:trPr>
          <w:trHeight w:val="739"/>
        </w:trPr>
        <w:tc>
          <w:tcPr>
            <w:tcW w:w="4314" w:type="dxa"/>
            <w:tcBorders>
              <w:top w:val="single" w:sz="4" w:space="0" w:color="auto"/>
              <w:left w:val="single" w:sz="4" w:space="0" w:color="auto"/>
              <w:bottom w:val="single" w:sz="4" w:space="0" w:color="auto"/>
              <w:right w:val="single" w:sz="4" w:space="0" w:color="auto"/>
            </w:tcBorders>
            <w:hideMark/>
          </w:tcPr>
          <w:p w14:paraId="675B733C"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3A60AAD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29872FC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241DE0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3EFBDD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F5287E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31F09425" w14:textId="77777777" w:rsidTr="00DD54F8">
        <w:trPr>
          <w:trHeight w:val="501"/>
        </w:trPr>
        <w:tc>
          <w:tcPr>
            <w:tcW w:w="4314" w:type="dxa"/>
            <w:tcBorders>
              <w:top w:val="single" w:sz="4" w:space="0" w:color="auto"/>
              <w:left w:val="single" w:sz="4" w:space="0" w:color="auto"/>
              <w:bottom w:val="single" w:sz="4" w:space="0" w:color="auto"/>
              <w:right w:val="single" w:sz="4" w:space="0" w:color="auto"/>
            </w:tcBorders>
            <w:hideMark/>
          </w:tcPr>
          <w:p w14:paraId="0D120F1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НАЦИОНАЛЬНАЯ ОБОРОНА</w:t>
            </w:r>
          </w:p>
        </w:tc>
        <w:tc>
          <w:tcPr>
            <w:tcW w:w="788" w:type="dxa"/>
            <w:tcBorders>
              <w:top w:val="single" w:sz="4" w:space="0" w:color="auto"/>
              <w:left w:val="single" w:sz="4" w:space="0" w:color="auto"/>
              <w:bottom w:val="single" w:sz="4" w:space="0" w:color="auto"/>
              <w:right w:val="single" w:sz="4" w:space="0" w:color="auto"/>
            </w:tcBorders>
            <w:hideMark/>
          </w:tcPr>
          <w:p w14:paraId="08D96C0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14:paraId="1812026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14:paraId="05F2728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411F468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67E0B0E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280 317,00</w:t>
            </w:r>
          </w:p>
        </w:tc>
      </w:tr>
      <w:tr w:rsidR="003551DC" w:rsidRPr="003551DC" w14:paraId="4FA18DFB"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757028AE"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Мобилизационная и вневойсковая подготовка</w:t>
            </w:r>
          </w:p>
        </w:tc>
        <w:tc>
          <w:tcPr>
            <w:tcW w:w="788" w:type="dxa"/>
            <w:tcBorders>
              <w:top w:val="single" w:sz="4" w:space="0" w:color="auto"/>
              <w:left w:val="single" w:sz="4" w:space="0" w:color="auto"/>
              <w:bottom w:val="single" w:sz="4" w:space="0" w:color="auto"/>
              <w:right w:val="single" w:sz="4" w:space="0" w:color="auto"/>
            </w:tcBorders>
            <w:hideMark/>
          </w:tcPr>
          <w:p w14:paraId="6AD581DC"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14:paraId="1BE3CF6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0D998834"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560AF32E"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7D1FFFB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280 317,00</w:t>
            </w:r>
          </w:p>
        </w:tc>
      </w:tr>
      <w:tr w:rsidR="003551DC" w:rsidRPr="003551DC" w14:paraId="3BE08613"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03D0BE1D"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 xml:space="preserve">Непрограммная деятельность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hideMark/>
          </w:tcPr>
          <w:p w14:paraId="7A1A0F89"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14:paraId="54D2F30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3BC241EA"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hideMark/>
          </w:tcPr>
          <w:p w14:paraId="266776D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6A46DED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280 317,00</w:t>
            </w:r>
          </w:p>
        </w:tc>
      </w:tr>
      <w:tr w:rsidR="003551DC" w:rsidRPr="003551DC" w14:paraId="44BB1FDE"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2F844CD0"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 xml:space="preserve">Непрограммные расходы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hideMark/>
          </w:tcPr>
          <w:p w14:paraId="01838D1A"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14:paraId="2EC8C123"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66A63960"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hideMark/>
          </w:tcPr>
          <w:p w14:paraId="11F3FF2B"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5890C3F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280 317,00</w:t>
            </w:r>
          </w:p>
        </w:tc>
      </w:tr>
      <w:tr w:rsidR="003551DC" w:rsidRPr="003551DC" w14:paraId="25AF1502"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59C25D84"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w:t>
            </w:r>
          </w:p>
        </w:tc>
        <w:tc>
          <w:tcPr>
            <w:tcW w:w="788" w:type="dxa"/>
            <w:tcBorders>
              <w:top w:val="single" w:sz="4" w:space="0" w:color="auto"/>
              <w:left w:val="single" w:sz="4" w:space="0" w:color="auto"/>
              <w:bottom w:val="single" w:sz="4" w:space="0" w:color="auto"/>
              <w:right w:val="single" w:sz="4" w:space="0" w:color="auto"/>
            </w:tcBorders>
            <w:hideMark/>
          </w:tcPr>
          <w:p w14:paraId="108A70F1"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14:paraId="2A1B74D1"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7A5D304B"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77 2 00 51180</w:t>
            </w:r>
          </w:p>
        </w:tc>
        <w:tc>
          <w:tcPr>
            <w:tcW w:w="709" w:type="dxa"/>
            <w:tcBorders>
              <w:top w:val="single" w:sz="4" w:space="0" w:color="auto"/>
              <w:left w:val="single" w:sz="4" w:space="0" w:color="auto"/>
              <w:bottom w:val="single" w:sz="4" w:space="0" w:color="auto"/>
              <w:right w:val="single" w:sz="4" w:space="0" w:color="auto"/>
            </w:tcBorders>
            <w:hideMark/>
          </w:tcPr>
          <w:p w14:paraId="64129A31"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38B227D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280 317,00</w:t>
            </w:r>
          </w:p>
        </w:tc>
      </w:tr>
      <w:tr w:rsidR="003551DC" w:rsidRPr="003551DC" w14:paraId="787BD33D" w14:textId="77777777" w:rsidTr="00DD54F8">
        <w:trPr>
          <w:trHeight w:val="624"/>
        </w:trPr>
        <w:tc>
          <w:tcPr>
            <w:tcW w:w="4314" w:type="dxa"/>
            <w:tcBorders>
              <w:top w:val="single" w:sz="4" w:space="0" w:color="auto"/>
              <w:left w:val="single" w:sz="4" w:space="0" w:color="auto"/>
              <w:bottom w:val="single" w:sz="4" w:space="0" w:color="auto"/>
              <w:right w:val="single" w:sz="4" w:space="0" w:color="auto"/>
            </w:tcBorders>
            <w:hideMark/>
          </w:tcPr>
          <w:p w14:paraId="48C5C684"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3551DC">
              <w:rPr>
                <w:rFonts w:ascii="Times New Roman" w:eastAsia="Calibri" w:hAnsi="Times New Roman" w:cs="Times New Roman"/>
                <w:sz w:val="24"/>
                <w:szCs w:val="24"/>
              </w:rPr>
              <w:lastRenderedPageBreak/>
              <w:t>фондами.</w:t>
            </w:r>
          </w:p>
        </w:tc>
        <w:tc>
          <w:tcPr>
            <w:tcW w:w="788" w:type="dxa"/>
            <w:tcBorders>
              <w:top w:val="single" w:sz="4" w:space="0" w:color="auto"/>
              <w:left w:val="single" w:sz="4" w:space="0" w:color="auto"/>
              <w:bottom w:val="single" w:sz="4" w:space="0" w:color="auto"/>
              <w:right w:val="single" w:sz="4" w:space="0" w:color="auto"/>
            </w:tcBorders>
            <w:hideMark/>
          </w:tcPr>
          <w:p w14:paraId="665D9928"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lastRenderedPageBreak/>
              <w:t>02</w:t>
            </w:r>
          </w:p>
        </w:tc>
        <w:tc>
          <w:tcPr>
            <w:tcW w:w="540" w:type="dxa"/>
            <w:tcBorders>
              <w:top w:val="single" w:sz="4" w:space="0" w:color="auto"/>
              <w:left w:val="single" w:sz="4" w:space="0" w:color="auto"/>
              <w:bottom w:val="single" w:sz="4" w:space="0" w:color="auto"/>
              <w:right w:val="single" w:sz="4" w:space="0" w:color="auto"/>
            </w:tcBorders>
            <w:hideMark/>
          </w:tcPr>
          <w:p w14:paraId="2FC98041"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604A069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77 2 00 51180</w:t>
            </w:r>
          </w:p>
        </w:tc>
        <w:tc>
          <w:tcPr>
            <w:tcW w:w="709" w:type="dxa"/>
            <w:tcBorders>
              <w:top w:val="single" w:sz="4" w:space="0" w:color="auto"/>
              <w:left w:val="single" w:sz="4" w:space="0" w:color="auto"/>
              <w:bottom w:val="single" w:sz="4" w:space="0" w:color="auto"/>
              <w:right w:val="single" w:sz="4" w:space="0" w:color="auto"/>
            </w:tcBorders>
            <w:hideMark/>
          </w:tcPr>
          <w:p w14:paraId="12EBCBEA"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hideMark/>
          </w:tcPr>
          <w:p w14:paraId="7AFA898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280 317,00</w:t>
            </w:r>
          </w:p>
        </w:tc>
      </w:tr>
      <w:tr w:rsidR="003551DC" w:rsidRPr="003551DC" w14:paraId="5783CE18" w14:textId="77777777" w:rsidTr="00DD54F8">
        <w:trPr>
          <w:trHeight w:val="751"/>
        </w:trPr>
        <w:tc>
          <w:tcPr>
            <w:tcW w:w="4314" w:type="dxa"/>
            <w:tcBorders>
              <w:top w:val="single" w:sz="4" w:space="0" w:color="auto"/>
              <w:left w:val="single" w:sz="4" w:space="0" w:color="auto"/>
              <w:bottom w:val="single" w:sz="4" w:space="0" w:color="auto"/>
              <w:right w:val="single" w:sz="4" w:space="0" w:color="auto"/>
            </w:tcBorders>
            <w:hideMark/>
          </w:tcPr>
          <w:p w14:paraId="4163D67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НАЦИОНАЛЬНАЯ БЕЗОПАСНОСТЬ И ПРАВООХРАНИТЕЛЬНАЯ ДЕЯТЕЛЬНОСТЬ </w:t>
            </w:r>
          </w:p>
        </w:tc>
        <w:tc>
          <w:tcPr>
            <w:tcW w:w="788" w:type="dxa"/>
            <w:tcBorders>
              <w:top w:val="single" w:sz="4" w:space="0" w:color="auto"/>
              <w:left w:val="single" w:sz="4" w:space="0" w:color="auto"/>
              <w:bottom w:val="single" w:sz="4" w:space="0" w:color="auto"/>
              <w:right w:val="single" w:sz="4" w:space="0" w:color="auto"/>
            </w:tcBorders>
            <w:hideMark/>
          </w:tcPr>
          <w:p w14:paraId="2E26ED6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266DF99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14:paraId="640CA45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5408937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680D0B9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10 000,00</w:t>
            </w:r>
          </w:p>
        </w:tc>
      </w:tr>
      <w:tr w:rsidR="003551DC" w:rsidRPr="003551DC" w14:paraId="3162AC8A" w14:textId="77777777" w:rsidTr="00DD54F8">
        <w:trPr>
          <w:trHeight w:val="1125"/>
        </w:trPr>
        <w:tc>
          <w:tcPr>
            <w:tcW w:w="4314" w:type="dxa"/>
            <w:tcBorders>
              <w:top w:val="single" w:sz="4" w:space="0" w:color="auto"/>
              <w:left w:val="single" w:sz="4" w:space="0" w:color="auto"/>
              <w:bottom w:val="single" w:sz="4" w:space="0" w:color="auto"/>
              <w:right w:val="single" w:sz="4" w:space="0" w:color="auto"/>
            </w:tcBorders>
            <w:hideMark/>
          </w:tcPr>
          <w:p w14:paraId="768647CE" w14:textId="77777777" w:rsidR="003551DC" w:rsidRPr="003551DC" w:rsidRDefault="003551DC" w:rsidP="003551DC">
            <w:pPr>
              <w:autoSpaceDE w:val="0"/>
              <w:autoSpaceDN w:val="0"/>
              <w:adjustRightInd w:val="0"/>
              <w:spacing w:after="0" w:line="240" w:lineRule="auto"/>
              <w:rPr>
                <w:rFonts w:ascii="Times New Roman" w:eastAsia="Calibri" w:hAnsi="Times New Roman" w:cs="Times New Roman"/>
                <w:sz w:val="24"/>
                <w:szCs w:val="24"/>
              </w:rPr>
            </w:pPr>
            <w:r w:rsidRPr="003551DC">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788" w:type="dxa"/>
            <w:tcBorders>
              <w:top w:val="single" w:sz="4" w:space="0" w:color="auto"/>
              <w:left w:val="single" w:sz="4" w:space="0" w:color="auto"/>
              <w:bottom w:val="single" w:sz="4" w:space="0" w:color="auto"/>
              <w:right w:val="single" w:sz="4" w:space="0" w:color="auto"/>
            </w:tcBorders>
            <w:hideMark/>
          </w:tcPr>
          <w:p w14:paraId="187DA8E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27C5F53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14:paraId="705E3C5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6A3EAAC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0129886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40D7CDE8" w14:textId="77777777" w:rsidTr="00DD54F8">
        <w:trPr>
          <w:trHeight w:val="751"/>
        </w:trPr>
        <w:tc>
          <w:tcPr>
            <w:tcW w:w="4314" w:type="dxa"/>
            <w:tcBorders>
              <w:top w:val="single" w:sz="4" w:space="0" w:color="auto"/>
              <w:left w:val="single" w:sz="4" w:space="0" w:color="auto"/>
              <w:bottom w:val="single" w:sz="4" w:space="0" w:color="auto"/>
              <w:right w:val="single" w:sz="4" w:space="0" w:color="auto"/>
            </w:tcBorders>
            <w:hideMark/>
          </w:tcPr>
          <w:p w14:paraId="3181EACC" w14:textId="77777777" w:rsidR="003551DC" w:rsidRPr="003551DC" w:rsidRDefault="003551DC" w:rsidP="003551DC">
            <w:pPr>
              <w:spacing w:after="0" w:line="240" w:lineRule="auto"/>
              <w:jc w:val="both"/>
              <w:rPr>
                <w:rFonts w:ascii="Times New Roman" w:eastAsia="Calibri" w:hAnsi="Times New Roman" w:cs="Times New Roman"/>
                <w:sz w:val="24"/>
                <w:szCs w:val="24"/>
              </w:rPr>
            </w:pPr>
            <w:proofErr w:type="gramStart"/>
            <w:r w:rsidRPr="003551DC">
              <w:rPr>
                <w:rFonts w:ascii="Times New Roman" w:eastAsia="Calibri" w:hAnsi="Times New Roman" w:cs="Times New Roman"/>
                <w:sz w:val="24"/>
                <w:szCs w:val="24"/>
              </w:rPr>
              <w:t>Муниципальная  программа</w:t>
            </w:r>
            <w:proofErr w:type="gramEnd"/>
            <w:r w:rsidRPr="003551DC">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551DC">
              <w:rPr>
                <w:rFonts w:ascii="Times New Roman" w:eastAsia="Calibri" w:hAnsi="Times New Roman" w:cs="Times New Roman"/>
                <w:sz w:val="24"/>
                <w:szCs w:val="24"/>
                <w:lang w:eastAsia="en-US"/>
              </w:rPr>
              <w:t>Ворошневский</w:t>
            </w:r>
            <w:proofErr w:type="spellEnd"/>
            <w:r w:rsidRPr="003551DC">
              <w:rPr>
                <w:rFonts w:ascii="Times New Roman" w:eastAsia="Calibri" w:hAnsi="Times New Roman" w:cs="Times New Roman"/>
                <w:sz w:val="24"/>
                <w:szCs w:val="24"/>
                <w:lang w:eastAsia="en-US"/>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6019701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4AEDC14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14:paraId="1E1C119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13 0 00 00000</w:t>
            </w:r>
          </w:p>
        </w:tc>
        <w:tc>
          <w:tcPr>
            <w:tcW w:w="709" w:type="dxa"/>
            <w:tcBorders>
              <w:top w:val="single" w:sz="4" w:space="0" w:color="auto"/>
              <w:left w:val="single" w:sz="4" w:space="0" w:color="auto"/>
              <w:bottom w:val="single" w:sz="4" w:space="0" w:color="auto"/>
              <w:right w:val="single" w:sz="4" w:space="0" w:color="auto"/>
            </w:tcBorders>
            <w:hideMark/>
          </w:tcPr>
          <w:p w14:paraId="35DB971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443F060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57C1FEF0" w14:textId="77777777" w:rsidTr="00DD54F8">
        <w:trPr>
          <w:trHeight w:val="751"/>
        </w:trPr>
        <w:tc>
          <w:tcPr>
            <w:tcW w:w="4314" w:type="dxa"/>
            <w:tcBorders>
              <w:top w:val="single" w:sz="4" w:space="0" w:color="auto"/>
              <w:left w:val="single" w:sz="4" w:space="0" w:color="auto"/>
              <w:bottom w:val="single" w:sz="4" w:space="0" w:color="auto"/>
              <w:right w:val="single" w:sz="4" w:space="0" w:color="auto"/>
            </w:tcBorders>
            <w:hideMark/>
          </w:tcPr>
          <w:p w14:paraId="32030510" w14:textId="77777777" w:rsidR="003551DC" w:rsidRPr="003551DC" w:rsidRDefault="003551DC" w:rsidP="003551DC">
            <w:pPr>
              <w:spacing w:after="0" w:line="240" w:lineRule="auto"/>
              <w:jc w:val="both"/>
              <w:rPr>
                <w:rFonts w:ascii="Times New Roman" w:eastAsia="Calibri" w:hAnsi="Times New Roman" w:cs="Times New Roman"/>
                <w:sz w:val="24"/>
                <w:szCs w:val="24"/>
              </w:rPr>
            </w:pPr>
            <w:proofErr w:type="gramStart"/>
            <w:r w:rsidRPr="003551DC">
              <w:rPr>
                <w:rFonts w:ascii="Times New Roman" w:eastAsia="Calibri" w:hAnsi="Times New Roman" w:cs="Times New Roman"/>
                <w:sz w:val="24"/>
                <w:szCs w:val="24"/>
              </w:rPr>
              <w:t>Подпрограмма  «</w:t>
            </w:r>
            <w:proofErr w:type="gramEnd"/>
            <w:r w:rsidRPr="003551DC">
              <w:rPr>
                <w:rFonts w:ascii="Times New Roman" w:eastAsia="Calibri" w:hAnsi="Times New Roman" w:cs="Times New Roman"/>
                <w:sz w:val="24"/>
                <w:szCs w:val="24"/>
              </w:rPr>
              <w:t xml:space="preserve">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3551DC">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551DC">
              <w:rPr>
                <w:rFonts w:ascii="Times New Roman" w:eastAsia="Calibri" w:hAnsi="Times New Roman" w:cs="Times New Roman"/>
                <w:sz w:val="24"/>
                <w:szCs w:val="24"/>
                <w:lang w:eastAsia="en-US"/>
              </w:rPr>
              <w:t>Ворошневский</w:t>
            </w:r>
            <w:proofErr w:type="spellEnd"/>
            <w:r w:rsidRPr="003551DC">
              <w:rPr>
                <w:rFonts w:ascii="Times New Roman" w:eastAsia="Calibri" w:hAnsi="Times New Roman" w:cs="Times New Roman"/>
                <w:sz w:val="24"/>
                <w:szCs w:val="24"/>
                <w:lang w:eastAsia="en-US"/>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38E6111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6D2AE79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14:paraId="2202665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13 1 00 00000</w:t>
            </w:r>
          </w:p>
        </w:tc>
        <w:tc>
          <w:tcPr>
            <w:tcW w:w="709" w:type="dxa"/>
            <w:tcBorders>
              <w:top w:val="single" w:sz="4" w:space="0" w:color="auto"/>
              <w:left w:val="single" w:sz="4" w:space="0" w:color="auto"/>
              <w:bottom w:val="single" w:sz="4" w:space="0" w:color="auto"/>
              <w:right w:val="single" w:sz="4" w:space="0" w:color="auto"/>
            </w:tcBorders>
            <w:hideMark/>
          </w:tcPr>
          <w:p w14:paraId="511CE82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5D03041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718ADE63" w14:textId="77777777" w:rsidTr="00DD54F8">
        <w:trPr>
          <w:trHeight w:val="751"/>
        </w:trPr>
        <w:tc>
          <w:tcPr>
            <w:tcW w:w="4314" w:type="dxa"/>
            <w:tcBorders>
              <w:top w:val="single" w:sz="4" w:space="0" w:color="auto"/>
              <w:left w:val="single" w:sz="4" w:space="0" w:color="auto"/>
              <w:bottom w:val="single" w:sz="4" w:space="0" w:color="auto"/>
              <w:right w:val="single" w:sz="4" w:space="0" w:color="auto"/>
            </w:tcBorders>
            <w:hideMark/>
          </w:tcPr>
          <w:p w14:paraId="485E29A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 xml:space="preserve">Основное мероприятие “Реализация полномочий органов местного самоуправления по решению </w:t>
            </w:r>
            <w:proofErr w:type="gramStart"/>
            <w:r w:rsidRPr="003551DC">
              <w:rPr>
                <w:rFonts w:ascii="Times New Roman" w:eastAsia="Calibri" w:hAnsi="Times New Roman" w:cs="Times New Roman"/>
                <w:sz w:val="24"/>
                <w:szCs w:val="24"/>
                <w:lang w:eastAsia="en-US"/>
              </w:rPr>
              <w:t>вопросов  по</w:t>
            </w:r>
            <w:proofErr w:type="gramEnd"/>
            <w:r w:rsidRPr="003551DC">
              <w:rPr>
                <w:rFonts w:ascii="Times New Roman" w:eastAsia="Calibri" w:hAnsi="Times New Roman" w:cs="Times New Roman"/>
                <w:sz w:val="24"/>
                <w:szCs w:val="24"/>
                <w:lang w:eastAsia="en-US"/>
              </w:rPr>
              <w:t xml:space="preserve"> предупреждению и ликвидации последствий чрезвычайных ситуаций в границах поселения»</w:t>
            </w:r>
          </w:p>
        </w:tc>
        <w:tc>
          <w:tcPr>
            <w:tcW w:w="788" w:type="dxa"/>
            <w:tcBorders>
              <w:top w:val="single" w:sz="4" w:space="0" w:color="auto"/>
              <w:left w:val="single" w:sz="4" w:space="0" w:color="auto"/>
              <w:bottom w:val="single" w:sz="4" w:space="0" w:color="auto"/>
              <w:right w:val="single" w:sz="4" w:space="0" w:color="auto"/>
            </w:tcBorders>
            <w:hideMark/>
          </w:tcPr>
          <w:p w14:paraId="5F71F90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326ACB2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14:paraId="4600293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13 1 02 00000</w:t>
            </w:r>
          </w:p>
        </w:tc>
        <w:tc>
          <w:tcPr>
            <w:tcW w:w="709" w:type="dxa"/>
            <w:tcBorders>
              <w:top w:val="single" w:sz="4" w:space="0" w:color="auto"/>
              <w:left w:val="single" w:sz="4" w:space="0" w:color="auto"/>
              <w:bottom w:val="single" w:sz="4" w:space="0" w:color="auto"/>
              <w:right w:val="single" w:sz="4" w:space="0" w:color="auto"/>
            </w:tcBorders>
            <w:hideMark/>
          </w:tcPr>
          <w:p w14:paraId="0F3A674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4E997E3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2226910D" w14:textId="77777777" w:rsidTr="00DD54F8">
        <w:trPr>
          <w:trHeight w:val="751"/>
        </w:trPr>
        <w:tc>
          <w:tcPr>
            <w:tcW w:w="4314" w:type="dxa"/>
            <w:tcBorders>
              <w:top w:val="single" w:sz="4" w:space="0" w:color="auto"/>
              <w:left w:val="single" w:sz="4" w:space="0" w:color="auto"/>
              <w:bottom w:val="single" w:sz="4" w:space="0" w:color="auto"/>
              <w:right w:val="single" w:sz="4" w:space="0" w:color="auto"/>
            </w:tcBorders>
            <w:hideMark/>
          </w:tcPr>
          <w:p w14:paraId="77826BD4"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788" w:type="dxa"/>
            <w:tcBorders>
              <w:top w:val="single" w:sz="4" w:space="0" w:color="auto"/>
              <w:left w:val="single" w:sz="4" w:space="0" w:color="auto"/>
              <w:bottom w:val="single" w:sz="4" w:space="0" w:color="auto"/>
              <w:right w:val="single" w:sz="4" w:space="0" w:color="auto"/>
            </w:tcBorders>
            <w:hideMark/>
          </w:tcPr>
          <w:p w14:paraId="616FAB8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14157D6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14:paraId="17793E0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 1 02 С1460</w:t>
            </w:r>
          </w:p>
        </w:tc>
        <w:tc>
          <w:tcPr>
            <w:tcW w:w="709" w:type="dxa"/>
            <w:tcBorders>
              <w:top w:val="single" w:sz="4" w:space="0" w:color="auto"/>
              <w:left w:val="single" w:sz="4" w:space="0" w:color="auto"/>
              <w:bottom w:val="single" w:sz="4" w:space="0" w:color="auto"/>
              <w:right w:val="single" w:sz="4" w:space="0" w:color="auto"/>
            </w:tcBorders>
            <w:hideMark/>
          </w:tcPr>
          <w:p w14:paraId="214C4E7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076AAAC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289C7A70" w14:textId="77777777" w:rsidTr="00DD54F8">
        <w:trPr>
          <w:trHeight w:val="751"/>
        </w:trPr>
        <w:tc>
          <w:tcPr>
            <w:tcW w:w="4314" w:type="dxa"/>
            <w:tcBorders>
              <w:top w:val="single" w:sz="4" w:space="0" w:color="auto"/>
              <w:left w:val="single" w:sz="4" w:space="0" w:color="auto"/>
              <w:bottom w:val="single" w:sz="4" w:space="0" w:color="auto"/>
              <w:right w:val="single" w:sz="4" w:space="0" w:color="auto"/>
            </w:tcBorders>
            <w:hideMark/>
          </w:tcPr>
          <w:p w14:paraId="3C9763C2"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14:paraId="16DAE09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65E7F0C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14:paraId="0E0BF06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 1 02 С1460</w:t>
            </w:r>
          </w:p>
        </w:tc>
        <w:tc>
          <w:tcPr>
            <w:tcW w:w="709" w:type="dxa"/>
            <w:tcBorders>
              <w:top w:val="single" w:sz="4" w:space="0" w:color="auto"/>
              <w:left w:val="single" w:sz="4" w:space="0" w:color="auto"/>
              <w:bottom w:val="single" w:sz="4" w:space="0" w:color="auto"/>
              <w:right w:val="single" w:sz="4" w:space="0" w:color="auto"/>
            </w:tcBorders>
            <w:hideMark/>
          </w:tcPr>
          <w:p w14:paraId="7B12ACE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14:paraId="167F318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27101FF0" w14:textId="77777777" w:rsidTr="00DD54F8">
        <w:trPr>
          <w:trHeight w:val="698"/>
        </w:trPr>
        <w:tc>
          <w:tcPr>
            <w:tcW w:w="4314" w:type="dxa"/>
            <w:tcBorders>
              <w:top w:val="single" w:sz="4" w:space="0" w:color="auto"/>
              <w:left w:val="single" w:sz="4" w:space="0" w:color="auto"/>
              <w:bottom w:val="single" w:sz="4" w:space="0" w:color="auto"/>
              <w:right w:val="single" w:sz="4" w:space="0" w:color="auto"/>
            </w:tcBorders>
            <w:hideMark/>
          </w:tcPr>
          <w:p w14:paraId="1611E578" w14:textId="77777777" w:rsidR="003551DC" w:rsidRPr="003551DC" w:rsidRDefault="003551DC" w:rsidP="003551DC">
            <w:pPr>
              <w:spacing w:after="0" w:line="240" w:lineRule="auto"/>
              <w:jc w:val="both"/>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Защита населения и территории от чрезвычайных ситуаций природного и техногенного характера, пожарная безопасность</w:t>
            </w:r>
          </w:p>
          <w:p w14:paraId="479CEAB6" w14:textId="77777777" w:rsidR="003551DC" w:rsidRPr="003551DC" w:rsidRDefault="003551DC" w:rsidP="003551DC">
            <w:pPr>
              <w:spacing w:after="0" w:line="240" w:lineRule="auto"/>
              <w:jc w:val="both"/>
              <w:rPr>
                <w:rFonts w:ascii="Times New Roman" w:eastAsia="Calibri"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hideMark/>
          </w:tcPr>
          <w:p w14:paraId="69E511D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13EA817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14:paraId="267628B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1E05F1C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6519BA6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6FE6D40F" w14:textId="77777777" w:rsidTr="00DD54F8">
        <w:trPr>
          <w:trHeight w:val="698"/>
        </w:trPr>
        <w:tc>
          <w:tcPr>
            <w:tcW w:w="4314" w:type="dxa"/>
            <w:tcBorders>
              <w:top w:val="single" w:sz="4" w:space="0" w:color="auto"/>
              <w:left w:val="single" w:sz="4" w:space="0" w:color="auto"/>
              <w:bottom w:val="single" w:sz="4" w:space="0" w:color="auto"/>
              <w:right w:val="single" w:sz="4" w:space="0" w:color="auto"/>
            </w:tcBorders>
            <w:hideMark/>
          </w:tcPr>
          <w:p w14:paraId="30A607F7" w14:textId="77777777" w:rsidR="003551DC" w:rsidRPr="003551DC" w:rsidRDefault="003551DC" w:rsidP="003551DC">
            <w:pPr>
              <w:spacing w:after="0" w:line="240" w:lineRule="auto"/>
              <w:jc w:val="both"/>
              <w:rPr>
                <w:rFonts w:ascii="Times New Roman" w:eastAsia="Calibri" w:hAnsi="Times New Roman" w:cs="Times New Roman"/>
                <w:sz w:val="24"/>
                <w:szCs w:val="24"/>
              </w:rPr>
            </w:pPr>
            <w:proofErr w:type="gramStart"/>
            <w:r w:rsidRPr="003551DC">
              <w:rPr>
                <w:rFonts w:ascii="Times New Roman" w:eastAsia="Calibri" w:hAnsi="Times New Roman" w:cs="Times New Roman"/>
                <w:sz w:val="24"/>
                <w:szCs w:val="24"/>
              </w:rPr>
              <w:t>Муниципальная  программа</w:t>
            </w:r>
            <w:proofErr w:type="gramEnd"/>
            <w:r w:rsidRPr="003551DC">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551DC">
              <w:rPr>
                <w:rFonts w:ascii="Times New Roman" w:eastAsia="Calibri" w:hAnsi="Times New Roman" w:cs="Times New Roman"/>
                <w:sz w:val="24"/>
                <w:szCs w:val="24"/>
                <w:lang w:eastAsia="en-US"/>
              </w:rPr>
              <w:t>Ворошневский</w:t>
            </w:r>
            <w:proofErr w:type="spellEnd"/>
            <w:r w:rsidRPr="003551DC">
              <w:rPr>
                <w:rFonts w:ascii="Times New Roman" w:eastAsia="Calibri" w:hAnsi="Times New Roman" w:cs="Times New Roman"/>
                <w:sz w:val="24"/>
                <w:szCs w:val="24"/>
                <w:lang w:eastAsia="en-US"/>
              </w:rPr>
              <w:t xml:space="preserve"> сельсовет» Курского </w:t>
            </w:r>
            <w:r w:rsidRPr="003551DC">
              <w:rPr>
                <w:rFonts w:ascii="Times New Roman" w:eastAsia="Calibri" w:hAnsi="Times New Roman" w:cs="Times New Roman"/>
                <w:sz w:val="24"/>
                <w:szCs w:val="24"/>
                <w:lang w:eastAsia="en-US"/>
              </w:rPr>
              <w:lastRenderedPageBreak/>
              <w:t>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6C8C570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lastRenderedPageBreak/>
              <w:t xml:space="preserve">03 </w:t>
            </w:r>
          </w:p>
        </w:tc>
        <w:tc>
          <w:tcPr>
            <w:tcW w:w="540" w:type="dxa"/>
            <w:tcBorders>
              <w:top w:val="single" w:sz="4" w:space="0" w:color="auto"/>
              <w:left w:val="single" w:sz="4" w:space="0" w:color="auto"/>
              <w:bottom w:val="single" w:sz="4" w:space="0" w:color="auto"/>
              <w:right w:val="single" w:sz="4" w:space="0" w:color="auto"/>
            </w:tcBorders>
            <w:hideMark/>
          </w:tcPr>
          <w:p w14:paraId="5EF3D8F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14:paraId="4BD7A71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13 0 00 00000</w:t>
            </w:r>
          </w:p>
        </w:tc>
        <w:tc>
          <w:tcPr>
            <w:tcW w:w="709" w:type="dxa"/>
            <w:tcBorders>
              <w:top w:val="single" w:sz="4" w:space="0" w:color="auto"/>
              <w:left w:val="single" w:sz="4" w:space="0" w:color="auto"/>
              <w:bottom w:val="single" w:sz="4" w:space="0" w:color="auto"/>
              <w:right w:val="single" w:sz="4" w:space="0" w:color="auto"/>
            </w:tcBorders>
            <w:hideMark/>
          </w:tcPr>
          <w:p w14:paraId="2B32070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39438F8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5BC5ED32" w14:textId="77777777" w:rsidTr="00DD54F8">
        <w:trPr>
          <w:trHeight w:val="698"/>
        </w:trPr>
        <w:tc>
          <w:tcPr>
            <w:tcW w:w="4314" w:type="dxa"/>
            <w:tcBorders>
              <w:top w:val="single" w:sz="4" w:space="0" w:color="auto"/>
              <w:left w:val="single" w:sz="4" w:space="0" w:color="auto"/>
              <w:bottom w:val="single" w:sz="4" w:space="0" w:color="auto"/>
              <w:right w:val="single" w:sz="4" w:space="0" w:color="auto"/>
            </w:tcBorders>
            <w:hideMark/>
          </w:tcPr>
          <w:p w14:paraId="05623A5D" w14:textId="77777777" w:rsidR="003551DC" w:rsidRPr="003551DC" w:rsidRDefault="003551DC" w:rsidP="003551DC">
            <w:pPr>
              <w:spacing w:after="0" w:line="240" w:lineRule="auto"/>
              <w:jc w:val="both"/>
              <w:rPr>
                <w:rFonts w:ascii="Times New Roman" w:eastAsia="Calibri" w:hAnsi="Times New Roman" w:cs="Times New Roman"/>
                <w:sz w:val="24"/>
                <w:szCs w:val="24"/>
              </w:rPr>
            </w:pPr>
            <w:proofErr w:type="gramStart"/>
            <w:r w:rsidRPr="003551DC">
              <w:rPr>
                <w:rFonts w:ascii="Times New Roman" w:eastAsia="Calibri" w:hAnsi="Times New Roman" w:cs="Times New Roman"/>
                <w:sz w:val="24"/>
                <w:szCs w:val="24"/>
              </w:rPr>
              <w:t>Подпрограмма  «</w:t>
            </w:r>
            <w:proofErr w:type="gramEnd"/>
            <w:r w:rsidRPr="003551DC">
              <w:rPr>
                <w:rFonts w:ascii="Times New Roman" w:eastAsia="Calibri" w:hAnsi="Times New Roman" w:cs="Times New Roman"/>
                <w:sz w:val="24"/>
                <w:szCs w:val="24"/>
              </w:rPr>
              <w:t xml:space="preserve">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3551DC">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551DC">
              <w:rPr>
                <w:rFonts w:ascii="Times New Roman" w:eastAsia="Calibri" w:hAnsi="Times New Roman" w:cs="Times New Roman"/>
                <w:sz w:val="24"/>
                <w:szCs w:val="24"/>
                <w:lang w:eastAsia="en-US"/>
              </w:rPr>
              <w:t>Ворошневский</w:t>
            </w:r>
            <w:proofErr w:type="spellEnd"/>
            <w:r w:rsidRPr="003551DC">
              <w:rPr>
                <w:rFonts w:ascii="Times New Roman" w:eastAsia="Calibri" w:hAnsi="Times New Roman" w:cs="Times New Roman"/>
                <w:sz w:val="24"/>
                <w:szCs w:val="24"/>
                <w:lang w:eastAsia="en-US"/>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2465BF7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6E6E8B6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14:paraId="21E7969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13 1 00 00000</w:t>
            </w:r>
          </w:p>
        </w:tc>
        <w:tc>
          <w:tcPr>
            <w:tcW w:w="709" w:type="dxa"/>
            <w:tcBorders>
              <w:top w:val="single" w:sz="4" w:space="0" w:color="auto"/>
              <w:left w:val="single" w:sz="4" w:space="0" w:color="auto"/>
              <w:bottom w:val="single" w:sz="4" w:space="0" w:color="auto"/>
              <w:right w:val="single" w:sz="4" w:space="0" w:color="auto"/>
            </w:tcBorders>
            <w:hideMark/>
          </w:tcPr>
          <w:p w14:paraId="4C89B98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5AA0897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3217CD57" w14:textId="77777777" w:rsidTr="00DD54F8">
        <w:trPr>
          <w:trHeight w:val="698"/>
        </w:trPr>
        <w:tc>
          <w:tcPr>
            <w:tcW w:w="4314" w:type="dxa"/>
            <w:tcBorders>
              <w:top w:val="single" w:sz="4" w:space="0" w:color="auto"/>
              <w:left w:val="single" w:sz="4" w:space="0" w:color="auto"/>
              <w:bottom w:val="single" w:sz="4" w:space="0" w:color="auto"/>
              <w:right w:val="single" w:sz="4" w:space="0" w:color="auto"/>
            </w:tcBorders>
            <w:hideMark/>
          </w:tcPr>
          <w:p w14:paraId="532990F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 xml:space="preserve">Основное </w:t>
            </w:r>
            <w:proofErr w:type="gramStart"/>
            <w:r w:rsidRPr="003551DC">
              <w:rPr>
                <w:rFonts w:ascii="Times New Roman" w:eastAsia="Calibri" w:hAnsi="Times New Roman" w:cs="Times New Roman"/>
                <w:sz w:val="24"/>
                <w:szCs w:val="24"/>
                <w:lang w:eastAsia="en-US"/>
              </w:rPr>
              <w:t>мероприятие  “</w:t>
            </w:r>
            <w:proofErr w:type="gramEnd"/>
            <w:r w:rsidRPr="003551DC">
              <w:rPr>
                <w:rFonts w:ascii="Times New Roman" w:eastAsia="Calibri" w:hAnsi="Times New Roman" w:cs="Times New Roman"/>
                <w:sz w:val="24"/>
                <w:szCs w:val="24"/>
                <w:lang w:eastAsia="en-US"/>
              </w:rPr>
              <w:t>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hideMark/>
          </w:tcPr>
          <w:p w14:paraId="7CAC6DC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7DFDA2F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14:paraId="0661FF3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13 1 01 00000</w:t>
            </w:r>
          </w:p>
        </w:tc>
        <w:tc>
          <w:tcPr>
            <w:tcW w:w="709" w:type="dxa"/>
            <w:tcBorders>
              <w:top w:val="single" w:sz="4" w:space="0" w:color="auto"/>
              <w:left w:val="single" w:sz="4" w:space="0" w:color="auto"/>
              <w:bottom w:val="single" w:sz="4" w:space="0" w:color="auto"/>
              <w:right w:val="single" w:sz="4" w:space="0" w:color="auto"/>
            </w:tcBorders>
            <w:hideMark/>
          </w:tcPr>
          <w:p w14:paraId="7888322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1BF8C7D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3662B3EA" w14:textId="77777777" w:rsidTr="00DD54F8">
        <w:trPr>
          <w:trHeight w:val="698"/>
        </w:trPr>
        <w:tc>
          <w:tcPr>
            <w:tcW w:w="4314" w:type="dxa"/>
            <w:tcBorders>
              <w:top w:val="single" w:sz="4" w:space="0" w:color="auto"/>
              <w:left w:val="single" w:sz="4" w:space="0" w:color="auto"/>
              <w:bottom w:val="single" w:sz="4" w:space="0" w:color="auto"/>
              <w:right w:val="single" w:sz="4" w:space="0" w:color="auto"/>
            </w:tcBorders>
            <w:hideMark/>
          </w:tcPr>
          <w:p w14:paraId="562D3F9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Обеспечение мер пожарной безопасности в границах населенных пунктов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hideMark/>
          </w:tcPr>
          <w:p w14:paraId="20EDA4E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57DB0C7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14:paraId="097A7BC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 1 01 С1415</w:t>
            </w:r>
          </w:p>
        </w:tc>
        <w:tc>
          <w:tcPr>
            <w:tcW w:w="709" w:type="dxa"/>
            <w:tcBorders>
              <w:top w:val="single" w:sz="4" w:space="0" w:color="auto"/>
              <w:left w:val="single" w:sz="4" w:space="0" w:color="auto"/>
              <w:bottom w:val="single" w:sz="4" w:space="0" w:color="auto"/>
              <w:right w:val="single" w:sz="4" w:space="0" w:color="auto"/>
            </w:tcBorders>
            <w:hideMark/>
          </w:tcPr>
          <w:p w14:paraId="3AEAC0B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5AEFA39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568ED475" w14:textId="77777777" w:rsidTr="00DD54F8">
        <w:trPr>
          <w:trHeight w:val="1100"/>
        </w:trPr>
        <w:tc>
          <w:tcPr>
            <w:tcW w:w="4314" w:type="dxa"/>
            <w:tcBorders>
              <w:top w:val="single" w:sz="4" w:space="0" w:color="auto"/>
              <w:left w:val="single" w:sz="4" w:space="0" w:color="auto"/>
              <w:bottom w:val="single" w:sz="4" w:space="0" w:color="auto"/>
              <w:right w:val="single" w:sz="4" w:space="0" w:color="auto"/>
            </w:tcBorders>
            <w:hideMark/>
          </w:tcPr>
          <w:p w14:paraId="039CE15E"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14:paraId="347E7FF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14:paraId="73FFA54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14:paraId="3175903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 1 01 С1415</w:t>
            </w:r>
          </w:p>
        </w:tc>
        <w:tc>
          <w:tcPr>
            <w:tcW w:w="709" w:type="dxa"/>
            <w:tcBorders>
              <w:top w:val="single" w:sz="4" w:space="0" w:color="auto"/>
              <w:left w:val="single" w:sz="4" w:space="0" w:color="auto"/>
              <w:bottom w:val="single" w:sz="4" w:space="0" w:color="auto"/>
              <w:right w:val="single" w:sz="4" w:space="0" w:color="auto"/>
            </w:tcBorders>
            <w:hideMark/>
          </w:tcPr>
          <w:p w14:paraId="062AFAA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14:paraId="39DFB77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7ED33A04" w14:textId="77777777" w:rsidTr="00DD54F8">
        <w:trPr>
          <w:trHeight w:val="631"/>
        </w:trPr>
        <w:tc>
          <w:tcPr>
            <w:tcW w:w="4314" w:type="dxa"/>
            <w:tcBorders>
              <w:top w:val="single" w:sz="4" w:space="0" w:color="auto"/>
              <w:left w:val="single" w:sz="4" w:space="0" w:color="auto"/>
              <w:bottom w:val="single" w:sz="4" w:space="0" w:color="auto"/>
              <w:right w:val="single" w:sz="4" w:space="0" w:color="auto"/>
            </w:tcBorders>
            <w:hideMark/>
          </w:tcPr>
          <w:p w14:paraId="4079602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НАЦИОНАЛЬНАЯ ЭКОНОМИКА</w:t>
            </w:r>
          </w:p>
        </w:tc>
        <w:tc>
          <w:tcPr>
            <w:tcW w:w="788" w:type="dxa"/>
            <w:tcBorders>
              <w:top w:val="single" w:sz="4" w:space="0" w:color="auto"/>
              <w:left w:val="single" w:sz="4" w:space="0" w:color="auto"/>
              <w:bottom w:val="single" w:sz="4" w:space="0" w:color="auto"/>
              <w:right w:val="single" w:sz="4" w:space="0" w:color="auto"/>
            </w:tcBorders>
            <w:hideMark/>
          </w:tcPr>
          <w:p w14:paraId="0B697A6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14:paraId="68888B0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14:paraId="594AFA7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2C7870E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2390A33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51 000,00</w:t>
            </w:r>
          </w:p>
        </w:tc>
      </w:tr>
      <w:tr w:rsidR="003551DC" w:rsidRPr="003551DC" w14:paraId="5C24CAE6" w14:textId="77777777" w:rsidTr="00DD54F8">
        <w:trPr>
          <w:trHeight w:val="836"/>
        </w:trPr>
        <w:tc>
          <w:tcPr>
            <w:tcW w:w="4314" w:type="dxa"/>
            <w:tcBorders>
              <w:top w:val="single" w:sz="4" w:space="0" w:color="auto"/>
              <w:left w:val="single" w:sz="4" w:space="0" w:color="auto"/>
              <w:bottom w:val="single" w:sz="4" w:space="0" w:color="auto"/>
              <w:right w:val="single" w:sz="4" w:space="0" w:color="auto"/>
            </w:tcBorders>
          </w:tcPr>
          <w:p w14:paraId="0865AA0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Дорожное хозяйство (дорожные фонды)</w:t>
            </w:r>
          </w:p>
        </w:tc>
        <w:tc>
          <w:tcPr>
            <w:tcW w:w="788" w:type="dxa"/>
            <w:tcBorders>
              <w:top w:val="single" w:sz="4" w:space="0" w:color="auto"/>
              <w:left w:val="single" w:sz="4" w:space="0" w:color="auto"/>
              <w:bottom w:val="single" w:sz="4" w:space="0" w:color="auto"/>
              <w:right w:val="single" w:sz="4" w:space="0" w:color="auto"/>
            </w:tcBorders>
          </w:tcPr>
          <w:p w14:paraId="3F37E0A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lang w:val="en-US"/>
              </w:rPr>
              <w:t>04</w:t>
            </w:r>
          </w:p>
        </w:tc>
        <w:tc>
          <w:tcPr>
            <w:tcW w:w="540" w:type="dxa"/>
            <w:tcBorders>
              <w:top w:val="single" w:sz="4" w:space="0" w:color="auto"/>
              <w:left w:val="single" w:sz="4" w:space="0" w:color="auto"/>
              <w:bottom w:val="single" w:sz="4" w:space="0" w:color="auto"/>
              <w:right w:val="single" w:sz="4" w:space="0" w:color="auto"/>
            </w:tcBorders>
          </w:tcPr>
          <w:p w14:paraId="5DB1220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lang w:val="en-US"/>
              </w:rPr>
              <w:t>09</w:t>
            </w:r>
          </w:p>
        </w:tc>
        <w:tc>
          <w:tcPr>
            <w:tcW w:w="1985" w:type="dxa"/>
            <w:tcBorders>
              <w:top w:val="single" w:sz="4" w:space="0" w:color="auto"/>
              <w:left w:val="single" w:sz="4" w:space="0" w:color="auto"/>
              <w:bottom w:val="single" w:sz="4" w:space="0" w:color="auto"/>
              <w:right w:val="single" w:sz="4" w:space="0" w:color="auto"/>
            </w:tcBorders>
          </w:tcPr>
          <w:p w14:paraId="6F745B4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tcPr>
          <w:p w14:paraId="5DDFD8F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6F92571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50 000,00</w:t>
            </w:r>
          </w:p>
        </w:tc>
      </w:tr>
      <w:tr w:rsidR="003551DC" w:rsidRPr="003551DC" w14:paraId="1D79DC21" w14:textId="77777777" w:rsidTr="00DD54F8">
        <w:trPr>
          <w:trHeight w:val="836"/>
        </w:trPr>
        <w:tc>
          <w:tcPr>
            <w:tcW w:w="4314" w:type="dxa"/>
            <w:tcBorders>
              <w:top w:val="single" w:sz="4" w:space="0" w:color="auto"/>
              <w:left w:val="single" w:sz="4" w:space="0" w:color="auto"/>
              <w:bottom w:val="single" w:sz="4" w:space="0" w:color="auto"/>
              <w:right w:val="single" w:sz="4" w:space="0" w:color="auto"/>
            </w:tcBorders>
          </w:tcPr>
          <w:p w14:paraId="0A88D1F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lang w:eastAsia="en-US"/>
              </w:rPr>
              <w:t xml:space="preserve">Осуществление переданных полномочий по капитальному ремонту, ремонту и содержанию автомобильных дорог общего пользования местного значения </w:t>
            </w:r>
          </w:p>
        </w:tc>
        <w:tc>
          <w:tcPr>
            <w:tcW w:w="788" w:type="dxa"/>
            <w:tcBorders>
              <w:top w:val="single" w:sz="4" w:space="0" w:color="auto"/>
              <w:left w:val="single" w:sz="4" w:space="0" w:color="auto"/>
              <w:bottom w:val="single" w:sz="4" w:space="0" w:color="auto"/>
              <w:right w:val="single" w:sz="4" w:space="0" w:color="auto"/>
            </w:tcBorders>
          </w:tcPr>
          <w:p w14:paraId="3DEBC69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tcPr>
          <w:p w14:paraId="192EBB9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tcPr>
          <w:p w14:paraId="30DE774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76 1 00 П1424</w:t>
            </w:r>
          </w:p>
        </w:tc>
        <w:tc>
          <w:tcPr>
            <w:tcW w:w="709" w:type="dxa"/>
            <w:tcBorders>
              <w:top w:val="single" w:sz="4" w:space="0" w:color="auto"/>
              <w:left w:val="single" w:sz="4" w:space="0" w:color="auto"/>
              <w:bottom w:val="single" w:sz="4" w:space="0" w:color="auto"/>
              <w:right w:val="single" w:sz="4" w:space="0" w:color="auto"/>
            </w:tcBorders>
          </w:tcPr>
          <w:p w14:paraId="6193A5B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7848D75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lang w:eastAsia="en-US"/>
              </w:rPr>
              <w:t>50 000,00</w:t>
            </w:r>
          </w:p>
        </w:tc>
      </w:tr>
      <w:tr w:rsidR="003551DC" w:rsidRPr="003551DC" w14:paraId="16809C22" w14:textId="77777777" w:rsidTr="00DD54F8">
        <w:trPr>
          <w:trHeight w:val="836"/>
        </w:trPr>
        <w:tc>
          <w:tcPr>
            <w:tcW w:w="4314" w:type="dxa"/>
            <w:tcBorders>
              <w:top w:val="single" w:sz="4" w:space="0" w:color="auto"/>
              <w:left w:val="single" w:sz="4" w:space="0" w:color="auto"/>
              <w:bottom w:val="single" w:sz="4" w:space="0" w:color="auto"/>
              <w:right w:val="single" w:sz="4" w:space="0" w:color="auto"/>
            </w:tcBorders>
          </w:tcPr>
          <w:p w14:paraId="66FEA86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Закупка товаров, работ и услуг для </w:t>
            </w:r>
            <w:proofErr w:type="gramStart"/>
            <w:r w:rsidRPr="003551DC">
              <w:rPr>
                <w:rFonts w:ascii="Times New Roman" w:eastAsia="Calibri" w:hAnsi="Times New Roman" w:cs="Times New Roman"/>
                <w:sz w:val="24"/>
                <w:szCs w:val="24"/>
              </w:rPr>
              <w:t>обеспечения  государственных</w:t>
            </w:r>
            <w:proofErr w:type="gramEnd"/>
            <w:r w:rsidRPr="003551DC">
              <w:rPr>
                <w:rFonts w:ascii="Times New Roman" w:eastAsia="Calibri" w:hAnsi="Times New Roman" w:cs="Times New Roman"/>
                <w:sz w:val="24"/>
                <w:szCs w:val="24"/>
              </w:rPr>
              <w:t xml:space="preserve"> (муниципальных) нужд</w:t>
            </w:r>
          </w:p>
        </w:tc>
        <w:tc>
          <w:tcPr>
            <w:tcW w:w="788" w:type="dxa"/>
            <w:tcBorders>
              <w:top w:val="single" w:sz="4" w:space="0" w:color="auto"/>
              <w:left w:val="single" w:sz="4" w:space="0" w:color="auto"/>
              <w:bottom w:val="single" w:sz="4" w:space="0" w:color="auto"/>
              <w:right w:val="single" w:sz="4" w:space="0" w:color="auto"/>
            </w:tcBorders>
          </w:tcPr>
          <w:p w14:paraId="528EEC5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tcPr>
          <w:p w14:paraId="500D30D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tcPr>
          <w:p w14:paraId="2517E8F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76 1 00 П1424</w:t>
            </w:r>
          </w:p>
        </w:tc>
        <w:tc>
          <w:tcPr>
            <w:tcW w:w="709" w:type="dxa"/>
            <w:tcBorders>
              <w:top w:val="single" w:sz="4" w:space="0" w:color="auto"/>
              <w:left w:val="single" w:sz="4" w:space="0" w:color="auto"/>
              <w:bottom w:val="single" w:sz="4" w:space="0" w:color="auto"/>
              <w:right w:val="single" w:sz="4" w:space="0" w:color="auto"/>
            </w:tcBorders>
          </w:tcPr>
          <w:p w14:paraId="215160C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tcPr>
          <w:p w14:paraId="49F9FD8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lang w:eastAsia="en-US"/>
              </w:rPr>
              <w:t>50 000,00</w:t>
            </w:r>
          </w:p>
        </w:tc>
      </w:tr>
      <w:tr w:rsidR="003551DC" w:rsidRPr="003551DC" w14:paraId="161B5C9E" w14:textId="77777777" w:rsidTr="00DD54F8">
        <w:trPr>
          <w:trHeight w:val="836"/>
        </w:trPr>
        <w:tc>
          <w:tcPr>
            <w:tcW w:w="4314" w:type="dxa"/>
            <w:tcBorders>
              <w:top w:val="single" w:sz="4" w:space="0" w:color="auto"/>
              <w:left w:val="single" w:sz="4" w:space="0" w:color="auto"/>
              <w:bottom w:val="single" w:sz="4" w:space="0" w:color="auto"/>
              <w:right w:val="single" w:sz="4" w:space="0" w:color="auto"/>
            </w:tcBorders>
            <w:hideMark/>
          </w:tcPr>
          <w:p w14:paraId="5EF287A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Другие вопросы в области национальной экономики</w:t>
            </w:r>
          </w:p>
        </w:tc>
        <w:tc>
          <w:tcPr>
            <w:tcW w:w="788" w:type="dxa"/>
            <w:tcBorders>
              <w:top w:val="single" w:sz="4" w:space="0" w:color="auto"/>
              <w:left w:val="single" w:sz="4" w:space="0" w:color="auto"/>
              <w:bottom w:val="single" w:sz="4" w:space="0" w:color="auto"/>
              <w:right w:val="single" w:sz="4" w:space="0" w:color="auto"/>
            </w:tcBorders>
            <w:hideMark/>
          </w:tcPr>
          <w:p w14:paraId="194A566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14:paraId="53E16D4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14:paraId="0A294D8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6D8FF1A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4635B98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1 000,00</w:t>
            </w:r>
          </w:p>
        </w:tc>
      </w:tr>
      <w:tr w:rsidR="003551DC" w:rsidRPr="003551DC" w14:paraId="0648D9B9" w14:textId="77777777" w:rsidTr="00DD54F8">
        <w:trPr>
          <w:trHeight w:val="1785"/>
        </w:trPr>
        <w:tc>
          <w:tcPr>
            <w:tcW w:w="4314" w:type="dxa"/>
            <w:tcBorders>
              <w:top w:val="single" w:sz="4" w:space="0" w:color="auto"/>
              <w:left w:val="single" w:sz="4" w:space="0" w:color="auto"/>
              <w:bottom w:val="single" w:sz="4" w:space="0" w:color="auto"/>
              <w:right w:val="single" w:sz="4" w:space="0" w:color="auto"/>
            </w:tcBorders>
            <w:hideMark/>
          </w:tcPr>
          <w:p w14:paraId="32BCD47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Муниципальная программа «Развитие малого и среднего предпринимательства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112ED1F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14:paraId="4C3A8FB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14:paraId="7DA7E07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15 0 00 0000</w:t>
            </w:r>
          </w:p>
        </w:tc>
        <w:tc>
          <w:tcPr>
            <w:tcW w:w="709" w:type="dxa"/>
            <w:tcBorders>
              <w:top w:val="single" w:sz="4" w:space="0" w:color="auto"/>
              <w:left w:val="single" w:sz="4" w:space="0" w:color="auto"/>
              <w:bottom w:val="single" w:sz="4" w:space="0" w:color="auto"/>
              <w:right w:val="single" w:sz="4" w:space="0" w:color="auto"/>
            </w:tcBorders>
            <w:hideMark/>
          </w:tcPr>
          <w:p w14:paraId="2C5AA9D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2D3285E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1 000,00</w:t>
            </w:r>
          </w:p>
        </w:tc>
      </w:tr>
      <w:tr w:rsidR="003551DC" w:rsidRPr="003551DC" w14:paraId="1FD94A30" w14:textId="77777777" w:rsidTr="00DD54F8">
        <w:trPr>
          <w:trHeight w:val="2356"/>
        </w:trPr>
        <w:tc>
          <w:tcPr>
            <w:tcW w:w="4314" w:type="dxa"/>
            <w:tcBorders>
              <w:top w:val="single" w:sz="4" w:space="0" w:color="auto"/>
              <w:left w:val="single" w:sz="4" w:space="0" w:color="auto"/>
              <w:bottom w:val="single" w:sz="4" w:space="0" w:color="auto"/>
              <w:right w:val="single" w:sz="4" w:space="0" w:color="auto"/>
            </w:tcBorders>
            <w:hideMark/>
          </w:tcPr>
          <w:p w14:paraId="33D5550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lastRenderedPageBreak/>
              <w:t>Подпрограмма «Содействие развитию малого и среднего предпринимательства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 муниципальной программы «Развитие малого и среднего предпринимательства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1A2B46E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14:paraId="094B0A1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14:paraId="1ECE105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15 1 00 00000</w:t>
            </w:r>
          </w:p>
        </w:tc>
        <w:tc>
          <w:tcPr>
            <w:tcW w:w="709" w:type="dxa"/>
            <w:tcBorders>
              <w:top w:val="single" w:sz="4" w:space="0" w:color="auto"/>
              <w:left w:val="single" w:sz="4" w:space="0" w:color="auto"/>
              <w:bottom w:val="single" w:sz="4" w:space="0" w:color="auto"/>
              <w:right w:val="single" w:sz="4" w:space="0" w:color="auto"/>
            </w:tcBorders>
            <w:hideMark/>
          </w:tcPr>
          <w:p w14:paraId="625564C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0107B5E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1 000,00</w:t>
            </w:r>
          </w:p>
        </w:tc>
      </w:tr>
      <w:tr w:rsidR="003551DC" w:rsidRPr="003551DC" w14:paraId="21A6595A" w14:textId="77777777" w:rsidTr="00DD54F8">
        <w:trPr>
          <w:trHeight w:val="1111"/>
        </w:trPr>
        <w:tc>
          <w:tcPr>
            <w:tcW w:w="4314" w:type="dxa"/>
            <w:tcBorders>
              <w:top w:val="single" w:sz="4" w:space="0" w:color="auto"/>
              <w:left w:val="single" w:sz="4" w:space="0" w:color="auto"/>
              <w:bottom w:val="single" w:sz="4" w:space="0" w:color="auto"/>
              <w:right w:val="single" w:sz="4" w:space="0" w:color="auto"/>
            </w:tcBorders>
            <w:hideMark/>
          </w:tcPr>
          <w:p w14:paraId="6DFFD7E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788" w:type="dxa"/>
            <w:tcBorders>
              <w:top w:val="single" w:sz="4" w:space="0" w:color="auto"/>
              <w:left w:val="single" w:sz="4" w:space="0" w:color="auto"/>
              <w:bottom w:val="single" w:sz="4" w:space="0" w:color="auto"/>
              <w:right w:val="single" w:sz="4" w:space="0" w:color="auto"/>
            </w:tcBorders>
            <w:hideMark/>
          </w:tcPr>
          <w:p w14:paraId="0B0B5ED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14:paraId="4E419E0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14:paraId="4658DA3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15 1 01 00000</w:t>
            </w:r>
          </w:p>
        </w:tc>
        <w:tc>
          <w:tcPr>
            <w:tcW w:w="709" w:type="dxa"/>
            <w:tcBorders>
              <w:top w:val="single" w:sz="4" w:space="0" w:color="auto"/>
              <w:left w:val="single" w:sz="4" w:space="0" w:color="auto"/>
              <w:bottom w:val="single" w:sz="4" w:space="0" w:color="auto"/>
              <w:right w:val="single" w:sz="4" w:space="0" w:color="auto"/>
            </w:tcBorders>
            <w:hideMark/>
          </w:tcPr>
          <w:p w14:paraId="59B8887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1757E2D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1 000,00</w:t>
            </w:r>
          </w:p>
        </w:tc>
      </w:tr>
      <w:tr w:rsidR="003551DC" w:rsidRPr="003551DC" w14:paraId="54D56E10" w14:textId="77777777" w:rsidTr="00DD54F8">
        <w:trPr>
          <w:trHeight w:val="801"/>
        </w:trPr>
        <w:tc>
          <w:tcPr>
            <w:tcW w:w="4314" w:type="dxa"/>
            <w:tcBorders>
              <w:top w:val="single" w:sz="4" w:space="0" w:color="auto"/>
              <w:left w:val="single" w:sz="4" w:space="0" w:color="auto"/>
              <w:bottom w:val="single" w:sz="4" w:space="0" w:color="auto"/>
              <w:right w:val="single" w:sz="4" w:space="0" w:color="auto"/>
            </w:tcBorders>
            <w:hideMark/>
          </w:tcPr>
          <w:p w14:paraId="05BEA63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Обеспечение условий для развития малого и среднего предпринимательства на территории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hideMark/>
          </w:tcPr>
          <w:p w14:paraId="7DFB619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14:paraId="2FDD023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14:paraId="4CAA5F0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15 1 01 С1405</w:t>
            </w:r>
          </w:p>
        </w:tc>
        <w:tc>
          <w:tcPr>
            <w:tcW w:w="709" w:type="dxa"/>
            <w:tcBorders>
              <w:top w:val="single" w:sz="4" w:space="0" w:color="auto"/>
              <w:left w:val="single" w:sz="4" w:space="0" w:color="auto"/>
              <w:bottom w:val="single" w:sz="4" w:space="0" w:color="auto"/>
              <w:right w:val="single" w:sz="4" w:space="0" w:color="auto"/>
            </w:tcBorders>
            <w:hideMark/>
          </w:tcPr>
          <w:p w14:paraId="3F0C7D1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5D27A44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1 000,00</w:t>
            </w:r>
          </w:p>
        </w:tc>
      </w:tr>
      <w:tr w:rsidR="003551DC" w:rsidRPr="003551DC" w14:paraId="12915AC4"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1AEC3FD8"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14:paraId="745A07C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14:paraId="3CE8392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14:paraId="33E45B8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15 1 01 С1405</w:t>
            </w:r>
          </w:p>
        </w:tc>
        <w:tc>
          <w:tcPr>
            <w:tcW w:w="709" w:type="dxa"/>
            <w:tcBorders>
              <w:top w:val="single" w:sz="4" w:space="0" w:color="auto"/>
              <w:left w:val="single" w:sz="4" w:space="0" w:color="auto"/>
              <w:bottom w:val="single" w:sz="4" w:space="0" w:color="auto"/>
              <w:right w:val="single" w:sz="4" w:space="0" w:color="auto"/>
            </w:tcBorders>
            <w:hideMark/>
          </w:tcPr>
          <w:p w14:paraId="5A97971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14:paraId="048C39C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1 000,00</w:t>
            </w:r>
          </w:p>
        </w:tc>
      </w:tr>
      <w:tr w:rsidR="003551DC" w:rsidRPr="003551DC" w14:paraId="53A518AD" w14:textId="77777777" w:rsidTr="00DD54F8">
        <w:trPr>
          <w:trHeight w:val="501"/>
        </w:trPr>
        <w:tc>
          <w:tcPr>
            <w:tcW w:w="4314" w:type="dxa"/>
            <w:tcBorders>
              <w:top w:val="single" w:sz="4" w:space="0" w:color="auto"/>
              <w:left w:val="single" w:sz="4" w:space="0" w:color="auto"/>
              <w:bottom w:val="single" w:sz="4" w:space="0" w:color="auto"/>
              <w:right w:val="single" w:sz="4" w:space="0" w:color="auto"/>
            </w:tcBorders>
            <w:hideMark/>
          </w:tcPr>
          <w:p w14:paraId="6D53D203"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ЖИЛИЩНО-КОММУНАЛЬНОЕ ХОЗЯЙСТВО</w:t>
            </w:r>
          </w:p>
        </w:tc>
        <w:tc>
          <w:tcPr>
            <w:tcW w:w="788" w:type="dxa"/>
            <w:tcBorders>
              <w:top w:val="single" w:sz="4" w:space="0" w:color="auto"/>
              <w:left w:val="single" w:sz="4" w:space="0" w:color="auto"/>
              <w:bottom w:val="single" w:sz="4" w:space="0" w:color="auto"/>
              <w:right w:val="single" w:sz="4" w:space="0" w:color="auto"/>
            </w:tcBorders>
            <w:hideMark/>
          </w:tcPr>
          <w:p w14:paraId="43ACC1DD"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5596100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14:paraId="78F1C716"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6E6FA26E"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4BB75783"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2 716 859,00</w:t>
            </w:r>
          </w:p>
        </w:tc>
      </w:tr>
      <w:tr w:rsidR="003551DC" w:rsidRPr="003551DC" w14:paraId="2C6DC525" w14:textId="77777777" w:rsidTr="00DD54F8">
        <w:trPr>
          <w:trHeight w:val="523"/>
        </w:trPr>
        <w:tc>
          <w:tcPr>
            <w:tcW w:w="4314" w:type="dxa"/>
            <w:tcBorders>
              <w:top w:val="single" w:sz="4" w:space="0" w:color="auto"/>
              <w:left w:val="single" w:sz="4" w:space="0" w:color="auto"/>
              <w:bottom w:val="single" w:sz="4" w:space="0" w:color="auto"/>
              <w:right w:val="single" w:sz="4" w:space="0" w:color="auto"/>
            </w:tcBorders>
          </w:tcPr>
          <w:p w14:paraId="7FB087C0" w14:textId="77777777" w:rsidR="003551DC" w:rsidRPr="003551DC" w:rsidRDefault="003551DC" w:rsidP="003551DC">
            <w:pPr>
              <w:spacing w:after="0" w:line="240" w:lineRule="auto"/>
              <w:rPr>
                <w:rFonts w:ascii="Times New Roman" w:eastAsia="Calibri" w:hAnsi="Times New Roman" w:cs="Times New Roman"/>
                <w:sz w:val="24"/>
                <w:szCs w:val="24"/>
              </w:rPr>
            </w:pPr>
            <w:r w:rsidRPr="003551DC">
              <w:rPr>
                <w:rFonts w:ascii="Times New Roman" w:eastAsia="Calibri" w:hAnsi="Times New Roman" w:cs="Times New Roman"/>
                <w:sz w:val="24"/>
                <w:szCs w:val="24"/>
              </w:rPr>
              <w:t>Жилищное хозяйство</w:t>
            </w:r>
          </w:p>
        </w:tc>
        <w:tc>
          <w:tcPr>
            <w:tcW w:w="788" w:type="dxa"/>
            <w:tcBorders>
              <w:top w:val="single" w:sz="4" w:space="0" w:color="auto"/>
              <w:left w:val="single" w:sz="4" w:space="0" w:color="auto"/>
              <w:bottom w:val="single" w:sz="4" w:space="0" w:color="auto"/>
              <w:right w:val="single" w:sz="4" w:space="0" w:color="auto"/>
            </w:tcBorders>
          </w:tcPr>
          <w:p w14:paraId="3254C7F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14:paraId="798801E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14:paraId="71BDFD71"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tcPr>
          <w:p w14:paraId="20B0C214"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38122DA4"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70 000,00</w:t>
            </w:r>
          </w:p>
        </w:tc>
      </w:tr>
      <w:tr w:rsidR="003551DC" w:rsidRPr="003551DC" w14:paraId="3BA1FD7E" w14:textId="77777777" w:rsidTr="00DD54F8">
        <w:trPr>
          <w:trHeight w:val="523"/>
        </w:trPr>
        <w:tc>
          <w:tcPr>
            <w:tcW w:w="4314" w:type="dxa"/>
            <w:tcBorders>
              <w:top w:val="single" w:sz="4" w:space="0" w:color="auto"/>
              <w:left w:val="single" w:sz="4" w:space="0" w:color="auto"/>
              <w:bottom w:val="single" w:sz="4" w:space="0" w:color="auto"/>
              <w:right w:val="single" w:sz="4" w:space="0" w:color="auto"/>
            </w:tcBorders>
          </w:tcPr>
          <w:p w14:paraId="0A30EAB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 xml:space="preserve">Непрограммная деятельность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tcPr>
          <w:p w14:paraId="11AA4DBF" w14:textId="77777777" w:rsidR="003551DC" w:rsidRPr="003551DC" w:rsidRDefault="003551DC" w:rsidP="003551DC">
            <w:pPr>
              <w:spacing w:after="0"/>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14:paraId="4D75603E" w14:textId="77777777" w:rsidR="003551DC" w:rsidRPr="003551DC" w:rsidRDefault="003551DC" w:rsidP="003551DC">
            <w:pPr>
              <w:spacing w:after="0"/>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14:paraId="2AFA0BC8" w14:textId="77777777" w:rsidR="003551DC" w:rsidRPr="003551DC" w:rsidRDefault="003551DC" w:rsidP="003551DC">
            <w:pPr>
              <w:spacing w:after="0"/>
              <w:rPr>
                <w:rFonts w:ascii="Times New Roman" w:eastAsia="Calibri" w:hAnsi="Times New Roman" w:cs="Times New Roman"/>
                <w:sz w:val="24"/>
                <w:szCs w:val="24"/>
              </w:rPr>
            </w:pPr>
            <w:r w:rsidRPr="003551DC">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tcPr>
          <w:p w14:paraId="55A2C8A7" w14:textId="77777777" w:rsidR="003551DC" w:rsidRPr="003551DC" w:rsidRDefault="003551DC" w:rsidP="003551DC">
            <w:pPr>
              <w:spacing w:after="0"/>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60F89611"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70 000,00</w:t>
            </w:r>
          </w:p>
        </w:tc>
      </w:tr>
      <w:tr w:rsidR="003551DC" w:rsidRPr="003551DC" w14:paraId="78AD317A" w14:textId="77777777" w:rsidTr="00DD54F8">
        <w:trPr>
          <w:trHeight w:val="523"/>
        </w:trPr>
        <w:tc>
          <w:tcPr>
            <w:tcW w:w="4314" w:type="dxa"/>
            <w:tcBorders>
              <w:top w:val="single" w:sz="4" w:space="0" w:color="auto"/>
              <w:left w:val="single" w:sz="4" w:space="0" w:color="auto"/>
              <w:bottom w:val="single" w:sz="4" w:space="0" w:color="auto"/>
              <w:right w:val="single" w:sz="4" w:space="0" w:color="auto"/>
            </w:tcBorders>
          </w:tcPr>
          <w:p w14:paraId="50869327" w14:textId="77777777" w:rsidR="003551DC" w:rsidRPr="003551DC" w:rsidRDefault="003551DC" w:rsidP="003551DC">
            <w:pPr>
              <w:spacing w:after="0"/>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Непрограммные </w:t>
            </w:r>
            <w:proofErr w:type="gramStart"/>
            <w:r w:rsidRPr="003551DC">
              <w:rPr>
                <w:rFonts w:ascii="Times New Roman" w:eastAsia="Calibri" w:hAnsi="Times New Roman" w:cs="Times New Roman"/>
                <w:sz w:val="24"/>
                <w:szCs w:val="24"/>
              </w:rPr>
              <w:t>расходы  органов</w:t>
            </w:r>
            <w:proofErr w:type="gramEnd"/>
            <w:r w:rsidRPr="003551DC">
              <w:rPr>
                <w:rFonts w:ascii="Times New Roman" w:eastAsia="Calibri" w:hAnsi="Times New Roman" w:cs="Times New Roman"/>
                <w:sz w:val="24"/>
                <w:szCs w:val="24"/>
              </w:rPr>
              <w:t xml:space="preserve"> местного самоуправления</w:t>
            </w:r>
          </w:p>
        </w:tc>
        <w:tc>
          <w:tcPr>
            <w:tcW w:w="788" w:type="dxa"/>
            <w:tcBorders>
              <w:top w:val="single" w:sz="4" w:space="0" w:color="auto"/>
              <w:left w:val="single" w:sz="4" w:space="0" w:color="auto"/>
              <w:bottom w:val="single" w:sz="4" w:space="0" w:color="auto"/>
              <w:right w:val="single" w:sz="4" w:space="0" w:color="auto"/>
            </w:tcBorders>
          </w:tcPr>
          <w:p w14:paraId="55C82AD7" w14:textId="77777777" w:rsidR="003551DC" w:rsidRPr="003551DC" w:rsidRDefault="003551DC" w:rsidP="003551DC">
            <w:pPr>
              <w:spacing w:after="0"/>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14:paraId="7B20549E" w14:textId="77777777" w:rsidR="003551DC" w:rsidRPr="003551DC" w:rsidRDefault="003551DC" w:rsidP="003551DC">
            <w:pPr>
              <w:spacing w:after="0"/>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14:paraId="225B1B6D" w14:textId="77777777" w:rsidR="003551DC" w:rsidRPr="003551DC" w:rsidRDefault="003551DC" w:rsidP="003551DC">
            <w:pPr>
              <w:spacing w:after="0"/>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77 2 00 00000 </w:t>
            </w:r>
          </w:p>
        </w:tc>
        <w:tc>
          <w:tcPr>
            <w:tcW w:w="709" w:type="dxa"/>
            <w:tcBorders>
              <w:top w:val="single" w:sz="4" w:space="0" w:color="auto"/>
              <w:left w:val="single" w:sz="4" w:space="0" w:color="auto"/>
              <w:bottom w:val="single" w:sz="4" w:space="0" w:color="auto"/>
              <w:right w:val="single" w:sz="4" w:space="0" w:color="auto"/>
            </w:tcBorders>
          </w:tcPr>
          <w:p w14:paraId="1C37D8FA" w14:textId="77777777" w:rsidR="003551DC" w:rsidRPr="003551DC" w:rsidRDefault="003551DC" w:rsidP="003551DC">
            <w:pPr>
              <w:spacing w:after="0"/>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258BA106"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70 000,00</w:t>
            </w:r>
          </w:p>
        </w:tc>
      </w:tr>
      <w:tr w:rsidR="003551DC" w:rsidRPr="003551DC" w14:paraId="5E0CB3BB" w14:textId="77777777" w:rsidTr="00DD54F8">
        <w:trPr>
          <w:trHeight w:val="523"/>
        </w:trPr>
        <w:tc>
          <w:tcPr>
            <w:tcW w:w="4314" w:type="dxa"/>
            <w:tcBorders>
              <w:top w:val="single" w:sz="4" w:space="0" w:color="auto"/>
              <w:left w:val="single" w:sz="4" w:space="0" w:color="auto"/>
              <w:bottom w:val="single" w:sz="4" w:space="0" w:color="auto"/>
              <w:right w:val="single" w:sz="4" w:space="0" w:color="auto"/>
            </w:tcBorders>
          </w:tcPr>
          <w:p w14:paraId="27500E68" w14:textId="77777777" w:rsidR="003551DC" w:rsidRPr="003551DC" w:rsidRDefault="003551DC" w:rsidP="003551DC">
            <w:pPr>
              <w:spacing w:after="0"/>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Мероприятия по капитальному ремонту муниципального жилищного фонда</w:t>
            </w:r>
          </w:p>
        </w:tc>
        <w:tc>
          <w:tcPr>
            <w:tcW w:w="788" w:type="dxa"/>
            <w:tcBorders>
              <w:top w:val="single" w:sz="4" w:space="0" w:color="auto"/>
              <w:left w:val="single" w:sz="4" w:space="0" w:color="auto"/>
              <w:bottom w:val="single" w:sz="4" w:space="0" w:color="auto"/>
              <w:right w:val="single" w:sz="4" w:space="0" w:color="auto"/>
            </w:tcBorders>
          </w:tcPr>
          <w:p w14:paraId="454573A3" w14:textId="77777777" w:rsidR="003551DC" w:rsidRPr="003551DC" w:rsidRDefault="003551DC" w:rsidP="003551DC">
            <w:pPr>
              <w:spacing w:after="0"/>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14:paraId="1472157A" w14:textId="77777777" w:rsidR="003551DC" w:rsidRPr="003551DC" w:rsidRDefault="003551DC" w:rsidP="003551DC">
            <w:pPr>
              <w:spacing w:after="0"/>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14:paraId="77AE93F4" w14:textId="77777777" w:rsidR="003551DC" w:rsidRPr="003551DC" w:rsidRDefault="003551DC" w:rsidP="003551DC">
            <w:pPr>
              <w:spacing w:after="0"/>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77 2 00 С1430</w:t>
            </w:r>
          </w:p>
        </w:tc>
        <w:tc>
          <w:tcPr>
            <w:tcW w:w="709" w:type="dxa"/>
            <w:tcBorders>
              <w:top w:val="single" w:sz="4" w:space="0" w:color="auto"/>
              <w:left w:val="single" w:sz="4" w:space="0" w:color="auto"/>
              <w:bottom w:val="single" w:sz="4" w:space="0" w:color="auto"/>
              <w:right w:val="single" w:sz="4" w:space="0" w:color="auto"/>
            </w:tcBorders>
          </w:tcPr>
          <w:p w14:paraId="7F6EDF0A" w14:textId="77777777" w:rsidR="003551DC" w:rsidRPr="003551DC" w:rsidRDefault="003551DC" w:rsidP="003551DC">
            <w:pPr>
              <w:spacing w:after="0"/>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lang w:val="en-US"/>
              </w:rPr>
              <w:t>000</w:t>
            </w:r>
          </w:p>
        </w:tc>
        <w:tc>
          <w:tcPr>
            <w:tcW w:w="1984" w:type="dxa"/>
            <w:tcBorders>
              <w:top w:val="single" w:sz="4" w:space="0" w:color="auto"/>
              <w:left w:val="single" w:sz="4" w:space="0" w:color="auto"/>
              <w:bottom w:val="single" w:sz="4" w:space="0" w:color="auto"/>
              <w:right w:val="single" w:sz="4" w:space="0" w:color="auto"/>
            </w:tcBorders>
          </w:tcPr>
          <w:p w14:paraId="5B6F75F2"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70 000,00</w:t>
            </w:r>
          </w:p>
        </w:tc>
      </w:tr>
      <w:tr w:rsidR="003551DC" w:rsidRPr="003551DC" w14:paraId="589BE4B5" w14:textId="77777777" w:rsidTr="00DD54F8">
        <w:trPr>
          <w:trHeight w:val="523"/>
        </w:trPr>
        <w:tc>
          <w:tcPr>
            <w:tcW w:w="4314" w:type="dxa"/>
            <w:tcBorders>
              <w:top w:val="single" w:sz="4" w:space="0" w:color="auto"/>
              <w:left w:val="single" w:sz="4" w:space="0" w:color="auto"/>
              <w:bottom w:val="single" w:sz="4" w:space="0" w:color="auto"/>
              <w:right w:val="single" w:sz="4" w:space="0" w:color="auto"/>
            </w:tcBorders>
          </w:tcPr>
          <w:p w14:paraId="2857FF93" w14:textId="77777777" w:rsidR="003551DC" w:rsidRPr="003551DC" w:rsidRDefault="003551DC" w:rsidP="003551DC">
            <w:pPr>
              <w:spacing w:after="0"/>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tcPr>
          <w:p w14:paraId="52F480CB" w14:textId="77777777" w:rsidR="003551DC" w:rsidRPr="003551DC" w:rsidRDefault="003551DC" w:rsidP="003551DC">
            <w:pPr>
              <w:spacing w:after="0"/>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tcPr>
          <w:p w14:paraId="08FDD626" w14:textId="77777777" w:rsidR="003551DC" w:rsidRPr="003551DC" w:rsidRDefault="003551DC" w:rsidP="003551DC">
            <w:pPr>
              <w:spacing w:after="0"/>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14:paraId="0D0D2096" w14:textId="77777777" w:rsidR="003551DC" w:rsidRPr="003551DC" w:rsidRDefault="003551DC" w:rsidP="003551DC">
            <w:pPr>
              <w:spacing w:after="0"/>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77 2 00 С1430</w:t>
            </w:r>
          </w:p>
        </w:tc>
        <w:tc>
          <w:tcPr>
            <w:tcW w:w="709" w:type="dxa"/>
            <w:tcBorders>
              <w:top w:val="single" w:sz="4" w:space="0" w:color="auto"/>
              <w:left w:val="single" w:sz="4" w:space="0" w:color="auto"/>
              <w:bottom w:val="single" w:sz="4" w:space="0" w:color="auto"/>
              <w:right w:val="single" w:sz="4" w:space="0" w:color="auto"/>
            </w:tcBorders>
          </w:tcPr>
          <w:p w14:paraId="4BA7D77C" w14:textId="77777777" w:rsidR="003551DC" w:rsidRPr="003551DC" w:rsidRDefault="003551DC" w:rsidP="003551DC">
            <w:pPr>
              <w:spacing w:after="0"/>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2</w:t>
            </w:r>
            <w:r w:rsidRPr="003551DC">
              <w:rPr>
                <w:rFonts w:ascii="Times New Roman" w:eastAsia="Calibri" w:hAnsi="Times New Roman" w:cs="Times New Roman"/>
                <w:sz w:val="24"/>
                <w:szCs w:val="24"/>
                <w:lang w:val="en-US"/>
              </w:rPr>
              <w:t>00</w:t>
            </w:r>
          </w:p>
        </w:tc>
        <w:tc>
          <w:tcPr>
            <w:tcW w:w="1984" w:type="dxa"/>
            <w:tcBorders>
              <w:top w:val="single" w:sz="4" w:space="0" w:color="auto"/>
              <w:left w:val="single" w:sz="4" w:space="0" w:color="auto"/>
              <w:bottom w:val="single" w:sz="4" w:space="0" w:color="auto"/>
              <w:right w:val="single" w:sz="4" w:space="0" w:color="auto"/>
            </w:tcBorders>
          </w:tcPr>
          <w:p w14:paraId="01028458"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70 000,00</w:t>
            </w:r>
          </w:p>
        </w:tc>
      </w:tr>
      <w:tr w:rsidR="003551DC" w:rsidRPr="003551DC" w14:paraId="78C5D9C3" w14:textId="77777777" w:rsidTr="00DD54F8">
        <w:trPr>
          <w:trHeight w:val="523"/>
        </w:trPr>
        <w:tc>
          <w:tcPr>
            <w:tcW w:w="4314" w:type="dxa"/>
            <w:tcBorders>
              <w:top w:val="single" w:sz="4" w:space="0" w:color="auto"/>
              <w:left w:val="single" w:sz="4" w:space="0" w:color="auto"/>
              <w:bottom w:val="single" w:sz="4" w:space="0" w:color="auto"/>
              <w:right w:val="single" w:sz="4" w:space="0" w:color="auto"/>
            </w:tcBorders>
          </w:tcPr>
          <w:p w14:paraId="6FA1CB32" w14:textId="77777777" w:rsidR="003551DC" w:rsidRPr="003551DC" w:rsidRDefault="003551DC" w:rsidP="003551DC">
            <w:pPr>
              <w:spacing w:after="0" w:line="240" w:lineRule="auto"/>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Благоустройство</w:t>
            </w:r>
          </w:p>
          <w:p w14:paraId="2CFD217F" w14:textId="77777777" w:rsidR="003551DC" w:rsidRPr="003551DC" w:rsidRDefault="003551DC" w:rsidP="003551DC">
            <w:pPr>
              <w:spacing w:after="0" w:line="240" w:lineRule="auto"/>
              <w:jc w:val="both"/>
              <w:rPr>
                <w:rFonts w:ascii="Times New Roman" w:eastAsia="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hideMark/>
          </w:tcPr>
          <w:p w14:paraId="05FAC102"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7FCB2238"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2EECBCE6"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4B179573"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62CD4B12"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2 646 859,00</w:t>
            </w:r>
          </w:p>
        </w:tc>
      </w:tr>
      <w:tr w:rsidR="003551DC" w:rsidRPr="003551DC" w14:paraId="61FB0269" w14:textId="77777777" w:rsidTr="00DD54F8">
        <w:trPr>
          <w:trHeight w:val="206"/>
        </w:trPr>
        <w:tc>
          <w:tcPr>
            <w:tcW w:w="4314" w:type="dxa"/>
            <w:tcBorders>
              <w:top w:val="single" w:sz="4" w:space="0" w:color="auto"/>
              <w:left w:val="single" w:sz="4" w:space="0" w:color="auto"/>
              <w:bottom w:val="single" w:sz="4" w:space="0" w:color="auto"/>
              <w:right w:val="single" w:sz="4" w:space="0" w:color="auto"/>
            </w:tcBorders>
            <w:hideMark/>
          </w:tcPr>
          <w:p w14:paraId="5940011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Муниципальная программа «Энергосбережение и повышение энергетической эффективности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07764432"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5F22E32A"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5871BA8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05 0 00 00000</w:t>
            </w:r>
          </w:p>
        </w:tc>
        <w:tc>
          <w:tcPr>
            <w:tcW w:w="709" w:type="dxa"/>
            <w:tcBorders>
              <w:top w:val="single" w:sz="4" w:space="0" w:color="auto"/>
              <w:left w:val="single" w:sz="4" w:space="0" w:color="auto"/>
              <w:bottom w:val="single" w:sz="4" w:space="0" w:color="auto"/>
              <w:right w:val="single" w:sz="4" w:space="0" w:color="auto"/>
            </w:tcBorders>
            <w:hideMark/>
          </w:tcPr>
          <w:p w14:paraId="1E0D484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7E99811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5000,00</w:t>
            </w:r>
          </w:p>
        </w:tc>
      </w:tr>
      <w:tr w:rsidR="003551DC" w:rsidRPr="003551DC" w14:paraId="3A66B3D6" w14:textId="77777777" w:rsidTr="00DD54F8">
        <w:trPr>
          <w:trHeight w:val="206"/>
        </w:trPr>
        <w:tc>
          <w:tcPr>
            <w:tcW w:w="4314" w:type="dxa"/>
            <w:tcBorders>
              <w:top w:val="single" w:sz="4" w:space="0" w:color="auto"/>
              <w:left w:val="single" w:sz="4" w:space="0" w:color="auto"/>
              <w:bottom w:val="single" w:sz="4" w:space="0" w:color="auto"/>
              <w:right w:val="single" w:sz="4" w:space="0" w:color="auto"/>
            </w:tcBorders>
            <w:hideMark/>
          </w:tcPr>
          <w:p w14:paraId="75985E11" w14:textId="77777777" w:rsidR="003551DC" w:rsidRPr="003551DC" w:rsidRDefault="003551DC" w:rsidP="003551DC">
            <w:pPr>
              <w:spacing w:after="0" w:line="240" w:lineRule="auto"/>
              <w:jc w:val="both"/>
              <w:rPr>
                <w:rFonts w:ascii="Times New Roman" w:eastAsia="Calibri" w:hAnsi="Times New Roman" w:cs="Times New Roman"/>
                <w:sz w:val="24"/>
                <w:szCs w:val="24"/>
              </w:rPr>
            </w:pPr>
            <w:proofErr w:type="gramStart"/>
            <w:r w:rsidRPr="003551DC">
              <w:rPr>
                <w:rFonts w:ascii="Times New Roman" w:eastAsia="Calibri" w:hAnsi="Times New Roman" w:cs="Times New Roman"/>
                <w:sz w:val="24"/>
                <w:szCs w:val="24"/>
              </w:rPr>
              <w:t>Подпрограмма  «</w:t>
            </w:r>
            <w:proofErr w:type="gramEnd"/>
            <w:r w:rsidRPr="003551DC">
              <w:rPr>
                <w:rFonts w:ascii="Times New Roman" w:eastAsia="Calibri" w:hAnsi="Times New Roman" w:cs="Times New Roman"/>
                <w:sz w:val="24"/>
                <w:szCs w:val="24"/>
              </w:rPr>
              <w:t>Энергосбережение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w:t>
            </w:r>
            <w:r w:rsidRPr="003551DC">
              <w:rPr>
                <w:rFonts w:ascii="Times New Roman" w:eastAsia="Calibri" w:hAnsi="Times New Roman" w:cs="Times New Roman"/>
                <w:sz w:val="24"/>
                <w:szCs w:val="24"/>
              </w:rPr>
              <w:lastRenderedPageBreak/>
              <w:t>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715DAFE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lastRenderedPageBreak/>
              <w:t>05</w:t>
            </w:r>
          </w:p>
        </w:tc>
        <w:tc>
          <w:tcPr>
            <w:tcW w:w="540" w:type="dxa"/>
            <w:tcBorders>
              <w:top w:val="single" w:sz="4" w:space="0" w:color="auto"/>
              <w:left w:val="single" w:sz="4" w:space="0" w:color="auto"/>
              <w:bottom w:val="single" w:sz="4" w:space="0" w:color="auto"/>
              <w:right w:val="single" w:sz="4" w:space="0" w:color="auto"/>
            </w:tcBorders>
            <w:hideMark/>
          </w:tcPr>
          <w:p w14:paraId="32322954"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4968517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05 1 00 00000</w:t>
            </w:r>
          </w:p>
        </w:tc>
        <w:tc>
          <w:tcPr>
            <w:tcW w:w="709" w:type="dxa"/>
            <w:tcBorders>
              <w:top w:val="single" w:sz="4" w:space="0" w:color="auto"/>
              <w:left w:val="single" w:sz="4" w:space="0" w:color="auto"/>
              <w:bottom w:val="single" w:sz="4" w:space="0" w:color="auto"/>
              <w:right w:val="single" w:sz="4" w:space="0" w:color="auto"/>
            </w:tcBorders>
            <w:hideMark/>
          </w:tcPr>
          <w:p w14:paraId="4209DC7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0F5B3E0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5000,00</w:t>
            </w:r>
          </w:p>
        </w:tc>
      </w:tr>
      <w:tr w:rsidR="003551DC" w:rsidRPr="003551DC" w14:paraId="460D99D7" w14:textId="77777777" w:rsidTr="00DD54F8">
        <w:trPr>
          <w:trHeight w:val="206"/>
        </w:trPr>
        <w:tc>
          <w:tcPr>
            <w:tcW w:w="4314" w:type="dxa"/>
            <w:tcBorders>
              <w:top w:val="single" w:sz="4" w:space="0" w:color="auto"/>
              <w:left w:val="single" w:sz="4" w:space="0" w:color="auto"/>
              <w:bottom w:val="single" w:sz="4" w:space="0" w:color="auto"/>
              <w:right w:val="single" w:sz="4" w:space="0" w:color="auto"/>
            </w:tcBorders>
            <w:hideMark/>
          </w:tcPr>
          <w:p w14:paraId="110DDBCE" w14:textId="77777777" w:rsidR="003551DC" w:rsidRPr="003551DC" w:rsidRDefault="003551DC" w:rsidP="003551DC">
            <w:pPr>
              <w:spacing w:after="0" w:line="240" w:lineRule="auto"/>
              <w:rPr>
                <w:rFonts w:ascii="Times New Roman" w:eastAsia="Calibri" w:hAnsi="Times New Roman" w:cs="Times New Roman"/>
                <w:sz w:val="24"/>
                <w:szCs w:val="24"/>
              </w:rPr>
            </w:pPr>
            <w:r w:rsidRPr="003551DC">
              <w:rPr>
                <w:rFonts w:ascii="Times New Roman" w:eastAsia="Calibri" w:hAnsi="Times New Roman" w:cs="Times New Roman"/>
                <w:sz w:val="24"/>
                <w:szCs w:val="24"/>
              </w:rPr>
              <w:t>Основное мероприятие «Энергосберегающее освещение»</w:t>
            </w:r>
          </w:p>
        </w:tc>
        <w:tc>
          <w:tcPr>
            <w:tcW w:w="788" w:type="dxa"/>
            <w:tcBorders>
              <w:top w:val="single" w:sz="4" w:space="0" w:color="auto"/>
              <w:left w:val="single" w:sz="4" w:space="0" w:color="auto"/>
              <w:bottom w:val="single" w:sz="4" w:space="0" w:color="auto"/>
              <w:right w:val="single" w:sz="4" w:space="0" w:color="auto"/>
            </w:tcBorders>
            <w:hideMark/>
          </w:tcPr>
          <w:p w14:paraId="5BB6371D"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786D4619"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132722D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05 1 01 00000</w:t>
            </w:r>
          </w:p>
        </w:tc>
        <w:tc>
          <w:tcPr>
            <w:tcW w:w="709" w:type="dxa"/>
            <w:tcBorders>
              <w:top w:val="single" w:sz="4" w:space="0" w:color="auto"/>
              <w:left w:val="single" w:sz="4" w:space="0" w:color="auto"/>
              <w:bottom w:val="single" w:sz="4" w:space="0" w:color="auto"/>
              <w:right w:val="single" w:sz="4" w:space="0" w:color="auto"/>
            </w:tcBorders>
            <w:hideMark/>
          </w:tcPr>
          <w:p w14:paraId="5F718D2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2241816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5000,00</w:t>
            </w:r>
          </w:p>
        </w:tc>
      </w:tr>
      <w:tr w:rsidR="003551DC" w:rsidRPr="003551DC" w14:paraId="3127D4ED" w14:textId="77777777" w:rsidTr="00DD54F8">
        <w:trPr>
          <w:trHeight w:val="206"/>
        </w:trPr>
        <w:tc>
          <w:tcPr>
            <w:tcW w:w="4314" w:type="dxa"/>
            <w:tcBorders>
              <w:top w:val="single" w:sz="4" w:space="0" w:color="auto"/>
              <w:left w:val="single" w:sz="4" w:space="0" w:color="auto"/>
              <w:bottom w:val="single" w:sz="4" w:space="0" w:color="auto"/>
              <w:right w:val="single" w:sz="4" w:space="0" w:color="auto"/>
            </w:tcBorders>
            <w:hideMark/>
          </w:tcPr>
          <w:p w14:paraId="12D3B602" w14:textId="77777777" w:rsidR="003551DC" w:rsidRPr="003551DC" w:rsidRDefault="003551DC" w:rsidP="003551DC">
            <w:pPr>
              <w:spacing w:after="0" w:line="240" w:lineRule="auto"/>
              <w:rPr>
                <w:rFonts w:ascii="Times New Roman" w:eastAsia="Calibri" w:hAnsi="Times New Roman" w:cs="Times New Roman"/>
                <w:sz w:val="24"/>
                <w:szCs w:val="24"/>
              </w:rPr>
            </w:pPr>
            <w:r w:rsidRPr="003551DC">
              <w:rPr>
                <w:rFonts w:ascii="Times New Roman" w:eastAsia="Calibri" w:hAnsi="Times New Roman" w:cs="Times New Roman"/>
                <w:sz w:val="24"/>
                <w:szCs w:val="24"/>
              </w:rPr>
              <w:t>Мероприятия в области энергосбережения</w:t>
            </w:r>
          </w:p>
        </w:tc>
        <w:tc>
          <w:tcPr>
            <w:tcW w:w="788" w:type="dxa"/>
            <w:tcBorders>
              <w:top w:val="single" w:sz="4" w:space="0" w:color="auto"/>
              <w:left w:val="single" w:sz="4" w:space="0" w:color="auto"/>
              <w:bottom w:val="single" w:sz="4" w:space="0" w:color="auto"/>
              <w:right w:val="single" w:sz="4" w:space="0" w:color="auto"/>
            </w:tcBorders>
            <w:hideMark/>
          </w:tcPr>
          <w:p w14:paraId="5EFA299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3E1A6EE8"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171D871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05 1 </w:t>
            </w:r>
            <w:proofErr w:type="gramStart"/>
            <w:r w:rsidRPr="003551DC">
              <w:rPr>
                <w:rFonts w:ascii="Times New Roman" w:eastAsia="Calibri" w:hAnsi="Times New Roman" w:cs="Times New Roman"/>
                <w:sz w:val="24"/>
                <w:szCs w:val="24"/>
              </w:rPr>
              <w:t>01  С</w:t>
            </w:r>
            <w:proofErr w:type="gramEnd"/>
            <w:r w:rsidRPr="003551DC">
              <w:rPr>
                <w:rFonts w:ascii="Times New Roman" w:eastAsia="Calibri" w:hAnsi="Times New Roman" w:cs="Times New Roman"/>
                <w:sz w:val="24"/>
                <w:szCs w:val="24"/>
              </w:rPr>
              <w:t>1434</w:t>
            </w:r>
          </w:p>
        </w:tc>
        <w:tc>
          <w:tcPr>
            <w:tcW w:w="709" w:type="dxa"/>
            <w:tcBorders>
              <w:top w:val="single" w:sz="4" w:space="0" w:color="auto"/>
              <w:left w:val="single" w:sz="4" w:space="0" w:color="auto"/>
              <w:bottom w:val="single" w:sz="4" w:space="0" w:color="auto"/>
              <w:right w:val="single" w:sz="4" w:space="0" w:color="auto"/>
            </w:tcBorders>
            <w:hideMark/>
          </w:tcPr>
          <w:p w14:paraId="62D4116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7CADC33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5000,00</w:t>
            </w:r>
          </w:p>
        </w:tc>
      </w:tr>
      <w:tr w:rsidR="003551DC" w:rsidRPr="003551DC" w14:paraId="580979CA" w14:textId="77777777" w:rsidTr="00DD54F8">
        <w:trPr>
          <w:trHeight w:val="206"/>
        </w:trPr>
        <w:tc>
          <w:tcPr>
            <w:tcW w:w="4314" w:type="dxa"/>
            <w:tcBorders>
              <w:top w:val="single" w:sz="4" w:space="0" w:color="auto"/>
              <w:left w:val="single" w:sz="4" w:space="0" w:color="auto"/>
              <w:bottom w:val="single" w:sz="4" w:space="0" w:color="auto"/>
              <w:right w:val="single" w:sz="4" w:space="0" w:color="auto"/>
            </w:tcBorders>
            <w:hideMark/>
          </w:tcPr>
          <w:p w14:paraId="602052F3"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14:paraId="531B1FB9"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529CE82E"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6883FCB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05 1 </w:t>
            </w:r>
            <w:proofErr w:type="gramStart"/>
            <w:r w:rsidRPr="003551DC">
              <w:rPr>
                <w:rFonts w:ascii="Times New Roman" w:eastAsia="Calibri" w:hAnsi="Times New Roman" w:cs="Times New Roman"/>
                <w:sz w:val="24"/>
                <w:szCs w:val="24"/>
              </w:rPr>
              <w:t>01  С</w:t>
            </w:r>
            <w:proofErr w:type="gramEnd"/>
            <w:r w:rsidRPr="003551DC">
              <w:rPr>
                <w:rFonts w:ascii="Times New Roman" w:eastAsia="Calibri" w:hAnsi="Times New Roman" w:cs="Times New Roman"/>
                <w:sz w:val="24"/>
                <w:szCs w:val="24"/>
              </w:rPr>
              <w:t>1434</w:t>
            </w:r>
          </w:p>
        </w:tc>
        <w:tc>
          <w:tcPr>
            <w:tcW w:w="709" w:type="dxa"/>
            <w:tcBorders>
              <w:top w:val="single" w:sz="4" w:space="0" w:color="auto"/>
              <w:left w:val="single" w:sz="4" w:space="0" w:color="auto"/>
              <w:bottom w:val="single" w:sz="4" w:space="0" w:color="auto"/>
              <w:right w:val="single" w:sz="4" w:space="0" w:color="auto"/>
            </w:tcBorders>
            <w:hideMark/>
          </w:tcPr>
          <w:p w14:paraId="2A8391D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14:paraId="147E9AE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5000,00</w:t>
            </w:r>
          </w:p>
        </w:tc>
      </w:tr>
      <w:tr w:rsidR="003551DC" w:rsidRPr="003551DC" w14:paraId="0FA0F105" w14:textId="77777777" w:rsidTr="00DD54F8">
        <w:trPr>
          <w:trHeight w:val="206"/>
        </w:trPr>
        <w:tc>
          <w:tcPr>
            <w:tcW w:w="4314" w:type="dxa"/>
            <w:tcBorders>
              <w:top w:val="single" w:sz="4" w:space="0" w:color="auto"/>
              <w:left w:val="single" w:sz="4" w:space="0" w:color="auto"/>
              <w:bottom w:val="single" w:sz="4" w:space="0" w:color="auto"/>
              <w:right w:val="single" w:sz="4" w:space="0" w:color="auto"/>
            </w:tcBorders>
            <w:hideMark/>
          </w:tcPr>
          <w:p w14:paraId="7E922D7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48E754C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6DACE7D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1D479CE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07 0 00 00000</w:t>
            </w:r>
          </w:p>
        </w:tc>
        <w:tc>
          <w:tcPr>
            <w:tcW w:w="709" w:type="dxa"/>
            <w:tcBorders>
              <w:top w:val="single" w:sz="4" w:space="0" w:color="auto"/>
              <w:left w:val="single" w:sz="4" w:space="0" w:color="auto"/>
              <w:bottom w:val="single" w:sz="4" w:space="0" w:color="auto"/>
              <w:right w:val="single" w:sz="4" w:space="0" w:color="auto"/>
            </w:tcBorders>
            <w:hideMark/>
          </w:tcPr>
          <w:p w14:paraId="5F5BADA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5B20AD3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2 641 859,00</w:t>
            </w:r>
          </w:p>
        </w:tc>
      </w:tr>
      <w:tr w:rsidR="003551DC" w:rsidRPr="003551DC" w14:paraId="26F01D75" w14:textId="77777777" w:rsidTr="00DD54F8">
        <w:trPr>
          <w:trHeight w:val="206"/>
        </w:trPr>
        <w:tc>
          <w:tcPr>
            <w:tcW w:w="4314" w:type="dxa"/>
            <w:tcBorders>
              <w:top w:val="single" w:sz="4" w:space="0" w:color="auto"/>
              <w:left w:val="single" w:sz="4" w:space="0" w:color="auto"/>
              <w:bottom w:val="single" w:sz="4" w:space="0" w:color="auto"/>
              <w:right w:val="single" w:sz="4" w:space="0" w:color="auto"/>
            </w:tcBorders>
            <w:hideMark/>
          </w:tcPr>
          <w:p w14:paraId="2C4AF37B" w14:textId="77777777" w:rsidR="003551DC" w:rsidRPr="003551DC" w:rsidRDefault="003551DC" w:rsidP="003551DC">
            <w:pPr>
              <w:spacing w:after="0" w:line="240" w:lineRule="auto"/>
              <w:jc w:val="both"/>
              <w:rPr>
                <w:rFonts w:ascii="Times New Roman" w:eastAsia="Calibri" w:hAnsi="Times New Roman" w:cs="Times New Roman"/>
                <w:sz w:val="24"/>
                <w:szCs w:val="24"/>
              </w:rPr>
            </w:pPr>
            <w:proofErr w:type="gramStart"/>
            <w:r w:rsidRPr="003551DC">
              <w:rPr>
                <w:rFonts w:ascii="Times New Roman" w:eastAsia="Calibri" w:hAnsi="Times New Roman" w:cs="Times New Roman"/>
                <w:sz w:val="24"/>
                <w:szCs w:val="24"/>
              </w:rPr>
              <w:t>Подпрограмма  «</w:t>
            </w:r>
            <w:proofErr w:type="gramEnd"/>
            <w:r w:rsidRPr="003551DC">
              <w:rPr>
                <w:rFonts w:ascii="Times New Roman" w:eastAsia="Calibri" w:hAnsi="Times New Roman" w:cs="Times New Roman"/>
                <w:sz w:val="24"/>
                <w:szCs w:val="24"/>
              </w:rPr>
              <w:t>Обеспечение качественными услугами ЖКХ населения муниципального образования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526B850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01DB6B7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59B6426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07 3 00 00000</w:t>
            </w:r>
          </w:p>
        </w:tc>
        <w:tc>
          <w:tcPr>
            <w:tcW w:w="709" w:type="dxa"/>
            <w:tcBorders>
              <w:top w:val="single" w:sz="4" w:space="0" w:color="auto"/>
              <w:left w:val="single" w:sz="4" w:space="0" w:color="auto"/>
              <w:bottom w:val="single" w:sz="4" w:space="0" w:color="auto"/>
              <w:right w:val="single" w:sz="4" w:space="0" w:color="auto"/>
            </w:tcBorders>
            <w:hideMark/>
          </w:tcPr>
          <w:p w14:paraId="401DDCD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54ADB47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1 010 667,00</w:t>
            </w:r>
          </w:p>
        </w:tc>
      </w:tr>
      <w:tr w:rsidR="003551DC" w:rsidRPr="003551DC" w14:paraId="3F79B26E" w14:textId="77777777" w:rsidTr="00DD54F8">
        <w:trPr>
          <w:trHeight w:val="206"/>
        </w:trPr>
        <w:tc>
          <w:tcPr>
            <w:tcW w:w="4314" w:type="dxa"/>
            <w:tcBorders>
              <w:top w:val="single" w:sz="4" w:space="0" w:color="auto"/>
              <w:left w:val="single" w:sz="4" w:space="0" w:color="auto"/>
              <w:bottom w:val="single" w:sz="4" w:space="0" w:color="auto"/>
              <w:right w:val="single" w:sz="4" w:space="0" w:color="auto"/>
            </w:tcBorders>
            <w:hideMark/>
          </w:tcPr>
          <w:p w14:paraId="64A6D32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Основное мероприятие «Уличное освещение»</w:t>
            </w:r>
          </w:p>
        </w:tc>
        <w:tc>
          <w:tcPr>
            <w:tcW w:w="788" w:type="dxa"/>
            <w:tcBorders>
              <w:top w:val="single" w:sz="4" w:space="0" w:color="auto"/>
              <w:left w:val="single" w:sz="4" w:space="0" w:color="auto"/>
              <w:bottom w:val="single" w:sz="4" w:space="0" w:color="auto"/>
              <w:right w:val="single" w:sz="4" w:space="0" w:color="auto"/>
            </w:tcBorders>
            <w:hideMark/>
          </w:tcPr>
          <w:p w14:paraId="6EFEEA6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4473B24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258B62F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07 3 0</w:t>
            </w:r>
            <w:r w:rsidRPr="003551DC">
              <w:rPr>
                <w:rFonts w:ascii="Times New Roman" w:eastAsia="Calibri" w:hAnsi="Times New Roman" w:cs="Times New Roman"/>
                <w:sz w:val="24"/>
                <w:szCs w:val="24"/>
                <w:lang w:val="en-US"/>
              </w:rPr>
              <w:t>2</w:t>
            </w:r>
            <w:r w:rsidRPr="003551DC">
              <w:rPr>
                <w:rFonts w:ascii="Times New Roman" w:eastAsia="Calibri"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14:paraId="6F60DD1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720EDE7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810 000,00</w:t>
            </w:r>
          </w:p>
        </w:tc>
      </w:tr>
      <w:tr w:rsidR="003551DC" w:rsidRPr="003551DC" w14:paraId="3C851C39" w14:textId="77777777" w:rsidTr="00DD54F8">
        <w:trPr>
          <w:trHeight w:val="206"/>
        </w:trPr>
        <w:tc>
          <w:tcPr>
            <w:tcW w:w="4314" w:type="dxa"/>
            <w:tcBorders>
              <w:top w:val="single" w:sz="4" w:space="0" w:color="auto"/>
              <w:left w:val="single" w:sz="4" w:space="0" w:color="auto"/>
              <w:bottom w:val="single" w:sz="4" w:space="0" w:color="auto"/>
              <w:right w:val="single" w:sz="4" w:space="0" w:color="auto"/>
            </w:tcBorders>
            <w:hideMark/>
          </w:tcPr>
          <w:p w14:paraId="3ABF042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hideMark/>
          </w:tcPr>
          <w:p w14:paraId="4D0EE5A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4F8CBB7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65018E5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07 3 0</w:t>
            </w:r>
            <w:r w:rsidRPr="003551DC">
              <w:rPr>
                <w:rFonts w:ascii="Times New Roman" w:eastAsia="Calibri" w:hAnsi="Times New Roman" w:cs="Times New Roman"/>
                <w:sz w:val="24"/>
                <w:szCs w:val="24"/>
                <w:lang w:val="en-US"/>
              </w:rPr>
              <w:t>2</w:t>
            </w:r>
            <w:r w:rsidRPr="003551DC">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14:paraId="07BF6B7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558A7A5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810 000,00</w:t>
            </w:r>
          </w:p>
        </w:tc>
      </w:tr>
      <w:tr w:rsidR="003551DC" w:rsidRPr="003551DC" w14:paraId="2CDF38EB" w14:textId="77777777" w:rsidTr="00DD54F8">
        <w:trPr>
          <w:trHeight w:val="206"/>
        </w:trPr>
        <w:tc>
          <w:tcPr>
            <w:tcW w:w="4314" w:type="dxa"/>
            <w:tcBorders>
              <w:top w:val="single" w:sz="4" w:space="0" w:color="auto"/>
              <w:left w:val="single" w:sz="4" w:space="0" w:color="auto"/>
              <w:bottom w:val="single" w:sz="4" w:space="0" w:color="auto"/>
              <w:right w:val="single" w:sz="4" w:space="0" w:color="auto"/>
            </w:tcBorders>
            <w:hideMark/>
          </w:tcPr>
          <w:p w14:paraId="599899C3"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14:paraId="4E4FACA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619E475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1023F74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07 3 0</w:t>
            </w:r>
            <w:r w:rsidRPr="003551DC">
              <w:rPr>
                <w:rFonts w:ascii="Times New Roman" w:eastAsia="Calibri" w:hAnsi="Times New Roman" w:cs="Times New Roman"/>
                <w:sz w:val="24"/>
                <w:szCs w:val="24"/>
                <w:lang w:val="en-US"/>
              </w:rPr>
              <w:t>2</w:t>
            </w:r>
            <w:r w:rsidRPr="003551DC">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14:paraId="4ED21F6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14:paraId="6E0ABC1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810 000,00</w:t>
            </w:r>
          </w:p>
        </w:tc>
      </w:tr>
      <w:tr w:rsidR="003551DC" w:rsidRPr="003551DC" w14:paraId="4281FF90" w14:textId="77777777" w:rsidTr="00DD54F8">
        <w:trPr>
          <w:trHeight w:val="206"/>
        </w:trPr>
        <w:tc>
          <w:tcPr>
            <w:tcW w:w="4314" w:type="dxa"/>
            <w:tcBorders>
              <w:top w:val="single" w:sz="4" w:space="0" w:color="auto"/>
              <w:left w:val="single" w:sz="4" w:space="0" w:color="auto"/>
              <w:bottom w:val="single" w:sz="4" w:space="0" w:color="auto"/>
              <w:right w:val="single" w:sz="4" w:space="0" w:color="auto"/>
            </w:tcBorders>
            <w:hideMark/>
          </w:tcPr>
          <w:p w14:paraId="0A97526F" w14:textId="77777777" w:rsidR="003551DC" w:rsidRPr="003551DC" w:rsidRDefault="003551DC" w:rsidP="003551DC">
            <w:pPr>
              <w:spacing w:after="0" w:line="240" w:lineRule="auto"/>
              <w:jc w:val="both"/>
              <w:rPr>
                <w:rFonts w:ascii="Times New Roman" w:hAnsi="Times New Roman" w:cs="Times New Roman"/>
                <w:sz w:val="24"/>
                <w:szCs w:val="24"/>
              </w:rPr>
            </w:pPr>
            <w:r w:rsidRPr="003551DC">
              <w:rPr>
                <w:rFonts w:ascii="Times New Roman" w:hAnsi="Times New Roman" w:cs="Times New Roman"/>
                <w:sz w:val="24"/>
                <w:szCs w:val="24"/>
              </w:rPr>
              <w:t xml:space="preserve">Основное </w:t>
            </w:r>
            <w:proofErr w:type="gramStart"/>
            <w:r w:rsidRPr="003551DC">
              <w:rPr>
                <w:rFonts w:ascii="Times New Roman" w:hAnsi="Times New Roman" w:cs="Times New Roman"/>
                <w:sz w:val="24"/>
                <w:szCs w:val="24"/>
              </w:rPr>
              <w:t>мероприятие  «</w:t>
            </w:r>
            <w:proofErr w:type="gramEnd"/>
            <w:r w:rsidRPr="003551DC">
              <w:rPr>
                <w:rFonts w:ascii="Times New Roman" w:hAnsi="Times New Roman" w:cs="Times New Roman"/>
                <w:sz w:val="24"/>
                <w:szCs w:val="24"/>
              </w:rPr>
              <w:t>Озеленение и прочие 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hideMark/>
          </w:tcPr>
          <w:p w14:paraId="6A42359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090F478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2A373C0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07 3 0</w:t>
            </w:r>
            <w:r w:rsidRPr="003551DC">
              <w:rPr>
                <w:rFonts w:ascii="Times New Roman" w:eastAsia="Calibri" w:hAnsi="Times New Roman" w:cs="Times New Roman"/>
                <w:sz w:val="24"/>
                <w:szCs w:val="24"/>
                <w:lang w:val="en-US"/>
              </w:rPr>
              <w:t>3</w:t>
            </w:r>
            <w:r w:rsidRPr="003551DC">
              <w:rPr>
                <w:rFonts w:ascii="Times New Roman" w:eastAsia="Calibri"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14:paraId="24062D9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1C10907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150 667,00</w:t>
            </w:r>
          </w:p>
        </w:tc>
      </w:tr>
      <w:tr w:rsidR="003551DC" w:rsidRPr="003551DC" w14:paraId="4F984419" w14:textId="77777777" w:rsidTr="00DD54F8">
        <w:trPr>
          <w:trHeight w:val="206"/>
        </w:trPr>
        <w:tc>
          <w:tcPr>
            <w:tcW w:w="4314" w:type="dxa"/>
            <w:tcBorders>
              <w:top w:val="single" w:sz="4" w:space="0" w:color="auto"/>
              <w:left w:val="single" w:sz="4" w:space="0" w:color="auto"/>
              <w:bottom w:val="single" w:sz="4" w:space="0" w:color="auto"/>
              <w:right w:val="single" w:sz="4" w:space="0" w:color="auto"/>
            </w:tcBorders>
            <w:hideMark/>
          </w:tcPr>
          <w:p w14:paraId="1036203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hideMark/>
          </w:tcPr>
          <w:p w14:paraId="077E9CD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1F53F38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72B2021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07 3 0</w:t>
            </w:r>
            <w:r w:rsidRPr="003551DC">
              <w:rPr>
                <w:rFonts w:ascii="Times New Roman" w:eastAsia="Calibri" w:hAnsi="Times New Roman" w:cs="Times New Roman"/>
                <w:sz w:val="24"/>
                <w:szCs w:val="24"/>
                <w:lang w:val="en-US"/>
              </w:rPr>
              <w:t>3</w:t>
            </w:r>
            <w:r w:rsidRPr="003551DC">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14:paraId="320819B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7BCF024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150 667,00</w:t>
            </w:r>
          </w:p>
        </w:tc>
      </w:tr>
      <w:tr w:rsidR="003551DC" w:rsidRPr="003551DC" w14:paraId="55117B7B" w14:textId="77777777" w:rsidTr="00DD54F8">
        <w:trPr>
          <w:trHeight w:val="206"/>
        </w:trPr>
        <w:tc>
          <w:tcPr>
            <w:tcW w:w="4314" w:type="dxa"/>
            <w:tcBorders>
              <w:top w:val="single" w:sz="4" w:space="0" w:color="auto"/>
              <w:left w:val="single" w:sz="4" w:space="0" w:color="auto"/>
              <w:bottom w:val="single" w:sz="4" w:space="0" w:color="auto"/>
              <w:right w:val="single" w:sz="4" w:space="0" w:color="auto"/>
            </w:tcBorders>
            <w:hideMark/>
          </w:tcPr>
          <w:p w14:paraId="1F79644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14:paraId="0F09A30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7FC13C0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3329DB7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07 3 0</w:t>
            </w:r>
            <w:r w:rsidRPr="003551DC">
              <w:rPr>
                <w:rFonts w:ascii="Times New Roman" w:eastAsia="Calibri" w:hAnsi="Times New Roman" w:cs="Times New Roman"/>
                <w:sz w:val="24"/>
                <w:szCs w:val="24"/>
                <w:lang w:val="en-US"/>
              </w:rPr>
              <w:t>3</w:t>
            </w:r>
            <w:r w:rsidRPr="003551DC">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14:paraId="67D58A7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14:paraId="062F064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150 667,00</w:t>
            </w:r>
          </w:p>
        </w:tc>
      </w:tr>
      <w:tr w:rsidR="003551DC" w:rsidRPr="003551DC" w14:paraId="18210863" w14:textId="77777777" w:rsidTr="00DD54F8">
        <w:trPr>
          <w:trHeight w:val="206"/>
        </w:trPr>
        <w:tc>
          <w:tcPr>
            <w:tcW w:w="4314" w:type="dxa"/>
            <w:tcBorders>
              <w:top w:val="single" w:sz="4" w:space="0" w:color="auto"/>
              <w:left w:val="single" w:sz="4" w:space="0" w:color="auto"/>
              <w:bottom w:val="single" w:sz="4" w:space="0" w:color="auto"/>
              <w:right w:val="single" w:sz="4" w:space="0" w:color="auto"/>
            </w:tcBorders>
            <w:hideMark/>
          </w:tcPr>
          <w:p w14:paraId="1ABB10C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Основное мероприятие «Содержание мест </w:t>
            </w:r>
            <w:proofErr w:type="gramStart"/>
            <w:r w:rsidRPr="003551DC">
              <w:rPr>
                <w:rFonts w:ascii="Times New Roman" w:eastAsia="Calibri" w:hAnsi="Times New Roman" w:cs="Times New Roman"/>
                <w:sz w:val="24"/>
                <w:szCs w:val="24"/>
              </w:rPr>
              <w:t>захоронения  на</w:t>
            </w:r>
            <w:proofErr w:type="gramEnd"/>
            <w:r w:rsidRPr="003551DC">
              <w:rPr>
                <w:rFonts w:ascii="Times New Roman" w:eastAsia="Calibri" w:hAnsi="Times New Roman" w:cs="Times New Roman"/>
                <w:sz w:val="24"/>
                <w:szCs w:val="24"/>
              </w:rPr>
              <w:t xml:space="preserve"> территории </w:t>
            </w:r>
            <w:proofErr w:type="spellStart"/>
            <w:r w:rsidRPr="003551DC">
              <w:rPr>
                <w:rFonts w:ascii="Times New Roman" w:eastAsia="Calibri" w:hAnsi="Times New Roman" w:cs="Times New Roman"/>
                <w:sz w:val="24"/>
                <w:szCs w:val="24"/>
              </w:rPr>
              <w:t>Ворошневского</w:t>
            </w:r>
            <w:proofErr w:type="spellEnd"/>
            <w:r w:rsidRPr="003551DC">
              <w:rPr>
                <w:rFonts w:ascii="Times New Roman" w:eastAsia="Calibri" w:hAnsi="Times New Roman" w:cs="Times New Roman"/>
                <w:sz w:val="24"/>
                <w:szCs w:val="24"/>
              </w:rPr>
              <w:t xml:space="preserve"> сельсовета»</w:t>
            </w:r>
          </w:p>
        </w:tc>
        <w:tc>
          <w:tcPr>
            <w:tcW w:w="788" w:type="dxa"/>
            <w:tcBorders>
              <w:top w:val="single" w:sz="4" w:space="0" w:color="auto"/>
              <w:left w:val="single" w:sz="4" w:space="0" w:color="auto"/>
              <w:bottom w:val="single" w:sz="4" w:space="0" w:color="auto"/>
              <w:right w:val="single" w:sz="4" w:space="0" w:color="auto"/>
            </w:tcBorders>
            <w:hideMark/>
          </w:tcPr>
          <w:p w14:paraId="157F55C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510A383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101C558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07 3 04 00000</w:t>
            </w:r>
          </w:p>
        </w:tc>
        <w:tc>
          <w:tcPr>
            <w:tcW w:w="709" w:type="dxa"/>
            <w:tcBorders>
              <w:top w:val="single" w:sz="4" w:space="0" w:color="auto"/>
              <w:left w:val="single" w:sz="4" w:space="0" w:color="auto"/>
              <w:bottom w:val="single" w:sz="4" w:space="0" w:color="auto"/>
              <w:right w:val="single" w:sz="4" w:space="0" w:color="auto"/>
            </w:tcBorders>
            <w:hideMark/>
          </w:tcPr>
          <w:p w14:paraId="2A0AD07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7BEB978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50 000,00</w:t>
            </w:r>
          </w:p>
        </w:tc>
      </w:tr>
      <w:tr w:rsidR="003551DC" w:rsidRPr="003551DC" w14:paraId="78D9FB1B" w14:textId="77777777" w:rsidTr="00DD54F8">
        <w:trPr>
          <w:trHeight w:val="206"/>
        </w:trPr>
        <w:tc>
          <w:tcPr>
            <w:tcW w:w="4314" w:type="dxa"/>
            <w:tcBorders>
              <w:top w:val="single" w:sz="4" w:space="0" w:color="auto"/>
              <w:left w:val="single" w:sz="4" w:space="0" w:color="auto"/>
              <w:bottom w:val="single" w:sz="4" w:space="0" w:color="auto"/>
              <w:right w:val="single" w:sz="4" w:space="0" w:color="auto"/>
            </w:tcBorders>
            <w:hideMark/>
          </w:tcPr>
          <w:p w14:paraId="464B78A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Мероприятия по сбору и удалению твердых и жидких бытовых отходов, организация и содержание мест захоронения</w:t>
            </w:r>
          </w:p>
        </w:tc>
        <w:tc>
          <w:tcPr>
            <w:tcW w:w="788" w:type="dxa"/>
            <w:tcBorders>
              <w:top w:val="single" w:sz="4" w:space="0" w:color="auto"/>
              <w:left w:val="single" w:sz="4" w:space="0" w:color="auto"/>
              <w:bottom w:val="single" w:sz="4" w:space="0" w:color="auto"/>
              <w:right w:val="single" w:sz="4" w:space="0" w:color="auto"/>
            </w:tcBorders>
            <w:hideMark/>
          </w:tcPr>
          <w:p w14:paraId="585FC14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6C87C11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2F07CE4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07 3 04 С1457</w:t>
            </w:r>
          </w:p>
        </w:tc>
        <w:tc>
          <w:tcPr>
            <w:tcW w:w="709" w:type="dxa"/>
            <w:tcBorders>
              <w:top w:val="single" w:sz="4" w:space="0" w:color="auto"/>
              <w:left w:val="single" w:sz="4" w:space="0" w:color="auto"/>
              <w:bottom w:val="single" w:sz="4" w:space="0" w:color="auto"/>
              <w:right w:val="single" w:sz="4" w:space="0" w:color="auto"/>
            </w:tcBorders>
            <w:hideMark/>
          </w:tcPr>
          <w:p w14:paraId="5981266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4AAA0DA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50 000,00</w:t>
            </w:r>
          </w:p>
        </w:tc>
      </w:tr>
      <w:tr w:rsidR="003551DC" w:rsidRPr="003551DC" w14:paraId="74CBEBA0" w14:textId="77777777" w:rsidTr="00DD54F8">
        <w:trPr>
          <w:trHeight w:val="206"/>
        </w:trPr>
        <w:tc>
          <w:tcPr>
            <w:tcW w:w="4314" w:type="dxa"/>
            <w:tcBorders>
              <w:top w:val="single" w:sz="4" w:space="0" w:color="auto"/>
              <w:left w:val="single" w:sz="4" w:space="0" w:color="auto"/>
              <w:bottom w:val="single" w:sz="4" w:space="0" w:color="auto"/>
              <w:right w:val="single" w:sz="4" w:space="0" w:color="auto"/>
            </w:tcBorders>
            <w:hideMark/>
          </w:tcPr>
          <w:p w14:paraId="5D83334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14:paraId="0D53A11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5C577E7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239C75C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07 3 04 С1457</w:t>
            </w:r>
          </w:p>
        </w:tc>
        <w:tc>
          <w:tcPr>
            <w:tcW w:w="709" w:type="dxa"/>
            <w:tcBorders>
              <w:top w:val="single" w:sz="4" w:space="0" w:color="auto"/>
              <w:left w:val="single" w:sz="4" w:space="0" w:color="auto"/>
              <w:bottom w:val="single" w:sz="4" w:space="0" w:color="auto"/>
              <w:right w:val="single" w:sz="4" w:space="0" w:color="auto"/>
            </w:tcBorders>
            <w:hideMark/>
          </w:tcPr>
          <w:p w14:paraId="445F0A2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14:paraId="0D14DF6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50 000,00</w:t>
            </w:r>
          </w:p>
        </w:tc>
      </w:tr>
      <w:tr w:rsidR="003551DC" w:rsidRPr="003551DC" w14:paraId="4DC9CF3E" w14:textId="77777777" w:rsidTr="00DD54F8">
        <w:trPr>
          <w:trHeight w:val="206"/>
        </w:trPr>
        <w:tc>
          <w:tcPr>
            <w:tcW w:w="4314" w:type="dxa"/>
            <w:tcBorders>
              <w:top w:val="single" w:sz="4" w:space="0" w:color="auto"/>
              <w:left w:val="single" w:sz="4" w:space="0" w:color="auto"/>
              <w:bottom w:val="single" w:sz="4" w:space="0" w:color="auto"/>
              <w:right w:val="single" w:sz="4" w:space="0" w:color="auto"/>
            </w:tcBorders>
            <w:hideMark/>
          </w:tcPr>
          <w:p w14:paraId="4E1B5E9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14:paraId="0B07F43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4B30880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1FDFF25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19 0 00 00000</w:t>
            </w:r>
          </w:p>
        </w:tc>
        <w:tc>
          <w:tcPr>
            <w:tcW w:w="709" w:type="dxa"/>
            <w:tcBorders>
              <w:top w:val="single" w:sz="4" w:space="0" w:color="auto"/>
              <w:left w:val="single" w:sz="4" w:space="0" w:color="auto"/>
              <w:bottom w:val="single" w:sz="4" w:space="0" w:color="auto"/>
              <w:right w:val="single" w:sz="4" w:space="0" w:color="auto"/>
            </w:tcBorders>
            <w:hideMark/>
          </w:tcPr>
          <w:p w14:paraId="6D603C4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1FF67A9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1 631 192,00</w:t>
            </w:r>
          </w:p>
        </w:tc>
      </w:tr>
      <w:tr w:rsidR="003551DC" w:rsidRPr="003551DC" w14:paraId="583055B0" w14:textId="77777777" w:rsidTr="00DD54F8">
        <w:trPr>
          <w:trHeight w:val="206"/>
        </w:trPr>
        <w:tc>
          <w:tcPr>
            <w:tcW w:w="4314" w:type="dxa"/>
            <w:tcBorders>
              <w:top w:val="single" w:sz="4" w:space="0" w:color="auto"/>
              <w:left w:val="single" w:sz="4" w:space="0" w:color="auto"/>
              <w:bottom w:val="single" w:sz="4" w:space="0" w:color="auto"/>
              <w:right w:val="single" w:sz="4" w:space="0" w:color="auto"/>
            </w:tcBorders>
            <w:hideMark/>
          </w:tcPr>
          <w:p w14:paraId="522055F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Основное мероприятие «Реализация регионального проекта «Формирование </w:t>
            </w:r>
            <w:r w:rsidRPr="003551DC">
              <w:rPr>
                <w:rFonts w:ascii="Times New Roman" w:eastAsia="Calibri" w:hAnsi="Times New Roman" w:cs="Times New Roman"/>
                <w:sz w:val="24"/>
                <w:szCs w:val="24"/>
              </w:rPr>
              <w:lastRenderedPageBreak/>
              <w:t>комфортной городской среды»</w:t>
            </w:r>
          </w:p>
        </w:tc>
        <w:tc>
          <w:tcPr>
            <w:tcW w:w="788" w:type="dxa"/>
            <w:tcBorders>
              <w:top w:val="single" w:sz="4" w:space="0" w:color="auto"/>
              <w:left w:val="single" w:sz="4" w:space="0" w:color="auto"/>
              <w:bottom w:val="single" w:sz="4" w:space="0" w:color="auto"/>
              <w:right w:val="single" w:sz="4" w:space="0" w:color="auto"/>
            </w:tcBorders>
            <w:hideMark/>
          </w:tcPr>
          <w:p w14:paraId="3D8DBEE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lastRenderedPageBreak/>
              <w:t>05</w:t>
            </w:r>
          </w:p>
        </w:tc>
        <w:tc>
          <w:tcPr>
            <w:tcW w:w="540" w:type="dxa"/>
            <w:tcBorders>
              <w:top w:val="single" w:sz="4" w:space="0" w:color="auto"/>
              <w:left w:val="single" w:sz="4" w:space="0" w:color="auto"/>
              <w:bottom w:val="single" w:sz="4" w:space="0" w:color="auto"/>
              <w:right w:val="single" w:sz="4" w:space="0" w:color="auto"/>
            </w:tcBorders>
            <w:hideMark/>
          </w:tcPr>
          <w:p w14:paraId="01E1F1F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540CA49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19 0 </w:t>
            </w:r>
            <w:r w:rsidRPr="003551DC">
              <w:rPr>
                <w:rFonts w:ascii="Times New Roman" w:eastAsia="Calibri" w:hAnsi="Times New Roman" w:cs="Times New Roman"/>
                <w:sz w:val="24"/>
                <w:szCs w:val="24"/>
                <w:lang w:val="en-US"/>
              </w:rPr>
              <w:t>F2</w:t>
            </w:r>
            <w:r w:rsidRPr="003551DC">
              <w:rPr>
                <w:rFonts w:ascii="Times New Roman" w:eastAsia="Calibri"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14:paraId="0412109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441441E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1 631 192,00</w:t>
            </w:r>
          </w:p>
        </w:tc>
      </w:tr>
      <w:tr w:rsidR="003551DC" w:rsidRPr="003551DC" w14:paraId="003A5C6A" w14:textId="77777777" w:rsidTr="00DD54F8">
        <w:trPr>
          <w:trHeight w:val="206"/>
        </w:trPr>
        <w:tc>
          <w:tcPr>
            <w:tcW w:w="4314" w:type="dxa"/>
            <w:tcBorders>
              <w:top w:val="single" w:sz="4" w:space="0" w:color="auto"/>
              <w:left w:val="single" w:sz="4" w:space="0" w:color="auto"/>
              <w:bottom w:val="single" w:sz="4" w:space="0" w:color="auto"/>
              <w:right w:val="single" w:sz="4" w:space="0" w:color="auto"/>
            </w:tcBorders>
            <w:hideMark/>
          </w:tcPr>
          <w:p w14:paraId="515431E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Реализация мероприятия по формированию комфортной городской среды</w:t>
            </w:r>
          </w:p>
        </w:tc>
        <w:tc>
          <w:tcPr>
            <w:tcW w:w="788" w:type="dxa"/>
            <w:tcBorders>
              <w:top w:val="single" w:sz="4" w:space="0" w:color="auto"/>
              <w:left w:val="single" w:sz="4" w:space="0" w:color="auto"/>
              <w:bottom w:val="single" w:sz="4" w:space="0" w:color="auto"/>
              <w:right w:val="single" w:sz="4" w:space="0" w:color="auto"/>
            </w:tcBorders>
            <w:hideMark/>
          </w:tcPr>
          <w:p w14:paraId="260C4E0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41194E5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02DF082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19 0 </w:t>
            </w:r>
            <w:r w:rsidRPr="003551DC">
              <w:rPr>
                <w:rFonts w:ascii="Times New Roman" w:eastAsia="Calibri" w:hAnsi="Times New Roman" w:cs="Times New Roman"/>
                <w:sz w:val="24"/>
                <w:szCs w:val="24"/>
                <w:lang w:val="en-US"/>
              </w:rPr>
              <w:t>F2 5</w:t>
            </w:r>
            <w:r w:rsidRPr="003551DC">
              <w:rPr>
                <w:rFonts w:ascii="Times New Roman" w:eastAsia="Calibri" w:hAnsi="Times New Roman" w:cs="Times New Roman"/>
                <w:sz w:val="24"/>
                <w:szCs w:val="24"/>
              </w:rPr>
              <w:t>5550</w:t>
            </w:r>
          </w:p>
        </w:tc>
        <w:tc>
          <w:tcPr>
            <w:tcW w:w="709" w:type="dxa"/>
            <w:tcBorders>
              <w:top w:val="single" w:sz="4" w:space="0" w:color="auto"/>
              <w:left w:val="single" w:sz="4" w:space="0" w:color="auto"/>
              <w:bottom w:val="single" w:sz="4" w:space="0" w:color="auto"/>
              <w:right w:val="single" w:sz="4" w:space="0" w:color="auto"/>
            </w:tcBorders>
            <w:hideMark/>
          </w:tcPr>
          <w:p w14:paraId="4148312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0993A55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1 631 192,00</w:t>
            </w:r>
          </w:p>
        </w:tc>
      </w:tr>
      <w:tr w:rsidR="003551DC" w:rsidRPr="003551DC" w14:paraId="41DC30CB" w14:textId="77777777" w:rsidTr="00DD54F8">
        <w:trPr>
          <w:trHeight w:val="206"/>
        </w:trPr>
        <w:tc>
          <w:tcPr>
            <w:tcW w:w="4314" w:type="dxa"/>
            <w:tcBorders>
              <w:top w:val="single" w:sz="4" w:space="0" w:color="auto"/>
              <w:left w:val="single" w:sz="4" w:space="0" w:color="auto"/>
              <w:bottom w:val="single" w:sz="4" w:space="0" w:color="auto"/>
              <w:right w:val="single" w:sz="4" w:space="0" w:color="auto"/>
            </w:tcBorders>
            <w:hideMark/>
          </w:tcPr>
          <w:p w14:paraId="59F7FA4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14:paraId="1948DF8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14:paraId="1BB49B6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14:paraId="7AB9C7C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19 0 </w:t>
            </w:r>
            <w:r w:rsidRPr="003551DC">
              <w:rPr>
                <w:rFonts w:ascii="Times New Roman" w:eastAsia="Calibri" w:hAnsi="Times New Roman" w:cs="Times New Roman"/>
                <w:sz w:val="24"/>
                <w:szCs w:val="24"/>
                <w:lang w:val="en-US"/>
              </w:rPr>
              <w:t>F2 5</w:t>
            </w:r>
            <w:r w:rsidRPr="003551DC">
              <w:rPr>
                <w:rFonts w:ascii="Times New Roman" w:eastAsia="Calibri" w:hAnsi="Times New Roman" w:cs="Times New Roman"/>
                <w:sz w:val="24"/>
                <w:szCs w:val="24"/>
              </w:rPr>
              <w:t>5550</w:t>
            </w:r>
          </w:p>
        </w:tc>
        <w:tc>
          <w:tcPr>
            <w:tcW w:w="709" w:type="dxa"/>
            <w:tcBorders>
              <w:top w:val="single" w:sz="4" w:space="0" w:color="auto"/>
              <w:left w:val="single" w:sz="4" w:space="0" w:color="auto"/>
              <w:bottom w:val="single" w:sz="4" w:space="0" w:color="auto"/>
              <w:right w:val="single" w:sz="4" w:space="0" w:color="auto"/>
            </w:tcBorders>
            <w:hideMark/>
          </w:tcPr>
          <w:p w14:paraId="4433156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14:paraId="76CA16D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1 631 192,00</w:t>
            </w:r>
          </w:p>
        </w:tc>
      </w:tr>
      <w:tr w:rsidR="003551DC" w:rsidRPr="003551DC" w14:paraId="030E9B78" w14:textId="77777777" w:rsidTr="00DD54F8">
        <w:tc>
          <w:tcPr>
            <w:tcW w:w="4314" w:type="dxa"/>
            <w:tcBorders>
              <w:top w:val="single" w:sz="4" w:space="0" w:color="auto"/>
              <w:left w:val="single" w:sz="4" w:space="0" w:color="auto"/>
              <w:bottom w:val="single" w:sz="4" w:space="0" w:color="auto"/>
              <w:right w:val="single" w:sz="4" w:space="0" w:color="auto"/>
            </w:tcBorders>
          </w:tcPr>
          <w:p w14:paraId="3748B62F"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КУЛЬТУРА, КИНЕМАТОГРАФИЯ</w:t>
            </w:r>
          </w:p>
        </w:tc>
        <w:tc>
          <w:tcPr>
            <w:tcW w:w="788" w:type="dxa"/>
            <w:tcBorders>
              <w:top w:val="single" w:sz="4" w:space="0" w:color="auto"/>
              <w:left w:val="single" w:sz="4" w:space="0" w:color="auto"/>
              <w:bottom w:val="single" w:sz="4" w:space="0" w:color="auto"/>
              <w:right w:val="single" w:sz="4" w:space="0" w:color="auto"/>
            </w:tcBorders>
          </w:tcPr>
          <w:p w14:paraId="7B820C2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14:paraId="47182CC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tcPr>
          <w:p w14:paraId="057A793B"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tcPr>
          <w:p w14:paraId="468982FB"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2472BA04"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30 000,00</w:t>
            </w:r>
          </w:p>
          <w:p w14:paraId="6056F555"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p>
        </w:tc>
      </w:tr>
      <w:tr w:rsidR="003551DC" w:rsidRPr="003551DC" w14:paraId="45FA8D50" w14:textId="77777777" w:rsidTr="00DD54F8">
        <w:tc>
          <w:tcPr>
            <w:tcW w:w="4314" w:type="dxa"/>
            <w:tcBorders>
              <w:top w:val="single" w:sz="4" w:space="0" w:color="auto"/>
              <w:left w:val="single" w:sz="4" w:space="0" w:color="auto"/>
              <w:bottom w:val="single" w:sz="4" w:space="0" w:color="auto"/>
              <w:right w:val="single" w:sz="4" w:space="0" w:color="auto"/>
            </w:tcBorders>
          </w:tcPr>
          <w:p w14:paraId="626EF90C"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Другие вопросы в области культуры, кинематографии</w:t>
            </w:r>
          </w:p>
        </w:tc>
        <w:tc>
          <w:tcPr>
            <w:tcW w:w="788" w:type="dxa"/>
            <w:tcBorders>
              <w:top w:val="single" w:sz="4" w:space="0" w:color="auto"/>
              <w:left w:val="single" w:sz="4" w:space="0" w:color="auto"/>
              <w:bottom w:val="single" w:sz="4" w:space="0" w:color="auto"/>
              <w:right w:val="single" w:sz="4" w:space="0" w:color="auto"/>
            </w:tcBorders>
          </w:tcPr>
          <w:p w14:paraId="565532E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14:paraId="1D8DB35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14:paraId="6025BCA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tcPr>
          <w:p w14:paraId="22C3981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44AF0F30"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30 000,00</w:t>
            </w:r>
          </w:p>
          <w:p w14:paraId="0AE673F1"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p>
        </w:tc>
      </w:tr>
      <w:tr w:rsidR="003551DC" w:rsidRPr="003551DC" w14:paraId="7874EBCF" w14:textId="77777777" w:rsidTr="00DD54F8">
        <w:tc>
          <w:tcPr>
            <w:tcW w:w="4314" w:type="dxa"/>
            <w:tcBorders>
              <w:top w:val="single" w:sz="4" w:space="0" w:color="auto"/>
              <w:left w:val="single" w:sz="4" w:space="0" w:color="auto"/>
              <w:bottom w:val="single" w:sz="4" w:space="0" w:color="auto"/>
              <w:right w:val="single" w:sz="4" w:space="0" w:color="auto"/>
            </w:tcBorders>
          </w:tcPr>
          <w:p w14:paraId="380C08B6"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Муниципальная программа «Развитие культуры в </w:t>
            </w:r>
            <w:proofErr w:type="spellStart"/>
            <w:r w:rsidRPr="003551DC">
              <w:rPr>
                <w:rFonts w:ascii="Times New Roman" w:eastAsia="Calibri" w:hAnsi="Times New Roman" w:cs="Times New Roman"/>
                <w:sz w:val="24"/>
                <w:szCs w:val="24"/>
              </w:rPr>
              <w:t>Ворошневском</w:t>
            </w:r>
            <w:proofErr w:type="spellEnd"/>
            <w:r w:rsidRPr="003551DC">
              <w:rPr>
                <w:rFonts w:ascii="Times New Roman" w:eastAsia="Calibri" w:hAnsi="Times New Roman" w:cs="Times New Roman"/>
                <w:sz w:val="24"/>
                <w:szCs w:val="24"/>
              </w:rPr>
              <w:t xml:space="preserve"> сельсовете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14:paraId="40B6EF0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14:paraId="44FBDEB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14:paraId="0D9CEFA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01 0 00 00000</w:t>
            </w:r>
          </w:p>
        </w:tc>
        <w:tc>
          <w:tcPr>
            <w:tcW w:w="709" w:type="dxa"/>
            <w:tcBorders>
              <w:top w:val="single" w:sz="4" w:space="0" w:color="auto"/>
              <w:left w:val="single" w:sz="4" w:space="0" w:color="auto"/>
              <w:bottom w:val="single" w:sz="4" w:space="0" w:color="auto"/>
              <w:right w:val="single" w:sz="4" w:space="0" w:color="auto"/>
            </w:tcBorders>
          </w:tcPr>
          <w:p w14:paraId="58A277D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6BDD3AD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30 000,00</w:t>
            </w:r>
          </w:p>
          <w:p w14:paraId="212736FA"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p>
        </w:tc>
      </w:tr>
      <w:tr w:rsidR="003551DC" w:rsidRPr="003551DC" w14:paraId="2AEA5865" w14:textId="77777777" w:rsidTr="00DD54F8">
        <w:tc>
          <w:tcPr>
            <w:tcW w:w="4314" w:type="dxa"/>
            <w:tcBorders>
              <w:top w:val="single" w:sz="4" w:space="0" w:color="auto"/>
              <w:left w:val="single" w:sz="4" w:space="0" w:color="auto"/>
              <w:bottom w:val="single" w:sz="4" w:space="0" w:color="auto"/>
              <w:right w:val="single" w:sz="4" w:space="0" w:color="auto"/>
            </w:tcBorders>
          </w:tcPr>
          <w:p w14:paraId="38875FF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Подпрограмма «Искусство» муниципальной программы «Развитие культуры в </w:t>
            </w:r>
            <w:proofErr w:type="spellStart"/>
            <w:r w:rsidRPr="003551DC">
              <w:rPr>
                <w:rFonts w:ascii="Times New Roman" w:eastAsia="Calibri" w:hAnsi="Times New Roman" w:cs="Times New Roman"/>
                <w:sz w:val="24"/>
                <w:szCs w:val="24"/>
              </w:rPr>
              <w:t>Ворошневском</w:t>
            </w:r>
            <w:proofErr w:type="spellEnd"/>
            <w:r w:rsidRPr="003551DC">
              <w:rPr>
                <w:rFonts w:ascii="Times New Roman" w:eastAsia="Calibri" w:hAnsi="Times New Roman" w:cs="Times New Roman"/>
                <w:sz w:val="24"/>
                <w:szCs w:val="24"/>
              </w:rPr>
              <w:t xml:space="preserve"> сельсовете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tcPr>
          <w:p w14:paraId="3C79FCB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14:paraId="2EE1053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14:paraId="09912DA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01 1 00 00000</w:t>
            </w:r>
          </w:p>
        </w:tc>
        <w:tc>
          <w:tcPr>
            <w:tcW w:w="709" w:type="dxa"/>
            <w:tcBorders>
              <w:top w:val="single" w:sz="4" w:space="0" w:color="auto"/>
              <w:left w:val="single" w:sz="4" w:space="0" w:color="auto"/>
              <w:bottom w:val="single" w:sz="4" w:space="0" w:color="auto"/>
              <w:right w:val="single" w:sz="4" w:space="0" w:color="auto"/>
            </w:tcBorders>
          </w:tcPr>
          <w:p w14:paraId="2191150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55E020E1"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30 000,00</w:t>
            </w:r>
          </w:p>
          <w:p w14:paraId="125A3D32"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p>
        </w:tc>
      </w:tr>
      <w:tr w:rsidR="003551DC" w:rsidRPr="003551DC" w14:paraId="7B1051E7" w14:textId="77777777" w:rsidTr="00DD54F8">
        <w:tc>
          <w:tcPr>
            <w:tcW w:w="4314" w:type="dxa"/>
            <w:tcBorders>
              <w:top w:val="single" w:sz="4" w:space="0" w:color="auto"/>
              <w:left w:val="single" w:sz="4" w:space="0" w:color="auto"/>
              <w:bottom w:val="single" w:sz="4" w:space="0" w:color="auto"/>
              <w:right w:val="single" w:sz="4" w:space="0" w:color="auto"/>
            </w:tcBorders>
          </w:tcPr>
          <w:p w14:paraId="7B4DDB2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Основное мероприятие «</w:t>
            </w:r>
            <w:r w:rsidRPr="003551DC">
              <w:rPr>
                <w:rFonts w:ascii="Times New Roman" w:hAnsi="Times New Roman" w:cs="Times New Roman"/>
                <w:sz w:val="24"/>
                <w:szCs w:val="24"/>
              </w:rPr>
              <w:t>Обеспечение деятельности культурно-досугового дела»</w:t>
            </w:r>
          </w:p>
        </w:tc>
        <w:tc>
          <w:tcPr>
            <w:tcW w:w="788" w:type="dxa"/>
            <w:tcBorders>
              <w:top w:val="single" w:sz="4" w:space="0" w:color="auto"/>
              <w:left w:val="single" w:sz="4" w:space="0" w:color="auto"/>
              <w:bottom w:val="single" w:sz="4" w:space="0" w:color="auto"/>
              <w:right w:val="single" w:sz="4" w:space="0" w:color="auto"/>
            </w:tcBorders>
          </w:tcPr>
          <w:p w14:paraId="74DC62E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14:paraId="45CBBAC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14:paraId="33C9ED7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01 1 01 00000</w:t>
            </w:r>
          </w:p>
        </w:tc>
        <w:tc>
          <w:tcPr>
            <w:tcW w:w="709" w:type="dxa"/>
            <w:tcBorders>
              <w:top w:val="single" w:sz="4" w:space="0" w:color="auto"/>
              <w:left w:val="single" w:sz="4" w:space="0" w:color="auto"/>
              <w:bottom w:val="single" w:sz="4" w:space="0" w:color="auto"/>
              <w:right w:val="single" w:sz="4" w:space="0" w:color="auto"/>
            </w:tcBorders>
          </w:tcPr>
          <w:p w14:paraId="64A7C16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12B357B9"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30 000,00</w:t>
            </w:r>
          </w:p>
          <w:p w14:paraId="05391CBE"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p>
        </w:tc>
      </w:tr>
      <w:tr w:rsidR="003551DC" w:rsidRPr="003551DC" w14:paraId="78B8EF05" w14:textId="77777777" w:rsidTr="00DD54F8">
        <w:tc>
          <w:tcPr>
            <w:tcW w:w="4314" w:type="dxa"/>
            <w:tcBorders>
              <w:top w:val="single" w:sz="4" w:space="0" w:color="auto"/>
              <w:left w:val="single" w:sz="4" w:space="0" w:color="auto"/>
              <w:bottom w:val="single" w:sz="4" w:space="0" w:color="auto"/>
              <w:right w:val="single" w:sz="4" w:space="0" w:color="auto"/>
            </w:tcBorders>
          </w:tcPr>
          <w:p w14:paraId="3C23038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Проведение мероприятий в области культурно-досугового дела</w:t>
            </w:r>
          </w:p>
        </w:tc>
        <w:tc>
          <w:tcPr>
            <w:tcW w:w="788" w:type="dxa"/>
            <w:tcBorders>
              <w:top w:val="single" w:sz="4" w:space="0" w:color="auto"/>
              <w:left w:val="single" w:sz="4" w:space="0" w:color="auto"/>
              <w:bottom w:val="single" w:sz="4" w:space="0" w:color="auto"/>
              <w:right w:val="single" w:sz="4" w:space="0" w:color="auto"/>
            </w:tcBorders>
          </w:tcPr>
          <w:p w14:paraId="264C232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14:paraId="51ED23F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14:paraId="118ADA8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 1 01 С1463</w:t>
            </w:r>
          </w:p>
        </w:tc>
        <w:tc>
          <w:tcPr>
            <w:tcW w:w="709" w:type="dxa"/>
            <w:tcBorders>
              <w:top w:val="single" w:sz="4" w:space="0" w:color="auto"/>
              <w:left w:val="single" w:sz="4" w:space="0" w:color="auto"/>
              <w:bottom w:val="single" w:sz="4" w:space="0" w:color="auto"/>
              <w:right w:val="single" w:sz="4" w:space="0" w:color="auto"/>
            </w:tcBorders>
          </w:tcPr>
          <w:p w14:paraId="16ED842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14:paraId="30F34DE4"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30 000,00</w:t>
            </w:r>
          </w:p>
          <w:p w14:paraId="0100047D"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p>
        </w:tc>
      </w:tr>
      <w:tr w:rsidR="003551DC" w:rsidRPr="003551DC" w14:paraId="2CF10039" w14:textId="77777777" w:rsidTr="00DD54F8">
        <w:tc>
          <w:tcPr>
            <w:tcW w:w="4314" w:type="dxa"/>
            <w:tcBorders>
              <w:top w:val="single" w:sz="4" w:space="0" w:color="auto"/>
              <w:left w:val="single" w:sz="4" w:space="0" w:color="auto"/>
              <w:bottom w:val="single" w:sz="4" w:space="0" w:color="auto"/>
              <w:right w:val="single" w:sz="4" w:space="0" w:color="auto"/>
            </w:tcBorders>
          </w:tcPr>
          <w:p w14:paraId="69B69B2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tcPr>
          <w:p w14:paraId="1D6C55E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tcPr>
          <w:p w14:paraId="60296EF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tcPr>
          <w:p w14:paraId="3092DBF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 1 01 С1463</w:t>
            </w:r>
          </w:p>
        </w:tc>
        <w:tc>
          <w:tcPr>
            <w:tcW w:w="709" w:type="dxa"/>
            <w:tcBorders>
              <w:top w:val="single" w:sz="4" w:space="0" w:color="auto"/>
              <w:left w:val="single" w:sz="4" w:space="0" w:color="auto"/>
              <w:bottom w:val="single" w:sz="4" w:space="0" w:color="auto"/>
              <w:right w:val="single" w:sz="4" w:space="0" w:color="auto"/>
            </w:tcBorders>
          </w:tcPr>
          <w:p w14:paraId="0D0D4B3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tcPr>
          <w:p w14:paraId="520BC843"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30 000,00</w:t>
            </w:r>
          </w:p>
          <w:p w14:paraId="290E842A"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p>
        </w:tc>
      </w:tr>
      <w:tr w:rsidR="003551DC" w:rsidRPr="003551DC" w14:paraId="25A1B0FD"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34A250B1"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СОЦИАЛЬНАЯ ПОЛИТИКА</w:t>
            </w:r>
          </w:p>
        </w:tc>
        <w:tc>
          <w:tcPr>
            <w:tcW w:w="788" w:type="dxa"/>
            <w:tcBorders>
              <w:top w:val="single" w:sz="4" w:space="0" w:color="auto"/>
              <w:left w:val="single" w:sz="4" w:space="0" w:color="auto"/>
              <w:bottom w:val="single" w:sz="4" w:space="0" w:color="auto"/>
              <w:right w:val="single" w:sz="4" w:space="0" w:color="auto"/>
            </w:tcBorders>
            <w:hideMark/>
          </w:tcPr>
          <w:p w14:paraId="51FE62CD"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14:paraId="27213DC6"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14:paraId="414B8C9A"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0A5DC83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4AD69868"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180 000,00</w:t>
            </w:r>
          </w:p>
        </w:tc>
      </w:tr>
      <w:tr w:rsidR="003551DC" w:rsidRPr="003551DC" w14:paraId="40146DD6"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470FA045"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 xml:space="preserve">Пенсионное обеспечение </w:t>
            </w:r>
          </w:p>
        </w:tc>
        <w:tc>
          <w:tcPr>
            <w:tcW w:w="788" w:type="dxa"/>
            <w:tcBorders>
              <w:top w:val="single" w:sz="4" w:space="0" w:color="auto"/>
              <w:left w:val="single" w:sz="4" w:space="0" w:color="auto"/>
              <w:bottom w:val="single" w:sz="4" w:space="0" w:color="auto"/>
              <w:right w:val="single" w:sz="4" w:space="0" w:color="auto"/>
            </w:tcBorders>
            <w:hideMark/>
          </w:tcPr>
          <w:p w14:paraId="3D84400C"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14:paraId="1599E30E"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hideMark/>
          </w:tcPr>
          <w:p w14:paraId="4BA849A1"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14:paraId="121D9283"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138A6A15"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180 000,00</w:t>
            </w:r>
          </w:p>
        </w:tc>
      </w:tr>
      <w:tr w:rsidR="003551DC" w:rsidRPr="003551DC" w14:paraId="1828B1C5" w14:textId="77777777" w:rsidTr="00DD54F8">
        <w:trPr>
          <w:trHeight w:val="1496"/>
        </w:trPr>
        <w:tc>
          <w:tcPr>
            <w:tcW w:w="4314" w:type="dxa"/>
            <w:tcBorders>
              <w:top w:val="single" w:sz="4" w:space="0" w:color="auto"/>
              <w:left w:val="single" w:sz="4" w:space="0" w:color="auto"/>
              <w:bottom w:val="single" w:sz="4" w:space="0" w:color="auto"/>
              <w:right w:val="single" w:sz="4" w:space="0" w:color="auto"/>
            </w:tcBorders>
            <w:hideMark/>
          </w:tcPr>
          <w:p w14:paraId="6AC68C26" w14:textId="77777777" w:rsidR="003551DC" w:rsidRPr="003551DC" w:rsidRDefault="003551DC" w:rsidP="003551DC">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3551DC">
              <w:rPr>
                <w:rFonts w:ascii="Times New Roman" w:eastAsia="Calibri" w:hAnsi="Times New Roman" w:cs="Times New Roman"/>
                <w:sz w:val="24"/>
                <w:szCs w:val="24"/>
              </w:rPr>
              <w:t xml:space="preserve">Муниципальная программа </w:t>
            </w:r>
            <w:r w:rsidRPr="003551DC">
              <w:rPr>
                <w:rFonts w:ascii="Times New Roman" w:eastAsia="Times New Roman" w:hAnsi="Times New Roman" w:cs="Times New Roman"/>
                <w:sz w:val="24"/>
                <w:szCs w:val="24"/>
              </w:rPr>
              <w:t>«Социальная поддержка граждан в муниципальном образовании «</w:t>
            </w:r>
            <w:proofErr w:type="spellStart"/>
            <w:r w:rsidRPr="003551DC">
              <w:rPr>
                <w:rFonts w:ascii="Times New Roman" w:eastAsia="Times New Roman" w:hAnsi="Times New Roman" w:cs="Times New Roman"/>
                <w:sz w:val="24"/>
                <w:szCs w:val="24"/>
              </w:rPr>
              <w:t>Ворошневский</w:t>
            </w:r>
            <w:proofErr w:type="spellEnd"/>
            <w:r w:rsidRPr="003551DC">
              <w:rPr>
                <w:rFonts w:ascii="Times New Roman" w:eastAsia="Times New Roman" w:hAnsi="Times New Roman" w:cs="Times New Roman"/>
                <w:sz w:val="24"/>
                <w:szCs w:val="24"/>
              </w:rPr>
              <w:t xml:space="preserve"> сельсовет» Курского района </w:t>
            </w:r>
            <w:proofErr w:type="gramStart"/>
            <w:r w:rsidRPr="003551DC">
              <w:rPr>
                <w:rFonts w:ascii="Times New Roman" w:eastAsia="Times New Roman" w:hAnsi="Times New Roman" w:cs="Times New Roman"/>
                <w:sz w:val="24"/>
                <w:szCs w:val="24"/>
              </w:rPr>
              <w:t>Курской  области</w:t>
            </w:r>
            <w:proofErr w:type="gramEnd"/>
            <w:r w:rsidRPr="003551DC">
              <w:rPr>
                <w:rFonts w:ascii="Times New Roman" w:eastAsia="Times New Roman" w:hAnsi="Times New Roman" w:cs="Times New Roman"/>
                <w:sz w:val="24"/>
                <w:szCs w:val="24"/>
              </w:rPr>
              <w:t>»</w:t>
            </w:r>
          </w:p>
        </w:tc>
        <w:tc>
          <w:tcPr>
            <w:tcW w:w="788" w:type="dxa"/>
            <w:tcBorders>
              <w:top w:val="single" w:sz="4" w:space="0" w:color="auto"/>
              <w:left w:val="single" w:sz="4" w:space="0" w:color="auto"/>
              <w:bottom w:val="single" w:sz="4" w:space="0" w:color="auto"/>
              <w:right w:val="single" w:sz="4" w:space="0" w:color="auto"/>
            </w:tcBorders>
            <w:hideMark/>
          </w:tcPr>
          <w:p w14:paraId="5DFB6CBD"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14:paraId="11876DE6"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hideMark/>
          </w:tcPr>
          <w:p w14:paraId="138FBEDD"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02 0 00 00000</w:t>
            </w:r>
          </w:p>
        </w:tc>
        <w:tc>
          <w:tcPr>
            <w:tcW w:w="709" w:type="dxa"/>
            <w:tcBorders>
              <w:top w:val="single" w:sz="4" w:space="0" w:color="auto"/>
              <w:left w:val="single" w:sz="4" w:space="0" w:color="auto"/>
              <w:bottom w:val="single" w:sz="4" w:space="0" w:color="auto"/>
              <w:right w:val="single" w:sz="4" w:space="0" w:color="auto"/>
            </w:tcBorders>
            <w:hideMark/>
          </w:tcPr>
          <w:p w14:paraId="0C99E181"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14:paraId="066CD4B4"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180 000,00</w:t>
            </w:r>
          </w:p>
        </w:tc>
      </w:tr>
      <w:tr w:rsidR="003551DC" w:rsidRPr="003551DC" w14:paraId="6C382410" w14:textId="77777777" w:rsidTr="00DD54F8">
        <w:trPr>
          <w:trHeight w:val="699"/>
        </w:trPr>
        <w:tc>
          <w:tcPr>
            <w:tcW w:w="4314" w:type="dxa"/>
            <w:tcBorders>
              <w:top w:val="single" w:sz="4" w:space="0" w:color="auto"/>
              <w:left w:val="single" w:sz="4" w:space="0" w:color="auto"/>
              <w:bottom w:val="single" w:sz="4" w:space="0" w:color="auto"/>
              <w:right w:val="single" w:sz="4" w:space="0" w:color="auto"/>
            </w:tcBorders>
            <w:hideMark/>
          </w:tcPr>
          <w:p w14:paraId="6C3884C4" w14:textId="77777777" w:rsidR="003551DC" w:rsidRPr="003551DC" w:rsidRDefault="003551DC" w:rsidP="003551DC">
            <w:pPr>
              <w:spacing w:before="100" w:beforeAutospacing="1" w:after="0"/>
              <w:jc w:val="both"/>
              <w:rPr>
                <w:rFonts w:ascii="Times New Roman" w:eastAsia="Calibri" w:hAnsi="Times New Roman" w:cs="Times New Roman"/>
                <w:sz w:val="24"/>
                <w:szCs w:val="24"/>
              </w:rPr>
            </w:pPr>
            <w:r w:rsidRPr="003551DC">
              <w:rPr>
                <w:rFonts w:ascii="Times New Roman" w:eastAsia="Times New Roman" w:hAnsi="Times New Roman" w:cs="Times New Roman"/>
                <w:sz w:val="24"/>
                <w:szCs w:val="24"/>
              </w:rPr>
              <w:t>Подпрограмма</w:t>
            </w:r>
            <w:proofErr w:type="gramStart"/>
            <w:r w:rsidRPr="003551DC">
              <w:rPr>
                <w:rFonts w:ascii="Times New Roman" w:eastAsia="Times New Roman" w:hAnsi="Times New Roman" w:cs="Times New Roman"/>
                <w:sz w:val="24"/>
                <w:szCs w:val="24"/>
              </w:rPr>
              <w:t xml:space="preserve">   «</w:t>
            </w:r>
            <w:proofErr w:type="gramEnd"/>
            <w:r w:rsidRPr="003551DC">
              <w:rPr>
                <w:rFonts w:ascii="Times New Roman" w:eastAsia="Times New Roman" w:hAnsi="Times New Roman" w:cs="Times New Roman"/>
                <w:sz w:val="24"/>
                <w:szCs w:val="24"/>
              </w:rPr>
              <w:t>Развитие мер социальной поддержки отдельных категорий граждан» муниципальной программы   «Социальная поддержка граждан» в  муниципальном образовании «</w:t>
            </w:r>
            <w:proofErr w:type="spellStart"/>
            <w:r w:rsidRPr="003551DC">
              <w:rPr>
                <w:rFonts w:ascii="Times New Roman" w:eastAsia="Times New Roman" w:hAnsi="Times New Roman" w:cs="Times New Roman"/>
                <w:sz w:val="24"/>
                <w:szCs w:val="24"/>
              </w:rPr>
              <w:t>Ворошневский</w:t>
            </w:r>
            <w:proofErr w:type="spellEnd"/>
            <w:r w:rsidRPr="003551DC">
              <w:rPr>
                <w:rFonts w:ascii="Times New Roman" w:eastAsia="Times New Roman" w:hAnsi="Times New Roman" w:cs="Times New Roman"/>
                <w:sz w:val="24"/>
                <w:szCs w:val="24"/>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4F4A47D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6FB3E27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6302FE3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4E0474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B1BFFF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lang w:eastAsia="en-US"/>
              </w:rPr>
              <w:t>180 000,00</w:t>
            </w:r>
          </w:p>
        </w:tc>
      </w:tr>
      <w:tr w:rsidR="003551DC" w:rsidRPr="003551DC" w14:paraId="545F4E00" w14:textId="77777777" w:rsidTr="00DD54F8">
        <w:trPr>
          <w:trHeight w:val="788"/>
        </w:trPr>
        <w:tc>
          <w:tcPr>
            <w:tcW w:w="4314" w:type="dxa"/>
            <w:tcBorders>
              <w:top w:val="single" w:sz="4" w:space="0" w:color="auto"/>
              <w:left w:val="single" w:sz="4" w:space="0" w:color="auto"/>
              <w:bottom w:val="single" w:sz="4" w:space="0" w:color="auto"/>
              <w:right w:val="single" w:sz="4" w:space="0" w:color="auto"/>
            </w:tcBorders>
            <w:hideMark/>
          </w:tcPr>
          <w:p w14:paraId="40CC5886" w14:textId="77777777" w:rsidR="003551DC" w:rsidRPr="003551DC" w:rsidRDefault="003551DC" w:rsidP="003551DC">
            <w:pPr>
              <w:spacing w:before="100" w:beforeAutospacing="1" w:after="0"/>
              <w:jc w:val="both"/>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Основное мероприятие «Предоставление мер социальной поддержки отдельным категориям граждан»</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A6CD6E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C7E68E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588AB33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C0939C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8F9DB4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lang w:eastAsia="en-US"/>
              </w:rPr>
              <w:t>180 000,00</w:t>
            </w:r>
          </w:p>
        </w:tc>
      </w:tr>
      <w:tr w:rsidR="003551DC" w:rsidRPr="003551DC" w14:paraId="203037C2"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674029D8"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Выплата пенсий за выслугу лет и доплат к пенсиям муниципальных служащих</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23922720"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8F3C06E"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A2A1293"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B1790B5"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2173A9C"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180 000,00</w:t>
            </w:r>
          </w:p>
        </w:tc>
      </w:tr>
      <w:tr w:rsidR="003551DC" w:rsidRPr="003551DC" w14:paraId="6A0CC573" w14:textId="77777777" w:rsidTr="00DD54F8">
        <w:trPr>
          <w:trHeight w:val="839"/>
        </w:trPr>
        <w:tc>
          <w:tcPr>
            <w:tcW w:w="4314" w:type="dxa"/>
            <w:tcBorders>
              <w:top w:val="single" w:sz="4" w:space="0" w:color="auto"/>
              <w:left w:val="single" w:sz="4" w:space="0" w:color="auto"/>
              <w:bottom w:val="single" w:sz="4" w:space="0" w:color="auto"/>
              <w:right w:val="single" w:sz="4" w:space="0" w:color="auto"/>
            </w:tcBorders>
            <w:hideMark/>
          </w:tcPr>
          <w:p w14:paraId="74D7D31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Социальное обеспечение и иные выплаты населению</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16C9C30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54B49F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462716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FA6993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300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550064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lang w:eastAsia="en-US"/>
              </w:rPr>
              <w:t>180 000,00</w:t>
            </w:r>
          </w:p>
        </w:tc>
      </w:tr>
      <w:tr w:rsidR="003551DC" w:rsidRPr="003551DC" w14:paraId="4BEB2BEC"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06FFC4D1"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ФИЗИЧЕСКАЯ КУЛЬТУРА И СПОРТ</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1D2E38F4"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114BB6DE"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0B32E6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507F166"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CC49092"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5 000,00</w:t>
            </w:r>
          </w:p>
        </w:tc>
      </w:tr>
      <w:tr w:rsidR="003551DC" w:rsidRPr="003551DC" w14:paraId="6760B427"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1800D261"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lastRenderedPageBreak/>
              <w:t>Массовый спорт</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2939E50"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242D636B"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C4BB930"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00C64EC"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6885639"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5 000,00</w:t>
            </w:r>
          </w:p>
        </w:tc>
      </w:tr>
      <w:tr w:rsidR="003551DC" w:rsidRPr="003551DC" w14:paraId="3754903E"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03EC35EE"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551DC">
              <w:rPr>
                <w:rFonts w:ascii="Times New Roman" w:eastAsia="Calibri" w:hAnsi="Times New Roman" w:cs="Times New Roman"/>
                <w:sz w:val="24"/>
                <w:szCs w:val="24"/>
                <w:lang w:eastAsia="en-US"/>
              </w:rPr>
              <w:t>Ворошневский</w:t>
            </w:r>
            <w:proofErr w:type="spellEnd"/>
            <w:r w:rsidRPr="003551DC">
              <w:rPr>
                <w:rFonts w:ascii="Times New Roman" w:eastAsia="Calibri" w:hAnsi="Times New Roman" w:cs="Times New Roman"/>
                <w:sz w:val="24"/>
                <w:szCs w:val="24"/>
                <w:lang w:eastAsia="en-US"/>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17DDA54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2D1B83DE"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39EB005"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9D37786"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09D2300"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5 000,00</w:t>
            </w:r>
          </w:p>
        </w:tc>
      </w:tr>
      <w:tr w:rsidR="003551DC" w:rsidRPr="003551DC" w14:paraId="7E9500BB"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422E5AD0"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proofErr w:type="gramStart"/>
            <w:r w:rsidRPr="003551DC">
              <w:rPr>
                <w:rFonts w:ascii="Times New Roman" w:eastAsia="Calibri" w:hAnsi="Times New Roman" w:cs="Times New Roman"/>
                <w:sz w:val="24"/>
                <w:szCs w:val="24"/>
                <w:lang w:eastAsia="en-US"/>
              </w:rPr>
              <w:t>Подпрограмма  «</w:t>
            </w:r>
            <w:proofErr w:type="gramEnd"/>
            <w:r w:rsidRPr="003551DC">
              <w:rPr>
                <w:rFonts w:ascii="Times New Roman" w:eastAsia="Calibri" w:hAnsi="Times New Roman" w:cs="Times New Roman"/>
                <w:sz w:val="24"/>
                <w:szCs w:val="24"/>
                <w:lang w:eastAsia="en-US"/>
              </w:rPr>
              <w:t>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551DC">
              <w:rPr>
                <w:rFonts w:ascii="Times New Roman" w:eastAsia="Calibri" w:hAnsi="Times New Roman" w:cs="Times New Roman"/>
                <w:sz w:val="24"/>
                <w:szCs w:val="24"/>
                <w:lang w:eastAsia="en-US"/>
              </w:rPr>
              <w:t>Ворошневский</w:t>
            </w:r>
            <w:proofErr w:type="spellEnd"/>
            <w:r w:rsidRPr="003551DC">
              <w:rPr>
                <w:rFonts w:ascii="Times New Roman" w:eastAsia="Calibri" w:hAnsi="Times New Roman" w:cs="Times New Roman"/>
                <w:sz w:val="24"/>
                <w:szCs w:val="24"/>
                <w:lang w:eastAsia="en-US"/>
              </w:rPr>
              <w:t xml:space="preserve">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075EB19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56CE862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4BFE544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08 3 00 00000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6F3D8C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03D0DC03"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5 000,00</w:t>
            </w:r>
          </w:p>
        </w:tc>
      </w:tr>
      <w:tr w:rsidR="003551DC" w:rsidRPr="003551DC" w14:paraId="7C710EBF"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3549F521"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Основное мероприятие «Вовлечение населения в занятия физической культурой и массовым спортом»</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714DBBB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4E28502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B98946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08 3 01 00000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7822D4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80ED793"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5 000,00</w:t>
            </w:r>
          </w:p>
        </w:tc>
      </w:tr>
      <w:tr w:rsidR="003551DC" w:rsidRPr="003551DC" w14:paraId="2E97DB26" w14:textId="77777777" w:rsidTr="00DD54F8">
        <w:tc>
          <w:tcPr>
            <w:tcW w:w="4314" w:type="dxa"/>
            <w:tcBorders>
              <w:top w:val="single" w:sz="4" w:space="0" w:color="auto"/>
              <w:left w:val="single" w:sz="4" w:space="0" w:color="auto"/>
              <w:bottom w:val="single" w:sz="4" w:space="0" w:color="auto"/>
              <w:right w:val="single" w:sz="4" w:space="0" w:color="auto"/>
            </w:tcBorders>
            <w:hideMark/>
          </w:tcPr>
          <w:p w14:paraId="184FA841"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42F68A9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0730DAC5"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8456558"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08 3 0</w:t>
            </w:r>
            <w:r w:rsidRPr="003551DC">
              <w:rPr>
                <w:rFonts w:ascii="Times New Roman" w:eastAsia="Calibri" w:hAnsi="Times New Roman" w:cs="Times New Roman"/>
                <w:sz w:val="24"/>
                <w:szCs w:val="24"/>
                <w:lang w:val="en-US"/>
              </w:rPr>
              <w:t>1</w:t>
            </w:r>
            <w:r w:rsidRPr="003551DC">
              <w:rPr>
                <w:rFonts w:ascii="Times New Roman" w:eastAsia="Calibri" w:hAnsi="Times New Roman" w:cs="Times New Roman"/>
                <w:sz w:val="24"/>
                <w:szCs w:val="24"/>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94DE080"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5BAA47F8"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5 000,00</w:t>
            </w:r>
          </w:p>
        </w:tc>
      </w:tr>
      <w:tr w:rsidR="003551DC" w:rsidRPr="003551DC" w14:paraId="0EBB027B" w14:textId="77777777" w:rsidTr="00DD54F8">
        <w:trPr>
          <w:trHeight w:val="864"/>
        </w:trPr>
        <w:tc>
          <w:tcPr>
            <w:tcW w:w="4314" w:type="dxa"/>
            <w:tcBorders>
              <w:top w:val="single" w:sz="4" w:space="0" w:color="auto"/>
              <w:left w:val="single" w:sz="4" w:space="0" w:color="auto"/>
              <w:bottom w:val="single" w:sz="4" w:space="0" w:color="auto"/>
              <w:right w:val="single" w:sz="4" w:space="0" w:color="auto"/>
            </w:tcBorders>
            <w:hideMark/>
          </w:tcPr>
          <w:p w14:paraId="12BF036B"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14:paraId="44F2E5B4"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14:paraId="35630F52"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44F89F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08 3 0</w:t>
            </w:r>
            <w:r w:rsidRPr="003551DC">
              <w:rPr>
                <w:rFonts w:ascii="Times New Roman" w:eastAsia="Calibri" w:hAnsi="Times New Roman" w:cs="Times New Roman"/>
                <w:sz w:val="24"/>
                <w:szCs w:val="24"/>
                <w:lang w:val="en-US"/>
              </w:rPr>
              <w:t>1</w:t>
            </w:r>
            <w:r w:rsidRPr="003551DC">
              <w:rPr>
                <w:rFonts w:ascii="Times New Roman" w:eastAsia="Calibri" w:hAnsi="Times New Roman" w:cs="Times New Roman"/>
                <w:sz w:val="24"/>
                <w:szCs w:val="24"/>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A6CA604"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6529C6C3"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5 000,00</w:t>
            </w:r>
          </w:p>
        </w:tc>
      </w:tr>
    </w:tbl>
    <w:p w14:paraId="375AE1C8" w14:textId="77777777" w:rsidR="003551DC" w:rsidRPr="003551DC" w:rsidRDefault="003551DC" w:rsidP="003551DC">
      <w:pPr>
        <w:spacing w:line="240" w:lineRule="auto"/>
        <w:jc w:val="right"/>
        <w:rPr>
          <w:rFonts w:ascii="Times New Roman" w:hAnsi="Times New Roman" w:cs="Times New Roman"/>
          <w:sz w:val="24"/>
          <w:szCs w:val="24"/>
        </w:rPr>
      </w:pPr>
    </w:p>
    <w:p w14:paraId="349478DE" w14:textId="77777777" w:rsidR="003551DC" w:rsidRPr="003551DC" w:rsidRDefault="003551DC" w:rsidP="003551DC">
      <w:pPr>
        <w:spacing w:line="240" w:lineRule="auto"/>
        <w:jc w:val="right"/>
        <w:rPr>
          <w:rFonts w:ascii="Times New Roman" w:hAnsi="Times New Roman" w:cs="Times New Roman"/>
          <w:sz w:val="24"/>
          <w:szCs w:val="24"/>
        </w:rPr>
      </w:pPr>
    </w:p>
    <w:p w14:paraId="3EEDB3DE"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401A0F9C"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42D5A3D8"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18FB7CF3"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02F523D6"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116C8D01"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0C6A250D"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5F1C2B5A"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56B80E69"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6E0DAF81"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1E12CE25"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527B12AB"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568810EC"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3CFE0FAB"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79ABD61B"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5041B27C"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03690F73"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70825E6E"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546D8FE1"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0A359690"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44DDD466"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0D2A2ED7"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2653A328"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352A9CF1"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3ED3A663"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58A2FFD3"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Приложение № 10</w:t>
      </w:r>
    </w:p>
    <w:p w14:paraId="003D3605"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474E14AA"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к Решению Собрания </w:t>
      </w:r>
      <w:proofErr w:type="gramStart"/>
      <w:r w:rsidRPr="003551DC">
        <w:rPr>
          <w:rFonts w:ascii="Times New Roman" w:eastAsia="Times New Roman" w:hAnsi="Times New Roman" w:cs="Times New Roman"/>
          <w:sz w:val="28"/>
          <w:szCs w:val="28"/>
        </w:rPr>
        <w:t xml:space="preserve">депутатов  </w:t>
      </w:r>
      <w:proofErr w:type="spellStart"/>
      <w:r w:rsidRPr="003551DC">
        <w:rPr>
          <w:rFonts w:ascii="Times New Roman" w:eastAsia="Times New Roman" w:hAnsi="Times New Roman" w:cs="Times New Roman"/>
          <w:sz w:val="28"/>
          <w:szCs w:val="28"/>
        </w:rPr>
        <w:t>Ворошневского</w:t>
      </w:r>
      <w:proofErr w:type="spellEnd"/>
      <w:proofErr w:type="gramEnd"/>
      <w:r w:rsidRPr="003551DC">
        <w:rPr>
          <w:rFonts w:ascii="Times New Roman" w:eastAsia="Times New Roman" w:hAnsi="Times New Roman" w:cs="Times New Roman"/>
          <w:sz w:val="28"/>
          <w:szCs w:val="28"/>
        </w:rPr>
        <w:t xml:space="preserve"> сельсовета</w:t>
      </w:r>
    </w:p>
    <w:p w14:paraId="197B961A"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Курского района Курской области «О бюджете муниципального</w:t>
      </w:r>
    </w:p>
    <w:p w14:paraId="353A2B3A"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 образования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 Курского района Курской области на 2023 год и на плановый период 2024 и 2025 годов»</w:t>
      </w:r>
    </w:p>
    <w:p w14:paraId="35627BD5" w14:textId="77777777" w:rsidR="007862B5" w:rsidRPr="003551DC" w:rsidRDefault="007862B5" w:rsidP="007862B5">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22</w:t>
      </w:r>
      <w:r w:rsidRPr="003551DC">
        <w:rPr>
          <w:rFonts w:ascii="Times New Roman" w:eastAsia="Times New Roman" w:hAnsi="Times New Roman" w:cs="Times New Roman"/>
          <w:sz w:val="28"/>
          <w:szCs w:val="28"/>
        </w:rPr>
        <w:t xml:space="preserve">.12.2022 г. № </w:t>
      </w:r>
      <w:r>
        <w:rPr>
          <w:rFonts w:ascii="Times New Roman" w:eastAsia="Times New Roman" w:hAnsi="Times New Roman" w:cs="Times New Roman"/>
          <w:sz w:val="28"/>
          <w:szCs w:val="28"/>
        </w:rPr>
        <w:t>22-7-4</w:t>
      </w:r>
    </w:p>
    <w:p w14:paraId="75FAE08A" w14:textId="77777777" w:rsidR="003551DC" w:rsidRPr="003551DC" w:rsidRDefault="003551DC" w:rsidP="003551DC">
      <w:pPr>
        <w:spacing w:after="0" w:line="240" w:lineRule="auto"/>
        <w:jc w:val="center"/>
        <w:rPr>
          <w:rFonts w:ascii="Times New Roman" w:eastAsia="Times New Roman" w:hAnsi="Times New Roman" w:cs="Times New Roman"/>
          <w:b/>
          <w:sz w:val="28"/>
          <w:szCs w:val="28"/>
        </w:rPr>
      </w:pPr>
    </w:p>
    <w:p w14:paraId="3484F529" w14:textId="77777777" w:rsidR="003551DC" w:rsidRPr="003551DC" w:rsidRDefault="003551DC" w:rsidP="003551DC">
      <w:pPr>
        <w:spacing w:after="0" w:line="240" w:lineRule="auto"/>
        <w:jc w:val="center"/>
        <w:rPr>
          <w:rFonts w:ascii="Times New Roman" w:eastAsia="Times New Roman" w:hAnsi="Times New Roman" w:cs="Times New Roman"/>
          <w:b/>
          <w:sz w:val="28"/>
          <w:szCs w:val="28"/>
        </w:rPr>
      </w:pPr>
      <w:r w:rsidRPr="003551DC">
        <w:rPr>
          <w:rFonts w:ascii="Times New Roman" w:eastAsia="Times New Roman" w:hAnsi="Times New Roman" w:cs="Times New Roman"/>
          <w:b/>
          <w:sz w:val="28"/>
          <w:szCs w:val="28"/>
        </w:rPr>
        <w:t>Ведомственная структура</w:t>
      </w:r>
    </w:p>
    <w:p w14:paraId="6BBDF671" w14:textId="77777777" w:rsidR="003551DC" w:rsidRPr="003551DC" w:rsidRDefault="003551DC" w:rsidP="003551DC">
      <w:pPr>
        <w:spacing w:after="0" w:line="240" w:lineRule="auto"/>
        <w:jc w:val="center"/>
        <w:rPr>
          <w:rFonts w:ascii="Times New Roman" w:eastAsia="Times New Roman" w:hAnsi="Times New Roman" w:cs="Times New Roman"/>
          <w:b/>
          <w:sz w:val="28"/>
          <w:szCs w:val="28"/>
        </w:rPr>
      </w:pPr>
      <w:r w:rsidRPr="003551DC">
        <w:rPr>
          <w:rFonts w:ascii="Times New Roman" w:eastAsia="Times New Roman" w:hAnsi="Times New Roman" w:cs="Times New Roman"/>
          <w:b/>
          <w:sz w:val="28"/>
          <w:szCs w:val="28"/>
        </w:rPr>
        <w:t xml:space="preserve">расходов местного бюджета </w:t>
      </w:r>
    </w:p>
    <w:p w14:paraId="71A43101" w14:textId="77777777" w:rsidR="003551DC" w:rsidRPr="003551DC" w:rsidRDefault="003551DC" w:rsidP="003551DC">
      <w:pPr>
        <w:spacing w:after="0" w:line="240" w:lineRule="auto"/>
        <w:jc w:val="center"/>
        <w:rPr>
          <w:rFonts w:ascii="Times New Roman" w:eastAsia="Times New Roman" w:hAnsi="Times New Roman" w:cs="Times New Roman"/>
          <w:b/>
          <w:sz w:val="28"/>
          <w:szCs w:val="28"/>
        </w:rPr>
      </w:pPr>
      <w:r w:rsidRPr="003551DC">
        <w:rPr>
          <w:rFonts w:ascii="Times New Roman" w:eastAsia="Times New Roman" w:hAnsi="Times New Roman" w:cs="Times New Roman"/>
          <w:b/>
          <w:sz w:val="28"/>
          <w:szCs w:val="28"/>
        </w:rPr>
        <w:t>на плановый период 2024 и 2025 годов</w:t>
      </w:r>
    </w:p>
    <w:p w14:paraId="42F8D931" w14:textId="77777777" w:rsidR="003551DC" w:rsidRPr="003551DC" w:rsidRDefault="003551DC" w:rsidP="003551DC">
      <w:pPr>
        <w:widowControl w:val="0"/>
        <w:spacing w:after="0" w:line="240" w:lineRule="auto"/>
        <w:jc w:val="center"/>
        <w:rPr>
          <w:rFonts w:ascii="Times New Roman" w:eastAsia="Times New Roman" w:hAnsi="Times New Roman" w:cs="Courier New"/>
          <w:b/>
          <w:sz w:val="28"/>
          <w:szCs w:val="28"/>
        </w:rPr>
      </w:pPr>
    </w:p>
    <w:p w14:paraId="5FB100F2" w14:textId="77777777" w:rsidR="003551DC" w:rsidRPr="003551DC" w:rsidRDefault="003551DC" w:rsidP="003551DC">
      <w:pPr>
        <w:spacing w:line="240" w:lineRule="auto"/>
        <w:rPr>
          <w:rFonts w:ascii="Times New Roman" w:hAnsi="Times New Roman" w:cs="Times New Roman"/>
          <w:b/>
          <w:sz w:val="18"/>
          <w:szCs w:val="18"/>
        </w:rPr>
      </w:pPr>
      <w:r w:rsidRPr="003551DC">
        <w:rPr>
          <w:rFonts w:ascii="Times New Roman" w:hAnsi="Times New Roman" w:cs="Times New Roman"/>
          <w:sz w:val="24"/>
          <w:szCs w:val="24"/>
        </w:rPr>
        <w:t>Единица измерения: руб.</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851"/>
        <w:gridCol w:w="709"/>
        <w:gridCol w:w="708"/>
        <w:gridCol w:w="1560"/>
        <w:gridCol w:w="708"/>
        <w:gridCol w:w="1418"/>
        <w:gridCol w:w="1586"/>
      </w:tblGrid>
      <w:tr w:rsidR="003551DC" w:rsidRPr="003551DC" w14:paraId="5F036E63" w14:textId="77777777" w:rsidTr="00DD54F8">
        <w:tc>
          <w:tcPr>
            <w:tcW w:w="2808" w:type="dxa"/>
            <w:tcBorders>
              <w:top w:val="single" w:sz="4" w:space="0" w:color="auto"/>
              <w:left w:val="single" w:sz="4" w:space="0" w:color="auto"/>
              <w:bottom w:val="single" w:sz="4" w:space="0" w:color="auto"/>
              <w:right w:val="single" w:sz="4" w:space="0" w:color="auto"/>
            </w:tcBorders>
          </w:tcPr>
          <w:p w14:paraId="247E1D15"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Наименование</w:t>
            </w:r>
          </w:p>
          <w:p w14:paraId="152E67F4" w14:textId="77777777" w:rsidR="003551DC" w:rsidRPr="003551DC" w:rsidRDefault="003551DC" w:rsidP="003551DC">
            <w:pPr>
              <w:spacing w:after="0" w:line="240" w:lineRule="auto"/>
              <w:jc w:val="both"/>
              <w:rPr>
                <w:rFonts w:ascii="Times New Roman" w:eastAsia="Calibri" w:hAnsi="Times New Roman" w:cs="Times New Roman"/>
              </w:rPr>
            </w:pPr>
          </w:p>
          <w:p w14:paraId="3056AD65" w14:textId="77777777" w:rsidR="003551DC" w:rsidRPr="003551DC" w:rsidRDefault="003551DC" w:rsidP="003551DC">
            <w:pPr>
              <w:spacing w:after="0" w:line="240" w:lineRule="auto"/>
              <w:ind w:right="184"/>
              <w:jc w:val="both"/>
              <w:rPr>
                <w:rFonts w:ascii="Times New Roman" w:eastAsia="Calibri"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14:paraId="0846C68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ГРБС</w:t>
            </w:r>
          </w:p>
        </w:tc>
        <w:tc>
          <w:tcPr>
            <w:tcW w:w="709" w:type="dxa"/>
            <w:tcBorders>
              <w:top w:val="single" w:sz="4" w:space="0" w:color="auto"/>
              <w:left w:val="single" w:sz="4" w:space="0" w:color="auto"/>
              <w:bottom w:val="single" w:sz="4" w:space="0" w:color="auto"/>
              <w:right w:val="single" w:sz="4" w:space="0" w:color="auto"/>
            </w:tcBorders>
            <w:hideMark/>
          </w:tcPr>
          <w:p w14:paraId="1E3BADF2"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РЗ</w:t>
            </w:r>
          </w:p>
        </w:tc>
        <w:tc>
          <w:tcPr>
            <w:tcW w:w="708" w:type="dxa"/>
            <w:tcBorders>
              <w:top w:val="single" w:sz="4" w:space="0" w:color="auto"/>
              <w:left w:val="single" w:sz="4" w:space="0" w:color="auto"/>
              <w:bottom w:val="single" w:sz="4" w:space="0" w:color="auto"/>
              <w:right w:val="single" w:sz="4" w:space="0" w:color="auto"/>
            </w:tcBorders>
            <w:hideMark/>
          </w:tcPr>
          <w:p w14:paraId="728CE285"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ПР</w:t>
            </w:r>
          </w:p>
        </w:tc>
        <w:tc>
          <w:tcPr>
            <w:tcW w:w="1560" w:type="dxa"/>
            <w:tcBorders>
              <w:top w:val="single" w:sz="4" w:space="0" w:color="auto"/>
              <w:left w:val="single" w:sz="4" w:space="0" w:color="auto"/>
              <w:bottom w:val="single" w:sz="4" w:space="0" w:color="auto"/>
              <w:right w:val="single" w:sz="4" w:space="0" w:color="auto"/>
            </w:tcBorders>
            <w:hideMark/>
          </w:tcPr>
          <w:p w14:paraId="21DAFEB5"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ЦСР</w:t>
            </w:r>
          </w:p>
        </w:tc>
        <w:tc>
          <w:tcPr>
            <w:tcW w:w="708" w:type="dxa"/>
            <w:tcBorders>
              <w:top w:val="single" w:sz="4" w:space="0" w:color="auto"/>
              <w:left w:val="single" w:sz="4" w:space="0" w:color="auto"/>
              <w:bottom w:val="single" w:sz="4" w:space="0" w:color="auto"/>
              <w:right w:val="single" w:sz="4" w:space="0" w:color="auto"/>
            </w:tcBorders>
            <w:hideMark/>
          </w:tcPr>
          <w:p w14:paraId="696A18ED"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ВР</w:t>
            </w:r>
          </w:p>
        </w:tc>
        <w:tc>
          <w:tcPr>
            <w:tcW w:w="1418" w:type="dxa"/>
            <w:tcBorders>
              <w:top w:val="single" w:sz="4" w:space="0" w:color="auto"/>
              <w:left w:val="single" w:sz="4" w:space="0" w:color="auto"/>
              <w:bottom w:val="single" w:sz="4" w:space="0" w:color="auto"/>
              <w:right w:val="single" w:sz="4" w:space="0" w:color="auto"/>
            </w:tcBorders>
            <w:hideMark/>
          </w:tcPr>
          <w:p w14:paraId="264B3EA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Сумма на</w:t>
            </w:r>
          </w:p>
          <w:p w14:paraId="2FAE43A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2024 год</w:t>
            </w:r>
          </w:p>
        </w:tc>
        <w:tc>
          <w:tcPr>
            <w:tcW w:w="1586" w:type="dxa"/>
            <w:tcBorders>
              <w:top w:val="single" w:sz="4" w:space="0" w:color="auto"/>
              <w:left w:val="single" w:sz="4" w:space="0" w:color="auto"/>
              <w:bottom w:val="single" w:sz="4" w:space="0" w:color="auto"/>
              <w:right w:val="single" w:sz="4" w:space="0" w:color="auto"/>
            </w:tcBorders>
          </w:tcPr>
          <w:p w14:paraId="4B6590F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Сумма на</w:t>
            </w:r>
          </w:p>
          <w:p w14:paraId="1276476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2025 год</w:t>
            </w:r>
          </w:p>
          <w:p w14:paraId="5E9D9900" w14:textId="77777777" w:rsidR="003551DC" w:rsidRPr="003551DC" w:rsidRDefault="003551DC" w:rsidP="003551DC">
            <w:pPr>
              <w:spacing w:after="0" w:line="240" w:lineRule="auto"/>
              <w:jc w:val="both"/>
              <w:rPr>
                <w:rFonts w:ascii="Times New Roman" w:eastAsia="Calibri" w:hAnsi="Times New Roman" w:cs="Times New Roman"/>
                <w:lang w:eastAsia="en-US"/>
              </w:rPr>
            </w:pPr>
          </w:p>
        </w:tc>
      </w:tr>
      <w:tr w:rsidR="003551DC" w:rsidRPr="003551DC" w14:paraId="08F150CF" w14:textId="77777777" w:rsidTr="00DD54F8">
        <w:tc>
          <w:tcPr>
            <w:tcW w:w="2808" w:type="dxa"/>
            <w:tcBorders>
              <w:top w:val="single" w:sz="4" w:space="0" w:color="auto"/>
              <w:left w:val="single" w:sz="4" w:space="0" w:color="auto"/>
              <w:bottom w:val="single" w:sz="4" w:space="0" w:color="auto"/>
              <w:right w:val="single" w:sz="4" w:space="0" w:color="auto"/>
            </w:tcBorders>
            <w:hideMark/>
          </w:tcPr>
          <w:p w14:paraId="21AEC08E"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14:paraId="481DD357" w14:textId="77777777" w:rsidR="003551DC" w:rsidRPr="003551DC" w:rsidRDefault="003551DC" w:rsidP="003551DC">
            <w:pPr>
              <w:spacing w:line="240" w:lineRule="auto"/>
              <w:jc w:val="both"/>
              <w:rPr>
                <w:rFonts w:ascii="Times New Roman" w:eastAsia="Calibri" w:hAnsi="Times New Roman" w:cs="Times New Roman"/>
              </w:rPr>
            </w:pPr>
            <w:r w:rsidRPr="003551DC">
              <w:rPr>
                <w:rFonts w:ascii="Times New Roman" w:eastAsia="Calibri"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14:paraId="3B417C95"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hideMark/>
          </w:tcPr>
          <w:p w14:paraId="5A554103"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hideMark/>
          </w:tcPr>
          <w:p w14:paraId="13ABE49D"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hideMark/>
          </w:tcPr>
          <w:p w14:paraId="446E0A51"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hideMark/>
          </w:tcPr>
          <w:p w14:paraId="4C8E9081"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w:t>
            </w:r>
          </w:p>
        </w:tc>
        <w:tc>
          <w:tcPr>
            <w:tcW w:w="1586" w:type="dxa"/>
            <w:tcBorders>
              <w:top w:val="single" w:sz="4" w:space="0" w:color="auto"/>
              <w:left w:val="single" w:sz="4" w:space="0" w:color="auto"/>
              <w:bottom w:val="single" w:sz="4" w:space="0" w:color="auto"/>
              <w:right w:val="single" w:sz="4" w:space="0" w:color="auto"/>
            </w:tcBorders>
            <w:hideMark/>
          </w:tcPr>
          <w:p w14:paraId="144A7EDB"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8</w:t>
            </w:r>
          </w:p>
        </w:tc>
      </w:tr>
      <w:tr w:rsidR="003551DC" w:rsidRPr="003551DC" w14:paraId="1ABCD0AE" w14:textId="77777777" w:rsidTr="00DD54F8">
        <w:tc>
          <w:tcPr>
            <w:tcW w:w="2808" w:type="dxa"/>
            <w:tcBorders>
              <w:top w:val="single" w:sz="4" w:space="0" w:color="auto"/>
              <w:left w:val="single" w:sz="4" w:space="0" w:color="auto"/>
              <w:bottom w:val="single" w:sz="4" w:space="0" w:color="auto"/>
              <w:right w:val="single" w:sz="4" w:space="0" w:color="auto"/>
            </w:tcBorders>
            <w:hideMark/>
          </w:tcPr>
          <w:p w14:paraId="2CB5BFFC" w14:textId="77777777" w:rsidR="003551DC" w:rsidRPr="003551DC" w:rsidRDefault="003551DC" w:rsidP="003551DC">
            <w:pPr>
              <w:spacing w:line="240" w:lineRule="auto"/>
              <w:jc w:val="both"/>
              <w:rPr>
                <w:rFonts w:ascii="Times New Roman" w:eastAsia="Calibri" w:hAnsi="Times New Roman" w:cs="Times New Roman"/>
                <w:b/>
                <w:lang w:eastAsia="en-US"/>
              </w:rPr>
            </w:pPr>
            <w:r w:rsidRPr="003551DC">
              <w:rPr>
                <w:rFonts w:ascii="Times New Roman" w:eastAsia="Calibri" w:hAnsi="Times New Roman" w:cs="Times New Roman"/>
                <w:b/>
              </w:rPr>
              <w:t xml:space="preserve"> 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392F585" w14:textId="77777777" w:rsidR="003551DC" w:rsidRPr="003551DC" w:rsidRDefault="003551DC" w:rsidP="003551DC">
            <w:pPr>
              <w:spacing w:line="240" w:lineRule="auto"/>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7E1DA64" w14:textId="77777777" w:rsidR="003551DC" w:rsidRPr="003551DC" w:rsidRDefault="003551DC" w:rsidP="003551DC">
            <w:pPr>
              <w:spacing w:line="240" w:lineRule="auto"/>
              <w:jc w:val="both"/>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E83F775" w14:textId="77777777" w:rsidR="003551DC" w:rsidRPr="003551DC" w:rsidRDefault="003551DC" w:rsidP="003551DC">
            <w:pPr>
              <w:spacing w:line="240" w:lineRule="auto"/>
              <w:jc w:val="both"/>
              <w:rPr>
                <w:rFonts w:ascii="Times New Roman" w:eastAsia="Calibri"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7B92821" w14:textId="77777777" w:rsidR="003551DC" w:rsidRPr="003551DC" w:rsidRDefault="003551DC" w:rsidP="003551DC">
            <w:pPr>
              <w:spacing w:line="240" w:lineRule="auto"/>
              <w:jc w:val="both"/>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5457805" w14:textId="77777777" w:rsidR="003551DC" w:rsidRPr="003551DC" w:rsidRDefault="003551DC" w:rsidP="003551DC">
            <w:pPr>
              <w:spacing w:line="240" w:lineRule="auto"/>
              <w:jc w:val="both"/>
              <w:rPr>
                <w:rFonts w:ascii="Times New Roman" w:eastAsia="Calibri"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51A1F3A" w14:textId="77777777" w:rsidR="003551DC" w:rsidRPr="003551DC" w:rsidRDefault="003551DC" w:rsidP="003551DC">
            <w:pPr>
              <w:spacing w:line="240" w:lineRule="auto"/>
              <w:rPr>
                <w:rFonts w:ascii="Times New Roman" w:hAnsi="Times New Roman" w:cs="Times New Roman"/>
                <w:b/>
              </w:rPr>
            </w:pPr>
            <w:r w:rsidRPr="003551DC">
              <w:rPr>
                <w:rFonts w:ascii="Times New Roman" w:hAnsi="Times New Roman" w:cs="Times New Roman"/>
                <w:b/>
              </w:rPr>
              <w:t>8 404 289,00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262CAB85" w14:textId="77777777" w:rsidR="003551DC" w:rsidRPr="003551DC" w:rsidRDefault="003551DC" w:rsidP="003551DC">
            <w:pPr>
              <w:spacing w:line="240" w:lineRule="auto"/>
              <w:rPr>
                <w:rFonts w:ascii="Times New Roman" w:hAnsi="Times New Roman" w:cs="Times New Roman"/>
                <w:b/>
              </w:rPr>
            </w:pPr>
            <w:r w:rsidRPr="003551DC">
              <w:rPr>
                <w:rFonts w:ascii="Times New Roman" w:hAnsi="Times New Roman" w:cs="Times New Roman"/>
                <w:b/>
              </w:rPr>
              <w:t>8 289 622,00</w:t>
            </w:r>
          </w:p>
        </w:tc>
      </w:tr>
      <w:tr w:rsidR="003551DC" w:rsidRPr="003551DC" w14:paraId="1B630BD3" w14:textId="77777777" w:rsidTr="00DD54F8">
        <w:tc>
          <w:tcPr>
            <w:tcW w:w="2808" w:type="dxa"/>
            <w:tcBorders>
              <w:top w:val="single" w:sz="4" w:space="0" w:color="auto"/>
              <w:left w:val="single" w:sz="4" w:space="0" w:color="auto"/>
              <w:bottom w:val="single" w:sz="4" w:space="0" w:color="auto"/>
              <w:right w:val="single" w:sz="4" w:space="0" w:color="auto"/>
            </w:tcBorders>
          </w:tcPr>
          <w:p w14:paraId="589E6200" w14:textId="77777777" w:rsidR="003551DC" w:rsidRPr="003551DC" w:rsidRDefault="003551DC" w:rsidP="003551DC">
            <w:pPr>
              <w:spacing w:line="240" w:lineRule="auto"/>
              <w:jc w:val="both"/>
              <w:rPr>
                <w:rFonts w:ascii="Times New Roman" w:eastAsia="Calibri" w:hAnsi="Times New Roman" w:cs="Times New Roman"/>
              </w:rPr>
            </w:pPr>
            <w:r w:rsidRPr="003551DC">
              <w:rPr>
                <w:rFonts w:ascii="Times New Roman" w:eastAsia="Calibri" w:hAnsi="Times New Roman" w:cs="Times New Roman"/>
              </w:rPr>
              <w:t xml:space="preserve">Администрация </w:t>
            </w:r>
            <w:proofErr w:type="spellStart"/>
            <w:r w:rsidRPr="003551DC">
              <w:rPr>
                <w:rFonts w:ascii="Times New Roman" w:eastAsia="Calibri" w:hAnsi="Times New Roman" w:cs="Times New Roman"/>
              </w:rPr>
              <w:t>Ворошневского</w:t>
            </w:r>
            <w:proofErr w:type="spellEnd"/>
            <w:r w:rsidRPr="003551DC">
              <w:rPr>
                <w:rFonts w:ascii="Times New Roman" w:eastAsia="Calibri" w:hAnsi="Times New Roman" w:cs="Times New Roman"/>
              </w:rPr>
              <w:t xml:space="preserve"> сельсовета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4F227C15" w14:textId="77777777" w:rsidR="003551DC" w:rsidRPr="003551DC" w:rsidRDefault="003551DC" w:rsidP="003551DC">
            <w:pPr>
              <w:spacing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78FF028C" w14:textId="77777777" w:rsidR="003551DC" w:rsidRPr="003551DC" w:rsidRDefault="003551DC" w:rsidP="003551DC">
            <w:pPr>
              <w:spacing w:line="240" w:lineRule="auto"/>
              <w:jc w:val="both"/>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6A11BBA7" w14:textId="77777777" w:rsidR="003551DC" w:rsidRPr="003551DC" w:rsidRDefault="003551DC" w:rsidP="003551DC">
            <w:pPr>
              <w:spacing w:line="240" w:lineRule="auto"/>
              <w:jc w:val="both"/>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4558ED2E" w14:textId="77777777" w:rsidR="003551DC" w:rsidRPr="003551DC" w:rsidRDefault="003551DC" w:rsidP="003551DC">
            <w:pPr>
              <w:spacing w:line="240" w:lineRule="auto"/>
              <w:jc w:val="both"/>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7F8FCCAF" w14:textId="77777777" w:rsidR="003551DC" w:rsidRPr="003551DC" w:rsidRDefault="003551DC" w:rsidP="003551DC">
            <w:pPr>
              <w:spacing w:line="240" w:lineRule="auto"/>
              <w:jc w:val="both"/>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4AAC40A5" w14:textId="77777777" w:rsidR="003551DC" w:rsidRPr="003551DC" w:rsidRDefault="003551DC" w:rsidP="003551DC">
            <w:pPr>
              <w:spacing w:line="240" w:lineRule="auto"/>
              <w:jc w:val="both"/>
              <w:rPr>
                <w:rFonts w:ascii="Times New Roman" w:eastAsia="Calibri" w:hAnsi="Times New Roman" w:cs="Times New Roman"/>
                <w:lang w:eastAsia="en-US"/>
              </w:rPr>
            </w:pPr>
          </w:p>
        </w:tc>
        <w:tc>
          <w:tcPr>
            <w:tcW w:w="1586" w:type="dxa"/>
            <w:tcBorders>
              <w:top w:val="single" w:sz="4" w:space="0" w:color="auto"/>
              <w:left w:val="single" w:sz="4" w:space="0" w:color="auto"/>
              <w:bottom w:val="single" w:sz="4" w:space="0" w:color="auto"/>
              <w:right w:val="single" w:sz="4" w:space="0" w:color="auto"/>
            </w:tcBorders>
          </w:tcPr>
          <w:p w14:paraId="4D38E982" w14:textId="77777777" w:rsidR="003551DC" w:rsidRPr="003551DC" w:rsidRDefault="003551DC" w:rsidP="003551DC">
            <w:pPr>
              <w:spacing w:line="240" w:lineRule="auto"/>
              <w:jc w:val="both"/>
              <w:rPr>
                <w:rFonts w:ascii="Times New Roman" w:eastAsia="Calibri" w:hAnsi="Times New Roman" w:cs="Times New Roman"/>
                <w:lang w:eastAsia="en-US"/>
              </w:rPr>
            </w:pPr>
          </w:p>
        </w:tc>
      </w:tr>
      <w:tr w:rsidR="003551DC" w:rsidRPr="003551DC" w14:paraId="18E3D3A7" w14:textId="77777777" w:rsidTr="00DD54F8">
        <w:tc>
          <w:tcPr>
            <w:tcW w:w="2808" w:type="dxa"/>
            <w:tcBorders>
              <w:top w:val="single" w:sz="4" w:space="0" w:color="auto"/>
              <w:left w:val="single" w:sz="4" w:space="0" w:color="auto"/>
              <w:bottom w:val="single" w:sz="4" w:space="0" w:color="auto"/>
              <w:right w:val="single" w:sz="4" w:space="0" w:color="auto"/>
            </w:tcBorders>
          </w:tcPr>
          <w:p w14:paraId="41C97133" w14:textId="77777777" w:rsidR="003551DC" w:rsidRPr="003551DC" w:rsidRDefault="003551DC" w:rsidP="003551DC">
            <w:pPr>
              <w:spacing w:line="240" w:lineRule="auto"/>
              <w:jc w:val="both"/>
              <w:rPr>
                <w:rFonts w:ascii="Times New Roman" w:eastAsia="Calibri" w:hAnsi="Times New Roman" w:cs="Times New Roman"/>
              </w:rPr>
            </w:pPr>
            <w:r w:rsidRPr="003551DC">
              <w:rPr>
                <w:rFonts w:ascii="Times New Roman" w:eastAsia="Calibri" w:hAnsi="Times New Roman" w:cs="Times New Roman"/>
              </w:rPr>
              <w:t>Условно утвержденные расходы</w:t>
            </w:r>
          </w:p>
        </w:tc>
        <w:tc>
          <w:tcPr>
            <w:tcW w:w="851" w:type="dxa"/>
            <w:tcBorders>
              <w:top w:val="single" w:sz="4" w:space="0" w:color="auto"/>
              <w:left w:val="single" w:sz="4" w:space="0" w:color="auto"/>
              <w:bottom w:val="single" w:sz="4" w:space="0" w:color="auto"/>
              <w:right w:val="single" w:sz="4" w:space="0" w:color="auto"/>
            </w:tcBorders>
          </w:tcPr>
          <w:p w14:paraId="6808794E" w14:textId="77777777" w:rsidR="003551DC" w:rsidRPr="003551DC" w:rsidRDefault="003551DC" w:rsidP="003551DC">
            <w:pPr>
              <w:spacing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2822A5FD" w14:textId="77777777" w:rsidR="003551DC" w:rsidRPr="003551DC" w:rsidRDefault="003551DC" w:rsidP="003551DC">
            <w:pPr>
              <w:spacing w:line="240" w:lineRule="auto"/>
              <w:jc w:val="both"/>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5446B007" w14:textId="77777777" w:rsidR="003551DC" w:rsidRPr="003551DC" w:rsidRDefault="003551DC" w:rsidP="003551DC">
            <w:pPr>
              <w:spacing w:line="240" w:lineRule="auto"/>
              <w:jc w:val="both"/>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36DBE392" w14:textId="77777777" w:rsidR="003551DC" w:rsidRPr="003551DC" w:rsidRDefault="003551DC" w:rsidP="003551DC">
            <w:pPr>
              <w:spacing w:line="240" w:lineRule="auto"/>
              <w:jc w:val="both"/>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2CB62883" w14:textId="77777777" w:rsidR="003551DC" w:rsidRPr="003551DC" w:rsidRDefault="003551DC" w:rsidP="003551DC">
            <w:pPr>
              <w:spacing w:line="240" w:lineRule="auto"/>
              <w:jc w:val="both"/>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633D0693"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202 776,00</w:t>
            </w:r>
          </w:p>
        </w:tc>
        <w:tc>
          <w:tcPr>
            <w:tcW w:w="1586" w:type="dxa"/>
            <w:tcBorders>
              <w:top w:val="single" w:sz="4" w:space="0" w:color="auto"/>
              <w:left w:val="single" w:sz="4" w:space="0" w:color="auto"/>
              <w:bottom w:val="single" w:sz="4" w:space="0" w:color="auto"/>
              <w:right w:val="single" w:sz="4" w:space="0" w:color="auto"/>
            </w:tcBorders>
          </w:tcPr>
          <w:p w14:paraId="37321F34"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399 289,00</w:t>
            </w:r>
          </w:p>
        </w:tc>
      </w:tr>
      <w:tr w:rsidR="003551DC" w:rsidRPr="003551DC" w14:paraId="7C4133BA" w14:textId="77777777" w:rsidTr="00DD54F8">
        <w:tc>
          <w:tcPr>
            <w:tcW w:w="2808" w:type="dxa"/>
            <w:tcBorders>
              <w:top w:val="single" w:sz="4" w:space="0" w:color="auto"/>
              <w:left w:val="single" w:sz="4" w:space="0" w:color="auto"/>
              <w:bottom w:val="single" w:sz="4" w:space="0" w:color="auto"/>
              <w:right w:val="single" w:sz="4" w:space="0" w:color="auto"/>
            </w:tcBorders>
            <w:hideMark/>
          </w:tcPr>
          <w:p w14:paraId="773B6543"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tcPr>
          <w:p w14:paraId="3CA8B300" w14:textId="77777777" w:rsidR="003551DC" w:rsidRPr="003551DC" w:rsidRDefault="003551DC" w:rsidP="003551DC">
            <w:pPr>
              <w:spacing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2EE7E3FD"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hideMark/>
          </w:tcPr>
          <w:p w14:paraId="11222459"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14:paraId="65D93017"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5816C050"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14:paraId="7BDCB4B8"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6 747 117,00</w:t>
            </w:r>
          </w:p>
        </w:tc>
        <w:tc>
          <w:tcPr>
            <w:tcW w:w="1586" w:type="dxa"/>
            <w:tcBorders>
              <w:top w:val="single" w:sz="4" w:space="0" w:color="auto"/>
              <w:left w:val="single" w:sz="4" w:space="0" w:color="auto"/>
              <w:bottom w:val="single" w:sz="4" w:space="0" w:color="auto"/>
              <w:right w:val="single" w:sz="4" w:space="0" w:color="auto"/>
            </w:tcBorders>
            <w:hideMark/>
          </w:tcPr>
          <w:p w14:paraId="5D0DFA1E"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6 743 365,00</w:t>
            </w:r>
          </w:p>
        </w:tc>
      </w:tr>
      <w:tr w:rsidR="003551DC" w:rsidRPr="003551DC" w14:paraId="646B5E02" w14:textId="77777777" w:rsidTr="00DD54F8">
        <w:tc>
          <w:tcPr>
            <w:tcW w:w="2808" w:type="dxa"/>
            <w:tcBorders>
              <w:top w:val="single" w:sz="4" w:space="0" w:color="auto"/>
              <w:left w:val="single" w:sz="4" w:space="0" w:color="auto"/>
              <w:bottom w:val="single" w:sz="4" w:space="0" w:color="auto"/>
              <w:right w:val="single" w:sz="4" w:space="0" w:color="auto"/>
            </w:tcBorders>
            <w:hideMark/>
          </w:tcPr>
          <w:p w14:paraId="6C6A56CF"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Функционирование высшего должностного лица субъекта Российской Федерации 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691474C" w14:textId="77777777" w:rsidR="003551DC" w:rsidRPr="003551DC" w:rsidRDefault="003551DC" w:rsidP="003551DC">
            <w:pPr>
              <w:spacing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E691170"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FCEE5EE"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F57B90C"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362D62D"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1BF6DDE"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755160,00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77E6983D"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755160,00</w:t>
            </w:r>
          </w:p>
        </w:tc>
      </w:tr>
      <w:tr w:rsidR="003551DC" w:rsidRPr="003551DC" w14:paraId="15611E59" w14:textId="77777777" w:rsidTr="00DD54F8">
        <w:trPr>
          <w:trHeight w:val="803"/>
        </w:trPr>
        <w:tc>
          <w:tcPr>
            <w:tcW w:w="2808" w:type="dxa"/>
            <w:tcBorders>
              <w:top w:val="single" w:sz="4" w:space="0" w:color="auto"/>
              <w:left w:val="single" w:sz="4" w:space="0" w:color="auto"/>
              <w:bottom w:val="single" w:sz="4" w:space="0" w:color="auto"/>
              <w:right w:val="single" w:sz="4" w:space="0" w:color="auto"/>
            </w:tcBorders>
            <w:hideMark/>
          </w:tcPr>
          <w:p w14:paraId="06026AB1" w14:textId="77777777" w:rsidR="003551DC" w:rsidRPr="003551DC" w:rsidRDefault="003551DC" w:rsidP="003551DC">
            <w:pPr>
              <w:adjustRightInd w:val="0"/>
              <w:spacing w:after="0" w:line="240" w:lineRule="auto"/>
              <w:outlineLvl w:val="4"/>
              <w:rPr>
                <w:rFonts w:ascii="Times New Roman" w:eastAsia="Calibri" w:hAnsi="Times New Roman" w:cs="Times New Roman"/>
                <w:lang w:eastAsia="en-US"/>
              </w:rPr>
            </w:pPr>
            <w:r w:rsidRPr="003551DC">
              <w:rPr>
                <w:rFonts w:ascii="Times New Roman" w:eastAsia="Calibri" w:hAnsi="Times New Roman" w:cs="Times New Roman"/>
                <w:lang w:eastAsia="en-US"/>
              </w:rPr>
              <w:t>Обеспечение функционирования главы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5C3B45C" w14:textId="77777777" w:rsidR="003551DC" w:rsidRPr="003551DC" w:rsidRDefault="003551DC" w:rsidP="003551DC">
            <w:pPr>
              <w:spacing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FEAFFC4"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562F3F1"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0355A6A"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71 0 00 00000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9DA63A2"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3A2D1080"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755160,00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6DDEBF63"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755160,00</w:t>
            </w:r>
          </w:p>
        </w:tc>
      </w:tr>
      <w:tr w:rsidR="003551DC" w:rsidRPr="003551DC" w14:paraId="339EBA46" w14:textId="77777777" w:rsidTr="00DD54F8">
        <w:tc>
          <w:tcPr>
            <w:tcW w:w="2808" w:type="dxa"/>
            <w:tcBorders>
              <w:top w:val="single" w:sz="4" w:space="0" w:color="auto"/>
              <w:left w:val="single" w:sz="4" w:space="0" w:color="auto"/>
              <w:bottom w:val="single" w:sz="4" w:space="0" w:color="auto"/>
              <w:right w:val="single" w:sz="4" w:space="0" w:color="auto"/>
            </w:tcBorders>
            <w:hideMark/>
          </w:tcPr>
          <w:p w14:paraId="49D5E6AB" w14:textId="77777777" w:rsidR="003551DC" w:rsidRPr="003551DC" w:rsidRDefault="003551DC" w:rsidP="003551DC">
            <w:pPr>
              <w:spacing w:after="0" w:line="240" w:lineRule="auto"/>
              <w:rPr>
                <w:rFonts w:ascii="Times New Roman" w:hAnsi="Times New Roman" w:cs="Times New Roman"/>
                <w:snapToGrid w:val="0"/>
                <w:lang w:eastAsia="en-US"/>
              </w:rPr>
            </w:pPr>
            <w:r w:rsidRPr="003551DC">
              <w:rPr>
                <w:rFonts w:ascii="Times New Roman" w:hAnsi="Times New Roman" w:cs="Times New Roman"/>
                <w:snapToGrid w:val="0"/>
              </w:rPr>
              <w:t>Глава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DFEF9A6" w14:textId="77777777" w:rsidR="003551DC" w:rsidRPr="003551DC" w:rsidRDefault="003551DC" w:rsidP="003551DC">
            <w:pPr>
              <w:spacing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9BC32BE"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 xml:space="preserve">01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3F369E8"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C32BCAE"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71 1 00 00000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17D190E"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737109F"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755160,00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368551C5"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755160,00</w:t>
            </w:r>
          </w:p>
        </w:tc>
      </w:tr>
      <w:tr w:rsidR="003551DC" w:rsidRPr="003551DC" w14:paraId="7FCE386E" w14:textId="77777777" w:rsidTr="00DD54F8">
        <w:tc>
          <w:tcPr>
            <w:tcW w:w="2808" w:type="dxa"/>
            <w:tcBorders>
              <w:top w:val="single" w:sz="4" w:space="0" w:color="auto"/>
              <w:left w:val="single" w:sz="4" w:space="0" w:color="auto"/>
              <w:bottom w:val="single" w:sz="4" w:space="0" w:color="auto"/>
              <w:right w:val="single" w:sz="4" w:space="0" w:color="auto"/>
            </w:tcBorders>
            <w:hideMark/>
          </w:tcPr>
          <w:p w14:paraId="6B5CE2BF"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Обеспечение деятельности и выполнение функций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573B8FD" w14:textId="77777777" w:rsidR="003551DC" w:rsidRPr="003551DC" w:rsidRDefault="003551DC" w:rsidP="003551DC">
            <w:pPr>
              <w:spacing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38CA8A4"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62E502D"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9C6BBD2"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71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8202939"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4DA69EB"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755160,00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4A1E19BD"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755160,00</w:t>
            </w:r>
          </w:p>
        </w:tc>
      </w:tr>
      <w:tr w:rsidR="003551DC" w:rsidRPr="003551DC" w14:paraId="43AAC177" w14:textId="77777777" w:rsidTr="00DD54F8">
        <w:trPr>
          <w:trHeight w:val="699"/>
        </w:trPr>
        <w:tc>
          <w:tcPr>
            <w:tcW w:w="2808" w:type="dxa"/>
            <w:tcBorders>
              <w:top w:val="single" w:sz="4" w:space="0" w:color="auto"/>
              <w:left w:val="single" w:sz="4" w:space="0" w:color="auto"/>
              <w:bottom w:val="single" w:sz="4" w:space="0" w:color="auto"/>
              <w:right w:val="single" w:sz="4" w:space="0" w:color="auto"/>
            </w:tcBorders>
            <w:hideMark/>
          </w:tcPr>
          <w:p w14:paraId="2557CCD2"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 xml:space="preserve">Расходы на выплаты персоналу в целях обеспечения выполнения </w:t>
            </w:r>
            <w:proofErr w:type="gramStart"/>
            <w:r w:rsidRPr="003551DC">
              <w:rPr>
                <w:rFonts w:ascii="Times New Roman" w:eastAsia="Calibri" w:hAnsi="Times New Roman" w:cs="Times New Roman"/>
              </w:rPr>
              <w:t>функций  государственными</w:t>
            </w:r>
            <w:proofErr w:type="gramEnd"/>
            <w:r w:rsidRPr="003551DC">
              <w:rPr>
                <w:rFonts w:ascii="Times New Roman" w:eastAsia="Calibri" w:hAnsi="Times New Roman" w:cs="Times New Roman"/>
              </w:rPr>
              <w:t xml:space="preserve"> (муниципальными) органами,  казенными учреждениями, органами управления </w:t>
            </w:r>
            <w:r w:rsidRPr="003551DC">
              <w:rPr>
                <w:rFonts w:ascii="Times New Roman" w:eastAsia="Calibri" w:hAnsi="Times New Roman" w:cs="Times New Roman"/>
              </w:rPr>
              <w:lastRenderedPageBreak/>
              <w:t>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4596DAE" w14:textId="77777777" w:rsidR="003551DC" w:rsidRPr="003551DC" w:rsidRDefault="003551DC" w:rsidP="003551DC">
            <w:pPr>
              <w:spacing w:line="240" w:lineRule="auto"/>
              <w:jc w:val="both"/>
              <w:rPr>
                <w:rFonts w:ascii="Times New Roman" w:eastAsia="Calibri" w:hAnsi="Times New Roman" w:cs="Times New Roman"/>
              </w:rPr>
            </w:pPr>
            <w:r w:rsidRPr="003551DC">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5D17A6F"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052E671"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775F4906"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71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D81726D"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A0F9432"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755160,00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12B4F86A"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755160,00</w:t>
            </w:r>
          </w:p>
        </w:tc>
      </w:tr>
      <w:tr w:rsidR="003551DC" w:rsidRPr="003551DC" w14:paraId="0DD29455" w14:textId="77777777" w:rsidTr="00DD54F8">
        <w:trPr>
          <w:trHeight w:val="845"/>
        </w:trPr>
        <w:tc>
          <w:tcPr>
            <w:tcW w:w="2808" w:type="dxa"/>
            <w:tcBorders>
              <w:top w:val="single" w:sz="4" w:space="0" w:color="auto"/>
              <w:left w:val="single" w:sz="4" w:space="0" w:color="auto"/>
              <w:bottom w:val="single" w:sz="4" w:space="0" w:color="auto"/>
              <w:right w:val="nil"/>
            </w:tcBorders>
            <w:hideMark/>
          </w:tcPr>
          <w:p w14:paraId="08CCCC99"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3D1BF4F" w14:textId="77777777" w:rsidR="003551DC" w:rsidRPr="003551DC" w:rsidRDefault="003551DC" w:rsidP="003551DC">
            <w:pPr>
              <w:spacing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0A4F63F"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3877960"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F480AFA"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9D9EE04"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88CD716"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2127110,00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3E243358"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2127110,00</w:t>
            </w:r>
          </w:p>
        </w:tc>
      </w:tr>
      <w:tr w:rsidR="003551DC" w:rsidRPr="003551DC" w14:paraId="3CCFBF00" w14:textId="77777777" w:rsidTr="00DD54F8">
        <w:trPr>
          <w:trHeight w:val="675"/>
        </w:trPr>
        <w:tc>
          <w:tcPr>
            <w:tcW w:w="2808" w:type="dxa"/>
            <w:tcBorders>
              <w:top w:val="single" w:sz="4" w:space="0" w:color="auto"/>
              <w:left w:val="single" w:sz="4" w:space="0" w:color="auto"/>
              <w:bottom w:val="single" w:sz="4" w:space="0" w:color="auto"/>
              <w:right w:val="single" w:sz="4" w:space="0" w:color="auto"/>
            </w:tcBorders>
            <w:hideMark/>
          </w:tcPr>
          <w:p w14:paraId="629140CA" w14:textId="77777777" w:rsidR="003551DC" w:rsidRPr="003551DC" w:rsidRDefault="003551DC" w:rsidP="003551DC">
            <w:pPr>
              <w:adjustRightInd w:val="0"/>
              <w:spacing w:after="0" w:line="240" w:lineRule="auto"/>
              <w:outlineLvl w:val="4"/>
              <w:rPr>
                <w:rFonts w:ascii="Times New Roman" w:eastAsia="Calibri" w:hAnsi="Times New Roman" w:cs="Times New Roman"/>
                <w:lang w:eastAsia="en-US"/>
              </w:rPr>
            </w:pPr>
            <w:r w:rsidRPr="003551DC">
              <w:rPr>
                <w:rFonts w:ascii="Times New Roman" w:eastAsia="Times New Roman" w:hAnsi="Times New Roman" w:cs="Times New Roman"/>
                <w:snapToGrid w:val="0"/>
              </w:rPr>
              <w:t>Обеспечение функционирования местных администраций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96F8342" w14:textId="77777777" w:rsidR="003551DC" w:rsidRPr="003551DC" w:rsidRDefault="003551DC" w:rsidP="003551DC">
            <w:pPr>
              <w:spacing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60B812C"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2675B1D"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21F311E" w14:textId="77777777" w:rsidR="003551DC" w:rsidRPr="003551DC" w:rsidRDefault="003551DC" w:rsidP="003551DC">
            <w:pPr>
              <w:spacing w:line="240" w:lineRule="auto"/>
              <w:rPr>
                <w:rFonts w:ascii="Times New Roman" w:eastAsia="Calibri" w:hAnsi="Times New Roman" w:cs="Times New Roman"/>
                <w:lang w:eastAsia="en-US"/>
              </w:rPr>
            </w:pPr>
            <w:r w:rsidRPr="003551DC">
              <w:rPr>
                <w:rFonts w:ascii="Times New Roman" w:eastAsia="Calibri" w:hAnsi="Times New Roman" w:cs="Times New Roman"/>
              </w:rPr>
              <w:t xml:space="preserve">73 0 00 00000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1AC0D9C"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092FEF9"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2122110,00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324C867A"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2122110,00</w:t>
            </w:r>
          </w:p>
        </w:tc>
      </w:tr>
      <w:tr w:rsidR="003551DC" w:rsidRPr="003551DC" w14:paraId="301B821A" w14:textId="77777777" w:rsidTr="00DD54F8">
        <w:tc>
          <w:tcPr>
            <w:tcW w:w="2808" w:type="dxa"/>
            <w:tcBorders>
              <w:top w:val="single" w:sz="4" w:space="0" w:color="auto"/>
              <w:left w:val="single" w:sz="4" w:space="0" w:color="auto"/>
              <w:bottom w:val="single" w:sz="4" w:space="0" w:color="auto"/>
              <w:right w:val="single" w:sz="4" w:space="0" w:color="auto"/>
            </w:tcBorders>
            <w:hideMark/>
          </w:tcPr>
          <w:p w14:paraId="08DF4430" w14:textId="77777777" w:rsidR="003551DC" w:rsidRPr="003551DC" w:rsidRDefault="003551DC" w:rsidP="003551DC">
            <w:pPr>
              <w:spacing w:line="240" w:lineRule="auto"/>
              <w:jc w:val="both"/>
              <w:rPr>
                <w:rFonts w:ascii="Times New Roman" w:eastAsia="Calibri" w:hAnsi="Times New Roman" w:cs="Times New Roman"/>
                <w:lang w:eastAsia="en-US"/>
              </w:rPr>
            </w:pPr>
            <w:proofErr w:type="gramStart"/>
            <w:r w:rsidRPr="003551DC">
              <w:rPr>
                <w:rFonts w:ascii="Times New Roman" w:hAnsi="Times New Roman" w:cs="Times New Roman"/>
                <w:snapToGrid w:val="0"/>
              </w:rPr>
              <w:t>Обеспечение  деятельности</w:t>
            </w:r>
            <w:proofErr w:type="gramEnd"/>
            <w:r w:rsidRPr="003551DC">
              <w:rPr>
                <w:rFonts w:ascii="Times New Roman" w:hAnsi="Times New Roman" w:cs="Times New Roman"/>
                <w:snapToGrid w:val="0"/>
              </w:rPr>
              <w:t xml:space="preserve"> администрации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847891A" w14:textId="77777777" w:rsidR="003551DC" w:rsidRPr="003551DC" w:rsidRDefault="003551DC" w:rsidP="003551DC">
            <w:pPr>
              <w:spacing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B6395F7"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67D17BE"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6804CD55"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73 1 00 0 0000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B4612A5"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6A45F278"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2122110,00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1873DE15"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2122110,00</w:t>
            </w:r>
          </w:p>
        </w:tc>
      </w:tr>
      <w:tr w:rsidR="003551DC" w:rsidRPr="003551DC" w14:paraId="6D62C005" w14:textId="77777777" w:rsidTr="00DD54F8">
        <w:trPr>
          <w:trHeight w:val="762"/>
        </w:trPr>
        <w:tc>
          <w:tcPr>
            <w:tcW w:w="2808" w:type="dxa"/>
            <w:tcBorders>
              <w:top w:val="single" w:sz="4" w:space="0" w:color="auto"/>
              <w:left w:val="single" w:sz="4" w:space="0" w:color="auto"/>
              <w:bottom w:val="single" w:sz="4" w:space="0" w:color="auto"/>
              <w:right w:val="single" w:sz="4" w:space="0" w:color="auto"/>
            </w:tcBorders>
            <w:hideMark/>
          </w:tcPr>
          <w:p w14:paraId="2A5AFB4F"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Обеспечение деятельности и выполнение функций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F67D3B2" w14:textId="77777777" w:rsidR="003551DC" w:rsidRPr="003551DC" w:rsidRDefault="003551DC" w:rsidP="003551DC">
            <w:pPr>
              <w:spacing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D31573D"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8EC977F"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77CE943"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73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E0D6835"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6363B449"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2122110,00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03083841"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2122110,00</w:t>
            </w:r>
          </w:p>
        </w:tc>
      </w:tr>
      <w:tr w:rsidR="003551DC" w:rsidRPr="003551DC" w14:paraId="5DA52A50" w14:textId="77777777" w:rsidTr="00DD54F8">
        <w:trPr>
          <w:trHeight w:val="2008"/>
        </w:trPr>
        <w:tc>
          <w:tcPr>
            <w:tcW w:w="2808" w:type="dxa"/>
            <w:tcBorders>
              <w:top w:val="single" w:sz="4" w:space="0" w:color="auto"/>
              <w:left w:val="single" w:sz="4" w:space="0" w:color="auto"/>
              <w:bottom w:val="single" w:sz="4" w:space="0" w:color="auto"/>
              <w:right w:val="single" w:sz="4" w:space="0" w:color="auto"/>
            </w:tcBorders>
            <w:hideMark/>
          </w:tcPr>
          <w:p w14:paraId="006D78AF"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 xml:space="preserve">Расходы на выплаты персоналу в целях обеспечения выполнения </w:t>
            </w:r>
            <w:proofErr w:type="gramStart"/>
            <w:r w:rsidRPr="003551DC">
              <w:rPr>
                <w:rFonts w:ascii="Times New Roman" w:eastAsia="Calibri" w:hAnsi="Times New Roman" w:cs="Times New Roman"/>
              </w:rPr>
              <w:t>функций  государственными</w:t>
            </w:r>
            <w:proofErr w:type="gramEnd"/>
            <w:r w:rsidRPr="003551DC">
              <w:rPr>
                <w:rFonts w:ascii="Times New Roman" w:eastAsia="Calibri" w:hAnsi="Times New Roman" w:cs="Times New Roman"/>
              </w:rPr>
              <w:t xml:space="preserve">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2BB752B" w14:textId="77777777" w:rsidR="003551DC" w:rsidRPr="003551DC" w:rsidRDefault="003551DC" w:rsidP="003551DC">
            <w:pPr>
              <w:spacing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C8AB0CF"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FADF7C3"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7006B70C"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73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CA944F0"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4C69584"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2122110,00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216292C4"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2122110,00</w:t>
            </w:r>
          </w:p>
        </w:tc>
      </w:tr>
      <w:tr w:rsidR="003551DC" w:rsidRPr="003551DC" w14:paraId="70AD9445" w14:textId="77777777" w:rsidTr="00DD54F8">
        <w:trPr>
          <w:trHeight w:val="357"/>
        </w:trPr>
        <w:tc>
          <w:tcPr>
            <w:tcW w:w="2808" w:type="dxa"/>
            <w:tcBorders>
              <w:top w:val="single" w:sz="4" w:space="0" w:color="auto"/>
              <w:left w:val="single" w:sz="4" w:space="0" w:color="auto"/>
              <w:bottom w:val="single" w:sz="4" w:space="0" w:color="auto"/>
              <w:right w:val="single" w:sz="4" w:space="0" w:color="auto"/>
            </w:tcBorders>
            <w:hideMark/>
          </w:tcPr>
          <w:p w14:paraId="2455395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Муниципальная программа «Развитие муниципальной службы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485CF9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C79BFE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5C3D80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75449AC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09 0 00 00000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3F3A54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51889E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696F5F7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r>
      <w:tr w:rsidR="003551DC" w:rsidRPr="003551DC" w14:paraId="69C9DC10" w14:textId="77777777" w:rsidTr="00DD54F8">
        <w:trPr>
          <w:trHeight w:val="357"/>
        </w:trPr>
        <w:tc>
          <w:tcPr>
            <w:tcW w:w="2808" w:type="dxa"/>
            <w:tcBorders>
              <w:top w:val="single" w:sz="4" w:space="0" w:color="auto"/>
              <w:left w:val="single" w:sz="4" w:space="0" w:color="auto"/>
              <w:bottom w:val="single" w:sz="4" w:space="0" w:color="auto"/>
              <w:right w:val="single" w:sz="4" w:space="0" w:color="auto"/>
            </w:tcBorders>
            <w:hideMark/>
          </w:tcPr>
          <w:p w14:paraId="4E1DFE9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FBC094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BBC7AE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8C4AE7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C64DE7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09 1 00 00000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4B69A7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4C51E73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7D20AE4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r>
      <w:tr w:rsidR="003551DC" w:rsidRPr="003551DC" w14:paraId="28E0E67F" w14:textId="77777777" w:rsidTr="00DD54F8">
        <w:trPr>
          <w:trHeight w:val="357"/>
        </w:trPr>
        <w:tc>
          <w:tcPr>
            <w:tcW w:w="2808" w:type="dxa"/>
            <w:tcBorders>
              <w:top w:val="single" w:sz="4" w:space="0" w:color="auto"/>
              <w:left w:val="single" w:sz="4" w:space="0" w:color="auto"/>
              <w:bottom w:val="single" w:sz="4" w:space="0" w:color="auto"/>
              <w:right w:val="single" w:sz="4" w:space="0" w:color="auto"/>
            </w:tcBorders>
            <w:hideMark/>
          </w:tcPr>
          <w:p w14:paraId="000C33B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Основное мероприятие «Повышение квалификации муниципальных служащих»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F29E95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5EACA3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B5B717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4E1D073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09 1 01 00000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AAAEE7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A8C615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167F335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r>
      <w:tr w:rsidR="003551DC" w:rsidRPr="003551DC" w14:paraId="6335B01F" w14:textId="77777777" w:rsidTr="00DD54F8">
        <w:trPr>
          <w:trHeight w:val="357"/>
        </w:trPr>
        <w:tc>
          <w:tcPr>
            <w:tcW w:w="2808" w:type="dxa"/>
            <w:tcBorders>
              <w:top w:val="single" w:sz="4" w:space="0" w:color="auto"/>
              <w:left w:val="single" w:sz="4" w:space="0" w:color="auto"/>
              <w:bottom w:val="single" w:sz="4" w:space="0" w:color="auto"/>
              <w:right w:val="single" w:sz="4" w:space="0" w:color="auto"/>
            </w:tcBorders>
            <w:hideMark/>
          </w:tcPr>
          <w:p w14:paraId="56F76CD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Мероприятия, направленные на развитие муниципальной службы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D16E0E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1BFAAC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106930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0443DA2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09 1 01 С1437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A15A74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6BBEE15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14D8FB8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r>
      <w:tr w:rsidR="003551DC" w:rsidRPr="003551DC" w14:paraId="036F8CF5" w14:textId="77777777" w:rsidTr="00DD54F8">
        <w:trPr>
          <w:trHeight w:val="357"/>
        </w:trPr>
        <w:tc>
          <w:tcPr>
            <w:tcW w:w="2808" w:type="dxa"/>
            <w:tcBorders>
              <w:top w:val="single" w:sz="4" w:space="0" w:color="auto"/>
              <w:left w:val="single" w:sz="4" w:space="0" w:color="auto"/>
              <w:bottom w:val="single" w:sz="4" w:space="0" w:color="auto"/>
              <w:right w:val="single" w:sz="4" w:space="0" w:color="auto"/>
            </w:tcBorders>
            <w:hideMark/>
          </w:tcPr>
          <w:p w14:paraId="1DB285CE"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 xml:space="preserve">Закупка товаров, работ и услуг для обеспечения </w:t>
            </w:r>
            <w:r w:rsidRPr="003551DC">
              <w:rPr>
                <w:rFonts w:ascii="Times New Roman" w:eastAsia="Calibri" w:hAnsi="Times New Roman" w:cs="Times New Roman"/>
              </w:rPr>
              <w:lastRenderedPageBreak/>
              <w:t>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4C402E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EB14F2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336A48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625361B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09 1 01 С1437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3D918B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A96879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6BDC748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r>
      <w:tr w:rsidR="003551DC" w:rsidRPr="003551DC" w14:paraId="1768AE71" w14:textId="77777777" w:rsidTr="00DD54F8">
        <w:tc>
          <w:tcPr>
            <w:tcW w:w="2808" w:type="dxa"/>
            <w:tcBorders>
              <w:top w:val="single" w:sz="4" w:space="0" w:color="auto"/>
              <w:left w:val="single" w:sz="4" w:space="0" w:color="auto"/>
              <w:bottom w:val="single" w:sz="4" w:space="0" w:color="auto"/>
              <w:right w:val="single" w:sz="4" w:space="0" w:color="auto"/>
            </w:tcBorders>
            <w:hideMark/>
          </w:tcPr>
          <w:p w14:paraId="697F36BE" w14:textId="77777777" w:rsidR="003551DC" w:rsidRPr="003551DC" w:rsidRDefault="003551DC" w:rsidP="003551DC">
            <w:pPr>
              <w:spacing w:after="0" w:line="240" w:lineRule="auto"/>
              <w:rPr>
                <w:rFonts w:ascii="Times New Roman" w:eastAsia="Calibri" w:hAnsi="Times New Roman" w:cs="Times New Roman"/>
                <w:lang w:eastAsia="en-US"/>
              </w:rPr>
            </w:pPr>
            <w:r w:rsidRPr="003551DC">
              <w:rPr>
                <w:rFonts w:ascii="Times New Roman" w:eastAsia="Calibri" w:hAnsi="Times New Roman" w:cs="Times New Roman"/>
              </w:rPr>
              <w:t>Резервные фонды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064098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8CDD569"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B80E96B"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11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B87AAA1"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EA9A699"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D6919B2"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220 664,00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140B7A8A"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216 912,00</w:t>
            </w:r>
          </w:p>
        </w:tc>
      </w:tr>
      <w:tr w:rsidR="003551DC" w:rsidRPr="003551DC" w14:paraId="48A4DB3F" w14:textId="77777777" w:rsidTr="00DD54F8">
        <w:tc>
          <w:tcPr>
            <w:tcW w:w="2808" w:type="dxa"/>
            <w:tcBorders>
              <w:top w:val="single" w:sz="4" w:space="0" w:color="auto"/>
              <w:left w:val="single" w:sz="4" w:space="0" w:color="auto"/>
              <w:bottom w:val="single" w:sz="4" w:space="0" w:color="auto"/>
              <w:right w:val="single" w:sz="4" w:space="0" w:color="auto"/>
            </w:tcBorders>
            <w:hideMark/>
          </w:tcPr>
          <w:p w14:paraId="25F8E245"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 xml:space="preserve">Резервные </w:t>
            </w:r>
            <w:proofErr w:type="gramStart"/>
            <w:r w:rsidRPr="003551DC">
              <w:rPr>
                <w:rFonts w:ascii="Times New Roman" w:eastAsia="Calibri" w:hAnsi="Times New Roman" w:cs="Times New Roman"/>
              </w:rPr>
              <w:t>фонды  органов</w:t>
            </w:r>
            <w:proofErr w:type="gramEnd"/>
            <w:r w:rsidRPr="003551DC">
              <w:rPr>
                <w:rFonts w:ascii="Times New Roman" w:eastAsia="Calibri" w:hAnsi="Times New Roman" w:cs="Times New Roman"/>
              </w:rPr>
              <w:t xml:space="preserve">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80D33E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D8CFFA9"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538A898"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11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9A8C3E3"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A6F87E5"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3BD5162"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220 664,00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30E7D360"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216 912,00</w:t>
            </w:r>
          </w:p>
        </w:tc>
      </w:tr>
      <w:tr w:rsidR="003551DC" w:rsidRPr="003551DC" w14:paraId="0AEDEB50" w14:textId="77777777" w:rsidTr="00DD54F8">
        <w:tc>
          <w:tcPr>
            <w:tcW w:w="2808" w:type="dxa"/>
            <w:tcBorders>
              <w:top w:val="single" w:sz="4" w:space="0" w:color="auto"/>
              <w:left w:val="single" w:sz="4" w:space="0" w:color="auto"/>
              <w:bottom w:val="single" w:sz="4" w:space="0" w:color="auto"/>
              <w:right w:val="single" w:sz="4" w:space="0" w:color="auto"/>
            </w:tcBorders>
            <w:hideMark/>
          </w:tcPr>
          <w:p w14:paraId="777BE3C3"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Резервные фонды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6DDB4E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2723F43"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3F1C767"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11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7D7BA0FE"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78 1 00 00000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ADC23AB"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3A51001C"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220 664,00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507DF35C"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216 912,00</w:t>
            </w:r>
          </w:p>
        </w:tc>
      </w:tr>
      <w:tr w:rsidR="003551DC" w:rsidRPr="003551DC" w14:paraId="6B87AE0B" w14:textId="77777777" w:rsidTr="00DD54F8">
        <w:tc>
          <w:tcPr>
            <w:tcW w:w="2808" w:type="dxa"/>
            <w:tcBorders>
              <w:top w:val="single" w:sz="4" w:space="0" w:color="auto"/>
              <w:left w:val="single" w:sz="4" w:space="0" w:color="auto"/>
              <w:bottom w:val="single" w:sz="4" w:space="0" w:color="auto"/>
              <w:right w:val="single" w:sz="4" w:space="0" w:color="auto"/>
            </w:tcBorders>
            <w:hideMark/>
          </w:tcPr>
          <w:p w14:paraId="64691C33"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Резервный фонд местной Администрации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F6BBCF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33C89BF"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47D4B90"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11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65C8B1B8"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78 1 00 С1403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F56DAF3"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21A86D4"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220 664,00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6EB331BA"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216 912,00</w:t>
            </w:r>
          </w:p>
        </w:tc>
      </w:tr>
      <w:tr w:rsidR="003551DC" w:rsidRPr="003551DC" w14:paraId="019D825D" w14:textId="77777777" w:rsidTr="00DD54F8">
        <w:trPr>
          <w:trHeight w:val="551"/>
        </w:trPr>
        <w:tc>
          <w:tcPr>
            <w:tcW w:w="2808" w:type="dxa"/>
            <w:tcBorders>
              <w:top w:val="single" w:sz="4" w:space="0" w:color="auto"/>
              <w:left w:val="single" w:sz="4" w:space="0" w:color="auto"/>
              <w:bottom w:val="single" w:sz="4" w:space="0" w:color="auto"/>
              <w:right w:val="single" w:sz="4" w:space="0" w:color="auto"/>
            </w:tcBorders>
            <w:hideMark/>
          </w:tcPr>
          <w:p w14:paraId="4F2CD767"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6506A8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6147EC9"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B50BD82"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11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38311ED"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78 1 00 С1403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6536194"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800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67D3323F"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220 664,00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2C3B7FAB"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216 912,00</w:t>
            </w:r>
          </w:p>
        </w:tc>
      </w:tr>
      <w:tr w:rsidR="003551DC" w:rsidRPr="003551DC" w14:paraId="4FF360C3" w14:textId="77777777" w:rsidTr="00DD54F8">
        <w:trPr>
          <w:trHeight w:val="842"/>
        </w:trPr>
        <w:tc>
          <w:tcPr>
            <w:tcW w:w="2808" w:type="dxa"/>
            <w:tcBorders>
              <w:top w:val="single" w:sz="4" w:space="0" w:color="auto"/>
              <w:left w:val="single" w:sz="4" w:space="0" w:color="auto"/>
              <w:bottom w:val="single" w:sz="4" w:space="0" w:color="auto"/>
              <w:right w:val="single" w:sz="4" w:space="0" w:color="auto"/>
            </w:tcBorders>
            <w:hideMark/>
          </w:tcPr>
          <w:p w14:paraId="129EE8F4" w14:textId="77777777" w:rsidR="003551DC" w:rsidRPr="003551DC" w:rsidRDefault="003551DC" w:rsidP="003551DC">
            <w:pPr>
              <w:spacing w:after="0" w:line="240" w:lineRule="auto"/>
              <w:jc w:val="both"/>
              <w:rPr>
                <w:rFonts w:ascii="Times New Roman" w:eastAsia="Calibri" w:hAnsi="Times New Roman" w:cs="Times New Roman"/>
                <w:lang w:eastAsia="en-US"/>
              </w:rPr>
            </w:pPr>
            <w:proofErr w:type="gramStart"/>
            <w:r w:rsidRPr="003551DC">
              <w:rPr>
                <w:rFonts w:ascii="Times New Roman" w:eastAsia="Calibri" w:hAnsi="Times New Roman" w:cs="Times New Roman"/>
              </w:rPr>
              <w:t>Другие  общегосударственные</w:t>
            </w:r>
            <w:proofErr w:type="gramEnd"/>
          </w:p>
          <w:p w14:paraId="755B90D6"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вопросы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4D04FE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69701CD"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A2CF2FB"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9727B66"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7F4C768"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7492A1F7"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3 644 183,00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385C81F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lang w:eastAsia="en-US"/>
              </w:rPr>
              <w:t>3 644 183,00</w:t>
            </w:r>
          </w:p>
        </w:tc>
      </w:tr>
      <w:tr w:rsidR="003551DC" w:rsidRPr="003551DC" w14:paraId="7889B46C" w14:textId="77777777" w:rsidTr="00DD54F8">
        <w:trPr>
          <w:trHeight w:val="1142"/>
        </w:trPr>
        <w:tc>
          <w:tcPr>
            <w:tcW w:w="2808" w:type="dxa"/>
            <w:tcBorders>
              <w:top w:val="single" w:sz="4" w:space="0" w:color="auto"/>
              <w:left w:val="single" w:sz="4" w:space="0" w:color="auto"/>
              <w:bottom w:val="single" w:sz="4" w:space="0" w:color="auto"/>
              <w:right w:val="single" w:sz="4" w:space="0" w:color="auto"/>
            </w:tcBorders>
            <w:hideMark/>
          </w:tcPr>
          <w:p w14:paraId="46D3E5D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Реализация государственных функций, связанных с общегосударственным управлением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A2644F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931D23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759565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495194A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76 0 00 00000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9C0B71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13CC0D3"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45 000,00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22BE45D5"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45 000,00</w:t>
            </w:r>
          </w:p>
        </w:tc>
      </w:tr>
      <w:tr w:rsidR="003551DC" w:rsidRPr="003551DC" w14:paraId="44220A6C" w14:textId="77777777" w:rsidTr="00DD54F8">
        <w:trPr>
          <w:trHeight w:val="705"/>
        </w:trPr>
        <w:tc>
          <w:tcPr>
            <w:tcW w:w="2808" w:type="dxa"/>
            <w:tcBorders>
              <w:top w:val="single" w:sz="4" w:space="0" w:color="auto"/>
              <w:left w:val="single" w:sz="4" w:space="0" w:color="auto"/>
              <w:bottom w:val="single" w:sz="4" w:space="0" w:color="auto"/>
              <w:right w:val="single" w:sz="4" w:space="0" w:color="auto"/>
            </w:tcBorders>
            <w:hideMark/>
          </w:tcPr>
          <w:p w14:paraId="55DB8E5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Выполнение других обязательств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2F08A3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0F3BF1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1F7B8E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777CD83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76 1 00 00000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B80C56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6622A6A9"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45 000,00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5A6086D9"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45 000,00</w:t>
            </w:r>
          </w:p>
        </w:tc>
      </w:tr>
      <w:tr w:rsidR="003551DC" w:rsidRPr="003551DC" w14:paraId="4EE6AE66" w14:textId="77777777" w:rsidTr="00DD54F8">
        <w:trPr>
          <w:trHeight w:val="705"/>
        </w:trPr>
        <w:tc>
          <w:tcPr>
            <w:tcW w:w="2808" w:type="dxa"/>
            <w:tcBorders>
              <w:top w:val="single" w:sz="4" w:space="0" w:color="auto"/>
              <w:left w:val="single" w:sz="4" w:space="0" w:color="auto"/>
              <w:bottom w:val="single" w:sz="4" w:space="0" w:color="auto"/>
              <w:right w:val="single" w:sz="4" w:space="0" w:color="auto"/>
            </w:tcBorders>
            <w:hideMark/>
          </w:tcPr>
          <w:p w14:paraId="68F6B80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Выполнение других (прочих) обязательств органа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BFF133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39074E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7E09E0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3F1C290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65F806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8CE07D3"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45 000,00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630EEEA9"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45 000,00</w:t>
            </w:r>
          </w:p>
        </w:tc>
      </w:tr>
      <w:tr w:rsidR="003551DC" w:rsidRPr="003551DC" w14:paraId="60936FC7" w14:textId="77777777" w:rsidTr="00DD54F8">
        <w:trPr>
          <w:trHeight w:val="705"/>
        </w:trPr>
        <w:tc>
          <w:tcPr>
            <w:tcW w:w="2808" w:type="dxa"/>
            <w:tcBorders>
              <w:top w:val="single" w:sz="4" w:space="0" w:color="auto"/>
              <w:left w:val="single" w:sz="4" w:space="0" w:color="auto"/>
              <w:bottom w:val="single" w:sz="4" w:space="0" w:color="auto"/>
              <w:right w:val="single" w:sz="4" w:space="0" w:color="auto"/>
            </w:tcBorders>
            <w:hideMark/>
          </w:tcPr>
          <w:p w14:paraId="02BD533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Закупка товаров, работ и услуг для </w:t>
            </w:r>
            <w:proofErr w:type="gramStart"/>
            <w:r w:rsidRPr="003551DC">
              <w:rPr>
                <w:rFonts w:ascii="Times New Roman" w:eastAsia="Calibri" w:hAnsi="Times New Roman" w:cs="Times New Roman"/>
              </w:rPr>
              <w:t>обеспечения  государственных</w:t>
            </w:r>
            <w:proofErr w:type="gramEnd"/>
            <w:r w:rsidRPr="003551DC">
              <w:rPr>
                <w:rFonts w:ascii="Times New Roman" w:eastAsia="Calibri" w:hAnsi="Times New Roman" w:cs="Times New Roman"/>
              </w:rPr>
              <w:t xml:space="preserve">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42DA4B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613F9F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76A27A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E808CE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4AA8C8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DDEE91E"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20 000,00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4BA21351"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20 000,00</w:t>
            </w:r>
          </w:p>
          <w:p w14:paraId="23CBE817" w14:textId="77777777" w:rsidR="003551DC" w:rsidRPr="003551DC" w:rsidRDefault="003551DC" w:rsidP="003551DC">
            <w:pPr>
              <w:spacing w:after="0" w:line="240" w:lineRule="auto"/>
              <w:jc w:val="both"/>
              <w:rPr>
                <w:rFonts w:ascii="Times New Roman" w:eastAsia="Calibri" w:hAnsi="Times New Roman" w:cs="Times New Roman"/>
                <w:lang w:eastAsia="en-US"/>
              </w:rPr>
            </w:pPr>
          </w:p>
        </w:tc>
      </w:tr>
      <w:tr w:rsidR="003551DC" w:rsidRPr="003551DC" w14:paraId="088B321E" w14:textId="77777777" w:rsidTr="00DD54F8">
        <w:trPr>
          <w:trHeight w:val="705"/>
        </w:trPr>
        <w:tc>
          <w:tcPr>
            <w:tcW w:w="2808" w:type="dxa"/>
            <w:tcBorders>
              <w:top w:val="single" w:sz="4" w:space="0" w:color="auto"/>
              <w:left w:val="single" w:sz="4" w:space="0" w:color="auto"/>
              <w:bottom w:val="single" w:sz="4" w:space="0" w:color="auto"/>
              <w:right w:val="single" w:sz="4" w:space="0" w:color="auto"/>
            </w:tcBorders>
            <w:hideMark/>
          </w:tcPr>
          <w:p w14:paraId="133412B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Социальное обеспечение и иные выплаты населению</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FBDCB4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F2BEE0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3578C3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0A9DAC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F3A561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300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6C047AE0"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15 000,00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02EAE621"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15 000,00</w:t>
            </w:r>
          </w:p>
        </w:tc>
      </w:tr>
      <w:tr w:rsidR="003551DC" w:rsidRPr="003551DC" w14:paraId="65D05EF1" w14:textId="77777777" w:rsidTr="00DD54F8">
        <w:trPr>
          <w:trHeight w:val="705"/>
        </w:trPr>
        <w:tc>
          <w:tcPr>
            <w:tcW w:w="2808" w:type="dxa"/>
            <w:tcBorders>
              <w:top w:val="single" w:sz="4" w:space="0" w:color="auto"/>
              <w:left w:val="single" w:sz="4" w:space="0" w:color="auto"/>
              <w:bottom w:val="single" w:sz="4" w:space="0" w:color="auto"/>
              <w:right w:val="single" w:sz="4" w:space="0" w:color="auto"/>
            </w:tcBorders>
            <w:hideMark/>
          </w:tcPr>
          <w:p w14:paraId="5F0E703B"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7F4754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843AD9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7662A7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577866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56AC95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800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CBC19B5"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10 000,00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2732E037"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10 000,00</w:t>
            </w:r>
          </w:p>
        </w:tc>
      </w:tr>
      <w:tr w:rsidR="003551DC" w:rsidRPr="003551DC" w14:paraId="70865860" w14:textId="77777777" w:rsidTr="00DD54F8">
        <w:tc>
          <w:tcPr>
            <w:tcW w:w="2808" w:type="dxa"/>
            <w:tcBorders>
              <w:top w:val="single" w:sz="4" w:space="0" w:color="auto"/>
              <w:left w:val="single" w:sz="4" w:space="0" w:color="auto"/>
              <w:bottom w:val="single" w:sz="4" w:space="0" w:color="auto"/>
              <w:right w:val="single" w:sz="4" w:space="0" w:color="auto"/>
            </w:tcBorders>
            <w:hideMark/>
          </w:tcPr>
          <w:p w14:paraId="05D72FE7"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Непрограммная деятельность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B55570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3F99F63"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A6450A4"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576557C"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7BA2878"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3BAF8D2A"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val="en-US" w:eastAsia="en-US"/>
              </w:rPr>
              <w:t>1</w:t>
            </w:r>
            <w:r w:rsidRPr="003551DC">
              <w:rPr>
                <w:rFonts w:ascii="Times New Roman" w:eastAsia="Calibri" w:hAnsi="Times New Roman" w:cs="Times New Roman"/>
                <w:lang w:eastAsia="en-US"/>
              </w:rPr>
              <w:t>0</w:t>
            </w:r>
            <w:r w:rsidRPr="003551DC">
              <w:rPr>
                <w:rFonts w:ascii="Times New Roman" w:eastAsia="Calibri" w:hAnsi="Times New Roman" w:cs="Times New Roman"/>
                <w:lang w:val="en-US" w:eastAsia="en-US"/>
              </w:rPr>
              <w:t>0000</w:t>
            </w:r>
            <w:r w:rsidRPr="003551DC">
              <w:rPr>
                <w:rFonts w:ascii="Times New Roman" w:eastAsia="Calibri" w:hAnsi="Times New Roman" w:cs="Times New Roman"/>
                <w:lang w:eastAsia="en-US"/>
              </w:rPr>
              <w:t>,00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58C74A9D"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val="en-US" w:eastAsia="en-US"/>
              </w:rPr>
              <w:t>1</w:t>
            </w:r>
            <w:r w:rsidRPr="003551DC">
              <w:rPr>
                <w:rFonts w:ascii="Times New Roman" w:eastAsia="Calibri" w:hAnsi="Times New Roman" w:cs="Times New Roman"/>
                <w:lang w:eastAsia="en-US"/>
              </w:rPr>
              <w:t>0</w:t>
            </w:r>
            <w:r w:rsidRPr="003551DC">
              <w:rPr>
                <w:rFonts w:ascii="Times New Roman" w:eastAsia="Calibri" w:hAnsi="Times New Roman" w:cs="Times New Roman"/>
                <w:lang w:val="en-US" w:eastAsia="en-US"/>
              </w:rPr>
              <w:t>0000</w:t>
            </w:r>
            <w:r w:rsidRPr="003551DC">
              <w:rPr>
                <w:rFonts w:ascii="Times New Roman" w:eastAsia="Calibri" w:hAnsi="Times New Roman" w:cs="Times New Roman"/>
                <w:lang w:eastAsia="en-US"/>
              </w:rPr>
              <w:t>,00</w:t>
            </w:r>
          </w:p>
        </w:tc>
      </w:tr>
      <w:tr w:rsidR="003551DC" w:rsidRPr="003551DC" w14:paraId="3890A592" w14:textId="77777777" w:rsidTr="00DD54F8">
        <w:trPr>
          <w:trHeight w:val="630"/>
        </w:trPr>
        <w:tc>
          <w:tcPr>
            <w:tcW w:w="2808" w:type="dxa"/>
            <w:tcBorders>
              <w:top w:val="single" w:sz="4" w:space="0" w:color="auto"/>
              <w:left w:val="single" w:sz="4" w:space="0" w:color="auto"/>
              <w:bottom w:val="single" w:sz="4" w:space="0" w:color="auto"/>
              <w:right w:val="single" w:sz="4" w:space="0" w:color="auto"/>
            </w:tcBorders>
            <w:hideMark/>
          </w:tcPr>
          <w:p w14:paraId="6CF957EE" w14:textId="77777777" w:rsidR="003551DC" w:rsidRPr="003551DC" w:rsidRDefault="003551DC" w:rsidP="003551DC">
            <w:pPr>
              <w:adjustRightInd w:val="0"/>
              <w:spacing w:after="0" w:line="240" w:lineRule="auto"/>
              <w:outlineLvl w:val="4"/>
              <w:rPr>
                <w:rFonts w:ascii="Times New Roman" w:eastAsia="Calibri" w:hAnsi="Times New Roman" w:cs="Times New Roman"/>
                <w:lang w:eastAsia="en-US"/>
              </w:rPr>
            </w:pPr>
            <w:r w:rsidRPr="003551DC">
              <w:rPr>
                <w:rFonts w:ascii="Times New Roman" w:eastAsia="Times New Roman" w:hAnsi="Times New Roman" w:cs="Times New Roman"/>
                <w:snapToGrid w:val="0"/>
              </w:rPr>
              <w:t>Непрограммные расходы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4AF257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E3C541D"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B73C43D"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33C1AA0"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 xml:space="preserve">77 2 00 00000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3D62407"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4930C0FD"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8</w:t>
            </w:r>
            <w:r w:rsidRPr="003551DC">
              <w:rPr>
                <w:rFonts w:ascii="Times New Roman" w:eastAsia="Calibri" w:hAnsi="Times New Roman" w:cs="Times New Roman"/>
                <w:lang w:val="en-US" w:eastAsia="en-US"/>
              </w:rPr>
              <w:t>0</w:t>
            </w:r>
            <w:r w:rsidRPr="003551DC">
              <w:rPr>
                <w:rFonts w:ascii="Times New Roman" w:eastAsia="Calibri" w:hAnsi="Times New Roman" w:cs="Times New Roman"/>
                <w:lang w:eastAsia="en-US"/>
              </w:rPr>
              <w:t xml:space="preserve"> </w:t>
            </w:r>
            <w:r w:rsidRPr="003551DC">
              <w:rPr>
                <w:rFonts w:ascii="Times New Roman" w:eastAsia="Calibri" w:hAnsi="Times New Roman" w:cs="Times New Roman"/>
                <w:lang w:val="en-US" w:eastAsia="en-US"/>
              </w:rPr>
              <w:t>000</w:t>
            </w:r>
            <w:r w:rsidRPr="003551DC">
              <w:rPr>
                <w:rFonts w:ascii="Times New Roman" w:eastAsia="Calibri" w:hAnsi="Times New Roman" w:cs="Times New Roman"/>
                <w:lang w:eastAsia="en-US"/>
              </w:rPr>
              <w:t>,00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6E687656"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8</w:t>
            </w:r>
            <w:r w:rsidRPr="003551DC">
              <w:rPr>
                <w:rFonts w:ascii="Times New Roman" w:eastAsia="Calibri" w:hAnsi="Times New Roman" w:cs="Times New Roman"/>
                <w:lang w:val="en-US" w:eastAsia="en-US"/>
              </w:rPr>
              <w:t>0</w:t>
            </w:r>
            <w:r w:rsidRPr="003551DC">
              <w:rPr>
                <w:rFonts w:ascii="Times New Roman" w:eastAsia="Calibri" w:hAnsi="Times New Roman" w:cs="Times New Roman"/>
                <w:lang w:eastAsia="en-US"/>
              </w:rPr>
              <w:t xml:space="preserve"> </w:t>
            </w:r>
            <w:r w:rsidRPr="003551DC">
              <w:rPr>
                <w:rFonts w:ascii="Times New Roman" w:eastAsia="Calibri" w:hAnsi="Times New Roman" w:cs="Times New Roman"/>
                <w:lang w:val="en-US" w:eastAsia="en-US"/>
              </w:rPr>
              <w:t>000</w:t>
            </w:r>
            <w:r w:rsidRPr="003551DC">
              <w:rPr>
                <w:rFonts w:ascii="Times New Roman" w:eastAsia="Calibri" w:hAnsi="Times New Roman" w:cs="Times New Roman"/>
                <w:lang w:eastAsia="en-US"/>
              </w:rPr>
              <w:t>,00</w:t>
            </w:r>
          </w:p>
        </w:tc>
      </w:tr>
      <w:tr w:rsidR="003551DC" w:rsidRPr="003551DC" w14:paraId="530D58B6" w14:textId="77777777" w:rsidTr="00DD54F8">
        <w:tc>
          <w:tcPr>
            <w:tcW w:w="2808" w:type="dxa"/>
            <w:tcBorders>
              <w:top w:val="single" w:sz="4" w:space="0" w:color="auto"/>
              <w:left w:val="single" w:sz="4" w:space="0" w:color="auto"/>
              <w:bottom w:val="single" w:sz="4" w:space="0" w:color="auto"/>
              <w:right w:val="single" w:sz="4" w:space="0" w:color="auto"/>
            </w:tcBorders>
            <w:hideMark/>
          </w:tcPr>
          <w:p w14:paraId="202CB446" w14:textId="77777777" w:rsidR="003551DC" w:rsidRPr="003551DC" w:rsidRDefault="003551DC" w:rsidP="003551DC">
            <w:pPr>
              <w:adjustRightInd w:val="0"/>
              <w:spacing w:after="0" w:line="240" w:lineRule="auto"/>
              <w:outlineLvl w:val="4"/>
              <w:rPr>
                <w:rFonts w:ascii="Times New Roman" w:eastAsia="Times New Roman" w:hAnsi="Times New Roman" w:cs="Times New Roman"/>
                <w:snapToGrid w:val="0"/>
              </w:rPr>
            </w:pPr>
            <w:r w:rsidRPr="003551DC">
              <w:rPr>
                <w:rFonts w:ascii="Times New Roman" w:eastAsia="Times New Roman" w:hAnsi="Times New Roman" w:cs="Times New Roman"/>
                <w:snapToGrid w:val="0"/>
              </w:rPr>
              <w:t>Реализация мероприятий по распространению официальной информации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E0C99E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479F149"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52A75C9"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48F541AA"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77 2 00 С1439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3E4DF98"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7E626C9B"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8</w:t>
            </w:r>
            <w:r w:rsidRPr="003551DC">
              <w:rPr>
                <w:rFonts w:ascii="Times New Roman" w:eastAsia="Calibri" w:hAnsi="Times New Roman" w:cs="Times New Roman"/>
                <w:lang w:val="en-US" w:eastAsia="en-US"/>
              </w:rPr>
              <w:t>0</w:t>
            </w:r>
            <w:r w:rsidRPr="003551DC">
              <w:rPr>
                <w:rFonts w:ascii="Times New Roman" w:eastAsia="Calibri" w:hAnsi="Times New Roman" w:cs="Times New Roman"/>
                <w:lang w:eastAsia="en-US"/>
              </w:rPr>
              <w:t xml:space="preserve"> </w:t>
            </w:r>
            <w:r w:rsidRPr="003551DC">
              <w:rPr>
                <w:rFonts w:ascii="Times New Roman" w:eastAsia="Calibri" w:hAnsi="Times New Roman" w:cs="Times New Roman"/>
                <w:lang w:val="en-US" w:eastAsia="en-US"/>
              </w:rPr>
              <w:t>000</w:t>
            </w:r>
            <w:r w:rsidRPr="003551DC">
              <w:rPr>
                <w:rFonts w:ascii="Times New Roman" w:eastAsia="Calibri" w:hAnsi="Times New Roman" w:cs="Times New Roman"/>
                <w:lang w:eastAsia="en-US"/>
              </w:rPr>
              <w:t>,00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20ED84D3"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8</w:t>
            </w:r>
            <w:r w:rsidRPr="003551DC">
              <w:rPr>
                <w:rFonts w:ascii="Times New Roman" w:eastAsia="Calibri" w:hAnsi="Times New Roman" w:cs="Times New Roman"/>
                <w:lang w:val="en-US" w:eastAsia="en-US"/>
              </w:rPr>
              <w:t>0</w:t>
            </w:r>
            <w:r w:rsidRPr="003551DC">
              <w:rPr>
                <w:rFonts w:ascii="Times New Roman" w:eastAsia="Calibri" w:hAnsi="Times New Roman" w:cs="Times New Roman"/>
                <w:lang w:eastAsia="en-US"/>
              </w:rPr>
              <w:t xml:space="preserve"> </w:t>
            </w:r>
            <w:r w:rsidRPr="003551DC">
              <w:rPr>
                <w:rFonts w:ascii="Times New Roman" w:eastAsia="Calibri" w:hAnsi="Times New Roman" w:cs="Times New Roman"/>
                <w:lang w:val="en-US" w:eastAsia="en-US"/>
              </w:rPr>
              <w:t>000</w:t>
            </w:r>
            <w:r w:rsidRPr="003551DC">
              <w:rPr>
                <w:rFonts w:ascii="Times New Roman" w:eastAsia="Calibri" w:hAnsi="Times New Roman" w:cs="Times New Roman"/>
                <w:lang w:eastAsia="en-US"/>
              </w:rPr>
              <w:t>,00</w:t>
            </w:r>
          </w:p>
        </w:tc>
      </w:tr>
      <w:tr w:rsidR="003551DC" w:rsidRPr="003551DC" w14:paraId="4F5640B1" w14:textId="77777777" w:rsidTr="00DD54F8">
        <w:trPr>
          <w:trHeight w:val="1126"/>
        </w:trPr>
        <w:tc>
          <w:tcPr>
            <w:tcW w:w="2808" w:type="dxa"/>
            <w:tcBorders>
              <w:top w:val="single" w:sz="4" w:space="0" w:color="auto"/>
              <w:left w:val="single" w:sz="4" w:space="0" w:color="auto"/>
              <w:bottom w:val="single" w:sz="4" w:space="0" w:color="auto"/>
              <w:right w:val="single" w:sz="4" w:space="0" w:color="auto"/>
            </w:tcBorders>
            <w:hideMark/>
          </w:tcPr>
          <w:p w14:paraId="42111196"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 xml:space="preserve">Закупка товаров, работ и услуг для </w:t>
            </w:r>
            <w:proofErr w:type="gramStart"/>
            <w:r w:rsidRPr="003551DC">
              <w:rPr>
                <w:rFonts w:ascii="Times New Roman" w:eastAsia="Calibri" w:hAnsi="Times New Roman" w:cs="Times New Roman"/>
              </w:rPr>
              <w:t>обеспечения  государственных</w:t>
            </w:r>
            <w:proofErr w:type="gramEnd"/>
            <w:r w:rsidRPr="003551DC">
              <w:rPr>
                <w:rFonts w:ascii="Times New Roman" w:eastAsia="Calibri" w:hAnsi="Times New Roman" w:cs="Times New Roman"/>
              </w:rPr>
              <w:t xml:space="preserve">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3DC8EA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F5A1487"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DD27A27"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EA4EE5B"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77 2 00 С1439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858D7C7"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35AA20B"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8</w:t>
            </w:r>
            <w:r w:rsidRPr="003551DC">
              <w:rPr>
                <w:rFonts w:ascii="Times New Roman" w:eastAsia="Calibri" w:hAnsi="Times New Roman" w:cs="Times New Roman"/>
                <w:lang w:val="en-US" w:eastAsia="en-US"/>
              </w:rPr>
              <w:t>0</w:t>
            </w:r>
            <w:r w:rsidRPr="003551DC">
              <w:rPr>
                <w:rFonts w:ascii="Times New Roman" w:eastAsia="Calibri" w:hAnsi="Times New Roman" w:cs="Times New Roman"/>
                <w:lang w:eastAsia="en-US"/>
              </w:rPr>
              <w:t xml:space="preserve"> </w:t>
            </w:r>
            <w:r w:rsidRPr="003551DC">
              <w:rPr>
                <w:rFonts w:ascii="Times New Roman" w:eastAsia="Calibri" w:hAnsi="Times New Roman" w:cs="Times New Roman"/>
                <w:lang w:val="en-US" w:eastAsia="en-US"/>
              </w:rPr>
              <w:t>000</w:t>
            </w:r>
            <w:r w:rsidRPr="003551DC">
              <w:rPr>
                <w:rFonts w:ascii="Times New Roman" w:eastAsia="Calibri" w:hAnsi="Times New Roman" w:cs="Times New Roman"/>
                <w:lang w:eastAsia="en-US"/>
              </w:rPr>
              <w:t>,00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5707550A"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8</w:t>
            </w:r>
            <w:r w:rsidRPr="003551DC">
              <w:rPr>
                <w:rFonts w:ascii="Times New Roman" w:eastAsia="Calibri" w:hAnsi="Times New Roman" w:cs="Times New Roman"/>
                <w:lang w:val="en-US" w:eastAsia="en-US"/>
              </w:rPr>
              <w:t>0</w:t>
            </w:r>
            <w:r w:rsidRPr="003551DC">
              <w:rPr>
                <w:rFonts w:ascii="Times New Roman" w:eastAsia="Calibri" w:hAnsi="Times New Roman" w:cs="Times New Roman"/>
                <w:lang w:eastAsia="en-US"/>
              </w:rPr>
              <w:t xml:space="preserve"> </w:t>
            </w:r>
            <w:r w:rsidRPr="003551DC">
              <w:rPr>
                <w:rFonts w:ascii="Times New Roman" w:eastAsia="Calibri" w:hAnsi="Times New Roman" w:cs="Times New Roman"/>
                <w:lang w:val="en-US" w:eastAsia="en-US"/>
              </w:rPr>
              <w:t>000</w:t>
            </w:r>
            <w:r w:rsidRPr="003551DC">
              <w:rPr>
                <w:rFonts w:ascii="Times New Roman" w:eastAsia="Calibri" w:hAnsi="Times New Roman" w:cs="Times New Roman"/>
                <w:lang w:eastAsia="en-US"/>
              </w:rPr>
              <w:t>,00</w:t>
            </w:r>
          </w:p>
        </w:tc>
      </w:tr>
      <w:tr w:rsidR="003551DC" w:rsidRPr="003551DC" w14:paraId="0D27055F" w14:textId="77777777" w:rsidTr="00DD54F8">
        <w:trPr>
          <w:trHeight w:val="675"/>
        </w:trPr>
        <w:tc>
          <w:tcPr>
            <w:tcW w:w="2808" w:type="dxa"/>
            <w:tcBorders>
              <w:top w:val="single" w:sz="4" w:space="0" w:color="auto"/>
              <w:left w:val="single" w:sz="4" w:space="0" w:color="auto"/>
              <w:bottom w:val="single" w:sz="4" w:space="0" w:color="auto"/>
              <w:right w:val="single" w:sz="4" w:space="0" w:color="auto"/>
            </w:tcBorders>
            <w:hideMark/>
          </w:tcPr>
          <w:p w14:paraId="3AFC9AE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Непрограммные расходы на обеспечение деятельности муниципальных казенных учреждений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7CF1FC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003E8C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1068E1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386A44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79 0 00 00000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F585AE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6BA360F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3 489 183,00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75CB23B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3 489 183,00</w:t>
            </w:r>
          </w:p>
        </w:tc>
      </w:tr>
      <w:tr w:rsidR="003551DC" w:rsidRPr="003551DC" w14:paraId="002156DD" w14:textId="77777777" w:rsidTr="00DD54F8">
        <w:trPr>
          <w:trHeight w:val="675"/>
        </w:trPr>
        <w:tc>
          <w:tcPr>
            <w:tcW w:w="2808" w:type="dxa"/>
            <w:tcBorders>
              <w:top w:val="single" w:sz="4" w:space="0" w:color="auto"/>
              <w:left w:val="single" w:sz="4" w:space="0" w:color="auto"/>
              <w:bottom w:val="single" w:sz="4" w:space="0" w:color="auto"/>
              <w:right w:val="single" w:sz="4" w:space="0" w:color="auto"/>
            </w:tcBorders>
            <w:hideMark/>
          </w:tcPr>
          <w:p w14:paraId="2D05BCC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Расходы на обеспечение деятельности муниципальных казенных учреждений, не вошедшие в программные мероприятия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02882D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D2FB2A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9E51D2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59D8B9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79 1 00 00000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800C87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3117684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3 489 183,00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6A09417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3 489 183,00</w:t>
            </w:r>
          </w:p>
        </w:tc>
      </w:tr>
      <w:tr w:rsidR="003551DC" w:rsidRPr="003551DC" w14:paraId="0658AC46" w14:textId="77777777" w:rsidTr="00DD54F8">
        <w:trPr>
          <w:trHeight w:val="675"/>
        </w:trPr>
        <w:tc>
          <w:tcPr>
            <w:tcW w:w="2808" w:type="dxa"/>
            <w:tcBorders>
              <w:top w:val="single" w:sz="4" w:space="0" w:color="auto"/>
              <w:left w:val="single" w:sz="4" w:space="0" w:color="auto"/>
              <w:bottom w:val="single" w:sz="4" w:space="0" w:color="auto"/>
              <w:right w:val="single" w:sz="4" w:space="0" w:color="auto"/>
            </w:tcBorders>
            <w:hideMark/>
          </w:tcPr>
          <w:p w14:paraId="1A0E0D9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Расходы на обеспечение деятельности (оказание </w:t>
            </w:r>
            <w:r w:rsidRPr="003551DC">
              <w:rPr>
                <w:rFonts w:ascii="Times New Roman" w:eastAsia="Calibri" w:hAnsi="Times New Roman" w:cs="Times New Roman"/>
              </w:rPr>
              <w:lastRenderedPageBreak/>
              <w:t>услуг) муниципальных учреждений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82C214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004F38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8FEFBC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090CC4B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9E2D99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EC2A2D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3 489 183,00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2BEEE1C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3 489 183,00</w:t>
            </w:r>
          </w:p>
        </w:tc>
      </w:tr>
      <w:tr w:rsidR="003551DC" w:rsidRPr="003551DC" w14:paraId="3D9024A7" w14:textId="77777777" w:rsidTr="00DD54F8">
        <w:trPr>
          <w:trHeight w:val="675"/>
        </w:trPr>
        <w:tc>
          <w:tcPr>
            <w:tcW w:w="2808" w:type="dxa"/>
            <w:tcBorders>
              <w:top w:val="single" w:sz="4" w:space="0" w:color="auto"/>
              <w:left w:val="single" w:sz="4" w:space="0" w:color="auto"/>
              <w:bottom w:val="single" w:sz="4" w:space="0" w:color="auto"/>
              <w:right w:val="single" w:sz="4" w:space="0" w:color="auto"/>
            </w:tcBorders>
            <w:hideMark/>
          </w:tcPr>
          <w:p w14:paraId="12D59B27"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 xml:space="preserve">Расходы на выплаты персоналу в целях обеспечения выполнения </w:t>
            </w:r>
            <w:proofErr w:type="gramStart"/>
            <w:r w:rsidRPr="003551DC">
              <w:rPr>
                <w:rFonts w:ascii="Times New Roman" w:eastAsia="Calibri" w:hAnsi="Times New Roman" w:cs="Times New Roman"/>
              </w:rPr>
              <w:t>функций  государственными</w:t>
            </w:r>
            <w:proofErr w:type="gramEnd"/>
            <w:r w:rsidRPr="003551DC">
              <w:rPr>
                <w:rFonts w:ascii="Times New Roman" w:eastAsia="Calibri" w:hAnsi="Times New Roman" w:cs="Times New Roman"/>
              </w:rPr>
              <w:t xml:space="preserve">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7ADD09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2288EF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9009C1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7706DA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F2B771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6185460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2 684 283,00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50DCB17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2 684 283,00</w:t>
            </w:r>
          </w:p>
        </w:tc>
      </w:tr>
      <w:tr w:rsidR="003551DC" w:rsidRPr="003551DC" w14:paraId="0268BEAA" w14:textId="77777777" w:rsidTr="00DD54F8">
        <w:trPr>
          <w:trHeight w:val="675"/>
        </w:trPr>
        <w:tc>
          <w:tcPr>
            <w:tcW w:w="2808" w:type="dxa"/>
            <w:tcBorders>
              <w:top w:val="single" w:sz="4" w:space="0" w:color="auto"/>
              <w:left w:val="single" w:sz="4" w:space="0" w:color="auto"/>
              <w:bottom w:val="single" w:sz="4" w:space="0" w:color="auto"/>
              <w:right w:val="single" w:sz="4" w:space="0" w:color="auto"/>
            </w:tcBorders>
            <w:hideMark/>
          </w:tcPr>
          <w:p w14:paraId="5DDAE405"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16A8D5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FBD80F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40AA58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77D25A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71A49F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69366F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781 400,00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2FE1BEF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781 400,00</w:t>
            </w:r>
          </w:p>
        </w:tc>
      </w:tr>
      <w:tr w:rsidR="003551DC" w:rsidRPr="003551DC" w14:paraId="3DF075C6" w14:textId="77777777" w:rsidTr="00DD54F8">
        <w:trPr>
          <w:trHeight w:val="450"/>
        </w:trPr>
        <w:tc>
          <w:tcPr>
            <w:tcW w:w="2808" w:type="dxa"/>
            <w:tcBorders>
              <w:top w:val="single" w:sz="4" w:space="0" w:color="auto"/>
              <w:left w:val="single" w:sz="4" w:space="0" w:color="auto"/>
              <w:bottom w:val="single" w:sz="4" w:space="0" w:color="auto"/>
              <w:right w:val="single" w:sz="4" w:space="0" w:color="auto"/>
            </w:tcBorders>
            <w:hideMark/>
          </w:tcPr>
          <w:p w14:paraId="07672F91"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C987CC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0F8E55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782DE2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429198C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69F169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800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032B6F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23500,00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34A1CAD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23500,00</w:t>
            </w:r>
          </w:p>
        </w:tc>
      </w:tr>
      <w:tr w:rsidR="003551DC" w:rsidRPr="003551DC" w14:paraId="0B683EB2" w14:textId="77777777" w:rsidTr="00DD54F8">
        <w:trPr>
          <w:trHeight w:val="551"/>
        </w:trPr>
        <w:tc>
          <w:tcPr>
            <w:tcW w:w="2808" w:type="dxa"/>
            <w:tcBorders>
              <w:top w:val="single" w:sz="4" w:space="0" w:color="auto"/>
              <w:left w:val="single" w:sz="4" w:space="0" w:color="auto"/>
              <w:bottom w:val="single" w:sz="4" w:space="0" w:color="auto"/>
              <w:right w:val="single" w:sz="4" w:space="0" w:color="auto"/>
            </w:tcBorders>
            <w:hideMark/>
          </w:tcPr>
          <w:p w14:paraId="4CE30DF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Муниципальная </w:t>
            </w:r>
            <w:proofErr w:type="gramStart"/>
            <w:r w:rsidRPr="003551DC">
              <w:rPr>
                <w:rFonts w:ascii="Times New Roman" w:eastAsia="Calibri" w:hAnsi="Times New Roman" w:cs="Times New Roman"/>
              </w:rPr>
              <w:t>программа  «</w:t>
            </w:r>
            <w:proofErr w:type="gramEnd"/>
            <w:r w:rsidRPr="003551DC">
              <w:rPr>
                <w:rFonts w:ascii="Times New Roman" w:eastAsia="Calibri" w:hAnsi="Times New Roman" w:cs="Times New Roman"/>
              </w:rPr>
              <w:t>Управление муниципальным имуществом и земельными ресурсами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D9B78D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077040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0E358E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13 </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6CD6DBF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9C0FC6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4B9FD07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10000,00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4D0D1EE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10000,00</w:t>
            </w:r>
          </w:p>
        </w:tc>
      </w:tr>
      <w:tr w:rsidR="003551DC" w:rsidRPr="003551DC" w14:paraId="3A609D66" w14:textId="77777777" w:rsidTr="00DD54F8">
        <w:trPr>
          <w:trHeight w:val="2891"/>
        </w:trPr>
        <w:tc>
          <w:tcPr>
            <w:tcW w:w="2808" w:type="dxa"/>
            <w:tcBorders>
              <w:top w:val="single" w:sz="4" w:space="0" w:color="auto"/>
              <w:left w:val="single" w:sz="4" w:space="0" w:color="auto"/>
              <w:bottom w:val="single" w:sz="4" w:space="0" w:color="auto"/>
              <w:right w:val="single" w:sz="4" w:space="0" w:color="auto"/>
            </w:tcBorders>
            <w:hideMark/>
          </w:tcPr>
          <w:p w14:paraId="3939E8E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Подпрограмма «Проведение муниципальной политики в области имущественных и земельных отношений» муниципальной </w:t>
            </w:r>
            <w:proofErr w:type="gramStart"/>
            <w:r w:rsidRPr="003551DC">
              <w:rPr>
                <w:rFonts w:ascii="Times New Roman" w:eastAsia="Calibri" w:hAnsi="Times New Roman" w:cs="Times New Roman"/>
              </w:rPr>
              <w:t>программы  «</w:t>
            </w:r>
            <w:proofErr w:type="gramEnd"/>
            <w:r w:rsidRPr="003551DC">
              <w:rPr>
                <w:rFonts w:ascii="Times New Roman" w:eastAsia="Calibri" w:hAnsi="Times New Roman" w:cs="Times New Roman"/>
              </w:rPr>
              <w:t>Управление муниципальным имуществом и земельными ресурсами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DA91FF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C3C211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9CE71F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4FF68E7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0C4F3A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EC427E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10000,00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263AD74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10000,00</w:t>
            </w:r>
          </w:p>
        </w:tc>
      </w:tr>
      <w:tr w:rsidR="003551DC" w:rsidRPr="003551DC" w14:paraId="620CDFDF" w14:textId="77777777" w:rsidTr="00DD54F8">
        <w:trPr>
          <w:trHeight w:val="1025"/>
        </w:trPr>
        <w:tc>
          <w:tcPr>
            <w:tcW w:w="2808" w:type="dxa"/>
            <w:tcBorders>
              <w:top w:val="single" w:sz="4" w:space="0" w:color="auto"/>
              <w:left w:val="single" w:sz="4" w:space="0" w:color="auto"/>
              <w:bottom w:val="single" w:sz="4" w:space="0" w:color="auto"/>
              <w:right w:val="single" w:sz="4" w:space="0" w:color="auto"/>
            </w:tcBorders>
            <w:hideMark/>
          </w:tcPr>
          <w:p w14:paraId="2783222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Основное мероприятие «Создание условий для эффективного управления и распоряжения муниципальным имуществом»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CC212A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C534EE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30644C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3289C9A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B0913E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64E879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1DB5C9D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r>
      <w:tr w:rsidR="003551DC" w:rsidRPr="003551DC" w14:paraId="658AE181" w14:textId="77777777" w:rsidTr="00DD54F8">
        <w:trPr>
          <w:trHeight w:val="714"/>
        </w:trPr>
        <w:tc>
          <w:tcPr>
            <w:tcW w:w="2808" w:type="dxa"/>
            <w:tcBorders>
              <w:top w:val="single" w:sz="4" w:space="0" w:color="auto"/>
              <w:left w:val="single" w:sz="4" w:space="0" w:color="auto"/>
              <w:bottom w:val="single" w:sz="4" w:space="0" w:color="auto"/>
              <w:right w:val="single" w:sz="4" w:space="0" w:color="auto"/>
            </w:tcBorders>
            <w:hideMark/>
          </w:tcPr>
          <w:p w14:paraId="22F552A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Мероприятия в области имущественных отношений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870353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3B7794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0B5100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6D35D2C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 2 01 С1467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4E5346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81922B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6755E6F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r>
      <w:tr w:rsidR="003551DC" w:rsidRPr="003551DC" w14:paraId="3AC4BF43" w14:textId="77777777" w:rsidTr="00DD54F8">
        <w:trPr>
          <w:trHeight w:val="525"/>
        </w:trPr>
        <w:tc>
          <w:tcPr>
            <w:tcW w:w="2808" w:type="dxa"/>
            <w:tcBorders>
              <w:top w:val="single" w:sz="4" w:space="0" w:color="auto"/>
              <w:left w:val="single" w:sz="4" w:space="0" w:color="auto"/>
              <w:bottom w:val="single" w:sz="4" w:space="0" w:color="auto"/>
              <w:right w:val="single" w:sz="4" w:space="0" w:color="auto"/>
            </w:tcBorders>
            <w:hideMark/>
          </w:tcPr>
          <w:p w14:paraId="1BFA0628"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 xml:space="preserve">Закупка товаров, работ и услуг </w:t>
            </w:r>
            <w:proofErr w:type="gramStart"/>
            <w:r w:rsidRPr="003551DC">
              <w:rPr>
                <w:rFonts w:ascii="Times New Roman" w:eastAsia="Calibri" w:hAnsi="Times New Roman" w:cs="Times New Roman"/>
              </w:rPr>
              <w:t>для  обеспечения</w:t>
            </w:r>
            <w:proofErr w:type="gramEnd"/>
            <w:r w:rsidRPr="003551DC">
              <w:rPr>
                <w:rFonts w:ascii="Times New Roman" w:eastAsia="Calibri" w:hAnsi="Times New Roman" w:cs="Times New Roman"/>
              </w:rPr>
              <w:t xml:space="preserve">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1CADC6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E76849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3CA0DB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97C21E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 2 01 С1467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A2D9C9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2DE435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73CA810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r>
      <w:tr w:rsidR="003551DC" w:rsidRPr="003551DC" w14:paraId="40B3DD40" w14:textId="77777777" w:rsidTr="00DD54F8">
        <w:trPr>
          <w:trHeight w:val="525"/>
        </w:trPr>
        <w:tc>
          <w:tcPr>
            <w:tcW w:w="2808" w:type="dxa"/>
            <w:tcBorders>
              <w:top w:val="single" w:sz="4" w:space="0" w:color="auto"/>
              <w:left w:val="single" w:sz="4" w:space="0" w:color="auto"/>
              <w:bottom w:val="single" w:sz="4" w:space="0" w:color="auto"/>
              <w:right w:val="single" w:sz="4" w:space="0" w:color="auto"/>
            </w:tcBorders>
            <w:hideMark/>
          </w:tcPr>
          <w:p w14:paraId="28EA3F63" w14:textId="77777777" w:rsidR="003551DC" w:rsidRPr="003551DC" w:rsidRDefault="003551DC" w:rsidP="003551DC">
            <w:pPr>
              <w:autoSpaceDE w:val="0"/>
              <w:autoSpaceDN w:val="0"/>
              <w:adjustRightInd w:val="0"/>
              <w:spacing w:after="0"/>
              <w:jc w:val="both"/>
              <w:rPr>
                <w:rFonts w:ascii="Times New Roman" w:eastAsia="Times New Roman" w:hAnsi="Times New Roman" w:cs="Times New Roman"/>
                <w:bCs/>
              </w:rPr>
            </w:pPr>
            <w:r w:rsidRPr="003551DC">
              <w:rPr>
                <w:rFonts w:ascii="Times New Roman" w:eastAsia="Calibri" w:hAnsi="Times New Roman" w:cs="Times New Roman"/>
                <w:bCs/>
              </w:rPr>
              <w:t xml:space="preserve">Основное мероприятие «Создание условий для эффективного управления и распоряжения </w:t>
            </w:r>
            <w:r w:rsidRPr="003551DC">
              <w:rPr>
                <w:rFonts w:ascii="Times New Roman" w:eastAsia="Calibri" w:hAnsi="Times New Roman" w:cs="Times New Roman"/>
                <w:bCs/>
              </w:rPr>
              <w:lastRenderedPageBreak/>
              <w:t>земельными ресурсами»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D8E8ED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10A615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645FA6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65A46EE0" w14:textId="77777777" w:rsidR="003551DC" w:rsidRPr="003551DC" w:rsidRDefault="003551DC" w:rsidP="003551DC">
            <w:pPr>
              <w:spacing w:after="0" w:line="240" w:lineRule="auto"/>
              <w:jc w:val="both"/>
              <w:rPr>
                <w:rFonts w:ascii="Times New Roman" w:eastAsia="Calibri" w:hAnsi="Times New Roman" w:cs="Times New Roman"/>
                <w:lang w:val="en-US"/>
              </w:rPr>
            </w:pPr>
            <w:r w:rsidRPr="003551DC">
              <w:rPr>
                <w:rFonts w:ascii="Times New Roman" w:eastAsia="Calibri" w:hAnsi="Times New Roman" w:cs="Times New Roman"/>
              </w:rPr>
              <w:t>04 2 0</w:t>
            </w:r>
            <w:r w:rsidRPr="003551DC">
              <w:rPr>
                <w:rFonts w:ascii="Times New Roman" w:eastAsia="Calibri" w:hAnsi="Times New Roman" w:cs="Times New Roman"/>
                <w:lang w:val="en-US"/>
              </w:rPr>
              <w:t>2 00000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03E745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7014BA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77C0F64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r>
      <w:tr w:rsidR="003551DC" w:rsidRPr="003551DC" w14:paraId="586310C2" w14:textId="77777777" w:rsidTr="00DD54F8">
        <w:trPr>
          <w:trHeight w:val="442"/>
        </w:trPr>
        <w:tc>
          <w:tcPr>
            <w:tcW w:w="2808" w:type="dxa"/>
            <w:tcBorders>
              <w:top w:val="single" w:sz="4" w:space="0" w:color="auto"/>
              <w:left w:val="single" w:sz="4" w:space="0" w:color="auto"/>
              <w:bottom w:val="single" w:sz="4" w:space="0" w:color="auto"/>
              <w:right w:val="single" w:sz="4" w:space="0" w:color="auto"/>
            </w:tcBorders>
            <w:hideMark/>
          </w:tcPr>
          <w:p w14:paraId="4F3BBE9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Мероприятия в области земельных отношений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20B4E4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6C6755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691A23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C08F69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04 2 0</w:t>
            </w:r>
            <w:r w:rsidRPr="003551DC">
              <w:rPr>
                <w:rFonts w:ascii="Times New Roman" w:eastAsia="Calibri" w:hAnsi="Times New Roman" w:cs="Times New Roman"/>
                <w:lang w:val="en-US"/>
              </w:rPr>
              <w:t>2</w:t>
            </w:r>
            <w:r w:rsidRPr="003551DC">
              <w:rPr>
                <w:rFonts w:ascii="Times New Roman" w:eastAsia="Calibri" w:hAnsi="Times New Roman" w:cs="Times New Roman"/>
              </w:rPr>
              <w:t xml:space="preserve"> С1468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EE9CEA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4AAAEDC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1A7011A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r>
      <w:tr w:rsidR="003551DC" w:rsidRPr="003551DC" w14:paraId="5B32CA81" w14:textId="77777777" w:rsidTr="00DD54F8">
        <w:trPr>
          <w:trHeight w:val="442"/>
        </w:trPr>
        <w:tc>
          <w:tcPr>
            <w:tcW w:w="2808" w:type="dxa"/>
            <w:tcBorders>
              <w:top w:val="single" w:sz="4" w:space="0" w:color="auto"/>
              <w:left w:val="single" w:sz="4" w:space="0" w:color="auto"/>
              <w:bottom w:val="single" w:sz="4" w:space="0" w:color="auto"/>
              <w:right w:val="single" w:sz="4" w:space="0" w:color="auto"/>
            </w:tcBorders>
            <w:hideMark/>
          </w:tcPr>
          <w:p w14:paraId="6B86C66E"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 xml:space="preserve">Закупка товаров, работ и услуг для </w:t>
            </w:r>
            <w:proofErr w:type="gramStart"/>
            <w:r w:rsidRPr="003551DC">
              <w:rPr>
                <w:rFonts w:ascii="Times New Roman" w:eastAsia="Calibri" w:hAnsi="Times New Roman" w:cs="Times New Roman"/>
              </w:rPr>
              <w:t>обеспечения  государственных</w:t>
            </w:r>
            <w:proofErr w:type="gramEnd"/>
            <w:r w:rsidRPr="003551DC">
              <w:rPr>
                <w:rFonts w:ascii="Times New Roman" w:eastAsia="Calibri" w:hAnsi="Times New Roman" w:cs="Times New Roman"/>
              </w:rPr>
              <w:t xml:space="preserve">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C774FA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8370CC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2F25C6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6D0A08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04 2 0</w:t>
            </w:r>
            <w:r w:rsidRPr="003551DC">
              <w:rPr>
                <w:rFonts w:ascii="Times New Roman" w:eastAsia="Calibri" w:hAnsi="Times New Roman" w:cs="Times New Roman"/>
                <w:lang w:val="en-US"/>
              </w:rPr>
              <w:t>2</w:t>
            </w:r>
            <w:r w:rsidRPr="003551DC">
              <w:rPr>
                <w:rFonts w:ascii="Times New Roman" w:eastAsia="Calibri" w:hAnsi="Times New Roman" w:cs="Times New Roman"/>
              </w:rPr>
              <w:t xml:space="preserve"> С1468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CAB60A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75A7483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2D8B7C7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r>
      <w:tr w:rsidR="003551DC" w:rsidRPr="003551DC" w14:paraId="13080DF9" w14:textId="77777777" w:rsidTr="00DD54F8">
        <w:trPr>
          <w:trHeight w:val="703"/>
        </w:trPr>
        <w:tc>
          <w:tcPr>
            <w:tcW w:w="2808" w:type="dxa"/>
            <w:tcBorders>
              <w:top w:val="single" w:sz="4" w:space="0" w:color="auto"/>
              <w:left w:val="single" w:sz="4" w:space="0" w:color="auto"/>
              <w:bottom w:val="single" w:sz="4" w:space="0" w:color="auto"/>
              <w:right w:val="single" w:sz="4" w:space="0" w:color="auto"/>
            </w:tcBorders>
            <w:hideMark/>
          </w:tcPr>
          <w:p w14:paraId="468F989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DDCED7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F8F7CB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EB0946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073A337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ED56CC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3CBA83C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5A5F3F3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111C629E" w14:textId="77777777" w:rsidTr="00DD54F8">
        <w:trPr>
          <w:trHeight w:val="739"/>
        </w:trPr>
        <w:tc>
          <w:tcPr>
            <w:tcW w:w="2808" w:type="dxa"/>
            <w:tcBorders>
              <w:top w:val="single" w:sz="4" w:space="0" w:color="auto"/>
              <w:left w:val="single" w:sz="4" w:space="0" w:color="auto"/>
              <w:bottom w:val="single" w:sz="4" w:space="0" w:color="auto"/>
              <w:right w:val="single" w:sz="4" w:space="0" w:color="auto"/>
            </w:tcBorders>
            <w:hideMark/>
          </w:tcPr>
          <w:p w14:paraId="370CD4C3" w14:textId="77777777" w:rsidR="003551DC" w:rsidRPr="003551DC" w:rsidRDefault="003551DC" w:rsidP="003551DC">
            <w:pPr>
              <w:spacing w:after="0" w:line="240" w:lineRule="auto"/>
              <w:jc w:val="both"/>
              <w:rPr>
                <w:rFonts w:ascii="Times New Roman" w:eastAsia="Calibri" w:hAnsi="Times New Roman" w:cs="Times New Roman"/>
              </w:rPr>
            </w:pPr>
            <w:proofErr w:type="gramStart"/>
            <w:r w:rsidRPr="003551DC">
              <w:rPr>
                <w:rFonts w:ascii="Times New Roman" w:eastAsia="Calibri" w:hAnsi="Times New Roman" w:cs="Times New Roman"/>
              </w:rPr>
              <w:t>Подпрограмма  «</w:t>
            </w:r>
            <w:proofErr w:type="gramEnd"/>
            <w:r w:rsidRPr="003551DC">
              <w:rPr>
                <w:rFonts w:ascii="Times New Roman" w:eastAsia="Calibri" w:hAnsi="Times New Roman" w:cs="Times New Roman"/>
              </w:rPr>
              <w:t>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24B056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319E0C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2D044C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6AEA552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08 2 00 00000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AD1F6D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3F6593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3CC949A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672A3316" w14:textId="77777777" w:rsidTr="00DD54F8">
        <w:trPr>
          <w:trHeight w:val="739"/>
        </w:trPr>
        <w:tc>
          <w:tcPr>
            <w:tcW w:w="2808" w:type="dxa"/>
            <w:tcBorders>
              <w:top w:val="single" w:sz="4" w:space="0" w:color="auto"/>
              <w:left w:val="single" w:sz="4" w:space="0" w:color="auto"/>
              <w:bottom w:val="single" w:sz="4" w:space="0" w:color="auto"/>
              <w:right w:val="single" w:sz="4" w:space="0" w:color="auto"/>
            </w:tcBorders>
            <w:hideMark/>
          </w:tcPr>
          <w:p w14:paraId="0900090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Основное мероприятие </w:t>
            </w:r>
            <w:proofErr w:type="gramStart"/>
            <w:r w:rsidRPr="003551DC">
              <w:rPr>
                <w:rFonts w:ascii="Times New Roman" w:eastAsia="Calibri" w:hAnsi="Times New Roman" w:cs="Times New Roman"/>
              </w:rPr>
              <w:t>« Создание</w:t>
            </w:r>
            <w:proofErr w:type="gramEnd"/>
            <w:r w:rsidRPr="003551DC">
              <w:rPr>
                <w:rFonts w:ascii="Times New Roman" w:eastAsia="Calibri" w:hAnsi="Times New Roman" w:cs="Times New Roman"/>
              </w:rPr>
              <w:t xml:space="preserve"> благоприятных условий для привлекательности места проживания детей и молодежи»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1677C9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A24141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523584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7FF405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08 2 01 00000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6531BB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3D5A655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4FED8C3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50DA77F0" w14:textId="77777777" w:rsidTr="00DD54F8">
        <w:trPr>
          <w:trHeight w:val="739"/>
        </w:trPr>
        <w:tc>
          <w:tcPr>
            <w:tcW w:w="2808" w:type="dxa"/>
            <w:tcBorders>
              <w:top w:val="single" w:sz="4" w:space="0" w:color="auto"/>
              <w:left w:val="single" w:sz="4" w:space="0" w:color="auto"/>
              <w:bottom w:val="single" w:sz="4" w:space="0" w:color="auto"/>
              <w:right w:val="single" w:sz="4" w:space="0" w:color="auto"/>
            </w:tcBorders>
            <w:hideMark/>
          </w:tcPr>
          <w:p w14:paraId="58F6C9E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Создание условий для развития социальной и инженерной инфраструктуры муниципальных образований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EAC86E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BBEFEB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93D926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0A2786C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08 2 01 С</w:t>
            </w:r>
            <w:r w:rsidRPr="003551DC">
              <w:rPr>
                <w:rFonts w:ascii="Times New Roman" w:eastAsia="Calibri" w:hAnsi="Times New Roman" w:cs="Times New Roman"/>
                <w:lang w:val="en-US"/>
              </w:rPr>
              <w:t>14</w:t>
            </w:r>
            <w:r w:rsidRPr="003551DC">
              <w:rPr>
                <w:rFonts w:ascii="Times New Roman" w:eastAsia="Calibri"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969C9E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A7334F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10C42C0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60A99D35" w14:textId="77777777" w:rsidTr="00DD54F8">
        <w:trPr>
          <w:trHeight w:val="739"/>
        </w:trPr>
        <w:tc>
          <w:tcPr>
            <w:tcW w:w="2808" w:type="dxa"/>
            <w:tcBorders>
              <w:top w:val="single" w:sz="4" w:space="0" w:color="auto"/>
              <w:left w:val="single" w:sz="4" w:space="0" w:color="auto"/>
              <w:bottom w:val="single" w:sz="4" w:space="0" w:color="auto"/>
              <w:right w:val="single" w:sz="4" w:space="0" w:color="auto"/>
            </w:tcBorders>
            <w:hideMark/>
          </w:tcPr>
          <w:p w14:paraId="68381923"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B29439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9128C3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79AC33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77402AF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08 2 01 С</w:t>
            </w:r>
            <w:r w:rsidRPr="003551DC">
              <w:rPr>
                <w:rFonts w:ascii="Times New Roman" w:eastAsia="Calibri" w:hAnsi="Times New Roman" w:cs="Times New Roman"/>
                <w:lang w:val="en-US"/>
              </w:rPr>
              <w:t>14</w:t>
            </w:r>
            <w:r w:rsidRPr="003551DC">
              <w:rPr>
                <w:rFonts w:ascii="Times New Roman" w:eastAsia="Calibri"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3BDF81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9E4400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2479687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774CB2E1" w14:textId="77777777" w:rsidTr="00DD54F8">
        <w:trPr>
          <w:trHeight w:val="739"/>
        </w:trPr>
        <w:tc>
          <w:tcPr>
            <w:tcW w:w="2808" w:type="dxa"/>
            <w:tcBorders>
              <w:top w:val="single" w:sz="4" w:space="0" w:color="auto"/>
              <w:left w:val="single" w:sz="4" w:space="0" w:color="auto"/>
              <w:bottom w:val="single" w:sz="4" w:space="0" w:color="auto"/>
              <w:right w:val="single" w:sz="4" w:space="0" w:color="auto"/>
            </w:tcBorders>
            <w:hideMark/>
          </w:tcPr>
          <w:p w14:paraId="6600DD6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Муниципальная программа </w:t>
            </w:r>
            <w:proofErr w:type="gramStart"/>
            <w:r w:rsidRPr="003551DC">
              <w:rPr>
                <w:rFonts w:ascii="Times New Roman" w:eastAsia="Calibri" w:hAnsi="Times New Roman" w:cs="Times New Roman"/>
              </w:rPr>
              <w:t>« Сохранение</w:t>
            </w:r>
            <w:proofErr w:type="gramEnd"/>
            <w:r w:rsidRPr="003551DC">
              <w:rPr>
                <w:rFonts w:ascii="Times New Roman" w:eastAsia="Calibri" w:hAnsi="Times New Roman" w:cs="Times New Roman"/>
              </w:rPr>
              <w:t xml:space="preserve"> и развитие архивного дела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A39DE5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914162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2A2F93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413F700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9BA57A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3CC068B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3C7F362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r>
      <w:tr w:rsidR="003551DC" w:rsidRPr="003551DC" w14:paraId="2E045204" w14:textId="77777777" w:rsidTr="00DD54F8">
        <w:trPr>
          <w:trHeight w:val="739"/>
        </w:trPr>
        <w:tc>
          <w:tcPr>
            <w:tcW w:w="2808" w:type="dxa"/>
            <w:tcBorders>
              <w:top w:val="single" w:sz="4" w:space="0" w:color="auto"/>
              <w:left w:val="single" w:sz="4" w:space="0" w:color="auto"/>
              <w:bottom w:val="single" w:sz="4" w:space="0" w:color="auto"/>
              <w:right w:val="single" w:sz="4" w:space="0" w:color="auto"/>
            </w:tcBorders>
            <w:hideMark/>
          </w:tcPr>
          <w:p w14:paraId="54775D9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lastRenderedPageBreak/>
              <w:t xml:space="preserve">Подпрограмма «Организация хранения, комплектования и </w:t>
            </w:r>
            <w:proofErr w:type="gramStart"/>
            <w:r w:rsidRPr="003551DC">
              <w:rPr>
                <w:rFonts w:ascii="Times New Roman" w:eastAsia="Calibri" w:hAnsi="Times New Roman" w:cs="Times New Roman"/>
              </w:rPr>
              <w:t>использования  документов</w:t>
            </w:r>
            <w:proofErr w:type="gramEnd"/>
            <w:r w:rsidRPr="003551DC">
              <w:rPr>
                <w:rFonts w:ascii="Times New Roman" w:eastAsia="Calibri" w:hAnsi="Times New Roman" w:cs="Times New Roman"/>
              </w:rPr>
              <w:t xml:space="preserve"> Архивного фонда Курской области и иных архивных документов» муниципальной программы «Сохранение и развитие архивного дела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24E73C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6BD425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5A5AB7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6FAED74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184C44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7D6AFF1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0CC99FC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r>
      <w:tr w:rsidR="003551DC" w:rsidRPr="003551DC" w14:paraId="374DC4C6" w14:textId="77777777" w:rsidTr="00DD54F8">
        <w:trPr>
          <w:trHeight w:val="739"/>
        </w:trPr>
        <w:tc>
          <w:tcPr>
            <w:tcW w:w="2808" w:type="dxa"/>
            <w:tcBorders>
              <w:top w:val="single" w:sz="4" w:space="0" w:color="auto"/>
              <w:left w:val="single" w:sz="4" w:space="0" w:color="auto"/>
              <w:bottom w:val="single" w:sz="4" w:space="0" w:color="auto"/>
              <w:right w:val="single" w:sz="4" w:space="0" w:color="auto"/>
            </w:tcBorders>
            <w:hideMark/>
          </w:tcPr>
          <w:p w14:paraId="76CB356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Основное мероприятие «Обеспечение условий для реализации полномочий муниципального образования в сфере архивного дела»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CCD657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EBB9D5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E8F00B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6F1B79F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C22105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1DA4C0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7EA266C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r>
      <w:tr w:rsidR="003551DC" w:rsidRPr="003551DC" w14:paraId="7CD4B895" w14:textId="77777777" w:rsidTr="00DD54F8">
        <w:trPr>
          <w:trHeight w:val="739"/>
        </w:trPr>
        <w:tc>
          <w:tcPr>
            <w:tcW w:w="2808" w:type="dxa"/>
            <w:tcBorders>
              <w:top w:val="single" w:sz="4" w:space="0" w:color="auto"/>
              <w:left w:val="single" w:sz="4" w:space="0" w:color="auto"/>
              <w:bottom w:val="single" w:sz="4" w:space="0" w:color="auto"/>
              <w:right w:val="single" w:sz="4" w:space="0" w:color="auto"/>
            </w:tcBorders>
            <w:hideMark/>
          </w:tcPr>
          <w:p w14:paraId="3D82A9B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Реализация мероприятий по формированию и содержанию муниципального архива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8B667E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8BD54F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270B90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7978329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 2 01 С1438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338AE6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0879B6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6D62A80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r>
      <w:tr w:rsidR="003551DC" w:rsidRPr="003551DC" w14:paraId="6233FC95" w14:textId="77777777" w:rsidTr="00DD54F8">
        <w:trPr>
          <w:trHeight w:val="739"/>
        </w:trPr>
        <w:tc>
          <w:tcPr>
            <w:tcW w:w="2808" w:type="dxa"/>
            <w:tcBorders>
              <w:top w:val="single" w:sz="4" w:space="0" w:color="auto"/>
              <w:left w:val="single" w:sz="4" w:space="0" w:color="auto"/>
              <w:bottom w:val="single" w:sz="4" w:space="0" w:color="auto"/>
              <w:right w:val="single" w:sz="4" w:space="0" w:color="auto"/>
            </w:tcBorders>
            <w:hideMark/>
          </w:tcPr>
          <w:p w14:paraId="07BA1FBF"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A60A05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7F47ED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9B3491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E07AD4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 2 01 С1438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7905AC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77F7958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702F509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r>
      <w:tr w:rsidR="003551DC" w:rsidRPr="003551DC" w14:paraId="505D3652" w14:textId="77777777" w:rsidTr="00DD54F8">
        <w:trPr>
          <w:trHeight w:val="739"/>
        </w:trPr>
        <w:tc>
          <w:tcPr>
            <w:tcW w:w="2808" w:type="dxa"/>
            <w:tcBorders>
              <w:top w:val="single" w:sz="4" w:space="0" w:color="auto"/>
              <w:left w:val="single" w:sz="4" w:space="0" w:color="auto"/>
              <w:bottom w:val="single" w:sz="4" w:space="0" w:color="auto"/>
              <w:right w:val="single" w:sz="4" w:space="0" w:color="auto"/>
            </w:tcBorders>
            <w:hideMark/>
          </w:tcPr>
          <w:p w14:paraId="7F6DDBD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Муниципальная программа «Профилактика правонарушений в муниципальном </w:t>
            </w:r>
            <w:proofErr w:type="gramStart"/>
            <w:r w:rsidRPr="003551DC">
              <w:rPr>
                <w:rFonts w:ascii="Times New Roman" w:eastAsia="Calibri" w:hAnsi="Times New Roman" w:cs="Times New Roman"/>
              </w:rPr>
              <w:t>образовании  «</w:t>
            </w:r>
            <w:proofErr w:type="spellStart"/>
            <w:proofErr w:type="gramEnd"/>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Курской области Курского района»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497765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1A29F5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6C6F8D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A4500B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12 0 00 00000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43A01B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6060A60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10000,00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76CDCDC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10000,00</w:t>
            </w:r>
          </w:p>
        </w:tc>
      </w:tr>
      <w:tr w:rsidR="003551DC" w:rsidRPr="003551DC" w14:paraId="5BB71BCF" w14:textId="77777777" w:rsidTr="00DD54F8">
        <w:trPr>
          <w:trHeight w:val="739"/>
        </w:trPr>
        <w:tc>
          <w:tcPr>
            <w:tcW w:w="2808" w:type="dxa"/>
            <w:tcBorders>
              <w:top w:val="single" w:sz="4" w:space="0" w:color="auto"/>
              <w:left w:val="single" w:sz="4" w:space="0" w:color="auto"/>
              <w:bottom w:val="single" w:sz="4" w:space="0" w:color="auto"/>
              <w:right w:val="single" w:sz="4" w:space="0" w:color="auto"/>
            </w:tcBorders>
            <w:hideMark/>
          </w:tcPr>
          <w:p w14:paraId="22F9C39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Подпрограмма «Обеспечение правопорядка на территории муниципального </w:t>
            </w:r>
            <w:proofErr w:type="gramStart"/>
            <w:r w:rsidRPr="003551DC">
              <w:rPr>
                <w:rFonts w:ascii="Times New Roman" w:eastAsia="Calibri" w:hAnsi="Times New Roman" w:cs="Times New Roman"/>
              </w:rPr>
              <w:t>образования»  муниципальной</w:t>
            </w:r>
            <w:proofErr w:type="gramEnd"/>
            <w:r w:rsidRPr="003551DC">
              <w:rPr>
                <w:rFonts w:ascii="Times New Roman" w:eastAsia="Calibri" w:hAnsi="Times New Roman" w:cs="Times New Roman"/>
              </w:rPr>
              <w:t xml:space="preserve"> программы «Профилактика правонарушений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Курской области Курского района»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2D0CBC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F27327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DC6F10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741909E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12 2 00 00000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F9CFE5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44D718E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10000,00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0AE3AED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10000,00</w:t>
            </w:r>
          </w:p>
        </w:tc>
      </w:tr>
      <w:tr w:rsidR="003551DC" w:rsidRPr="003551DC" w14:paraId="3784B1F9" w14:textId="77777777" w:rsidTr="00DD54F8">
        <w:trPr>
          <w:trHeight w:val="739"/>
        </w:trPr>
        <w:tc>
          <w:tcPr>
            <w:tcW w:w="2808" w:type="dxa"/>
            <w:tcBorders>
              <w:top w:val="single" w:sz="4" w:space="0" w:color="auto"/>
              <w:left w:val="single" w:sz="4" w:space="0" w:color="auto"/>
              <w:bottom w:val="single" w:sz="4" w:space="0" w:color="auto"/>
              <w:right w:val="single" w:sz="4" w:space="0" w:color="auto"/>
            </w:tcBorders>
            <w:hideMark/>
          </w:tcPr>
          <w:p w14:paraId="1AB2CCC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Основное мероприятие «Проведение профилактических мероприятий, направленных на профилактику </w:t>
            </w:r>
            <w:proofErr w:type="gramStart"/>
            <w:r w:rsidRPr="003551DC">
              <w:rPr>
                <w:rFonts w:ascii="Times New Roman" w:eastAsia="Calibri" w:hAnsi="Times New Roman" w:cs="Times New Roman"/>
              </w:rPr>
              <w:t>правонарушений,  борьбы</w:t>
            </w:r>
            <w:proofErr w:type="gramEnd"/>
            <w:r w:rsidRPr="003551DC">
              <w:rPr>
                <w:rFonts w:ascii="Times New Roman" w:eastAsia="Calibri" w:hAnsi="Times New Roman" w:cs="Times New Roman"/>
              </w:rPr>
              <w:t xml:space="preserve"> с коррупционными </w:t>
            </w:r>
            <w:proofErr w:type="spellStart"/>
            <w:r w:rsidRPr="003551DC">
              <w:rPr>
                <w:rFonts w:ascii="Times New Roman" w:eastAsia="Calibri" w:hAnsi="Times New Roman" w:cs="Times New Roman"/>
              </w:rPr>
              <w:t>проявлениями.повышению</w:t>
            </w:r>
            <w:r w:rsidRPr="003551DC">
              <w:rPr>
                <w:rFonts w:ascii="Times New Roman" w:eastAsia="Calibri" w:hAnsi="Times New Roman" w:cs="Times New Roman"/>
              </w:rPr>
              <w:lastRenderedPageBreak/>
              <w:t>культуры</w:t>
            </w:r>
            <w:proofErr w:type="spellEnd"/>
            <w:r w:rsidRPr="003551DC">
              <w:rPr>
                <w:rFonts w:ascii="Times New Roman" w:eastAsia="Calibri" w:hAnsi="Times New Roman" w:cs="Times New Roman"/>
              </w:rPr>
              <w:t xml:space="preserve">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866124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ED82BE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618E4E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413582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12 2 01 00000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52993E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771BE68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10000,00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04687CB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10000,00</w:t>
            </w:r>
          </w:p>
        </w:tc>
      </w:tr>
      <w:tr w:rsidR="003551DC" w:rsidRPr="003551DC" w14:paraId="35D1AD7E" w14:textId="77777777" w:rsidTr="00DD54F8">
        <w:trPr>
          <w:trHeight w:val="739"/>
        </w:trPr>
        <w:tc>
          <w:tcPr>
            <w:tcW w:w="2808" w:type="dxa"/>
            <w:tcBorders>
              <w:top w:val="single" w:sz="4" w:space="0" w:color="auto"/>
              <w:left w:val="single" w:sz="4" w:space="0" w:color="auto"/>
              <w:bottom w:val="single" w:sz="4" w:space="0" w:color="auto"/>
              <w:right w:val="single" w:sz="4" w:space="0" w:color="auto"/>
            </w:tcBorders>
            <w:hideMark/>
          </w:tcPr>
          <w:p w14:paraId="78AC7A3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Реализация </w:t>
            </w:r>
            <w:proofErr w:type="gramStart"/>
            <w:r w:rsidRPr="003551DC">
              <w:rPr>
                <w:rFonts w:ascii="Times New Roman" w:eastAsia="Calibri" w:hAnsi="Times New Roman" w:cs="Times New Roman"/>
              </w:rPr>
              <w:t>мероприятий</w:t>
            </w:r>
            <w:proofErr w:type="gramEnd"/>
            <w:r w:rsidRPr="003551DC">
              <w:rPr>
                <w:rFonts w:ascii="Times New Roman" w:eastAsia="Calibri" w:hAnsi="Times New Roman" w:cs="Times New Roman"/>
              </w:rPr>
              <w:t xml:space="preserve"> направленных на обеспечение правопорядка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BD98B3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3BF755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30607D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968810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12 2 01 С1435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92AB7E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66DE8C0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02B0058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r>
      <w:tr w:rsidR="003551DC" w:rsidRPr="003551DC" w14:paraId="522B8485" w14:textId="77777777" w:rsidTr="00DD54F8">
        <w:trPr>
          <w:trHeight w:val="739"/>
        </w:trPr>
        <w:tc>
          <w:tcPr>
            <w:tcW w:w="2808" w:type="dxa"/>
            <w:tcBorders>
              <w:top w:val="single" w:sz="4" w:space="0" w:color="auto"/>
              <w:left w:val="single" w:sz="4" w:space="0" w:color="auto"/>
              <w:bottom w:val="single" w:sz="4" w:space="0" w:color="auto"/>
              <w:right w:val="single" w:sz="4" w:space="0" w:color="auto"/>
            </w:tcBorders>
            <w:hideMark/>
          </w:tcPr>
          <w:p w14:paraId="47F98840"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AECE90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DB55D7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1D015A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6DB2C6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12 2 01 С1435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142BCC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852522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79266CD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r>
      <w:tr w:rsidR="003551DC" w:rsidRPr="003551DC" w14:paraId="08213CE6" w14:textId="77777777" w:rsidTr="00DD54F8">
        <w:trPr>
          <w:trHeight w:val="739"/>
        </w:trPr>
        <w:tc>
          <w:tcPr>
            <w:tcW w:w="2808" w:type="dxa"/>
            <w:tcBorders>
              <w:top w:val="single" w:sz="4" w:space="0" w:color="auto"/>
              <w:left w:val="single" w:sz="4" w:space="0" w:color="auto"/>
              <w:bottom w:val="single" w:sz="4" w:space="0" w:color="auto"/>
              <w:right w:val="single" w:sz="4" w:space="0" w:color="auto"/>
            </w:tcBorders>
            <w:hideMark/>
          </w:tcPr>
          <w:p w14:paraId="6A87D68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Создание комплексной системы мер по профилактике потребления наркотиков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83DEEA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AFA69C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3B96FD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2C04053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12 2 01 С1486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147CEF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ADAB87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23E44B1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r>
      <w:tr w:rsidR="003551DC" w:rsidRPr="003551DC" w14:paraId="33942F28" w14:textId="77777777" w:rsidTr="00DD54F8">
        <w:trPr>
          <w:trHeight w:val="739"/>
        </w:trPr>
        <w:tc>
          <w:tcPr>
            <w:tcW w:w="2808" w:type="dxa"/>
            <w:tcBorders>
              <w:top w:val="single" w:sz="4" w:space="0" w:color="auto"/>
              <w:left w:val="single" w:sz="4" w:space="0" w:color="auto"/>
              <w:bottom w:val="single" w:sz="4" w:space="0" w:color="auto"/>
              <w:right w:val="single" w:sz="4" w:space="0" w:color="auto"/>
            </w:tcBorders>
            <w:hideMark/>
          </w:tcPr>
          <w:p w14:paraId="7E29F5FA"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ACE816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F469FA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368EBE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4B2F6D1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12 2 01 С1486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577DEB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2A825D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57C1743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r>
      <w:tr w:rsidR="003551DC" w:rsidRPr="003551DC" w14:paraId="66703DDE" w14:textId="77777777" w:rsidTr="00DD54F8">
        <w:trPr>
          <w:trHeight w:val="460"/>
        </w:trPr>
        <w:tc>
          <w:tcPr>
            <w:tcW w:w="2808" w:type="dxa"/>
            <w:tcBorders>
              <w:top w:val="single" w:sz="4" w:space="0" w:color="auto"/>
              <w:left w:val="single" w:sz="4" w:space="0" w:color="auto"/>
              <w:bottom w:val="single" w:sz="4" w:space="0" w:color="auto"/>
              <w:right w:val="single" w:sz="4" w:space="0" w:color="auto"/>
            </w:tcBorders>
            <w:hideMark/>
          </w:tcPr>
          <w:p w14:paraId="56E1EED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НАЦИОНАЛЬНАЯ ОБОРОНА</w:t>
            </w:r>
          </w:p>
        </w:tc>
        <w:tc>
          <w:tcPr>
            <w:tcW w:w="851" w:type="dxa"/>
            <w:tcBorders>
              <w:top w:val="single" w:sz="4" w:space="0" w:color="auto"/>
              <w:left w:val="single" w:sz="4" w:space="0" w:color="auto"/>
              <w:bottom w:val="single" w:sz="4" w:space="0" w:color="auto"/>
              <w:right w:val="single" w:sz="4" w:space="0" w:color="auto"/>
            </w:tcBorders>
          </w:tcPr>
          <w:p w14:paraId="3493A73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1F83847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02</w:t>
            </w:r>
          </w:p>
        </w:tc>
        <w:tc>
          <w:tcPr>
            <w:tcW w:w="708" w:type="dxa"/>
            <w:tcBorders>
              <w:top w:val="single" w:sz="4" w:space="0" w:color="auto"/>
              <w:left w:val="single" w:sz="4" w:space="0" w:color="auto"/>
              <w:bottom w:val="single" w:sz="4" w:space="0" w:color="auto"/>
              <w:right w:val="single" w:sz="4" w:space="0" w:color="auto"/>
            </w:tcBorders>
            <w:hideMark/>
          </w:tcPr>
          <w:p w14:paraId="137C75C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14:paraId="28BF633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514EA5A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14:paraId="5135BBA1"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hAnsi="Times New Roman" w:cs="Times New Roman"/>
              </w:rPr>
              <w:t>293 264,00</w:t>
            </w:r>
          </w:p>
        </w:tc>
        <w:tc>
          <w:tcPr>
            <w:tcW w:w="1586" w:type="dxa"/>
            <w:tcBorders>
              <w:top w:val="single" w:sz="4" w:space="0" w:color="auto"/>
              <w:left w:val="single" w:sz="4" w:space="0" w:color="auto"/>
              <w:bottom w:val="single" w:sz="4" w:space="0" w:color="auto"/>
              <w:right w:val="single" w:sz="4" w:space="0" w:color="auto"/>
            </w:tcBorders>
            <w:hideMark/>
          </w:tcPr>
          <w:p w14:paraId="156BDFAA"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hAnsi="Times New Roman" w:cs="Times New Roman"/>
              </w:rPr>
              <w:t>303 851,00</w:t>
            </w:r>
          </w:p>
        </w:tc>
      </w:tr>
      <w:tr w:rsidR="003551DC" w:rsidRPr="003551DC" w14:paraId="67E81906" w14:textId="77777777" w:rsidTr="00DD54F8">
        <w:tc>
          <w:tcPr>
            <w:tcW w:w="2808" w:type="dxa"/>
            <w:tcBorders>
              <w:top w:val="single" w:sz="4" w:space="0" w:color="auto"/>
              <w:left w:val="single" w:sz="4" w:space="0" w:color="auto"/>
              <w:bottom w:val="single" w:sz="4" w:space="0" w:color="auto"/>
              <w:right w:val="single" w:sz="4" w:space="0" w:color="auto"/>
            </w:tcBorders>
            <w:hideMark/>
          </w:tcPr>
          <w:p w14:paraId="7B0267EE"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Мобилизационная и вневойсковая подготовка</w:t>
            </w:r>
          </w:p>
        </w:tc>
        <w:tc>
          <w:tcPr>
            <w:tcW w:w="851" w:type="dxa"/>
            <w:tcBorders>
              <w:top w:val="single" w:sz="4" w:space="0" w:color="auto"/>
              <w:left w:val="single" w:sz="4" w:space="0" w:color="auto"/>
              <w:bottom w:val="single" w:sz="4" w:space="0" w:color="auto"/>
              <w:right w:val="single" w:sz="4" w:space="0" w:color="auto"/>
            </w:tcBorders>
          </w:tcPr>
          <w:p w14:paraId="265A001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65C211C0"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02</w:t>
            </w:r>
          </w:p>
        </w:tc>
        <w:tc>
          <w:tcPr>
            <w:tcW w:w="708" w:type="dxa"/>
            <w:tcBorders>
              <w:top w:val="single" w:sz="4" w:space="0" w:color="auto"/>
              <w:left w:val="single" w:sz="4" w:space="0" w:color="auto"/>
              <w:bottom w:val="single" w:sz="4" w:space="0" w:color="auto"/>
              <w:right w:val="single" w:sz="4" w:space="0" w:color="auto"/>
            </w:tcBorders>
            <w:hideMark/>
          </w:tcPr>
          <w:p w14:paraId="612FD0B5"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0266A76B"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37316A6B"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14:paraId="7DCC6DB3"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hAnsi="Times New Roman" w:cs="Times New Roman"/>
              </w:rPr>
              <w:t>293 264,00</w:t>
            </w:r>
          </w:p>
        </w:tc>
        <w:tc>
          <w:tcPr>
            <w:tcW w:w="1586" w:type="dxa"/>
            <w:tcBorders>
              <w:top w:val="single" w:sz="4" w:space="0" w:color="auto"/>
              <w:left w:val="single" w:sz="4" w:space="0" w:color="auto"/>
              <w:bottom w:val="single" w:sz="4" w:space="0" w:color="auto"/>
              <w:right w:val="single" w:sz="4" w:space="0" w:color="auto"/>
            </w:tcBorders>
            <w:hideMark/>
          </w:tcPr>
          <w:p w14:paraId="26997346"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hAnsi="Times New Roman" w:cs="Times New Roman"/>
              </w:rPr>
              <w:t>303 851,00</w:t>
            </w:r>
          </w:p>
        </w:tc>
      </w:tr>
      <w:tr w:rsidR="003551DC" w:rsidRPr="003551DC" w14:paraId="55F852A9" w14:textId="77777777" w:rsidTr="00DD54F8">
        <w:tc>
          <w:tcPr>
            <w:tcW w:w="2808" w:type="dxa"/>
            <w:tcBorders>
              <w:top w:val="single" w:sz="4" w:space="0" w:color="auto"/>
              <w:left w:val="single" w:sz="4" w:space="0" w:color="auto"/>
              <w:bottom w:val="single" w:sz="4" w:space="0" w:color="auto"/>
              <w:right w:val="single" w:sz="4" w:space="0" w:color="auto"/>
            </w:tcBorders>
            <w:hideMark/>
          </w:tcPr>
          <w:p w14:paraId="4E14D7CA"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 xml:space="preserve">Непрограммная деятельность органов местного самоуправления </w:t>
            </w:r>
          </w:p>
        </w:tc>
        <w:tc>
          <w:tcPr>
            <w:tcW w:w="851" w:type="dxa"/>
            <w:tcBorders>
              <w:top w:val="single" w:sz="4" w:space="0" w:color="auto"/>
              <w:left w:val="single" w:sz="4" w:space="0" w:color="auto"/>
              <w:bottom w:val="single" w:sz="4" w:space="0" w:color="auto"/>
              <w:right w:val="single" w:sz="4" w:space="0" w:color="auto"/>
            </w:tcBorders>
          </w:tcPr>
          <w:p w14:paraId="10A74DB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7D5CCCC0"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02</w:t>
            </w:r>
          </w:p>
        </w:tc>
        <w:tc>
          <w:tcPr>
            <w:tcW w:w="708" w:type="dxa"/>
            <w:tcBorders>
              <w:top w:val="single" w:sz="4" w:space="0" w:color="auto"/>
              <w:left w:val="single" w:sz="4" w:space="0" w:color="auto"/>
              <w:bottom w:val="single" w:sz="4" w:space="0" w:color="auto"/>
              <w:right w:val="single" w:sz="4" w:space="0" w:color="auto"/>
            </w:tcBorders>
            <w:hideMark/>
          </w:tcPr>
          <w:p w14:paraId="6C27E433"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516A5B82"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hideMark/>
          </w:tcPr>
          <w:p w14:paraId="7845621D"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14:paraId="18D1F536"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hAnsi="Times New Roman" w:cs="Times New Roman"/>
              </w:rPr>
              <w:t>293 264,00</w:t>
            </w:r>
          </w:p>
        </w:tc>
        <w:tc>
          <w:tcPr>
            <w:tcW w:w="1586" w:type="dxa"/>
            <w:tcBorders>
              <w:top w:val="single" w:sz="4" w:space="0" w:color="auto"/>
              <w:left w:val="single" w:sz="4" w:space="0" w:color="auto"/>
              <w:bottom w:val="single" w:sz="4" w:space="0" w:color="auto"/>
              <w:right w:val="single" w:sz="4" w:space="0" w:color="auto"/>
            </w:tcBorders>
            <w:hideMark/>
          </w:tcPr>
          <w:p w14:paraId="49B8EA10"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hAnsi="Times New Roman" w:cs="Times New Roman"/>
              </w:rPr>
              <w:t>303 851,00</w:t>
            </w:r>
          </w:p>
        </w:tc>
      </w:tr>
      <w:tr w:rsidR="003551DC" w:rsidRPr="003551DC" w14:paraId="19A4DB24" w14:textId="77777777" w:rsidTr="00DD54F8">
        <w:tc>
          <w:tcPr>
            <w:tcW w:w="2808" w:type="dxa"/>
            <w:tcBorders>
              <w:top w:val="single" w:sz="4" w:space="0" w:color="auto"/>
              <w:left w:val="single" w:sz="4" w:space="0" w:color="auto"/>
              <w:bottom w:val="single" w:sz="4" w:space="0" w:color="auto"/>
              <w:right w:val="single" w:sz="4" w:space="0" w:color="auto"/>
            </w:tcBorders>
            <w:hideMark/>
          </w:tcPr>
          <w:p w14:paraId="3287F7FC"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 xml:space="preserve">Непрограммные </w:t>
            </w:r>
            <w:proofErr w:type="gramStart"/>
            <w:r w:rsidRPr="003551DC">
              <w:rPr>
                <w:rFonts w:ascii="Times New Roman" w:eastAsia="Calibri" w:hAnsi="Times New Roman" w:cs="Times New Roman"/>
              </w:rPr>
              <w:t>расходы  органов</w:t>
            </w:r>
            <w:proofErr w:type="gramEnd"/>
            <w:r w:rsidRPr="003551DC">
              <w:rPr>
                <w:rFonts w:ascii="Times New Roman" w:eastAsia="Calibri" w:hAnsi="Times New Roman" w:cs="Times New Roman"/>
              </w:rPr>
              <w:t xml:space="preserve"> местного самоуправления </w:t>
            </w:r>
          </w:p>
        </w:tc>
        <w:tc>
          <w:tcPr>
            <w:tcW w:w="851" w:type="dxa"/>
            <w:tcBorders>
              <w:top w:val="single" w:sz="4" w:space="0" w:color="auto"/>
              <w:left w:val="single" w:sz="4" w:space="0" w:color="auto"/>
              <w:bottom w:val="single" w:sz="4" w:space="0" w:color="auto"/>
              <w:right w:val="single" w:sz="4" w:space="0" w:color="auto"/>
            </w:tcBorders>
          </w:tcPr>
          <w:p w14:paraId="2541492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54A119E4"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02</w:t>
            </w:r>
          </w:p>
        </w:tc>
        <w:tc>
          <w:tcPr>
            <w:tcW w:w="708" w:type="dxa"/>
            <w:tcBorders>
              <w:top w:val="single" w:sz="4" w:space="0" w:color="auto"/>
              <w:left w:val="single" w:sz="4" w:space="0" w:color="auto"/>
              <w:bottom w:val="single" w:sz="4" w:space="0" w:color="auto"/>
              <w:right w:val="single" w:sz="4" w:space="0" w:color="auto"/>
            </w:tcBorders>
            <w:hideMark/>
          </w:tcPr>
          <w:p w14:paraId="436B11CD"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7D96B45E"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77 2 00 00000</w:t>
            </w:r>
          </w:p>
        </w:tc>
        <w:tc>
          <w:tcPr>
            <w:tcW w:w="708" w:type="dxa"/>
            <w:tcBorders>
              <w:top w:val="single" w:sz="4" w:space="0" w:color="auto"/>
              <w:left w:val="single" w:sz="4" w:space="0" w:color="auto"/>
              <w:bottom w:val="single" w:sz="4" w:space="0" w:color="auto"/>
              <w:right w:val="single" w:sz="4" w:space="0" w:color="auto"/>
            </w:tcBorders>
            <w:hideMark/>
          </w:tcPr>
          <w:p w14:paraId="1992849E"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14:paraId="24F66EA7"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hAnsi="Times New Roman" w:cs="Times New Roman"/>
              </w:rPr>
              <w:t>293 264,00</w:t>
            </w:r>
          </w:p>
        </w:tc>
        <w:tc>
          <w:tcPr>
            <w:tcW w:w="1586" w:type="dxa"/>
            <w:tcBorders>
              <w:top w:val="single" w:sz="4" w:space="0" w:color="auto"/>
              <w:left w:val="single" w:sz="4" w:space="0" w:color="auto"/>
              <w:bottom w:val="single" w:sz="4" w:space="0" w:color="auto"/>
              <w:right w:val="single" w:sz="4" w:space="0" w:color="auto"/>
            </w:tcBorders>
            <w:hideMark/>
          </w:tcPr>
          <w:p w14:paraId="1CFFBA90"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hAnsi="Times New Roman" w:cs="Times New Roman"/>
              </w:rPr>
              <w:t>303 851,00</w:t>
            </w:r>
          </w:p>
        </w:tc>
      </w:tr>
      <w:tr w:rsidR="003551DC" w:rsidRPr="003551DC" w14:paraId="478EFCDE" w14:textId="77777777" w:rsidTr="00DD54F8">
        <w:tc>
          <w:tcPr>
            <w:tcW w:w="2808" w:type="dxa"/>
            <w:tcBorders>
              <w:top w:val="single" w:sz="4" w:space="0" w:color="auto"/>
              <w:left w:val="single" w:sz="4" w:space="0" w:color="auto"/>
              <w:bottom w:val="single" w:sz="4" w:space="0" w:color="auto"/>
              <w:right w:val="single" w:sz="4" w:space="0" w:color="auto"/>
            </w:tcBorders>
            <w:hideMark/>
          </w:tcPr>
          <w:p w14:paraId="6477A9BA"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Осуществление первичного воинского учета на территориях, где отсутствуют военные комиссариаты</w:t>
            </w:r>
          </w:p>
        </w:tc>
        <w:tc>
          <w:tcPr>
            <w:tcW w:w="851" w:type="dxa"/>
            <w:tcBorders>
              <w:top w:val="single" w:sz="4" w:space="0" w:color="auto"/>
              <w:left w:val="single" w:sz="4" w:space="0" w:color="auto"/>
              <w:bottom w:val="single" w:sz="4" w:space="0" w:color="auto"/>
              <w:right w:val="single" w:sz="4" w:space="0" w:color="auto"/>
            </w:tcBorders>
          </w:tcPr>
          <w:p w14:paraId="5DB7208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5566F032"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02</w:t>
            </w:r>
          </w:p>
        </w:tc>
        <w:tc>
          <w:tcPr>
            <w:tcW w:w="708" w:type="dxa"/>
            <w:tcBorders>
              <w:top w:val="single" w:sz="4" w:space="0" w:color="auto"/>
              <w:left w:val="single" w:sz="4" w:space="0" w:color="auto"/>
              <w:bottom w:val="single" w:sz="4" w:space="0" w:color="auto"/>
              <w:right w:val="single" w:sz="4" w:space="0" w:color="auto"/>
            </w:tcBorders>
            <w:hideMark/>
          </w:tcPr>
          <w:p w14:paraId="69198740"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1366A155"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77 2 00 51180</w:t>
            </w:r>
          </w:p>
        </w:tc>
        <w:tc>
          <w:tcPr>
            <w:tcW w:w="708" w:type="dxa"/>
            <w:tcBorders>
              <w:top w:val="single" w:sz="4" w:space="0" w:color="auto"/>
              <w:left w:val="single" w:sz="4" w:space="0" w:color="auto"/>
              <w:bottom w:val="single" w:sz="4" w:space="0" w:color="auto"/>
              <w:right w:val="single" w:sz="4" w:space="0" w:color="auto"/>
            </w:tcBorders>
            <w:hideMark/>
          </w:tcPr>
          <w:p w14:paraId="6347EFC0"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14:paraId="59C58997"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hAnsi="Times New Roman" w:cs="Times New Roman"/>
              </w:rPr>
              <w:t>293 264,00</w:t>
            </w:r>
          </w:p>
        </w:tc>
        <w:tc>
          <w:tcPr>
            <w:tcW w:w="1586" w:type="dxa"/>
            <w:tcBorders>
              <w:top w:val="single" w:sz="4" w:space="0" w:color="auto"/>
              <w:left w:val="single" w:sz="4" w:space="0" w:color="auto"/>
              <w:bottom w:val="single" w:sz="4" w:space="0" w:color="auto"/>
              <w:right w:val="single" w:sz="4" w:space="0" w:color="auto"/>
            </w:tcBorders>
            <w:hideMark/>
          </w:tcPr>
          <w:p w14:paraId="0A3C54D4"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hAnsi="Times New Roman" w:cs="Times New Roman"/>
              </w:rPr>
              <w:t>303 851,00</w:t>
            </w:r>
          </w:p>
        </w:tc>
      </w:tr>
      <w:tr w:rsidR="003551DC" w:rsidRPr="003551DC" w14:paraId="7E0F6C93" w14:textId="77777777" w:rsidTr="00DD54F8">
        <w:trPr>
          <w:trHeight w:val="656"/>
        </w:trPr>
        <w:tc>
          <w:tcPr>
            <w:tcW w:w="2808" w:type="dxa"/>
            <w:tcBorders>
              <w:top w:val="single" w:sz="4" w:space="0" w:color="auto"/>
              <w:left w:val="single" w:sz="4" w:space="0" w:color="auto"/>
              <w:bottom w:val="single" w:sz="4" w:space="0" w:color="auto"/>
              <w:right w:val="single" w:sz="4" w:space="0" w:color="auto"/>
            </w:tcBorders>
            <w:hideMark/>
          </w:tcPr>
          <w:p w14:paraId="53879ECC"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tcPr>
          <w:p w14:paraId="14E3E34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05922B14"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02</w:t>
            </w:r>
          </w:p>
        </w:tc>
        <w:tc>
          <w:tcPr>
            <w:tcW w:w="708" w:type="dxa"/>
            <w:tcBorders>
              <w:top w:val="single" w:sz="4" w:space="0" w:color="auto"/>
              <w:left w:val="single" w:sz="4" w:space="0" w:color="auto"/>
              <w:bottom w:val="single" w:sz="4" w:space="0" w:color="auto"/>
              <w:right w:val="single" w:sz="4" w:space="0" w:color="auto"/>
            </w:tcBorders>
            <w:hideMark/>
          </w:tcPr>
          <w:p w14:paraId="538B5869"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23CB8C30"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77 2 00 51180</w:t>
            </w:r>
          </w:p>
        </w:tc>
        <w:tc>
          <w:tcPr>
            <w:tcW w:w="708" w:type="dxa"/>
            <w:tcBorders>
              <w:top w:val="single" w:sz="4" w:space="0" w:color="auto"/>
              <w:left w:val="single" w:sz="4" w:space="0" w:color="auto"/>
              <w:bottom w:val="single" w:sz="4" w:space="0" w:color="auto"/>
              <w:right w:val="single" w:sz="4" w:space="0" w:color="auto"/>
            </w:tcBorders>
            <w:hideMark/>
          </w:tcPr>
          <w:p w14:paraId="52CDD152"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hideMark/>
          </w:tcPr>
          <w:p w14:paraId="3CE4265C"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hAnsi="Times New Roman" w:cs="Times New Roman"/>
              </w:rPr>
              <w:t>293 264,00</w:t>
            </w:r>
          </w:p>
        </w:tc>
        <w:tc>
          <w:tcPr>
            <w:tcW w:w="1586" w:type="dxa"/>
            <w:tcBorders>
              <w:top w:val="single" w:sz="4" w:space="0" w:color="auto"/>
              <w:left w:val="single" w:sz="4" w:space="0" w:color="auto"/>
              <w:bottom w:val="single" w:sz="4" w:space="0" w:color="auto"/>
              <w:right w:val="single" w:sz="4" w:space="0" w:color="auto"/>
            </w:tcBorders>
            <w:hideMark/>
          </w:tcPr>
          <w:p w14:paraId="17A05CA9"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hAnsi="Times New Roman" w:cs="Times New Roman"/>
              </w:rPr>
              <w:t>303 851,00</w:t>
            </w:r>
          </w:p>
        </w:tc>
      </w:tr>
      <w:tr w:rsidR="003551DC" w:rsidRPr="003551DC" w14:paraId="7E53ECFD" w14:textId="77777777" w:rsidTr="00DD54F8">
        <w:trPr>
          <w:trHeight w:val="751"/>
        </w:trPr>
        <w:tc>
          <w:tcPr>
            <w:tcW w:w="2808" w:type="dxa"/>
            <w:tcBorders>
              <w:top w:val="single" w:sz="4" w:space="0" w:color="auto"/>
              <w:left w:val="single" w:sz="4" w:space="0" w:color="auto"/>
              <w:bottom w:val="single" w:sz="4" w:space="0" w:color="auto"/>
              <w:right w:val="single" w:sz="4" w:space="0" w:color="auto"/>
            </w:tcBorders>
            <w:hideMark/>
          </w:tcPr>
          <w:p w14:paraId="30C5318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НАЦИОНАЛЬНАЯ БЕЗОПАСНОСТЬ И ПРАВООХРАНИТЕЛЬНАЯ ДЕЯТЕЛЬНОСТЬ</w:t>
            </w:r>
          </w:p>
        </w:tc>
        <w:tc>
          <w:tcPr>
            <w:tcW w:w="851" w:type="dxa"/>
            <w:tcBorders>
              <w:top w:val="single" w:sz="4" w:space="0" w:color="auto"/>
              <w:left w:val="single" w:sz="4" w:space="0" w:color="auto"/>
              <w:bottom w:val="single" w:sz="4" w:space="0" w:color="auto"/>
              <w:right w:val="single" w:sz="4" w:space="0" w:color="auto"/>
            </w:tcBorders>
          </w:tcPr>
          <w:p w14:paraId="180AA24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6B0120A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254EF88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14:paraId="61A1BDC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14FAF1A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14:paraId="7A159CD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10 000,00</w:t>
            </w:r>
          </w:p>
        </w:tc>
        <w:tc>
          <w:tcPr>
            <w:tcW w:w="1586" w:type="dxa"/>
            <w:tcBorders>
              <w:top w:val="single" w:sz="4" w:space="0" w:color="auto"/>
              <w:left w:val="single" w:sz="4" w:space="0" w:color="auto"/>
              <w:bottom w:val="single" w:sz="4" w:space="0" w:color="auto"/>
              <w:right w:val="single" w:sz="4" w:space="0" w:color="auto"/>
            </w:tcBorders>
            <w:hideMark/>
          </w:tcPr>
          <w:p w14:paraId="2A2F942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10 000,00</w:t>
            </w:r>
          </w:p>
        </w:tc>
      </w:tr>
      <w:tr w:rsidR="003551DC" w:rsidRPr="003551DC" w14:paraId="712AA0C1" w14:textId="77777777" w:rsidTr="00DD54F8">
        <w:trPr>
          <w:trHeight w:val="1125"/>
        </w:trPr>
        <w:tc>
          <w:tcPr>
            <w:tcW w:w="2808" w:type="dxa"/>
            <w:tcBorders>
              <w:top w:val="single" w:sz="4" w:space="0" w:color="auto"/>
              <w:left w:val="single" w:sz="4" w:space="0" w:color="auto"/>
              <w:bottom w:val="single" w:sz="4" w:space="0" w:color="auto"/>
              <w:right w:val="single" w:sz="4" w:space="0" w:color="auto"/>
            </w:tcBorders>
            <w:hideMark/>
          </w:tcPr>
          <w:p w14:paraId="74B7AF07" w14:textId="77777777" w:rsidR="003551DC" w:rsidRPr="003551DC" w:rsidRDefault="003551DC" w:rsidP="003551DC">
            <w:pPr>
              <w:autoSpaceDE w:val="0"/>
              <w:autoSpaceDN w:val="0"/>
              <w:adjustRightInd w:val="0"/>
              <w:spacing w:after="0" w:line="240" w:lineRule="auto"/>
              <w:rPr>
                <w:rFonts w:ascii="Times New Roman" w:eastAsia="Calibri" w:hAnsi="Times New Roman" w:cs="Times New Roman"/>
                <w:b/>
              </w:rPr>
            </w:pPr>
            <w:r w:rsidRPr="003551DC">
              <w:rPr>
                <w:rFonts w:ascii="Times New Roman" w:hAnsi="Times New Roman" w:cs="Times New Roman"/>
              </w:rPr>
              <w:t xml:space="preserve">Защита населения и территории от чрезвычайных ситуаций природного и техногенного характера, </w:t>
            </w:r>
            <w:r w:rsidRPr="003551DC">
              <w:rPr>
                <w:rFonts w:ascii="Times New Roman" w:hAnsi="Times New Roman" w:cs="Times New Roman"/>
              </w:rPr>
              <w:lastRenderedPageBreak/>
              <w:t>гражданская оборона</w:t>
            </w:r>
          </w:p>
        </w:tc>
        <w:tc>
          <w:tcPr>
            <w:tcW w:w="851" w:type="dxa"/>
            <w:tcBorders>
              <w:top w:val="single" w:sz="4" w:space="0" w:color="auto"/>
              <w:left w:val="single" w:sz="4" w:space="0" w:color="auto"/>
              <w:bottom w:val="single" w:sz="4" w:space="0" w:color="auto"/>
              <w:right w:val="single" w:sz="4" w:space="0" w:color="auto"/>
            </w:tcBorders>
          </w:tcPr>
          <w:p w14:paraId="45C288F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hideMark/>
          </w:tcPr>
          <w:p w14:paraId="530D5B7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427A1DF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09</w:t>
            </w:r>
          </w:p>
        </w:tc>
        <w:tc>
          <w:tcPr>
            <w:tcW w:w="1560" w:type="dxa"/>
            <w:tcBorders>
              <w:top w:val="single" w:sz="4" w:space="0" w:color="auto"/>
              <w:left w:val="single" w:sz="4" w:space="0" w:color="auto"/>
              <w:bottom w:val="single" w:sz="4" w:space="0" w:color="auto"/>
              <w:right w:val="single" w:sz="4" w:space="0" w:color="auto"/>
            </w:tcBorders>
            <w:hideMark/>
          </w:tcPr>
          <w:p w14:paraId="61DBBE9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462B22A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14:paraId="7FDD80A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c>
          <w:tcPr>
            <w:tcW w:w="1586" w:type="dxa"/>
            <w:tcBorders>
              <w:top w:val="single" w:sz="4" w:space="0" w:color="auto"/>
              <w:left w:val="single" w:sz="4" w:space="0" w:color="auto"/>
              <w:bottom w:val="single" w:sz="4" w:space="0" w:color="auto"/>
              <w:right w:val="single" w:sz="4" w:space="0" w:color="auto"/>
            </w:tcBorders>
            <w:hideMark/>
          </w:tcPr>
          <w:p w14:paraId="6F9CE5D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r>
      <w:tr w:rsidR="003551DC" w:rsidRPr="003551DC" w14:paraId="41CD0A84" w14:textId="77777777" w:rsidTr="00DD54F8">
        <w:trPr>
          <w:trHeight w:val="751"/>
        </w:trPr>
        <w:tc>
          <w:tcPr>
            <w:tcW w:w="2808" w:type="dxa"/>
            <w:tcBorders>
              <w:top w:val="single" w:sz="4" w:space="0" w:color="auto"/>
              <w:left w:val="single" w:sz="4" w:space="0" w:color="auto"/>
              <w:bottom w:val="single" w:sz="4" w:space="0" w:color="auto"/>
              <w:right w:val="single" w:sz="4" w:space="0" w:color="auto"/>
            </w:tcBorders>
            <w:hideMark/>
          </w:tcPr>
          <w:p w14:paraId="0B65EDC0" w14:textId="77777777" w:rsidR="003551DC" w:rsidRPr="003551DC" w:rsidRDefault="003551DC" w:rsidP="003551DC">
            <w:pPr>
              <w:spacing w:after="0" w:line="240" w:lineRule="auto"/>
              <w:jc w:val="both"/>
              <w:rPr>
                <w:rFonts w:ascii="Times New Roman" w:eastAsia="Calibri" w:hAnsi="Times New Roman" w:cs="Times New Roman"/>
              </w:rPr>
            </w:pPr>
            <w:proofErr w:type="gramStart"/>
            <w:r w:rsidRPr="003551DC">
              <w:rPr>
                <w:rFonts w:ascii="Times New Roman" w:eastAsia="Calibri" w:hAnsi="Times New Roman" w:cs="Times New Roman"/>
              </w:rPr>
              <w:t>Муниципальная  программа</w:t>
            </w:r>
            <w:proofErr w:type="gramEnd"/>
            <w:r w:rsidRPr="003551DC">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551DC">
              <w:rPr>
                <w:rFonts w:ascii="Times New Roman" w:eastAsia="Calibri" w:hAnsi="Times New Roman" w:cs="Times New Roman"/>
                <w:lang w:eastAsia="en-US"/>
              </w:rPr>
              <w:t>Ворошневский</w:t>
            </w:r>
            <w:proofErr w:type="spellEnd"/>
            <w:r w:rsidRPr="003551DC">
              <w:rPr>
                <w:rFonts w:ascii="Times New Roman" w:eastAsia="Calibri" w:hAnsi="Times New Roman" w:cs="Times New Roman"/>
                <w:lang w:eastAsia="en-US"/>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605E85F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254521F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6834585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09</w:t>
            </w:r>
          </w:p>
        </w:tc>
        <w:tc>
          <w:tcPr>
            <w:tcW w:w="1560" w:type="dxa"/>
            <w:tcBorders>
              <w:top w:val="single" w:sz="4" w:space="0" w:color="auto"/>
              <w:left w:val="single" w:sz="4" w:space="0" w:color="auto"/>
              <w:bottom w:val="single" w:sz="4" w:space="0" w:color="auto"/>
              <w:right w:val="single" w:sz="4" w:space="0" w:color="auto"/>
            </w:tcBorders>
            <w:hideMark/>
          </w:tcPr>
          <w:p w14:paraId="3B2E057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13 0 00 00000</w:t>
            </w:r>
          </w:p>
        </w:tc>
        <w:tc>
          <w:tcPr>
            <w:tcW w:w="708" w:type="dxa"/>
            <w:tcBorders>
              <w:top w:val="single" w:sz="4" w:space="0" w:color="auto"/>
              <w:left w:val="single" w:sz="4" w:space="0" w:color="auto"/>
              <w:bottom w:val="single" w:sz="4" w:space="0" w:color="auto"/>
              <w:right w:val="single" w:sz="4" w:space="0" w:color="auto"/>
            </w:tcBorders>
            <w:hideMark/>
          </w:tcPr>
          <w:p w14:paraId="6F950D8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14:paraId="4435100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c>
          <w:tcPr>
            <w:tcW w:w="1586" w:type="dxa"/>
            <w:tcBorders>
              <w:top w:val="single" w:sz="4" w:space="0" w:color="auto"/>
              <w:left w:val="single" w:sz="4" w:space="0" w:color="auto"/>
              <w:bottom w:val="single" w:sz="4" w:space="0" w:color="auto"/>
              <w:right w:val="single" w:sz="4" w:space="0" w:color="auto"/>
            </w:tcBorders>
            <w:hideMark/>
          </w:tcPr>
          <w:p w14:paraId="42B556B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r>
      <w:tr w:rsidR="003551DC" w:rsidRPr="003551DC" w14:paraId="4B50080C" w14:textId="77777777" w:rsidTr="00DD54F8">
        <w:trPr>
          <w:trHeight w:val="751"/>
        </w:trPr>
        <w:tc>
          <w:tcPr>
            <w:tcW w:w="2808" w:type="dxa"/>
            <w:tcBorders>
              <w:top w:val="single" w:sz="4" w:space="0" w:color="auto"/>
              <w:left w:val="single" w:sz="4" w:space="0" w:color="auto"/>
              <w:bottom w:val="single" w:sz="4" w:space="0" w:color="auto"/>
              <w:right w:val="single" w:sz="4" w:space="0" w:color="auto"/>
            </w:tcBorders>
            <w:hideMark/>
          </w:tcPr>
          <w:p w14:paraId="721947D6" w14:textId="77777777" w:rsidR="003551DC" w:rsidRPr="003551DC" w:rsidRDefault="003551DC" w:rsidP="003551DC">
            <w:pPr>
              <w:spacing w:after="0" w:line="240" w:lineRule="auto"/>
              <w:jc w:val="both"/>
              <w:rPr>
                <w:rFonts w:ascii="Times New Roman" w:eastAsia="Calibri" w:hAnsi="Times New Roman" w:cs="Times New Roman"/>
              </w:rPr>
            </w:pPr>
            <w:proofErr w:type="gramStart"/>
            <w:r w:rsidRPr="003551DC">
              <w:rPr>
                <w:rFonts w:ascii="Times New Roman" w:eastAsia="Calibri" w:hAnsi="Times New Roman" w:cs="Times New Roman"/>
              </w:rPr>
              <w:t>Подпрограмма  «</w:t>
            </w:r>
            <w:proofErr w:type="gramEnd"/>
            <w:r w:rsidRPr="003551DC">
              <w:rPr>
                <w:rFonts w:ascii="Times New Roman" w:eastAsia="Calibri" w:hAnsi="Times New Roman" w:cs="Times New Roman"/>
              </w:rPr>
              <w:t xml:space="preserve">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3551DC">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551DC">
              <w:rPr>
                <w:rFonts w:ascii="Times New Roman" w:eastAsia="Calibri" w:hAnsi="Times New Roman" w:cs="Times New Roman"/>
                <w:lang w:eastAsia="en-US"/>
              </w:rPr>
              <w:t>Ворошневский</w:t>
            </w:r>
            <w:proofErr w:type="spellEnd"/>
            <w:r w:rsidRPr="003551DC">
              <w:rPr>
                <w:rFonts w:ascii="Times New Roman" w:eastAsia="Calibri" w:hAnsi="Times New Roman" w:cs="Times New Roman"/>
                <w:lang w:eastAsia="en-US"/>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4EE5CD6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6106FC5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640C118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09</w:t>
            </w:r>
          </w:p>
        </w:tc>
        <w:tc>
          <w:tcPr>
            <w:tcW w:w="1560" w:type="dxa"/>
            <w:tcBorders>
              <w:top w:val="single" w:sz="4" w:space="0" w:color="auto"/>
              <w:left w:val="single" w:sz="4" w:space="0" w:color="auto"/>
              <w:bottom w:val="single" w:sz="4" w:space="0" w:color="auto"/>
              <w:right w:val="single" w:sz="4" w:space="0" w:color="auto"/>
            </w:tcBorders>
            <w:hideMark/>
          </w:tcPr>
          <w:p w14:paraId="3E08C25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13 1 00 00000</w:t>
            </w:r>
          </w:p>
        </w:tc>
        <w:tc>
          <w:tcPr>
            <w:tcW w:w="708" w:type="dxa"/>
            <w:tcBorders>
              <w:top w:val="single" w:sz="4" w:space="0" w:color="auto"/>
              <w:left w:val="single" w:sz="4" w:space="0" w:color="auto"/>
              <w:bottom w:val="single" w:sz="4" w:space="0" w:color="auto"/>
              <w:right w:val="single" w:sz="4" w:space="0" w:color="auto"/>
            </w:tcBorders>
            <w:hideMark/>
          </w:tcPr>
          <w:p w14:paraId="7114E8E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14:paraId="4A371F6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c>
          <w:tcPr>
            <w:tcW w:w="1586" w:type="dxa"/>
            <w:tcBorders>
              <w:top w:val="single" w:sz="4" w:space="0" w:color="auto"/>
              <w:left w:val="single" w:sz="4" w:space="0" w:color="auto"/>
              <w:bottom w:val="single" w:sz="4" w:space="0" w:color="auto"/>
              <w:right w:val="single" w:sz="4" w:space="0" w:color="auto"/>
            </w:tcBorders>
            <w:hideMark/>
          </w:tcPr>
          <w:p w14:paraId="3FBCDBF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r>
      <w:tr w:rsidR="003551DC" w:rsidRPr="003551DC" w14:paraId="69F9F51F" w14:textId="77777777" w:rsidTr="00DD54F8">
        <w:trPr>
          <w:trHeight w:val="751"/>
        </w:trPr>
        <w:tc>
          <w:tcPr>
            <w:tcW w:w="2808" w:type="dxa"/>
            <w:tcBorders>
              <w:top w:val="single" w:sz="4" w:space="0" w:color="auto"/>
              <w:left w:val="single" w:sz="4" w:space="0" w:color="auto"/>
              <w:bottom w:val="single" w:sz="4" w:space="0" w:color="auto"/>
              <w:right w:val="single" w:sz="4" w:space="0" w:color="auto"/>
            </w:tcBorders>
            <w:hideMark/>
          </w:tcPr>
          <w:p w14:paraId="5851825C"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 xml:space="preserve">Основное мероприятие   “Реализация полномочий органов местного самоуправления по решению </w:t>
            </w:r>
            <w:proofErr w:type="gramStart"/>
            <w:r w:rsidRPr="003551DC">
              <w:rPr>
                <w:rFonts w:ascii="Times New Roman" w:eastAsia="Calibri" w:hAnsi="Times New Roman" w:cs="Times New Roman"/>
                <w:lang w:eastAsia="en-US"/>
              </w:rPr>
              <w:t>вопросов  по</w:t>
            </w:r>
            <w:proofErr w:type="gramEnd"/>
            <w:r w:rsidRPr="003551DC">
              <w:rPr>
                <w:rFonts w:ascii="Times New Roman" w:eastAsia="Calibri" w:hAnsi="Times New Roman" w:cs="Times New Roman"/>
                <w:lang w:eastAsia="en-US"/>
              </w:rPr>
              <w:t xml:space="preserve"> предупреждению и ликвидации последствий чрезвычайных ситуаций в границах поселения»</w:t>
            </w:r>
          </w:p>
        </w:tc>
        <w:tc>
          <w:tcPr>
            <w:tcW w:w="851" w:type="dxa"/>
            <w:tcBorders>
              <w:top w:val="single" w:sz="4" w:space="0" w:color="auto"/>
              <w:left w:val="single" w:sz="4" w:space="0" w:color="auto"/>
              <w:bottom w:val="single" w:sz="4" w:space="0" w:color="auto"/>
              <w:right w:val="single" w:sz="4" w:space="0" w:color="auto"/>
            </w:tcBorders>
          </w:tcPr>
          <w:p w14:paraId="4A02E0A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6B707F3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55CC5A8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09</w:t>
            </w:r>
          </w:p>
        </w:tc>
        <w:tc>
          <w:tcPr>
            <w:tcW w:w="1560" w:type="dxa"/>
            <w:tcBorders>
              <w:top w:val="single" w:sz="4" w:space="0" w:color="auto"/>
              <w:left w:val="single" w:sz="4" w:space="0" w:color="auto"/>
              <w:bottom w:val="single" w:sz="4" w:space="0" w:color="auto"/>
              <w:right w:val="single" w:sz="4" w:space="0" w:color="auto"/>
            </w:tcBorders>
            <w:hideMark/>
          </w:tcPr>
          <w:p w14:paraId="1BBAFF3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13 1 02 00000</w:t>
            </w:r>
          </w:p>
        </w:tc>
        <w:tc>
          <w:tcPr>
            <w:tcW w:w="708" w:type="dxa"/>
            <w:tcBorders>
              <w:top w:val="single" w:sz="4" w:space="0" w:color="auto"/>
              <w:left w:val="single" w:sz="4" w:space="0" w:color="auto"/>
              <w:bottom w:val="single" w:sz="4" w:space="0" w:color="auto"/>
              <w:right w:val="single" w:sz="4" w:space="0" w:color="auto"/>
            </w:tcBorders>
            <w:hideMark/>
          </w:tcPr>
          <w:p w14:paraId="6FDC82B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14:paraId="7990969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c>
          <w:tcPr>
            <w:tcW w:w="1586" w:type="dxa"/>
            <w:tcBorders>
              <w:top w:val="single" w:sz="4" w:space="0" w:color="auto"/>
              <w:left w:val="single" w:sz="4" w:space="0" w:color="auto"/>
              <w:bottom w:val="single" w:sz="4" w:space="0" w:color="auto"/>
              <w:right w:val="single" w:sz="4" w:space="0" w:color="auto"/>
            </w:tcBorders>
            <w:hideMark/>
          </w:tcPr>
          <w:p w14:paraId="3AEE7B3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r>
      <w:tr w:rsidR="003551DC" w:rsidRPr="003551DC" w14:paraId="3642B705" w14:textId="77777777" w:rsidTr="00DD54F8">
        <w:trPr>
          <w:trHeight w:val="751"/>
        </w:trPr>
        <w:tc>
          <w:tcPr>
            <w:tcW w:w="2808" w:type="dxa"/>
            <w:tcBorders>
              <w:top w:val="single" w:sz="4" w:space="0" w:color="auto"/>
              <w:left w:val="single" w:sz="4" w:space="0" w:color="auto"/>
              <w:bottom w:val="single" w:sz="4" w:space="0" w:color="auto"/>
              <w:right w:val="single" w:sz="4" w:space="0" w:color="auto"/>
            </w:tcBorders>
            <w:hideMark/>
          </w:tcPr>
          <w:p w14:paraId="353DA80A"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851" w:type="dxa"/>
            <w:tcBorders>
              <w:top w:val="single" w:sz="4" w:space="0" w:color="auto"/>
              <w:left w:val="single" w:sz="4" w:space="0" w:color="auto"/>
              <w:bottom w:val="single" w:sz="4" w:space="0" w:color="auto"/>
              <w:right w:val="single" w:sz="4" w:space="0" w:color="auto"/>
            </w:tcBorders>
          </w:tcPr>
          <w:p w14:paraId="1964523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38B1CB0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17C6082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09</w:t>
            </w:r>
          </w:p>
        </w:tc>
        <w:tc>
          <w:tcPr>
            <w:tcW w:w="1560" w:type="dxa"/>
            <w:tcBorders>
              <w:top w:val="single" w:sz="4" w:space="0" w:color="auto"/>
              <w:left w:val="single" w:sz="4" w:space="0" w:color="auto"/>
              <w:bottom w:val="single" w:sz="4" w:space="0" w:color="auto"/>
              <w:right w:val="single" w:sz="4" w:space="0" w:color="auto"/>
            </w:tcBorders>
            <w:hideMark/>
          </w:tcPr>
          <w:p w14:paraId="2334C19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 1 02 С1460</w:t>
            </w:r>
          </w:p>
        </w:tc>
        <w:tc>
          <w:tcPr>
            <w:tcW w:w="708" w:type="dxa"/>
            <w:tcBorders>
              <w:top w:val="single" w:sz="4" w:space="0" w:color="auto"/>
              <w:left w:val="single" w:sz="4" w:space="0" w:color="auto"/>
              <w:bottom w:val="single" w:sz="4" w:space="0" w:color="auto"/>
              <w:right w:val="single" w:sz="4" w:space="0" w:color="auto"/>
            </w:tcBorders>
            <w:hideMark/>
          </w:tcPr>
          <w:p w14:paraId="39F3F23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14:paraId="5E9FBD1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c>
          <w:tcPr>
            <w:tcW w:w="1586" w:type="dxa"/>
            <w:tcBorders>
              <w:top w:val="single" w:sz="4" w:space="0" w:color="auto"/>
              <w:left w:val="single" w:sz="4" w:space="0" w:color="auto"/>
              <w:bottom w:val="single" w:sz="4" w:space="0" w:color="auto"/>
              <w:right w:val="single" w:sz="4" w:space="0" w:color="auto"/>
            </w:tcBorders>
            <w:hideMark/>
          </w:tcPr>
          <w:p w14:paraId="3126BD8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r>
      <w:tr w:rsidR="003551DC" w:rsidRPr="003551DC" w14:paraId="56FB04C4" w14:textId="77777777" w:rsidTr="00DD54F8">
        <w:trPr>
          <w:trHeight w:val="751"/>
        </w:trPr>
        <w:tc>
          <w:tcPr>
            <w:tcW w:w="2808" w:type="dxa"/>
            <w:tcBorders>
              <w:top w:val="single" w:sz="4" w:space="0" w:color="auto"/>
              <w:left w:val="single" w:sz="4" w:space="0" w:color="auto"/>
              <w:bottom w:val="single" w:sz="4" w:space="0" w:color="auto"/>
              <w:right w:val="single" w:sz="4" w:space="0" w:color="auto"/>
            </w:tcBorders>
            <w:hideMark/>
          </w:tcPr>
          <w:p w14:paraId="38740AC4"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14:paraId="56CDD3C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3142333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53B3881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09</w:t>
            </w:r>
          </w:p>
        </w:tc>
        <w:tc>
          <w:tcPr>
            <w:tcW w:w="1560" w:type="dxa"/>
            <w:tcBorders>
              <w:top w:val="single" w:sz="4" w:space="0" w:color="auto"/>
              <w:left w:val="single" w:sz="4" w:space="0" w:color="auto"/>
              <w:bottom w:val="single" w:sz="4" w:space="0" w:color="auto"/>
              <w:right w:val="single" w:sz="4" w:space="0" w:color="auto"/>
            </w:tcBorders>
            <w:hideMark/>
          </w:tcPr>
          <w:p w14:paraId="2979B72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 1 02 С1460</w:t>
            </w:r>
          </w:p>
        </w:tc>
        <w:tc>
          <w:tcPr>
            <w:tcW w:w="708" w:type="dxa"/>
            <w:tcBorders>
              <w:top w:val="single" w:sz="4" w:space="0" w:color="auto"/>
              <w:left w:val="single" w:sz="4" w:space="0" w:color="auto"/>
              <w:bottom w:val="single" w:sz="4" w:space="0" w:color="auto"/>
              <w:right w:val="single" w:sz="4" w:space="0" w:color="auto"/>
            </w:tcBorders>
            <w:hideMark/>
          </w:tcPr>
          <w:p w14:paraId="3D73F4E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hideMark/>
          </w:tcPr>
          <w:p w14:paraId="2486784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c>
          <w:tcPr>
            <w:tcW w:w="1586" w:type="dxa"/>
            <w:tcBorders>
              <w:top w:val="single" w:sz="4" w:space="0" w:color="auto"/>
              <w:left w:val="single" w:sz="4" w:space="0" w:color="auto"/>
              <w:bottom w:val="single" w:sz="4" w:space="0" w:color="auto"/>
              <w:right w:val="single" w:sz="4" w:space="0" w:color="auto"/>
            </w:tcBorders>
            <w:hideMark/>
          </w:tcPr>
          <w:p w14:paraId="55C08D5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r>
      <w:tr w:rsidR="003551DC" w:rsidRPr="003551DC" w14:paraId="35A0D1F2" w14:textId="77777777" w:rsidTr="00DD54F8">
        <w:trPr>
          <w:trHeight w:val="698"/>
        </w:trPr>
        <w:tc>
          <w:tcPr>
            <w:tcW w:w="2808" w:type="dxa"/>
            <w:tcBorders>
              <w:top w:val="single" w:sz="4" w:space="0" w:color="auto"/>
              <w:left w:val="single" w:sz="4" w:space="0" w:color="auto"/>
              <w:bottom w:val="single" w:sz="4" w:space="0" w:color="auto"/>
              <w:right w:val="single" w:sz="4" w:space="0" w:color="auto"/>
            </w:tcBorders>
            <w:hideMark/>
          </w:tcPr>
          <w:p w14:paraId="76F2BBF3" w14:textId="77777777" w:rsidR="003551DC" w:rsidRPr="003551DC" w:rsidRDefault="003551DC" w:rsidP="003551DC">
            <w:pPr>
              <w:spacing w:after="0" w:line="240" w:lineRule="auto"/>
              <w:jc w:val="both"/>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lastRenderedPageBreak/>
              <w:t>Защита населения и территории от чрезвычайных ситуаций природного и техногенного характера, пожарная безопасность</w:t>
            </w:r>
          </w:p>
          <w:p w14:paraId="592156EE" w14:textId="77777777" w:rsidR="003551DC" w:rsidRPr="003551DC" w:rsidRDefault="003551DC" w:rsidP="003551DC">
            <w:pPr>
              <w:spacing w:after="0" w:line="240" w:lineRule="auto"/>
              <w:jc w:val="both"/>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6F10D9D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74816D0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2440D60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w:t>
            </w:r>
          </w:p>
        </w:tc>
        <w:tc>
          <w:tcPr>
            <w:tcW w:w="1560" w:type="dxa"/>
            <w:tcBorders>
              <w:top w:val="single" w:sz="4" w:space="0" w:color="auto"/>
              <w:left w:val="single" w:sz="4" w:space="0" w:color="auto"/>
              <w:bottom w:val="single" w:sz="4" w:space="0" w:color="auto"/>
              <w:right w:val="single" w:sz="4" w:space="0" w:color="auto"/>
            </w:tcBorders>
            <w:hideMark/>
          </w:tcPr>
          <w:p w14:paraId="665E8ED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549AF44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14:paraId="579ADCC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86" w:type="dxa"/>
            <w:tcBorders>
              <w:top w:val="single" w:sz="4" w:space="0" w:color="auto"/>
              <w:left w:val="single" w:sz="4" w:space="0" w:color="auto"/>
              <w:bottom w:val="single" w:sz="4" w:space="0" w:color="auto"/>
              <w:right w:val="single" w:sz="4" w:space="0" w:color="auto"/>
            </w:tcBorders>
            <w:hideMark/>
          </w:tcPr>
          <w:p w14:paraId="6B15927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1E57D648" w14:textId="77777777" w:rsidTr="00DD54F8">
        <w:trPr>
          <w:trHeight w:val="698"/>
        </w:trPr>
        <w:tc>
          <w:tcPr>
            <w:tcW w:w="2808" w:type="dxa"/>
            <w:tcBorders>
              <w:top w:val="single" w:sz="4" w:space="0" w:color="auto"/>
              <w:left w:val="single" w:sz="4" w:space="0" w:color="auto"/>
              <w:bottom w:val="single" w:sz="4" w:space="0" w:color="auto"/>
              <w:right w:val="single" w:sz="4" w:space="0" w:color="auto"/>
            </w:tcBorders>
            <w:hideMark/>
          </w:tcPr>
          <w:p w14:paraId="75A30E59" w14:textId="77777777" w:rsidR="003551DC" w:rsidRPr="003551DC" w:rsidRDefault="003551DC" w:rsidP="003551DC">
            <w:pPr>
              <w:spacing w:after="0" w:line="240" w:lineRule="auto"/>
              <w:jc w:val="both"/>
              <w:rPr>
                <w:rFonts w:ascii="Times New Roman" w:eastAsia="Calibri" w:hAnsi="Times New Roman" w:cs="Times New Roman"/>
              </w:rPr>
            </w:pPr>
            <w:proofErr w:type="gramStart"/>
            <w:r w:rsidRPr="003551DC">
              <w:rPr>
                <w:rFonts w:ascii="Times New Roman" w:eastAsia="Calibri" w:hAnsi="Times New Roman" w:cs="Times New Roman"/>
              </w:rPr>
              <w:t>Муниципальная  программа</w:t>
            </w:r>
            <w:proofErr w:type="gramEnd"/>
            <w:r w:rsidRPr="003551DC">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551DC">
              <w:rPr>
                <w:rFonts w:ascii="Times New Roman" w:eastAsia="Calibri" w:hAnsi="Times New Roman" w:cs="Times New Roman"/>
                <w:lang w:eastAsia="en-US"/>
              </w:rPr>
              <w:t>Ворошневский</w:t>
            </w:r>
            <w:proofErr w:type="spellEnd"/>
            <w:r w:rsidRPr="003551DC">
              <w:rPr>
                <w:rFonts w:ascii="Times New Roman" w:eastAsia="Calibri" w:hAnsi="Times New Roman" w:cs="Times New Roman"/>
                <w:lang w:eastAsia="en-US"/>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0B6A599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09FB565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03 </w:t>
            </w:r>
          </w:p>
        </w:tc>
        <w:tc>
          <w:tcPr>
            <w:tcW w:w="708" w:type="dxa"/>
            <w:tcBorders>
              <w:top w:val="single" w:sz="4" w:space="0" w:color="auto"/>
              <w:left w:val="single" w:sz="4" w:space="0" w:color="auto"/>
              <w:bottom w:val="single" w:sz="4" w:space="0" w:color="auto"/>
              <w:right w:val="single" w:sz="4" w:space="0" w:color="auto"/>
            </w:tcBorders>
            <w:hideMark/>
          </w:tcPr>
          <w:p w14:paraId="0A2B02D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w:t>
            </w:r>
          </w:p>
        </w:tc>
        <w:tc>
          <w:tcPr>
            <w:tcW w:w="1560" w:type="dxa"/>
            <w:tcBorders>
              <w:top w:val="single" w:sz="4" w:space="0" w:color="auto"/>
              <w:left w:val="single" w:sz="4" w:space="0" w:color="auto"/>
              <w:bottom w:val="single" w:sz="4" w:space="0" w:color="auto"/>
              <w:right w:val="single" w:sz="4" w:space="0" w:color="auto"/>
            </w:tcBorders>
            <w:hideMark/>
          </w:tcPr>
          <w:p w14:paraId="2F18F2C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13 0 00 00000</w:t>
            </w:r>
          </w:p>
        </w:tc>
        <w:tc>
          <w:tcPr>
            <w:tcW w:w="708" w:type="dxa"/>
            <w:tcBorders>
              <w:top w:val="single" w:sz="4" w:space="0" w:color="auto"/>
              <w:left w:val="single" w:sz="4" w:space="0" w:color="auto"/>
              <w:bottom w:val="single" w:sz="4" w:space="0" w:color="auto"/>
              <w:right w:val="single" w:sz="4" w:space="0" w:color="auto"/>
            </w:tcBorders>
            <w:hideMark/>
          </w:tcPr>
          <w:p w14:paraId="6B25D19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14:paraId="24E69B3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86" w:type="dxa"/>
            <w:tcBorders>
              <w:top w:val="single" w:sz="4" w:space="0" w:color="auto"/>
              <w:left w:val="single" w:sz="4" w:space="0" w:color="auto"/>
              <w:bottom w:val="single" w:sz="4" w:space="0" w:color="auto"/>
              <w:right w:val="single" w:sz="4" w:space="0" w:color="auto"/>
            </w:tcBorders>
            <w:hideMark/>
          </w:tcPr>
          <w:p w14:paraId="3DDE906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4108B863" w14:textId="77777777" w:rsidTr="00DD54F8">
        <w:trPr>
          <w:trHeight w:val="698"/>
        </w:trPr>
        <w:tc>
          <w:tcPr>
            <w:tcW w:w="2808" w:type="dxa"/>
            <w:tcBorders>
              <w:top w:val="single" w:sz="4" w:space="0" w:color="auto"/>
              <w:left w:val="single" w:sz="4" w:space="0" w:color="auto"/>
              <w:bottom w:val="single" w:sz="4" w:space="0" w:color="auto"/>
              <w:right w:val="single" w:sz="4" w:space="0" w:color="auto"/>
            </w:tcBorders>
            <w:hideMark/>
          </w:tcPr>
          <w:p w14:paraId="2AC44779" w14:textId="77777777" w:rsidR="003551DC" w:rsidRPr="003551DC" w:rsidRDefault="003551DC" w:rsidP="003551DC">
            <w:pPr>
              <w:spacing w:after="0" w:line="240" w:lineRule="auto"/>
              <w:jc w:val="both"/>
              <w:rPr>
                <w:rFonts w:ascii="Times New Roman" w:eastAsia="Calibri" w:hAnsi="Times New Roman" w:cs="Times New Roman"/>
              </w:rPr>
            </w:pPr>
            <w:proofErr w:type="gramStart"/>
            <w:r w:rsidRPr="003551DC">
              <w:rPr>
                <w:rFonts w:ascii="Times New Roman" w:eastAsia="Calibri" w:hAnsi="Times New Roman" w:cs="Times New Roman"/>
              </w:rPr>
              <w:t>Подпрограмма  «</w:t>
            </w:r>
            <w:proofErr w:type="gramEnd"/>
            <w:r w:rsidRPr="003551DC">
              <w:rPr>
                <w:rFonts w:ascii="Times New Roman" w:eastAsia="Calibri" w:hAnsi="Times New Roman" w:cs="Times New Roman"/>
              </w:rPr>
              <w:t xml:space="preserve">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3551DC">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551DC">
              <w:rPr>
                <w:rFonts w:ascii="Times New Roman" w:eastAsia="Calibri" w:hAnsi="Times New Roman" w:cs="Times New Roman"/>
                <w:lang w:eastAsia="en-US"/>
              </w:rPr>
              <w:t>Ворошневский</w:t>
            </w:r>
            <w:proofErr w:type="spellEnd"/>
            <w:r w:rsidRPr="003551DC">
              <w:rPr>
                <w:rFonts w:ascii="Times New Roman" w:eastAsia="Calibri" w:hAnsi="Times New Roman" w:cs="Times New Roman"/>
                <w:lang w:eastAsia="en-US"/>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46F6B31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014153C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423875C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w:t>
            </w:r>
          </w:p>
        </w:tc>
        <w:tc>
          <w:tcPr>
            <w:tcW w:w="1560" w:type="dxa"/>
            <w:tcBorders>
              <w:top w:val="single" w:sz="4" w:space="0" w:color="auto"/>
              <w:left w:val="single" w:sz="4" w:space="0" w:color="auto"/>
              <w:bottom w:val="single" w:sz="4" w:space="0" w:color="auto"/>
              <w:right w:val="single" w:sz="4" w:space="0" w:color="auto"/>
            </w:tcBorders>
            <w:hideMark/>
          </w:tcPr>
          <w:p w14:paraId="0B0C184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13 1 00 00000</w:t>
            </w:r>
          </w:p>
        </w:tc>
        <w:tc>
          <w:tcPr>
            <w:tcW w:w="708" w:type="dxa"/>
            <w:tcBorders>
              <w:top w:val="single" w:sz="4" w:space="0" w:color="auto"/>
              <w:left w:val="single" w:sz="4" w:space="0" w:color="auto"/>
              <w:bottom w:val="single" w:sz="4" w:space="0" w:color="auto"/>
              <w:right w:val="single" w:sz="4" w:space="0" w:color="auto"/>
            </w:tcBorders>
            <w:hideMark/>
          </w:tcPr>
          <w:p w14:paraId="6A0B78A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14:paraId="5520DFA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86" w:type="dxa"/>
            <w:tcBorders>
              <w:top w:val="single" w:sz="4" w:space="0" w:color="auto"/>
              <w:left w:val="single" w:sz="4" w:space="0" w:color="auto"/>
              <w:bottom w:val="single" w:sz="4" w:space="0" w:color="auto"/>
              <w:right w:val="single" w:sz="4" w:space="0" w:color="auto"/>
            </w:tcBorders>
            <w:hideMark/>
          </w:tcPr>
          <w:p w14:paraId="693212D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48C46A05" w14:textId="77777777" w:rsidTr="00DD54F8">
        <w:trPr>
          <w:trHeight w:val="698"/>
        </w:trPr>
        <w:tc>
          <w:tcPr>
            <w:tcW w:w="2808" w:type="dxa"/>
            <w:tcBorders>
              <w:top w:val="single" w:sz="4" w:space="0" w:color="auto"/>
              <w:left w:val="single" w:sz="4" w:space="0" w:color="auto"/>
              <w:bottom w:val="single" w:sz="4" w:space="0" w:color="auto"/>
              <w:right w:val="single" w:sz="4" w:space="0" w:color="auto"/>
            </w:tcBorders>
            <w:hideMark/>
          </w:tcPr>
          <w:p w14:paraId="06968D5A"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 xml:space="preserve">Основное </w:t>
            </w:r>
            <w:proofErr w:type="gramStart"/>
            <w:r w:rsidRPr="003551DC">
              <w:rPr>
                <w:rFonts w:ascii="Times New Roman" w:eastAsia="Calibri" w:hAnsi="Times New Roman" w:cs="Times New Roman"/>
                <w:lang w:eastAsia="en-US"/>
              </w:rPr>
              <w:t>мероприятие  «</w:t>
            </w:r>
            <w:proofErr w:type="gramEnd"/>
            <w:r w:rsidRPr="003551DC">
              <w:rPr>
                <w:rFonts w:ascii="Times New Roman" w:eastAsia="Calibri" w:hAnsi="Times New Roman" w:cs="Times New Roman"/>
                <w:lang w:eastAsia="en-US"/>
              </w:rPr>
              <w:t>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cPr>
          <w:p w14:paraId="58B971F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5D54DF8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1C1001A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w:t>
            </w:r>
          </w:p>
        </w:tc>
        <w:tc>
          <w:tcPr>
            <w:tcW w:w="1560" w:type="dxa"/>
            <w:tcBorders>
              <w:top w:val="single" w:sz="4" w:space="0" w:color="auto"/>
              <w:left w:val="single" w:sz="4" w:space="0" w:color="auto"/>
              <w:bottom w:val="single" w:sz="4" w:space="0" w:color="auto"/>
              <w:right w:val="single" w:sz="4" w:space="0" w:color="auto"/>
            </w:tcBorders>
            <w:hideMark/>
          </w:tcPr>
          <w:p w14:paraId="2D1B512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13 1 01 00000</w:t>
            </w:r>
          </w:p>
        </w:tc>
        <w:tc>
          <w:tcPr>
            <w:tcW w:w="708" w:type="dxa"/>
            <w:tcBorders>
              <w:top w:val="single" w:sz="4" w:space="0" w:color="auto"/>
              <w:left w:val="single" w:sz="4" w:space="0" w:color="auto"/>
              <w:bottom w:val="single" w:sz="4" w:space="0" w:color="auto"/>
              <w:right w:val="single" w:sz="4" w:space="0" w:color="auto"/>
            </w:tcBorders>
            <w:hideMark/>
          </w:tcPr>
          <w:p w14:paraId="0C064DC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14:paraId="68E336C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86" w:type="dxa"/>
            <w:tcBorders>
              <w:top w:val="single" w:sz="4" w:space="0" w:color="auto"/>
              <w:left w:val="single" w:sz="4" w:space="0" w:color="auto"/>
              <w:bottom w:val="single" w:sz="4" w:space="0" w:color="auto"/>
              <w:right w:val="single" w:sz="4" w:space="0" w:color="auto"/>
            </w:tcBorders>
            <w:hideMark/>
          </w:tcPr>
          <w:p w14:paraId="6FB9DF9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6285E038" w14:textId="77777777" w:rsidTr="00DD54F8">
        <w:trPr>
          <w:trHeight w:val="698"/>
        </w:trPr>
        <w:tc>
          <w:tcPr>
            <w:tcW w:w="2808" w:type="dxa"/>
            <w:tcBorders>
              <w:top w:val="single" w:sz="4" w:space="0" w:color="auto"/>
              <w:left w:val="single" w:sz="4" w:space="0" w:color="auto"/>
              <w:bottom w:val="single" w:sz="4" w:space="0" w:color="auto"/>
              <w:right w:val="single" w:sz="4" w:space="0" w:color="auto"/>
            </w:tcBorders>
            <w:hideMark/>
          </w:tcPr>
          <w:p w14:paraId="32240F8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Обеспечение мер пожарной безопасности в границах населенных пунктов муниципальных образований</w:t>
            </w:r>
          </w:p>
        </w:tc>
        <w:tc>
          <w:tcPr>
            <w:tcW w:w="851" w:type="dxa"/>
            <w:tcBorders>
              <w:top w:val="single" w:sz="4" w:space="0" w:color="auto"/>
              <w:left w:val="single" w:sz="4" w:space="0" w:color="auto"/>
              <w:bottom w:val="single" w:sz="4" w:space="0" w:color="auto"/>
              <w:right w:val="single" w:sz="4" w:space="0" w:color="auto"/>
            </w:tcBorders>
          </w:tcPr>
          <w:p w14:paraId="2C7422A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7E62497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1BAA450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w:t>
            </w:r>
          </w:p>
        </w:tc>
        <w:tc>
          <w:tcPr>
            <w:tcW w:w="1560" w:type="dxa"/>
            <w:tcBorders>
              <w:top w:val="single" w:sz="4" w:space="0" w:color="auto"/>
              <w:left w:val="single" w:sz="4" w:space="0" w:color="auto"/>
              <w:bottom w:val="single" w:sz="4" w:space="0" w:color="auto"/>
              <w:right w:val="single" w:sz="4" w:space="0" w:color="auto"/>
            </w:tcBorders>
            <w:hideMark/>
          </w:tcPr>
          <w:p w14:paraId="6E27313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 1 01 С1415</w:t>
            </w:r>
          </w:p>
        </w:tc>
        <w:tc>
          <w:tcPr>
            <w:tcW w:w="708" w:type="dxa"/>
            <w:tcBorders>
              <w:top w:val="single" w:sz="4" w:space="0" w:color="auto"/>
              <w:left w:val="single" w:sz="4" w:space="0" w:color="auto"/>
              <w:bottom w:val="single" w:sz="4" w:space="0" w:color="auto"/>
              <w:right w:val="single" w:sz="4" w:space="0" w:color="auto"/>
            </w:tcBorders>
            <w:hideMark/>
          </w:tcPr>
          <w:p w14:paraId="7098586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14:paraId="1F85769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86" w:type="dxa"/>
            <w:tcBorders>
              <w:top w:val="single" w:sz="4" w:space="0" w:color="auto"/>
              <w:left w:val="single" w:sz="4" w:space="0" w:color="auto"/>
              <w:bottom w:val="single" w:sz="4" w:space="0" w:color="auto"/>
              <w:right w:val="single" w:sz="4" w:space="0" w:color="auto"/>
            </w:tcBorders>
            <w:hideMark/>
          </w:tcPr>
          <w:p w14:paraId="5E223CD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2AA0E17D" w14:textId="77777777" w:rsidTr="00DD54F8">
        <w:trPr>
          <w:trHeight w:val="1100"/>
        </w:trPr>
        <w:tc>
          <w:tcPr>
            <w:tcW w:w="2808" w:type="dxa"/>
            <w:tcBorders>
              <w:top w:val="single" w:sz="4" w:space="0" w:color="auto"/>
              <w:left w:val="single" w:sz="4" w:space="0" w:color="auto"/>
              <w:bottom w:val="single" w:sz="4" w:space="0" w:color="auto"/>
              <w:right w:val="single" w:sz="4" w:space="0" w:color="auto"/>
            </w:tcBorders>
            <w:hideMark/>
          </w:tcPr>
          <w:p w14:paraId="44F7C0CD"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lastRenderedPageBreak/>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14:paraId="6FAC46F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3F2C8C4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03</w:t>
            </w:r>
          </w:p>
        </w:tc>
        <w:tc>
          <w:tcPr>
            <w:tcW w:w="708" w:type="dxa"/>
            <w:tcBorders>
              <w:top w:val="single" w:sz="4" w:space="0" w:color="auto"/>
              <w:left w:val="single" w:sz="4" w:space="0" w:color="auto"/>
              <w:bottom w:val="single" w:sz="4" w:space="0" w:color="auto"/>
              <w:right w:val="single" w:sz="4" w:space="0" w:color="auto"/>
            </w:tcBorders>
            <w:hideMark/>
          </w:tcPr>
          <w:p w14:paraId="2B0DC84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w:t>
            </w:r>
          </w:p>
        </w:tc>
        <w:tc>
          <w:tcPr>
            <w:tcW w:w="1560" w:type="dxa"/>
            <w:tcBorders>
              <w:top w:val="single" w:sz="4" w:space="0" w:color="auto"/>
              <w:left w:val="single" w:sz="4" w:space="0" w:color="auto"/>
              <w:bottom w:val="single" w:sz="4" w:space="0" w:color="auto"/>
              <w:right w:val="single" w:sz="4" w:space="0" w:color="auto"/>
            </w:tcBorders>
            <w:hideMark/>
          </w:tcPr>
          <w:p w14:paraId="4AC8E86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 1 01 С1415</w:t>
            </w:r>
          </w:p>
        </w:tc>
        <w:tc>
          <w:tcPr>
            <w:tcW w:w="708" w:type="dxa"/>
            <w:tcBorders>
              <w:top w:val="single" w:sz="4" w:space="0" w:color="auto"/>
              <w:left w:val="single" w:sz="4" w:space="0" w:color="auto"/>
              <w:bottom w:val="single" w:sz="4" w:space="0" w:color="auto"/>
              <w:right w:val="single" w:sz="4" w:space="0" w:color="auto"/>
            </w:tcBorders>
            <w:hideMark/>
          </w:tcPr>
          <w:p w14:paraId="1889132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hideMark/>
          </w:tcPr>
          <w:p w14:paraId="5DB1C26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586" w:type="dxa"/>
            <w:tcBorders>
              <w:top w:val="single" w:sz="4" w:space="0" w:color="auto"/>
              <w:left w:val="single" w:sz="4" w:space="0" w:color="auto"/>
              <w:bottom w:val="single" w:sz="4" w:space="0" w:color="auto"/>
              <w:right w:val="single" w:sz="4" w:space="0" w:color="auto"/>
            </w:tcBorders>
            <w:hideMark/>
          </w:tcPr>
          <w:p w14:paraId="077B921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125A09E1" w14:textId="77777777" w:rsidTr="00DD54F8">
        <w:trPr>
          <w:trHeight w:val="631"/>
        </w:trPr>
        <w:tc>
          <w:tcPr>
            <w:tcW w:w="2808" w:type="dxa"/>
            <w:tcBorders>
              <w:top w:val="single" w:sz="4" w:space="0" w:color="auto"/>
              <w:left w:val="single" w:sz="4" w:space="0" w:color="auto"/>
              <w:bottom w:val="single" w:sz="4" w:space="0" w:color="auto"/>
              <w:right w:val="single" w:sz="4" w:space="0" w:color="auto"/>
            </w:tcBorders>
            <w:hideMark/>
          </w:tcPr>
          <w:p w14:paraId="78F73D6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НАЦИОНАЛЬНАЯ ЭКОНОМИКА</w:t>
            </w:r>
          </w:p>
        </w:tc>
        <w:tc>
          <w:tcPr>
            <w:tcW w:w="851" w:type="dxa"/>
            <w:tcBorders>
              <w:top w:val="single" w:sz="4" w:space="0" w:color="auto"/>
              <w:left w:val="single" w:sz="4" w:space="0" w:color="auto"/>
              <w:bottom w:val="single" w:sz="4" w:space="0" w:color="auto"/>
              <w:right w:val="single" w:sz="4" w:space="0" w:color="auto"/>
            </w:tcBorders>
          </w:tcPr>
          <w:p w14:paraId="3FFC16E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4506638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hideMark/>
          </w:tcPr>
          <w:p w14:paraId="2124BE7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14:paraId="19AC545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032D724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14:paraId="0185659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5000,00</w:t>
            </w:r>
          </w:p>
        </w:tc>
        <w:tc>
          <w:tcPr>
            <w:tcW w:w="1586" w:type="dxa"/>
            <w:tcBorders>
              <w:top w:val="single" w:sz="4" w:space="0" w:color="auto"/>
              <w:left w:val="single" w:sz="4" w:space="0" w:color="auto"/>
              <w:bottom w:val="single" w:sz="4" w:space="0" w:color="auto"/>
              <w:right w:val="single" w:sz="4" w:space="0" w:color="auto"/>
            </w:tcBorders>
            <w:hideMark/>
          </w:tcPr>
          <w:p w14:paraId="7595E40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1 000,00</w:t>
            </w:r>
          </w:p>
        </w:tc>
      </w:tr>
      <w:tr w:rsidR="003551DC" w:rsidRPr="003551DC" w14:paraId="0F4C451E" w14:textId="77777777" w:rsidTr="00DD54F8">
        <w:trPr>
          <w:trHeight w:val="836"/>
        </w:trPr>
        <w:tc>
          <w:tcPr>
            <w:tcW w:w="2808" w:type="dxa"/>
            <w:tcBorders>
              <w:top w:val="single" w:sz="4" w:space="0" w:color="auto"/>
              <w:left w:val="single" w:sz="4" w:space="0" w:color="auto"/>
              <w:bottom w:val="single" w:sz="4" w:space="0" w:color="auto"/>
              <w:right w:val="single" w:sz="4" w:space="0" w:color="auto"/>
            </w:tcBorders>
            <w:hideMark/>
          </w:tcPr>
          <w:p w14:paraId="2339B0A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Другие вопросы в области национальной экономики</w:t>
            </w:r>
          </w:p>
        </w:tc>
        <w:tc>
          <w:tcPr>
            <w:tcW w:w="851" w:type="dxa"/>
            <w:tcBorders>
              <w:top w:val="single" w:sz="4" w:space="0" w:color="auto"/>
              <w:left w:val="single" w:sz="4" w:space="0" w:color="auto"/>
              <w:bottom w:val="single" w:sz="4" w:space="0" w:color="auto"/>
              <w:right w:val="single" w:sz="4" w:space="0" w:color="auto"/>
            </w:tcBorders>
          </w:tcPr>
          <w:p w14:paraId="773B3EE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36E7FE6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hideMark/>
          </w:tcPr>
          <w:p w14:paraId="7D1785F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12</w:t>
            </w:r>
          </w:p>
        </w:tc>
        <w:tc>
          <w:tcPr>
            <w:tcW w:w="1560" w:type="dxa"/>
            <w:tcBorders>
              <w:top w:val="single" w:sz="4" w:space="0" w:color="auto"/>
              <w:left w:val="single" w:sz="4" w:space="0" w:color="auto"/>
              <w:bottom w:val="single" w:sz="4" w:space="0" w:color="auto"/>
              <w:right w:val="single" w:sz="4" w:space="0" w:color="auto"/>
            </w:tcBorders>
            <w:hideMark/>
          </w:tcPr>
          <w:p w14:paraId="0A7B38B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343A776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14:paraId="42037E7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1 000,00</w:t>
            </w:r>
          </w:p>
        </w:tc>
        <w:tc>
          <w:tcPr>
            <w:tcW w:w="1586" w:type="dxa"/>
            <w:tcBorders>
              <w:top w:val="single" w:sz="4" w:space="0" w:color="auto"/>
              <w:left w:val="single" w:sz="4" w:space="0" w:color="auto"/>
              <w:bottom w:val="single" w:sz="4" w:space="0" w:color="auto"/>
              <w:right w:val="single" w:sz="4" w:space="0" w:color="auto"/>
            </w:tcBorders>
            <w:hideMark/>
          </w:tcPr>
          <w:p w14:paraId="1B18539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1 000,00</w:t>
            </w:r>
          </w:p>
        </w:tc>
      </w:tr>
      <w:tr w:rsidR="003551DC" w:rsidRPr="003551DC" w14:paraId="6B343081" w14:textId="77777777" w:rsidTr="00DD54F8">
        <w:trPr>
          <w:trHeight w:val="1658"/>
        </w:trPr>
        <w:tc>
          <w:tcPr>
            <w:tcW w:w="2808" w:type="dxa"/>
            <w:tcBorders>
              <w:top w:val="single" w:sz="4" w:space="0" w:color="auto"/>
              <w:left w:val="single" w:sz="4" w:space="0" w:color="auto"/>
              <w:bottom w:val="single" w:sz="4" w:space="0" w:color="auto"/>
              <w:right w:val="single" w:sz="4" w:space="0" w:color="auto"/>
            </w:tcBorders>
            <w:hideMark/>
          </w:tcPr>
          <w:p w14:paraId="7C04414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Муниципальная программа «Развитие малого и среднего предпринимательства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4A490F2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6FD7BE7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hideMark/>
          </w:tcPr>
          <w:p w14:paraId="42B2868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12</w:t>
            </w:r>
          </w:p>
        </w:tc>
        <w:tc>
          <w:tcPr>
            <w:tcW w:w="1560" w:type="dxa"/>
            <w:tcBorders>
              <w:top w:val="single" w:sz="4" w:space="0" w:color="auto"/>
              <w:left w:val="single" w:sz="4" w:space="0" w:color="auto"/>
              <w:bottom w:val="single" w:sz="4" w:space="0" w:color="auto"/>
              <w:right w:val="single" w:sz="4" w:space="0" w:color="auto"/>
            </w:tcBorders>
            <w:hideMark/>
          </w:tcPr>
          <w:p w14:paraId="55E035A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15 0 00 0000</w:t>
            </w:r>
          </w:p>
        </w:tc>
        <w:tc>
          <w:tcPr>
            <w:tcW w:w="708" w:type="dxa"/>
            <w:tcBorders>
              <w:top w:val="single" w:sz="4" w:space="0" w:color="auto"/>
              <w:left w:val="single" w:sz="4" w:space="0" w:color="auto"/>
              <w:bottom w:val="single" w:sz="4" w:space="0" w:color="auto"/>
              <w:right w:val="single" w:sz="4" w:space="0" w:color="auto"/>
            </w:tcBorders>
            <w:hideMark/>
          </w:tcPr>
          <w:p w14:paraId="1577E3A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14:paraId="33651AD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1 000,00</w:t>
            </w:r>
          </w:p>
        </w:tc>
        <w:tc>
          <w:tcPr>
            <w:tcW w:w="1586" w:type="dxa"/>
            <w:tcBorders>
              <w:top w:val="single" w:sz="4" w:space="0" w:color="auto"/>
              <w:left w:val="single" w:sz="4" w:space="0" w:color="auto"/>
              <w:bottom w:val="single" w:sz="4" w:space="0" w:color="auto"/>
              <w:right w:val="single" w:sz="4" w:space="0" w:color="auto"/>
            </w:tcBorders>
            <w:hideMark/>
          </w:tcPr>
          <w:p w14:paraId="48C290A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1 000,00</w:t>
            </w:r>
          </w:p>
        </w:tc>
      </w:tr>
      <w:tr w:rsidR="003551DC" w:rsidRPr="003551DC" w14:paraId="410D8A6F" w14:textId="77777777" w:rsidTr="00DD54F8">
        <w:trPr>
          <w:trHeight w:val="3218"/>
        </w:trPr>
        <w:tc>
          <w:tcPr>
            <w:tcW w:w="2808" w:type="dxa"/>
            <w:tcBorders>
              <w:top w:val="single" w:sz="4" w:space="0" w:color="auto"/>
              <w:left w:val="single" w:sz="4" w:space="0" w:color="auto"/>
              <w:bottom w:val="single" w:sz="4" w:space="0" w:color="auto"/>
              <w:right w:val="single" w:sz="4" w:space="0" w:color="auto"/>
            </w:tcBorders>
            <w:hideMark/>
          </w:tcPr>
          <w:p w14:paraId="4C35BCE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Подпрограмма «Содействие развитию малого и среднего предпринимательства»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 муниципальной программы «Развитие малого и среднего предпринимательства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449C9D1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47437DE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hideMark/>
          </w:tcPr>
          <w:p w14:paraId="03410A9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12</w:t>
            </w:r>
          </w:p>
        </w:tc>
        <w:tc>
          <w:tcPr>
            <w:tcW w:w="1560" w:type="dxa"/>
            <w:tcBorders>
              <w:top w:val="single" w:sz="4" w:space="0" w:color="auto"/>
              <w:left w:val="single" w:sz="4" w:space="0" w:color="auto"/>
              <w:bottom w:val="single" w:sz="4" w:space="0" w:color="auto"/>
              <w:right w:val="single" w:sz="4" w:space="0" w:color="auto"/>
            </w:tcBorders>
            <w:hideMark/>
          </w:tcPr>
          <w:p w14:paraId="7140F5C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15 1 00 00000</w:t>
            </w:r>
          </w:p>
        </w:tc>
        <w:tc>
          <w:tcPr>
            <w:tcW w:w="708" w:type="dxa"/>
            <w:tcBorders>
              <w:top w:val="single" w:sz="4" w:space="0" w:color="auto"/>
              <w:left w:val="single" w:sz="4" w:space="0" w:color="auto"/>
              <w:bottom w:val="single" w:sz="4" w:space="0" w:color="auto"/>
              <w:right w:val="single" w:sz="4" w:space="0" w:color="auto"/>
            </w:tcBorders>
            <w:hideMark/>
          </w:tcPr>
          <w:p w14:paraId="642113A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14:paraId="63FCE2E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1 000,00</w:t>
            </w:r>
          </w:p>
        </w:tc>
        <w:tc>
          <w:tcPr>
            <w:tcW w:w="1586" w:type="dxa"/>
            <w:tcBorders>
              <w:top w:val="single" w:sz="4" w:space="0" w:color="auto"/>
              <w:left w:val="single" w:sz="4" w:space="0" w:color="auto"/>
              <w:bottom w:val="single" w:sz="4" w:space="0" w:color="auto"/>
              <w:right w:val="single" w:sz="4" w:space="0" w:color="auto"/>
            </w:tcBorders>
            <w:hideMark/>
          </w:tcPr>
          <w:p w14:paraId="7798EEC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1 000,00</w:t>
            </w:r>
          </w:p>
        </w:tc>
      </w:tr>
      <w:tr w:rsidR="003551DC" w:rsidRPr="003551DC" w14:paraId="7446EAD8" w14:textId="77777777" w:rsidTr="00DD54F8">
        <w:trPr>
          <w:trHeight w:val="1111"/>
        </w:trPr>
        <w:tc>
          <w:tcPr>
            <w:tcW w:w="2808" w:type="dxa"/>
            <w:tcBorders>
              <w:top w:val="single" w:sz="4" w:space="0" w:color="auto"/>
              <w:left w:val="single" w:sz="4" w:space="0" w:color="auto"/>
              <w:bottom w:val="single" w:sz="4" w:space="0" w:color="auto"/>
              <w:right w:val="single" w:sz="4" w:space="0" w:color="auto"/>
            </w:tcBorders>
            <w:hideMark/>
          </w:tcPr>
          <w:p w14:paraId="3F84901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851" w:type="dxa"/>
            <w:tcBorders>
              <w:top w:val="single" w:sz="4" w:space="0" w:color="auto"/>
              <w:left w:val="single" w:sz="4" w:space="0" w:color="auto"/>
              <w:bottom w:val="single" w:sz="4" w:space="0" w:color="auto"/>
              <w:right w:val="single" w:sz="4" w:space="0" w:color="auto"/>
            </w:tcBorders>
          </w:tcPr>
          <w:p w14:paraId="5B981B3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7559FA6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hideMark/>
          </w:tcPr>
          <w:p w14:paraId="17E83C4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12</w:t>
            </w:r>
          </w:p>
        </w:tc>
        <w:tc>
          <w:tcPr>
            <w:tcW w:w="1560" w:type="dxa"/>
            <w:tcBorders>
              <w:top w:val="single" w:sz="4" w:space="0" w:color="auto"/>
              <w:left w:val="single" w:sz="4" w:space="0" w:color="auto"/>
              <w:bottom w:val="single" w:sz="4" w:space="0" w:color="auto"/>
              <w:right w:val="single" w:sz="4" w:space="0" w:color="auto"/>
            </w:tcBorders>
            <w:hideMark/>
          </w:tcPr>
          <w:p w14:paraId="435E2B9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15 1 01 00000</w:t>
            </w:r>
          </w:p>
        </w:tc>
        <w:tc>
          <w:tcPr>
            <w:tcW w:w="708" w:type="dxa"/>
            <w:tcBorders>
              <w:top w:val="single" w:sz="4" w:space="0" w:color="auto"/>
              <w:left w:val="single" w:sz="4" w:space="0" w:color="auto"/>
              <w:bottom w:val="single" w:sz="4" w:space="0" w:color="auto"/>
              <w:right w:val="single" w:sz="4" w:space="0" w:color="auto"/>
            </w:tcBorders>
            <w:hideMark/>
          </w:tcPr>
          <w:p w14:paraId="0EBC177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14:paraId="60DD7D4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1 000,00</w:t>
            </w:r>
          </w:p>
        </w:tc>
        <w:tc>
          <w:tcPr>
            <w:tcW w:w="1586" w:type="dxa"/>
            <w:tcBorders>
              <w:top w:val="single" w:sz="4" w:space="0" w:color="auto"/>
              <w:left w:val="single" w:sz="4" w:space="0" w:color="auto"/>
              <w:bottom w:val="single" w:sz="4" w:space="0" w:color="auto"/>
              <w:right w:val="single" w:sz="4" w:space="0" w:color="auto"/>
            </w:tcBorders>
            <w:hideMark/>
          </w:tcPr>
          <w:p w14:paraId="2C1D1F4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1 000,00</w:t>
            </w:r>
          </w:p>
        </w:tc>
      </w:tr>
      <w:tr w:rsidR="003551DC" w:rsidRPr="003551DC" w14:paraId="551E6792" w14:textId="77777777" w:rsidTr="00DD54F8">
        <w:trPr>
          <w:trHeight w:val="1407"/>
        </w:trPr>
        <w:tc>
          <w:tcPr>
            <w:tcW w:w="2808" w:type="dxa"/>
            <w:tcBorders>
              <w:top w:val="single" w:sz="4" w:space="0" w:color="auto"/>
              <w:left w:val="single" w:sz="4" w:space="0" w:color="auto"/>
              <w:bottom w:val="single" w:sz="4" w:space="0" w:color="auto"/>
              <w:right w:val="single" w:sz="4" w:space="0" w:color="auto"/>
            </w:tcBorders>
            <w:hideMark/>
          </w:tcPr>
          <w:p w14:paraId="5FAC55C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Обеспечение условий для развития малого и среднего предпринимательства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tcPr>
          <w:p w14:paraId="7164AB0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3E03358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hideMark/>
          </w:tcPr>
          <w:p w14:paraId="1C28E57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12</w:t>
            </w:r>
          </w:p>
        </w:tc>
        <w:tc>
          <w:tcPr>
            <w:tcW w:w="1560" w:type="dxa"/>
            <w:tcBorders>
              <w:top w:val="single" w:sz="4" w:space="0" w:color="auto"/>
              <w:left w:val="single" w:sz="4" w:space="0" w:color="auto"/>
              <w:bottom w:val="single" w:sz="4" w:space="0" w:color="auto"/>
              <w:right w:val="single" w:sz="4" w:space="0" w:color="auto"/>
            </w:tcBorders>
            <w:hideMark/>
          </w:tcPr>
          <w:p w14:paraId="67F8D2C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15 1 01 С1405</w:t>
            </w:r>
          </w:p>
        </w:tc>
        <w:tc>
          <w:tcPr>
            <w:tcW w:w="708" w:type="dxa"/>
            <w:tcBorders>
              <w:top w:val="single" w:sz="4" w:space="0" w:color="auto"/>
              <w:left w:val="single" w:sz="4" w:space="0" w:color="auto"/>
              <w:bottom w:val="single" w:sz="4" w:space="0" w:color="auto"/>
              <w:right w:val="single" w:sz="4" w:space="0" w:color="auto"/>
            </w:tcBorders>
            <w:hideMark/>
          </w:tcPr>
          <w:p w14:paraId="4FBA615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14:paraId="3C3488D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1 000,00</w:t>
            </w:r>
          </w:p>
        </w:tc>
        <w:tc>
          <w:tcPr>
            <w:tcW w:w="1586" w:type="dxa"/>
            <w:tcBorders>
              <w:top w:val="single" w:sz="4" w:space="0" w:color="auto"/>
              <w:left w:val="single" w:sz="4" w:space="0" w:color="auto"/>
              <w:bottom w:val="single" w:sz="4" w:space="0" w:color="auto"/>
              <w:right w:val="single" w:sz="4" w:space="0" w:color="auto"/>
            </w:tcBorders>
            <w:hideMark/>
          </w:tcPr>
          <w:p w14:paraId="46736CB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1 000,00</w:t>
            </w:r>
          </w:p>
        </w:tc>
      </w:tr>
      <w:tr w:rsidR="003551DC" w:rsidRPr="003551DC" w14:paraId="01E16BD9" w14:textId="77777777" w:rsidTr="00DD54F8">
        <w:tc>
          <w:tcPr>
            <w:tcW w:w="2808" w:type="dxa"/>
            <w:tcBorders>
              <w:top w:val="single" w:sz="4" w:space="0" w:color="auto"/>
              <w:left w:val="single" w:sz="4" w:space="0" w:color="auto"/>
              <w:bottom w:val="single" w:sz="4" w:space="0" w:color="auto"/>
              <w:right w:val="single" w:sz="4" w:space="0" w:color="auto"/>
            </w:tcBorders>
            <w:hideMark/>
          </w:tcPr>
          <w:p w14:paraId="0A7823A2"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14:paraId="3DFBBE4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7DBFFED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w:t>
            </w:r>
          </w:p>
        </w:tc>
        <w:tc>
          <w:tcPr>
            <w:tcW w:w="708" w:type="dxa"/>
            <w:tcBorders>
              <w:top w:val="single" w:sz="4" w:space="0" w:color="auto"/>
              <w:left w:val="single" w:sz="4" w:space="0" w:color="auto"/>
              <w:bottom w:val="single" w:sz="4" w:space="0" w:color="auto"/>
              <w:right w:val="single" w:sz="4" w:space="0" w:color="auto"/>
            </w:tcBorders>
            <w:hideMark/>
          </w:tcPr>
          <w:p w14:paraId="499F5AE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12</w:t>
            </w:r>
          </w:p>
        </w:tc>
        <w:tc>
          <w:tcPr>
            <w:tcW w:w="1560" w:type="dxa"/>
            <w:tcBorders>
              <w:top w:val="single" w:sz="4" w:space="0" w:color="auto"/>
              <w:left w:val="single" w:sz="4" w:space="0" w:color="auto"/>
              <w:bottom w:val="single" w:sz="4" w:space="0" w:color="auto"/>
              <w:right w:val="single" w:sz="4" w:space="0" w:color="auto"/>
            </w:tcBorders>
            <w:hideMark/>
          </w:tcPr>
          <w:p w14:paraId="016F857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15 1 01 С1405</w:t>
            </w:r>
          </w:p>
        </w:tc>
        <w:tc>
          <w:tcPr>
            <w:tcW w:w="708" w:type="dxa"/>
            <w:tcBorders>
              <w:top w:val="single" w:sz="4" w:space="0" w:color="auto"/>
              <w:left w:val="single" w:sz="4" w:space="0" w:color="auto"/>
              <w:bottom w:val="single" w:sz="4" w:space="0" w:color="auto"/>
              <w:right w:val="single" w:sz="4" w:space="0" w:color="auto"/>
            </w:tcBorders>
            <w:hideMark/>
          </w:tcPr>
          <w:p w14:paraId="2E602AD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hideMark/>
          </w:tcPr>
          <w:p w14:paraId="3A58DA5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1 000,00</w:t>
            </w:r>
          </w:p>
        </w:tc>
        <w:tc>
          <w:tcPr>
            <w:tcW w:w="1586" w:type="dxa"/>
            <w:tcBorders>
              <w:top w:val="single" w:sz="4" w:space="0" w:color="auto"/>
              <w:left w:val="single" w:sz="4" w:space="0" w:color="auto"/>
              <w:bottom w:val="single" w:sz="4" w:space="0" w:color="auto"/>
              <w:right w:val="single" w:sz="4" w:space="0" w:color="auto"/>
            </w:tcBorders>
            <w:hideMark/>
          </w:tcPr>
          <w:p w14:paraId="7DBE201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1 000,00</w:t>
            </w:r>
          </w:p>
        </w:tc>
      </w:tr>
      <w:tr w:rsidR="003551DC" w:rsidRPr="003551DC" w14:paraId="042B59CE" w14:textId="77777777" w:rsidTr="00DD54F8">
        <w:trPr>
          <w:trHeight w:val="501"/>
        </w:trPr>
        <w:tc>
          <w:tcPr>
            <w:tcW w:w="2808" w:type="dxa"/>
            <w:tcBorders>
              <w:top w:val="single" w:sz="4" w:space="0" w:color="auto"/>
              <w:left w:val="single" w:sz="4" w:space="0" w:color="auto"/>
              <w:bottom w:val="single" w:sz="4" w:space="0" w:color="auto"/>
              <w:right w:val="single" w:sz="4" w:space="0" w:color="auto"/>
            </w:tcBorders>
            <w:hideMark/>
          </w:tcPr>
          <w:p w14:paraId="3FF30985"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ЖИЛИЩНО-КОММУНАЛЬНОЕ ХОЗЯЙСТВО</w:t>
            </w:r>
          </w:p>
        </w:tc>
        <w:tc>
          <w:tcPr>
            <w:tcW w:w="851" w:type="dxa"/>
            <w:tcBorders>
              <w:top w:val="single" w:sz="4" w:space="0" w:color="auto"/>
              <w:left w:val="single" w:sz="4" w:space="0" w:color="auto"/>
              <w:bottom w:val="single" w:sz="4" w:space="0" w:color="auto"/>
              <w:right w:val="single" w:sz="4" w:space="0" w:color="auto"/>
            </w:tcBorders>
          </w:tcPr>
          <w:p w14:paraId="69C11B2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303C2806"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0ED83B22"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14:paraId="18614FBC"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683CA49A"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14:paraId="7983A8D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955 132,00</w:t>
            </w:r>
          </w:p>
        </w:tc>
        <w:tc>
          <w:tcPr>
            <w:tcW w:w="1586" w:type="dxa"/>
            <w:tcBorders>
              <w:top w:val="single" w:sz="4" w:space="0" w:color="auto"/>
              <w:left w:val="single" w:sz="4" w:space="0" w:color="auto"/>
              <w:bottom w:val="single" w:sz="4" w:space="0" w:color="auto"/>
              <w:right w:val="single" w:sz="4" w:space="0" w:color="auto"/>
            </w:tcBorders>
            <w:hideMark/>
          </w:tcPr>
          <w:p w14:paraId="4AF06A5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637 117,00</w:t>
            </w:r>
          </w:p>
        </w:tc>
      </w:tr>
      <w:tr w:rsidR="003551DC" w:rsidRPr="003551DC" w14:paraId="379204FE" w14:textId="77777777" w:rsidTr="00DD54F8">
        <w:trPr>
          <w:trHeight w:val="523"/>
        </w:trPr>
        <w:tc>
          <w:tcPr>
            <w:tcW w:w="2808" w:type="dxa"/>
            <w:tcBorders>
              <w:top w:val="single" w:sz="4" w:space="0" w:color="auto"/>
              <w:left w:val="single" w:sz="4" w:space="0" w:color="auto"/>
              <w:bottom w:val="single" w:sz="4" w:space="0" w:color="auto"/>
              <w:right w:val="single" w:sz="4" w:space="0" w:color="auto"/>
            </w:tcBorders>
          </w:tcPr>
          <w:p w14:paraId="0E20E60B" w14:textId="77777777" w:rsidR="003551DC" w:rsidRPr="003551DC" w:rsidRDefault="003551DC" w:rsidP="003551DC">
            <w:pPr>
              <w:spacing w:after="0" w:line="240" w:lineRule="auto"/>
              <w:rPr>
                <w:rFonts w:ascii="Times New Roman" w:eastAsia="Calibri" w:hAnsi="Times New Roman" w:cs="Times New Roman"/>
              </w:rPr>
            </w:pPr>
            <w:r w:rsidRPr="003551DC">
              <w:rPr>
                <w:rFonts w:ascii="Times New Roman" w:eastAsia="Calibri" w:hAnsi="Times New Roman" w:cs="Times New Roman"/>
              </w:rPr>
              <w:lastRenderedPageBreak/>
              <w:t>Жилищное хозяйство</w:t>
            </w:r>
          </w:p>
        </w:tc>
        <w:tc>
          <w:tcPr>
            <w:tcW w:w="851" w:type="dxa"/>
            <w:tcBorders>
              <w:top w:val="single" w:sz="4" w:space="0" w:color="auto"/>
              <w:left w:val="single" w:sz="4" w:space="0" w:color="auto"/>
              <w:bottom w:val="single" w:sz="4" w:space="0" w:color="auto"/>
              <w:right w:val="single" w:sz="4" w:space="0" w:color="auto"/>
            </w:tcBorders>
          </w:tcPr>
          <w:p w14:paraId="1F25DBE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0A73328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tcPr>
          <w:p w14:paraId="0066ECB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tcPr>
          <w:p w14:paraId="079409BE"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tcPr>
          <w:p w14:paraId="554668A8"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tcPr>
          <w:p w14:paraId="0929EAD0"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70000,00</w:t>
            </w:r>
          </w:p>
        </w:tc>
        <w:tc>
          <w:tcPr>
            <w:tcW w:w="1586" w:type="dxa"/>
            <w:tcBorders>
              <w:top w:val="single" w:sz="4" w:space="0" w:color="auto"/>
              <w:left w:val="single" w:sz="4" w:space="0" w:color="auto"/>
              <w:bottom w:val="single" w:sz="4" w:space="0" w:color="auto"/>
              <w:right w:val="single" w:sz="4" w:space="0" w:color="auto"/>
            </w:tcBorders>
          </w:tcPr>
          <w:p w14:paraId="2821E66F"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70000,00</w:t>
            </w:r>
          </w:p>
        </w:tc>
      </w:tr>
      <w:tr w:rsidR="003551DC" w:rsidRPr="003551DC" w14:paraId="148D38A9" w14:textId="77777777" w:rsidTr="00DD54F8">
        <w:trPr>
          <w:trHeight w:val="523"/>
        </w:trPr>
        <w:tc>
          <w:tcPr>
            <w:tcW w:w="2808" w:type="dxa"/>
            <w:tcBorders>
              <w:top w:val="single" w:sz="4" w:space="0" w:color="auto"/>
              <w:left w:val="single" w:sz="4" w:space="0" w:color="auto"/>
              <w:bottom w:val="single" w:sz="4" w:space="0" w:color="auto"/>
              <w:right w:val="single" w:sz="4" w:space="0" w:color="auto"/>
            </w:tcBorders>
          </w:tcPr>
          <w:p w14:paraId="77D667DA"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 xml:space="preserve">Непрограммная деятельность органов местного самоуправления </w:t>
            </w:r>
          </w:p>
        </w:tc>
        <w:tc>
          <w:tcPr>
            <w:tcW w:w="851" w:type="dxa"/>
            <w:tcBorders>
              <w:top w:val="single" w:sz="4" w:space="0" w:color="auto"/>
              <w:left w:val="single" w:sz="4" w:space="0" w:color="auto"/>
              <w:bottom w:val="single" w:sz="4" w:space="0" w:color="auto"/>
              <w:right w:val="single" w:sz="4" w:space="0" w:color="auto"/>
            </w:tcBorders>
          </w:tcPr>
          <w:p w14:paraId="775AFF64"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7904A06D"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tcPr>
          <w:p w14:paraId="418B749A"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tcPr>
          <w:p w14:paraId="1E050D4B" w14:textId="77777777" w:rsidR="003551DC" w:rsidRPr="003551DC" w:rsidRDefault="003551DC" w:rsidP="003551DC">
            <w:pPr>
              <w:spacing w:after="0"/>
              <w:rPr>
                <w:rFonts w:ascii="Times New Roman" w:eastAsia="Calibri" w:hAnsi="Times New Roman" w:cs="Times New Roman"/>
              </w:rPr>
            </w:pPr>
            <w:r w:rsidRPr="003551DC">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tcPr>
          <w:p w14:paraId="42DBA573"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tcPr>
          <w:p w14:paraId="7F67173F"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70000,00</w:t>
            </w:r>
          </w:p>
        </w:tc>
        <w:tc>
          <w:tcPr>
            <w:tcW w:w="1586" w:type="dxa"/>
            <w:tcBorders>
              <w:top w:val="single" w:sz="4" w:space="0" w:color="auto"/>
              <w:left w:val="single" w:sz="4" w:space="0" w:color="auto"/>
              <w:bottom w:val="single" w:sz="4" w:space="0" w:color="auto"/>
              <w:right w:val="single" w:sz="4" w:space="0" w:color="auto"/>
            </w:tcBorders>
          </w:tcPr>
          <w:p w14:paraId="30F3D05C"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70000,00</w:t>
            </w:r>
          </w:p>
        </w:tc>
      </w:tr>
      <w:tr w:rsidR="003551DC" w:rsidRPr="003551DC" w14:paraId="3472A69F" w14:textId="77777777" w:rsidTr="00DD54F8">
        <w:trPr>
          <w:trHeight w:val="523"/>
        </w:trPr>
        <w:tc>
          <w:tcPr>
            <w:tcW w:w="2808" w:type="dxa"/>
            <w:tcBorders>
              <w:top w:val="single" w:sz="4" w:space="0" w:color="auto"/>
              <w:left w:val="single" w:sz="4" w:space="0" w:color="auto"/>
              <w:bottom w:val="single" w:sz="4" w:space="0" w:color="auto"/>
              <w:right w:val="single" w:sz="4" w:space="0" w:color="auto"/>
            </w:tcBorders>
          </w:tcPr>
          <w:p w14:paraId="08C359B4"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eastAsia="Calibri" w:hAnsi="Times New Roman" w:cs="Times New Roman"/>
              </w:rPr>
              <w:t xml:space="preserve">Непрограммные </w:t>
            </w:r>
            <w:proofErr w:type="gramStart"/>
            <w:r w:rsidRPr="003551DC">
              <w:rPr>
                <w:rFonts w:ascii="Times New Roman" w:eastAsia="Calibri" w:hAnsi="Times New Roman" w:cs="Times New Roman"/>
              </w:rPr>
              <w:t>расходы  органов</w:t>
            </w:r>
            <w:proofErr w:type="gramEnd"/>
            <w:r w:rsidRPr="003551DC">
              <w:rPr>
                <w:rFonts w:ascii="Times New Roman" w:eastAsia="Calibri" w:hAnsi="Times New Roman" w:cs="Times New Roman"/>
              </w:rPr>
              <w:t xml:space="preserve"> местного самоуправления</w:t>
            </w:r>
          </w:p>
        </w:tc>
        <w:tc>
          <w:tcPr>
            <w:tcW w:w="851" w:type="dxa"/>
            <w:tcBorders>
              <w:top w:val="single" w:sz="4" w:space="0" w:color="auto"/>
              <w:left w:val="single" w:sz="4" w:space="0" w:color="auto"/>
              <w:bottom w:val="single" w:sz="4" w:space="0" w:color="auto"/>
              <w:right w:val="single" w:sz="4" w:space="0" w:color="auto"/>
            </w:tcBorders>
          </w:tcPr>
          <w:p w14:paraId="49550B9B"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5EAB2282"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tcPr>
          <w:p w14:paraId="6657AFF6"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tcPr>
          <w:p w14:paraId="4D066F4C" w14:textId="77777777" w:rsidR="003551DC" w:rsidRPr="003551DC" w:rsidRDefault="003551DC" w:rsidP="003551DC">
            <w:pPr>
              <w:spacing w:after="0"/>
              <w:rPr>
                <w:rFonts w:ascii="Times New Roman" w:eastAsia="Calibri" w:hAnsi="Times New Roman" w:cs="Times New Roman"/>
              </w:rPr>
            </w:pPr>
            <w:r w:rsidRPr="003551DC">
              <w:rPr>
                <w:rFonts w:ascii="Times New Roman" w:eastAsia="Calibri" w:hAnsi="Times New Roman" w:cs="Times New Roman"/>
              </w:rPr>
              <w:t xml:space="preserve">77 2 00 00000 </w:t>
            </w:r>
          </w:p>
        </w:tc>
        <w:tc>
          <w:tcPr>
            <w:tcW w:w="708" w:type="dxa"/>
            <w:tcBorders>
              <w:top w:val="single" w:sz="4" w:space="0" w:color="auto"/>
              <w:left w:val="single" w:sz="4" w:space="0" w:color="auto"/>
              <w:bottom w:val="single" w:sz="4" w:space="0" w:color="auto"/>
              <w:right w:val="single" w:sz="4" w:space="0" w:color="auto"/>
            </w:tcBorders>
          </w:tcPr>
          <w:p w14:paraId="0AE884EA"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tcPr>
          <w:p w14:paraId="153FB15E"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70000,00</w:t>
            </w:r>
          </w:p>
        </w:tc>
        <w:tc>
          <w:tcPr>
            <w:tcW w:w="1586" w:type="dxa"/>
            <w:tcBorders>
              <w:top w:val="single" w:sz="4" w:space="0" w:color="auto"/>
              <w:left w:val="single" w:sz="4" w:space="0" w:color="auto"/>
              <w:bottom w:val="single" w:sz="4" w:space="0" w:color="auto"/>
              <w:right w:val="single" w:sz="4" w:space="0" w:color="auto"/>
            </w:tcBorders>
          </w:tcPr>
          <w:p w14:paraId="47842B01"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70000,00</w:t>
            </w:r>
          </w:p>
        </w:tc>
      </w:tr>
      <w:tr w:rsidR="003551DC" w:rsidRPr="003551DC" w14:paraId="249F0A2B" w14:textId="77777777" w:rsidTr="00DD54F8">
        <w:trPr>
          <w:trHeight w:val="523"/>
        </w:trPr>
        <w:tc>
          <w:tcPr>
            <w:tcW w:w="2808" w:type="dxa"/>
            <w:tcBorders>
              <w:top w:val="single" w:sz="4" w:space="0" w:color="auto"/>
              <w:left w:val="single" w:sz="4" w:space="0" w:color="auto"/>
              <w:bottom w:val="single" w:sz="4" w:space="0" w:color="auto"/>
              <w:right w:val="single" w:sz="4" w:space="0" w:color="auto"/>
            </w:tcBorders>
          </w:tcPr>
          <w:p w14:paraId="2D6EF2C3"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eastAsia="Calibri" w:hAnsi="Times New Roman" w:cs="Times New Roman"/>
              </w:rPr>
              <w:t>Мероприятия по капитальному ремонту муниципального жилищного фонда</w:t>
            </w:r>
          </w:p>
        </w:tc>
        <w:tc>
          <w:tcPr>
            <w:tcW w:w="851" w:type="dxa"/>
            <w:tcBorders>
              <w:top w:val="single" w:sz="4" w:space="0" w:color="auto"/>
              <w:left w:val="single" w:sz="4" w:space="0" w:color="auto"/>
              <w:bottom w:val="single" w:sz="4" w:space="0" w:color="auto"/>
              <w:right w:val="single" w:sz="4" w:space="0" w:color="auto"/>
            </w:tcBorders>
          </w:tcPr>
          <w:p w14:paraId="1463E3E1"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5729FBB0"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tcPr>
          <w:p w14:paraId="00A97DB0"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tcPr>
          <w:p w14:paraId="014767E3" w14:textId="77777777" w:rsidR="003551DC" w:rsidRPr="003551DC" w:rsidRDefault="003551DC" w:rsidP="003551DC">
            <w:pPr>
              <w:spacing w:after="0"/>
              <w:rPr>
                <w:rFonts w:ascii="Times New Roman" w:eastAsia="Calibri" w:hAnsi="Times New Roman" w:cs="Times New Roman"/>
                <w:lang w:val="en-US"/>
              </w:rPr>
            </w:pPr>
            <w:r w:rsidRPr="003551DC">
              <w:rPr>
                <w:rFonts w:ascii="Times New Roman" w:eastAsia="Calibri" w:hAnsi="Times New Roman" w:cs="Times New Roman"/>
              </w:rPr>
              <w:t>77 2 00 С1430</w:t>
            </w:r>
          </w:p>
        </w:tc>
        <w:tc>
          <w:tcPr>
            <w:tcW w:w="708" w:type="dxa"/>
            <w:tcBorders>
              <w:top w:val="single" w:sz="4" w:space="0" w:color="auto"/>
              <w:left w:val="single" w:sz="4" w:space="0" w:color="auto"/>
              <w:bottom w:val="single" w:sz="4" w:space="0" w:color="auto"/>
              <w:right w:val="single" w:sz="4" w:space="0" w:color="auto"/>
            </w:tcBorders>
          </w:tcPr>
          <w:p w14:paraId="2B69239E" w14:textId="77777777" w:rsidR="003551DC" w:rsidRPr="003551DC" w:rsidRDefault="003551DC" w:rsidP="003551DC">
            <w:pPr>
              <w:spacing w:after="0"/>
              <w:jc w:val="both"/>
              <w:rPr>
                <w:rFonts w:ascii="Times New Roman" w:eastAsia="Calibri" w:hAnsi="Times New Roman" w:cs="Times New Roman"/>
                <w:lang w:val="en-US"/>
              </w:rPr>
            </w:pPr>
            <w:r w:rsidRPr="003551DC">
              <w:rPr>
                <w:rFonts w:ascii="Times New Roman" w:eastAsia="Calibri" w:hAnsi="Times New Roman" w:cs="Times New Roman"/>
                <w:lang w:val="en-US"/>
              </w:rPr>
              <w:t>000</w:t>
            </w:r>
          </w:p>
        </w:tc>
        <w:tc>
          <w:tcPr>
            <w:tcW w:w="1418" w:type="dxa"/>
            <w:tcBorders>
              <w:top w:val="single" w:sz="4" w:space="0" w:color="auto"/>
              <w:left w:val="single" w:sz="4" w:space="0" w:color="auto"/>
              <w:bottom w:val="single" w:sz="4" w:space="0" w:color="auto"/>
              <w:right w:val="single" w:sz="4" w:space="0" w:color="auto"/>
            </w:tcBorders>
          </w:tcPr>
          <w:p w14:paraId="7B88338E"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70000,00</w:t>
            </w:r>
          </w:p>
        </w:tc>
        <w:tc>
          <w:tcPr>
            <w:tcW w:w="1586" w:type="dxa"/>
            <w:tcBorders>
              <w:top w:val="single" w:sz="4" w:space="0" w:color="auto"/>
              <w:left w:val="single" w:sz="4" w:space="0" w:color="auto"/>
              <w:bottom w:val="single" w:sz="4" w:space="0" w:color="auto"/>
              <w:right w:val="single" w:sz="4" w:space="0" w:color="auto"/>
            </w:tcBorders>
          </w:tcPr>
          <w:p w14:paraId="332EC742"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70000,00</w:t>
            </w:r>
          </w:p>
        </w:tc>
      </w:tr>
      <w:tr w:rsidR="003551DC" w:rsidRPr="003551DC" w14:paraId="09311B4A" w14:textId="77777777" w:rsidTr="00DD54F8">
        <w:trPr>
          <w:trHeight w:val="523"/>
        </w:trPr>
        <w:tc>
          <w:tcPr>
            <w:tcW w:w="2808" w:type="dxa"/>
            <w:tcBorders>
              <w:top w:val="single" w:sz="4" w:space="0" w:color="auto"/>
              <w:left w:val="single" w:sz="4" w:space="0" w:color="auto"/>
              <w:bottom w:val="single" w:sz="4" w:space="0" w:color="auto"/>
              <w:right w:val="single" w:sz="4" w:space="0" w:color="auto"/>
            </w:tcBorders>
          </w:tcPr>
          <w:p w14:paraId="0455C946"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eastAsia="Calibri" w:hAnsi="Times New Roman" w:cs="Times New Roman"/>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14:paraId="6A173800"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17CC5356"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tcPr>
          <w:p w14:paraId="14A5BCF9"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tcPr>
          <w:p w14:paraId="354F4ECF" w14:textId="77777777" w:rsidR="003551DC" w:rsidRPr="003551DC" w:rsidRDefault="003551DC" w:rsidP="003551DC">
            <w:pPr>
              <w:spacing w:after="0"/>
              <w:rPr>
                <w:rFonts w:ascii="Times New Roman" w:eastAsia="Calibri" w:hAnsi="Times New Roman" w:cs="Times New Roman"/>
                <w:lang w:val="en-US"/>
              </w:rPr>
            </w:pPr>
            <w:r w:rsidRPr="003551DC">
              <w:rPr>
                <w:rFonts w:ascii="Times New Roman" w:eastAsia="Calibri" w:hAnsi="Times New Roman" w:cs="Times New Roman"/>
              </w:rPr>
              <w:t>77 2 00 С1430</w:t>
            </w:r>
          </w:p>
        </w:tc>
        <w:tc>
          <w:tcPr>
            <w:tcW w:w="708" w:type="dxa"/>
            <w:tcBorders>
              <w:top w:val="single" w:sz="4" w:space="0" w:color="auto"/>
              <w:left w:val="single" w:sz="4" w:space="0" w:color="auto"/>
              <w:bottom w:val="single" w:sz="4" w:space="0" w:color="auto"/>
              <w:right w:val="single" w:sz="4" w:space="0" w:color="auto"/>
            </w:tcBorders>
          </w:tcPr>
          <w:p w14:paraId="3E8F3770" w14:textId="77777777" w:rsidR="003551DC" w:rsidRPr="003551DC" w:rsidRDefault="003551DC" w:rsidP="003551DC">
            <w:pPr>
              <w:spacing w:after="0"/>
              <w:jc w:val="both"/>
              <w:rPr>
                <w:rFonts w:ascii="Times New Roman" w:eastAsia="Calibri" w:hAnsi="Times New Roman" w:cs="Times New Roman"/>
                <w:lang w:val="en-US"/>
              </w:rPr>
            </w:pPr>
            <w:r w:rsidRPr="003551DC">
              <w:rPr>
                <w:rFonts w:ascii="Times New Roman" w:eastAsia="Calibri" w:hAnsi="Times New Roman" w:cs="Times New Roman"/>
              </w:rPr>
              <w:t>2</w:t>
            </w:r>
            <w:r w:rsidRPr="003551DC">
              <w:rPr>
                <w:rFonts w:ascii="Times New Roman" w:eastAsia="Calibri" w:hAnsi="Times New Roman" w:cs="Times New Roman"/>
                <w:lang w:val="en-US"/>
              </w:rPr>
              <w:t>00</w:t>
            </w:r>
          </w:p>
        </w:tc>
        <w:tc>
          <w:tcPr>
            <w:tcW w:w="1418" w:type="dxa"/>
            <w:tcBorders>
              <w:top w:val="single" w:sz="4" w:space="0" w:color="auto"/>
              <w:left w:val="single" w:sz="4" w:space="0" w:color="auto"/>
              <w:bottom w:val="single" w:sz="4" w:space="0" w:color="auto"/>
              <w:right w:val="single" w:sz="4" w:space="0" w:color="auto"/>
            </w:tcBorders>
          </w:tcPr>
          <w:p w14:paraId="174E8E2B"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70000,00</w:t>
            </w:r>
          </w:p>
        </w:tc>
        <w:tc>
          <w:tcPr>
            <w:tcW w:w="1586" w:type="dxa"/>
            <w:tcBorders>
              <w:top w:val="single" w:sz="4" w:space="0" w:color="auto"/>
              <w:left w:val="single" w:sz="4" w:space="0" w:color="auto"/>
              <w:bottom w:val="single" w:sz="4" w:space="0" w:color="auto"/>
              <w:right w:val="single" w:sz="4" w:space="0" w:color="auto"/>
            </w:tcBorders>
          </w:tcPr>
          <w:p w14:paraId="3BB0D03A"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70000,00</w:t>
            </w:r>
          </w:p>
        </w:tc>
      </w:tr>
      <w:tr w:rsidR="003551DC" w:rsidRPr="003551DC" w14:paraId="0BAB3C70" w14:textId="77777777" w:rsidTr="00DD54F8">
        <w:trPr>
          <w:trHeight w:val="523"/>
        </w:trPr>
        <w:tc>
          <w:tcPr>
            <w:tcW w:w="2808" w:type="dxa"/>
            <w:tcBorders>
              <w:top w:val="single" w:sz="4" w:space="0" w:color="auto"/>
              <w:left w:val="single" w:sz="4" w:space="0" w:color="auto"/>
              <w:bottom w:val="single" w:sz="4" w:space="0" w:color="auto"/>
              <w:right w:val="single" w:sz="4" w:space="0" w:color="auto"/>
            </w:tcBorders>
          </w:tcPr>
          <w:p w14:paraId="3BF08DAC" w14:textId="77777777" w:rsidR="003551DC" w:rsidRPr="003551DC" w:rsidRDefault="003551DC" w:rsidP="003551DC">
            <w:pPr>
              <w:spacing w:after="0" w:line="240" w:lineRule="auto"/>
              <w:rPr>
                <w:rFonts w:ascii="Times New Roman" w:eastAsia="Calibri" w:hAnsi="Times New Roman" w:cs="Times New Roman"/>
                <w:lang w:eastAsia="en-US"/>
              </w:rPr>
            </w:pPr>
            <w:r w:rsidRPr="003551DC">
              <w:rPr>
                <w:rFonts w:ascii="Times New Roman" w:eastAsia="Calibri" w:hAnsi="Times New Roman" w:cs="Times New Roman"/>
              </w:rPr>
              <w:t>Благоустройство</w:t>
            </w:r>
          </w:p>
          <w:p w14:paraId="1677C445" w14:textId="77777777" w:rsidR="003551DC" w:rsidRPr="003551DC" w:rsidRDefault="003551DC" w:rsidP="003551DC">
            <w:pPr>
              <w:spacing w:after="0" w:line="240" w:lineRule="auto"/>
              <w:jc w:val="both"/>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0BB15B2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2E033AC4"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4CF2493E"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05F0B9C7"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7F13AA22"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14:paraId="3072C5F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885 132,00</w:t>
            </w:r>
          </w:p>
        </w:tc>
        <w:tc>
          <w:tcPr>
            <w:tcW w:w="1586" w:type="dxa"/>
            <w:tcBorders>
              <w:top w:val="single" w:sz="4" w:space="0" w:color="auto"/>
              <w:left w:val="single" w:sz="4" w:space="0" w:color="auto"/>
              <w:bottom w:val="single" w:sz="4" w:space="0" w:color="auto"/>
              <w:right w:val="single" w:sz="4" w:space="0" w:color="auto"/>
            </w:tcBorders>
            <w:hideMark/>
          </w:tcPr>
          <w:p w14:paraId="3E20CED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567 117,00</w:t>
            </w:r>
          </w:p>
        </w:tc>
      </w:tr>
      <w:tr w:rsidR="003551DC" w:rsidRPr="003551DC" w14:paraId="215CF9C7" w14:textId="77777777" w:rsidTr="00DD54F8">
        <w:trPr>
          <w:trHeight w:val="206"/>
        </w:trPr>
        <w:tc>
          <w:tcPr>
            <w:tcW w:w="2808" w:type="dxa"/>
            <w:tcBorders>
              <w:top w:val="single" w:sz="4" w:space="0" w:color="auto"/>
              <w:left w:val="single" w:sz="4" w:space="0" w:color="auto"/>
              <w:bottom w:val="single" w:sz="4" w:space="0" w:color="auto"/>
              <w:right w:val="single" w:sz="4" w:space="0" w:color="auto"/>
            </w:tcBorders>
            <w:hideMark/>
          </w:tcPr>
          <w:p w14:paraId="433A489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Муниципальная программа «Энергосбережение и повышение энергетической эффективности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2E00842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64DAB331"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351955A3"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27F72B3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05 0 00 00000</w:t>
            </w:r>
          </w:p>
        </w:tc>
        <w:tc>
          <w:tcPr>
            <w:tcW w:w="708" w:type="dxa"/>
            <w:tcBorders>
              <w:top w:val="single" w:sz="4" w:space="0" w:color="auto"/>
              <w:left w:val="single" w:sz="4" w:space="0" w:color="auto"/>
              <w:bottom w:val="single" w:sz="4" w:space="0" w:color="auto"/>
              <w:right w:val="single" w:sz="4" w:space="0" w:color="auto"/>
            </w:tcBorders>
            <w:hideMark/>
          </w:tcPr>
          <w:p w14:paraId="50412D5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14:paraId="6F74B54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35000,00</w:t>
            </w:r>
          </w:p>
        </w:tc>
        <w:tc>
          <w:tcPr>
            <w:tcW w:w="1586" w:type="dxa"/>
            <w:tcBorders>
              <w:top w:val="single" w:sz="4" w:space="0" w:color="auto"/>
              <w:left w:val="single" w:sz="4" w:space="0" w:color="auto"/>
              <w:bottom w:val="single" w:sz="4" w:space="0" w:color="auto"/>
              <w:right w:val="single" w:sz="4" w:space="0" w:color="auto"/>
            </w:tcBorders>
            <w:hideMark/>
          </w:tcPr>
          <w:p w14:paraId="6B5B1C6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35000,00</w:t>
            </w:r>
          </w:p>
        </w:tc>
      </w:tr>
      <w:tr w:rsidR="003551DC" w:rsidRPr="003551DC" w14:paraId="651E5C39" w14:textId="77777777" w:rsidTr="00DD54F8">
        <w:trPr>
          <w:trHeight w:val="206"/>
        </w:trPr>
        <w:tc>
          <w:tcPr>
            <w:tcW w:w="2808" w:type="dxa"/>
            <w:tcBorders>
              <w:top w:val="single" w:sz="4" w:space="0" w:color="auto"/>
              <w:left w:val="single" w:sz="4" w:space="0" w:color="auto"/>
              <w:bottom w:val="single" w:sz="4" w:space="0" w:color="auto"/>
              <w:right w:val="single" w:sz="4" w:space="0" w:color="auto"/>
            </w:tcBorders>
            <w:hideMark/>
          </w:tcPr>
          <w:p w14:paraId="06E70BDB" w14:textId="77777777" w:rsidR="003551DC" w:rsidRPr="003551DC" w:rsidRDefault="003551DC" w:rsidP="003551DC">
            <w:pPr>
              <w:spacing w:after="0" w:line="240" w:lineRule="auto"/>
              <w:jc w:val="both"/>
              <w:rPr>
                <w:rFonts w:ascii="Times New Roman" w:eastAsia="Calibri" w:hAnsi="Times New Roman" w:cs="Times New Roman"/>
              </w:rPr>
            </w:pPr>
            <w:proofErr w:type="gramStart"/>
            <w:r w:rsidRPr="003551DC">
              <w:rPr>
                <w:rFonts w:ascii="Times New Roman" w:eastAsia="Calibri" w:hAnsi="Times New Roman" w:cs="Times New Roman"/>
              </w:rPr>
              <w:t>Подпрограмма  «</w:t>
            </w:r>
            <w:proofErr w:type="gramEnd"/>
            <w:r w:rsidRPr="003551DC">
              <w:rPr>
                <w:rFonts w:ascii="Times New Roman" w:eastAsia="Calibri" w:hAnsi="Times New Roman" w:cs="Times New Roman"/>
              </w:rPr>
              <w:t>Энергосбережение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68BE8BC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7104319E"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48F077AE"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4C2C1CA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05 1 00 00000</w:t>
            </w:r>
          </w:p>
        </w:tc>
        <w:tc>
          <w:tcPr>
            <w:tcW w:w="708" w:type="dxa"/>
            <w:tcBorders>
              <w:top w:val="single" w:sz="4" w:space="0" w:color="auto"/>
              <w:left w:val="single" w:sz="4" w:space="0" w:color="auto"/>
              <w:bottom w:val="single" w:sz="4" w:space="0" w:color="auto"/>
              <w:right w:val="single" w:sz="4" w:space="0" w:color="auto"/>
            </w:tcBorders>
            <w:hideMark/>
          </w:tcPr>
          <w:p w14:paraId="5354600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14:paraId="66F5B8B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35000,00</w:t>
            </w:r>
          </w:p>
        </w:tc>
        <w:tc>
          <w:tcPr>
            <w:tcW w:w="1586" w:type="dxa"/>
            <w:tcBorders>
              <w:top w:val="single" w:sz="4" w:space="0" w:color="auto"/>
              <w:left w:val="single" w:sz="4" w:space="0" w:color="auto"/>
              <w:bottom w:val="single" w:sz="4" w:space="0" w:color="auto"/>
              <w:right w:val="single" w:sz="4" w:space="0" w:color="auto"/>
            </w:tcBorders>
            <w:hideMark/>
          </w:tcPr>
          <w:p w14:paraId="7BBB8D0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35000,00</w:t>
            </w:r>
          </w:p>
        </w:tc>
      </w:tr>
      <w:tr w:rsidR="003551DC" w:rsidRPr="003551DC" w14:paraId="57422324" w14:textId="77777777" w:rsidTr="00DD54F8">
        <w:trPr>
          <w:trHeight w:val="206"/>
        </w:trPr>
        <w:tc>
          <w:tcPr>
            <w:tcW w:w="2808" w:type="dxa"/>
            <w:tcBorders>
              <w:top w:val="single" w:sz="4" w:space="0" w:color="auto"/>
              <w:left w:val="single" w:sz="4" w:space="0" w:color="auto"/>
              <w:bottom w:val="single" w:sz="4" w:space="0" w:color="auto"/>
              <w:right w:val="single" w:sz="4" w:space="0" w:color="auto"/>
            </w:tcBorders>
            <w:hideMark/>
          </w:tcPr>
          <w:p w14:paraId="58C4DB56" w14:textId="77777777" w:rsidR="003551DC" w:rsidRPr="003551DC" w:rsidRDefault="003551DC" w:rsidP="003551DC">
            <w:pPr>
              <w:spacing w:after="0" w:line="240" w:lineRule="auto"/>
              <w:rPr>
                <w:rFonts w:ascii="Times New Roman" w:eastAsia="Calibri" w:hAnsi="Times New Roman" w:cs="Times New Roman"/>
              </w:rPr>
            </w:pPr>
            <w:r w:rsidRPr="003551DC">
              <w:rPr>
                <w:rFonts w:ascii="Times New Roman" w:eastAsia="Calibri" w:hAnsi="Times New Roman" w:cs="Times New Roman"/>
              </w:rPr>
              <w:t>Основное мероприятие «Энергосберегающее освещение»</w:t>
            </w:r>
          </w:p>
        </w:tc>
        <w:tc>
          <w:tcPr>
            <w:tcW w:w="851" w:type="dxa"/>
            <w:tcBorders>
              <w:top w:val="single" w:sz="4" w:space="0" w:color="auto"/>
              <w:left w:val="single" w:sz="4" w:space="0" w:color="auto"/>
              <w:bottom w:val="single" w:sz="4" w:space="0" w:color="auto"/>
              <w:right w:val="single" w:sz="4" w:space="0" w:color="auto"/>
            </w:tcBorders>
          </w:tcPr>
          <w:p w14:paraId="131F49E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3263370D"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2343CB89"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7AE40A2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05 1 01 00000</w:t>
            </w:r>
          </w:p>
        </w:tc>
        <w:tc>
          <w:tcPr>
            <w:tcW w:w="708" w:type="dxa"/>
            <w:tcBorders>
              <w:top w:val="single" w:sz="4" w:space="0" w:color="auto"/>
              <w:left w:val="single" w:sz="4" w:space="0" w:color="auto"/>
              <w:bottom w:val="single" w:sz="4" w:space="0" w:color="auto"/>
              <w:right w:val="single" w:sz="4" w:space="0" w:color="auto"/>
            </w:tcBorders>
            <w:hideMark/>
          </w:tcPr>
          <w:p w14:paraId="1965792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14:paraId="64E53C4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35000,00</w:t>
            </w:r>
          </w:p>
        </w:tc>
        <w:tc>
          <w:tcPr>
            <w:tcW w:w="1586" w:type="dxa"/>
            <w:tcBorders>
              <w:top w:val="single" w:sz="4" w:space="0" w:color="auto"/>
              <w:left w:val="single" w:sz="4" w:space="0" w:color="auto"/>
              <w:bottom w:val="single" w:sz="4" w:space="0" w:color="auto"/>
              <w:right w:val="single" w:sz="4" w:space="0" w:color="auto"/>
            </w:tcBorders>
            <w:hideMark/>
          </w:tcPr>
          <w:p w14:paraId="4947818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35000,00</w:t>
            </w:r>
          </w:p>
        </w:tc>
      </w:tr>
      <w:tr w:rsidR="003551DC" w:rsidRPr="003551DC" w14:paraId="20926898" w14:textId="77777777" w:rsidTr="00DD54F8">
        <w:trPr>
          <w:trHeight w:val="206"/>
        </w:trPr>
        <w:tc>
          <w:tcPr>
            <w:tcW w:w="2808" w:type="dxa"/>
            <w:tcBorders>
              <w:top w:val="single" w:sz="4" w:space="0" w:color="auto"/>
              <w:left w:val="single" w:sz="4" w:space="0" w:color="auto"/>
              <w:bottom w:val="single" w:sz="4" w:space="0" w:color="auto"/>
              <w:right w:val="single" w:sz="4" w:space="0" w:color="auto"/>
            </w:tcBorders>
            <w:hideMark/>
          </w:tcPr>
          <w:p w14:paraId="1F4AEDE7" w14:textId="77777777" w:rsidR="003551DC" w:rsidRPr="003551DC" w:rsidRDefault="003551DC" w:rsidP="003551DC">
            <w:pPr>
              <w:spacing w:after="0" w:line="240" w:lineRule="auto"/>
              <w:rPr>
                <w:rFonts w:ascii="Times New Roman" w:eastAsia="Calibri" w:hAnsi="Times New Roman" w:cs="Times New Roman"/>
              </w:rPr>
            </w:pPr>
            <w:r w:rsidRPr="003551DC">
              <w:rPr>
                <w:rFonts w:ascii="Times New Roman" w:eastAsia="Calibri" w:hAnsi="Times New Roman" w:cs="Times New Roman"/>
              </w:rPr>
              <w:t>Мероприятия в области энергосбережения</w:t>
            </w:r>
          </w:p>
        </w:tc>
        <w:tc>
          <w:tcPr>
            <w:tcW w:w="851" w:type="dxa"/>
            <w:tcBorders>
              <w:top w:val="single" w:sz="4" w:space="0" w:color="auto"/>
              <w:left w:val="single" w:sz="4" w:space="0" w:color="auto"/>
              <w:bottom w:val="single" w:sz="4" w:space="0" w:color="auto"/>
              <w:right w:val="single" w:sz="4" w:space="0" w:color="auto"/>
            </w:tcBorders>
          </w:tcPr>
          <w:p w14:paraId="189577E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3924DF16"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568F1B7E"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4B1E9C1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05 1 01 С1434</w:t>
            </w:r>
          </w:p>
        </w:tc>
        <w:tc>
          <w:tcPr>
            <w:tcW w:w="708" w:type="dxa"/>
            <w:tcBorders>
              <w:top w:val="single" w:sz="4" w:space="0" w:color="auto"/>
              <w:left w:val="single" w:sz="4" w:space="0" w:color="auto"/>
              <w:bottom w:val="single" w:sz="4" w:space="0" w:color="auto"/>
              <w:right w:val="single" w:sz="4" w:space="0" w:color="auto"/>
            </w:tcBorders>
            <w:hideMark/>
          </w:tcPr>
          <w:p w14:paraId="70563C9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14:paraId="375EABA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35000,00</w:t>
            </w:r>
          </w:p>
        </w:tc>
        <w:tc>
          <w:tcPr>
            <w:tcW w:w="1586" w:type="dxa"/>
            <w:tcBorders>
              <w:top w:val="single" w:sz="4" w:space="0" w:color="auto"/>
              <w:left w:val="single" w:sz="4" w:space="0" w:color="auto"/>
              <w:bottom w:val="single" w:sz="4" w:space="0" w:color="auto"/>
              <w:right w:val="single" w:sz="4" w:space="0" w:color="auto"/>
            </w:tcBorders>
            <w:hideMark/>
          </w:tcPr>
          <w:p w14:paraId="45EC981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35000,00</w:t>
            </w:r>
          </w:p>
        </w:tc>
      </w:tr>
      <w:tr w:rsidR="003551DC" w:rsidRPr="003551DC" w14:paraId="2C340A76" w14:textId="77777777" w:rsidTr="00DD54F8">
        <w:trPr>
          <w:trHeight w:val="206"/>
        </w:trPr>
        <w:tc>
          <w:tcPr>
            <w:tcW w:w="2808" w:type="dxa"/>
            <w:tcBorders>
              <w:top w:val="single" w:sz="4" w:space="0" w:color="auto"/>
              <w:left w:val="single" w:sz="4" w:space="0" w:color="auto"/>
              <w:bottom w:val="single" w:sz="4" w:space="0" w:color="auto"/>
              <w:right w:val="single" w:sz="4" w:space="0" w:color="auto"/>
            </w:tcBorders>
            <w:hideMark/>
          </w:tcPr>
          <w:p w14:paraId="2BC34D56"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14:paraId="7E7AA5F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423E111B"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622315F1"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770DB64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05 1 01 С1434</w:t>
            </w:r>
          </w:p>
        </w:tc>
        <w:tc>
          <w:tcPr>
            <w:tcW w:w="708" w:type="dxa"/>
            <w:tcBorders>
              <w:top w:val="single" w:sz="4" w:space="0" w:color="auto"/>
              <w:left w:val="single" w:sz="4" w:space="0" w:color="auto"/>
              <w:bottom w:val="single" w:sz="4" w:space="0" w:color="auto"/>
              <w:right w:val="single" w:sz="4" w:space="0" w:color="auto"/>
            </w:tcBorders>
            <w:hideMark/>
          </w:tcPr>
          <w:p w14:paraId="6416F26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hideMark/>
          </w:tcPr>
          <w:p w14:paraId="5F5E11D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35000,00</w:t>
            </w:r>
          </w:p>
        </w:tc>
        <w:tc>
          <w:tcPr>
            <w:tcW w:w="1586" w:type="dxa"/>
            <w:tcBorders>
              <w:top w:val="single" w:sz="4" w:space="0" w:color="auto"/>
              <w:left w:val="single" w:sz="4" w:space="0" w:color="auto"/>
              <w:bottom w:val="single" w:sz="4" w:space="0" w:color="auto"/>
              <w:right w:val="single" w:sz="4" w:space="0" w:color="auto"/>
            </w:tcBorders>
            <w:hideMark/>
          </w:tcPr>
          <w:p w14:paraId="36DF365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35000,00</w:t>
            </w:r>
          </w:p>
        </w:tc>
      </w:tr>
      <w:tr w:rsidR="003551DC" w:rsidRPr="003551DC" w14:paraId="0892D664" w14:textId="77777777" w:rsidTr="00DD54F8">
        <w:trPr>
          <w:trHeight w:val="206"/>
        </w:trPr>
        <w:tc>
          <w:tcPr>
            <w:tcW w:w="2808" w:type="dxa"/>
            <w:tcBorders>
              <w:top w:val="single" w:sz="4" w:space="0" w:color="auto"/>
              <w:left w:val="single" w:sz="4" w:space="0" w:color="auto"/>
              <w:bottom w:val="single" w:sz="4" w:space="0" w:color="auto"/>
              <w:right w:val="single" w:sz="4" w:space="0" w:color="auto"/>
            </w:tcBorders>
            <w:hideMark/>
          </w:tcPr>
          <w:p w14:paraId="6382117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w:t>
            </w:r>
            <w:r w:rsidRPr="003551DC">
              <w:rPr>
                <w:rFonts w:ascii="Times New Roman" w:eastAsia="Calibri" w:hAnsi="Times New Roman" w:cs="Times New Roman"/>
              </w:rPr>
              <w:lastRenderedPageBreak/>
              <w:t>области»</w:t>
            </w:r>
          </w:p>
        </w:tc>
        <w:tc>
          <w:tcPr>
            <w:tcW w:w="851" w:type="dxa"/>
            <w:tcBorders>
              <w:top w:val="single" w:sz="4" w:space="0" w:color="auto"/>
              <w:left w:val="single" w:sz="4" w:space="0" w:color="auto"/>
              <w:bottom w:val="single" w:sz="4" w:space="0" w:color="auto"/>
              <w:right w:val="single" w:sz="4" w:space="0" w:color="auto"/>
            </w:tcBorders>
          </w:tcPr>
          <w:p w14:paraId="0FE47F0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hideMark/>
          </w:tcPr>
          <w:p w14:paraId="4BE950D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50CEE4C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2C2C7C1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07 0 00 00000</w:t>
            </w:r>
          </w:p>
        </w:tc>
        <w:tc>
          <w:tcPr>
            <w:tcW w:w="708" w:type="dxa"/>
            <w:tcBorders>
              <w:top w:val="single" w:sz="4" w:space="0" w:color="auto"/>
              <w:left w:val="single" w:sz="4" w:space="0" w:color="auto"/>
              <w:bottom w:val="single" w:sz="4" w:space="0" w:color="auto"/>
              <w:right w:val="single" w:sz="4" w:space="0" w:color="auto"/>
            </w:tcBorders>
            <w:hideMark/>
          </w:tcPr>
          <w:p w14:paraId="41A2571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14:paraId="0BF44FD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850 132,00</w:t>
            </w:r>
          </w:p>
        </w:tc>
        <w:tc>
          <w:tcPr>
            <w:tcW w:w="1586" w:type="dxa"/>
            <w:tcBorders>
              <w:top w:val="single" w:sz="4" w:space="0" w:color="auto"/>
              <w:left w:val="single" w:sz="4" w:space="0" w:color="auto"/>
              <w:bottom w:val="single" w:sz="4" w:space="0" w:color="auto"/>
              <w:right w:val="single" w:sz="4" w:space="0" w:color="auto"/>
            </w:tcBorders>
            <w:hideMark/>
          </w:tcPr>
          <w:p w14:paraId="36A8E62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532 117,00</w:t>
            </w:r>
          </w:p>
        </w:tc>
      </w:tr>
      <w:tr w:rsidR="003551DC" w:rsidRPr="003551DC" w14:paraId="1490828B" w14:textId="77777777" w:rsidTr="00DD54F8">
        <w:trPr>
          <w:trHeight w:val="206"/>
        </w:trPr>
        <w:tc>
          <w:tcPr>
            <w:tcW w:w="2808" w:type="dxa"/>
            <w:tcBorders>
              <w:top w:val="single" w:sz="4" w:space="0" w:color="auto"/>
              <w:left w:val="single" w:sz="4" w:space="0" w:color="auto"/>
              <w:bottom w:val="single" w:sz="4" w:space="0" w:color="auto"/>
              <w:right w:val="single" w:sz="4" w:space="0" w:color="auto"/>
            </w:tcBorders>
            <w:hideMark/>
          </w:tcPr>
          <w:p w14:paraId="04377AD8" w14:textId="77777777" w:rsidR="003551DC" w:rsidRPr="003551DC" w:rsidRDefault="003551DC" w:rsidP="003551DC">
            <w:pPr>
              <w:spacing w:after="0" w:line="240" w:lineRule="auto"/>
              <w:jc w:val="both"/>
              <w:rPr>
                <w:rFonts w:ascii="Times New Roman" w:eastAsia="Calibri" w:hAnsi="Times New Roman" w:cs="Times New Roman"/>
              </w:rPr>
            </w:pPr>
            <w:proofErr w:type="gramStart"/>
            <w:r w:rsidRPr="003551DC">
              <w:rPr>
                <w:rFonts w:ascii="Times New Roman" w:eastAsia="Calibri" w:hAnsi="Times New Roman" w:cs="Times New Roman"/>
              </w:rPr>
              <w:t>Подпрограмма  «</w:t>
            </w:r>
            <w:proofErr w:type="gramEnd"/>
            <w:r w:rsidRPr="003551DC">
              <w:rPr>
                <w:rFonts w:ascii="Times New Roman" w:eastAsia="Calibri" w:hAnsi="Times New Roman" w:cs="Times New Roman"/>
              </w:rPr>
              <w:t>Обеспечение качественными услугами ЖКХ населения муниципального образования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5F70730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77F8D29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1FB3D3E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50D5383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07 3 00 00000</w:t>
            </w:r>
          </w:p>
        </w:tc>
        <w:tc>
          <w:tcPr>
            <w:tcW w:w="708" w:type="dxa"/>
            <w:tcBorders>
              <w:top w:val="single" w:sz="4" w:space="0" w:color="auto"/>
              <w:left w:val="single" w:sz="4" w:space="0" w:color="auto"/>
              <w:bottom w:val="single" w:sz="4" w:space="0" w:color="auto"/>
              <w:right w:val="single" w:sz="4" w:space="0" w:color="auto"/>
            </w:tcBorders>
            <w:hideMark/>
          </w:tcPr>
          <w:p w14:paraId="1EDB1E2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14:paraId="5721900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850 132,00</w:t>
            </w:r>
          </w:p>
        </w:tc>
        <w:tc>
          <w:tcPr>
            <w:tcW w:w="1586" w:type="dxa"/>
            <w:tcBorders>
              <w:top w:val="single" w:sz="4" w:space="0" w:color="auto"/>
              <w:left w:val="single" w:sz="4" w:space="0" w:color="auto"/>
              <w:bottom w:val="single" w:sz="4" w:space="0" w:color="auto"/>
              <w:right w:val="single" w:sz="4" w:space="0" w:color="auto"/>
            </w:tcBorders>
            <w:hideMark/>
          </w:tcPr>
          <w:p w14:paraId="3D9EEA5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532 117,00</w:t>
            </w:r>
          </w:p>
        </w:tc>
      </w:tr>
      <w:tr w:rsidR="003551DC" w:rsidRPr="003551DC" w14:paraId="2F29B9CD" w14:textId="77777777" w:rsidTr="00DD54F8">
        <w:trPr>
          <w:trHeight w:val="206"/>
        </w:trPr>
        <w:tc>
          <w:tcPr>
            <w:tcW w:w="2808" w:type="dxa"/>
            <w:tcBorders>
              <w:top w:val="single" w:sz="4" w:space="0" w:color="auto"/>
              <w:left w:val="single" w:sz="4" w:space="0" w:color="auto"/>
              <w:bottom w:val="single" w:sz="4" w:space="0" w:color="auto"/>
              <w:right w:val="single" w:sz="4" w:space="0" w:color="auto"/>
            </w:tcBorders>
            <w:hideMark/>
          </w:tcPr>
          <w:p w14:paraId="06ECC2C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Основное мероприятие «Уличное освещение»</w:t>
            </w:r>
          </w:p>
        </w:tc>
        <w:tc>
          <w:tcPr>
            <w:tcW w:w="851" w:type="dxa"/>
            <w:tcBorders>
              <w:top w:val="single" w:sz="4" w:space="0" w:color="auto"/>
              <w:left w:val="single" w:sz="4" w:space="0" w:color="auto"/>
              <w:bottom w:val="single" w:sz="4" w:space="0" w:color="auto"/>
              <w:right w:val="single" w:sz="4" w:space="0" w:color="auto"/>
            </w:tcBorders>
          </w:tcPr>
          <w:p w14:paraId="43F9DDB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63BB3B2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20D9FFB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66331B0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07 3 0</w:t>
            </w:r>
            <w:r w:rsidRPr="003551DC">
              <w:rPr>
                <w:rFonts w:ascii="Times New Roman" w:eastAsia="Calibri" w:hAnsi="Times New Roman" w:cs="Times New Roman"/>
                <w:lang w:val="en-US"/>
              </w:rPr>
              <w:t>2</w:t>
            </w:r>
            <w:r w:rsidRPr="003551DC">
              <w:rPr>
                <w:rFonts w:ascii="Times New Roman" w:eastAsia="Calibri"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14:paraId="51A1447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14:paraId="32CD8B4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790 000,00</w:t>
            </w:r>
          </w:p>
        </w:tc>
        <w:tc>
          <w:tcPr>
            <w:tcW w:w="1586" w:type="dxa"/>
            <w:tcBorders>
              <w:top w:val="single" w:sz="4" w:space="0" w:color="auto"/>
              <w:left w:val="single" w:sz="4" w:space="0" w:color="auto"/>
              <w:bottom w:val="single" w:sz="4" w:space="0" w:color="auto"/>
              <w:right w:val="single" w:sz="4" w:space="0" w:color="auto"/>
            </w:tcBorders>
            <w:hideMark/>
          </w:tcPr>
          <w:p w14:paraId="12645BF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462 117,00</w:t>
            </w:r>
          </w:p>
        </w:tc>
      </w:tr>
      <w:tr w:rsidR="003551DC" w:rsidRPr="003551DC" w14:paraId="4403421D" w14:textId="77777777" w:rsidTr="00DD54F8">
        <w:trPr>
          <w:trHeight w:val="206"/>
        </w:trPr>
        <w:tc>
          <w:tcPr>
            <w:tcW w:w="2808" w:type="dxa"/>
            <w:tcBorders>
              <w:top w:val="single" w:sz="4" w:space="0" w:color="auto"/>
              <w:left w:val="single" w:sz="4" w:space="0" w:color="auto"/>
              <w:bottom w:val="single" w:sz="4" w:space="0" w:color="auto"/>
              <w:right w:val="single" w:sz="4" w:space="0" w:color="auto"/>
            </w:tcBorders>
            <w:hideMark/>
          </w:tcPr>
          <w:p w14:paraId="6EC9AC7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Мероприятия по благоустройству</w:t>
            </w:r>
          </w:p>
        </w:tc>
        <w:tc>
          <w:tcPr>
            <w:tcW w:w="851" w:type="dxa"/>
            <w:tcBorders>
              <w:top w:val="single" w:sz="4" w:space="0" w:color="auto"/>
              <w:left w:val="single" w:sz="4" w:space="0" w:color="auto"/>
              <w:bottom w:val="single" w:sz="4" w:space="0" w:color="auto"/>
              <w:right w:val="single" w:sz="4" w:space="0" w:color="auto"/>
            </w:tcBorders>
          </w:tcPr>
          <w:p w14:paraId="49EB080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58A005D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0E0C779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0F5408E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07 3 0</w:t>
            </w:r>
            <w:r w:rsidRPr="003551DC">
              <w:rPr>
                <w:rFonts w:ascii="Times New Roman" w:eastAsia="Calibri" w:hAnsi="Times New Roman" w:cs="Times New Roman"/>
                <w:lang w:val="en-US"/>
              </w:rPr>
              <w:t>2</w:t>
            </w:r>
            <w:r w:rsidRPr="003551DC">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14:paraId="25E6A99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14:paraId="1D03C7C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790 000,00</w:t>
            </w:r>
          </w:p>
        </w:tc>
        <w:tc>
          <w:tcPr>
            <w:tcW w:w="1586" w:type="dxa"/>
            <w:tcBorders>
              <w:top w:val="single" w:sz="4" w:space="0" w:color="auto"/>
              <w:left w:val="single" w:sz="4" w:space="0" w:color="auto"/>
              <w:bottom w:val="single" w:sz="4" w:space="0" w:color="auto"/>
              <w:right w:val="single" w:sz="4" w:space="0" w:color="auto"/>
            </w:tcBorders>
            <w:hideMark/>
          </w:tcPr>
          <w:p w14:paraId="3513648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462 117,00</w:t>
            </w:r>
          </w:p>
        </w:tc>
      </w:tr>
      <w:tr w:rsidR="003551DC" w:rsidRPr="003551DC" w14:paraId="7AB25C21" w14:textId="77777777" w:rsidTr="00DD54F8">
        <w:trPr>
          <w:trHeight w:val="206"/>
        </w:trPr>
        <w:tc>
          <w:tcPr>
            <w:tcW w:w="2808" w:type="dxa"/>
            <w:tcBorders>
              <w:top w:val="single" w:sz="4" w:space="0" w:color="auto"/>
              <w:left w:val="single" w:sz="4" w:space="0" w:color="auto"/>
              <w:bottom w:val="single" w:sz="4" w:space="0" w:color="auto"/>
              <w:right w:val="single" w:sz="4" w:space="0" w:color="auto"/>
            </w:tcBorders>
            <w:hideMark/>
          </w:tcPr>
          <w:p w14:paraId="4C0C348A"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851" w:type="dxa"/>
            <w:tcBorders>
              <w:top w:val="single" w:sz="4" w:space="0" w:color="auto"/>
              <w:left w:val="single" w:sz="4" w:space="0" w:color="auto"/>
              <w:bottom w:val="single" w:sz="4" w:space="0" w:color="auto"/>
              <w:right w:val="single" w:sz="4" w:space="0" w:color="auto"/>
            </w:tcBorders>
          </w:tcPr>
          <w:p w14:paraId="0B48827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77C15A5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4FB33F9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2A9ADC5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07 3 0</w:t>
            </w:r>
            <w:r w:rsidRPr="003551DC">
              <w:rPr>
                <w:rFonts w:ascii="Times New Roman" w:eastAsia="Calibri" w:hAnsi="Times New Roman" w:cs="Times New Roman"/>
                <w:lang w:val="en-US"/>
              </w:rPr>
              <w:t>2</w:t>
            </w:r>
            <w:r w:rsidRPr="003551DC">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14:paraId="1204E68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hideMark/>
          </w:tcPr>
          <w:p w14:paraId="610D985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790 000,00</w:t>
            </w:r>
          </w:p>
        </w:tc>
        <w:tc>
          <w:tcPr>
            <w:tcW w:w="1586" w:type="dxa"/>
            <w:tcBorders>
              <w:top w:val="single" w:sz="4" w:space="0" w:color="auto"/>
              <w:left w:val="single" w:sz="4" w:space="0" w:color="auto"/>
              <w:bottom w:val="single" w:sz="4" w:space="0" w:color="auto"/>
              <w:right w:val="single" w:sz="4" w:space="0" w:color="auto"/>
            </w:tcBorders>
            <w:hideMark/>
          </w:tcPr>
          <w:p w14:paraId="619A621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462 117,00</w:t>
            </w:r>
          </w:p>
        </w:tc>
      </w:tr>
      <w:tr w:rsidR="003551DC" w:rsidRPr="003551DC" w14:paraId="5CBA9F76" w14:textId="77777777" w:rsidTr="00DD54F8">
        <w:trPr>
          <w:trHeight w:val="206"/>
        </w:trPr>
        <w:tc>
          <w:tcPr>
            <w:tcW w:w="2808" w:type="dxa"/>
            <w:tcBorders>
              <w:top w:val="single" w:sz="4" w:space="0" w:color="auto"/>
              <w:left w:val="single" w:sz="4" w:space="0" w:color="auto"/>
              <w:bottom w:val="single" w:sz="4" w:space="0" w:color="auto"/>
              <w:right w:val="single" w:sz="4" w:space="0" w:color="auto"/>
            </w:tcBorders>
            <w:hideMark/>
          </w:tcPr>
          <w:p w14:paraId="27855247" w14:textId="77777777" w:rsidR="003551DC" w:rsidRPr="003551DC" w:rsidRDefault="003551DC" w:rsidP="003551DC">
            <w:pPr>
              <w:spacing w:after="0" w:line="240" w:lineRule="auto"/>
              <w:jc w:val="both"/>
              <w:rPr>
                <w:rFonts w:ascii="Times New Roman" w:hAnsi="Times New Roman" w:cs="Times New Roman"/>
              </w:rPr>
            </w:pPr>
            <w:r w:rsidRPr="003551DC">
              <w:rPr>
                <w:rFonts w:ascii="Times New Roman" w:hAnsi="Times New Roman" w:cs="Times New Roman"/>
              </w:rPr>
              <w:t xml:space="preserve">Основное </w:t>
            </w:r>
            <w:proofErr w:type="gramStart"/>
            <w:r w:rsidRPr="003551DC">
              <w:rPr>
                <w:rFonts w:ascii="Times New Roman" w:hAnsi="Times New Roman" w:cs="Times New Roman"/>
              </w:rPr>
              <w:t>мероприятие  «</w:t>
            </w:r>
            <w:proofErr w:type="gramEnd"/>
            <w:r w:rsidRPr="003551DC">
              <w:rPr>
                <w:rFonts w:ascii="Times New Roman" w:hAnsi="Times New Roman" w:cs="Times New Roman"/>
              </w:rPr>
              <w:t>Озеленение и прочие мероприятия по благоустройству»</w:t>
            </w:r>
          </w:p>
        </w:tc>
        <w:tc>
          <w:tcPr>
            <w:tcW w:w="851" w:type="dxa"/>
            <w:tcBorders>
              <w:top w:val="single" w:sz="4" w:space="0" w:color="auto"/>
              <w:left w:val="single" w:sz="4" w:space="0" w:color="auto"/>
              <w:bottom w:val="single" w:sz="4" w:space="0" w:color="auto"/>
              <w:right w:val="single" w:sz="4" w:space="0" w:color="auto"/>
            </w:tcBorders>
          </w:tcPr>
          <w:p w14:paraId="40B2440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11E8E9B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2F5B8A5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65D6280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07 3 0</w:t>
            </w:r>
            <w:r w:rsidRPr="003551DC">
              <w:rPr>
                <w:rFonts w:ascii="Times New Roman" w:eastAsia="Calibri" w:hAnsi="Times New Roman" w:cs="Times New Roman"/>
                <w:lang w:val="en-US"/>
              </w:rPr>
              <w:t>3</w:t>
            </w:r>
            <w:r w:rsidRPr="003551DC">
              <w:rPr>
                <w:rFonts w:ascii="Times New Roman" w:eastAsia="Calibri"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14:paraId="63CA963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14:paraId="6DF2B27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40 132,00</w:t>
            </w:r>
          </w:p>
        </w:tc>
        <w:tc>
          <w:tcPr>
            <w:tcW w:w="1586" w:type="dxa"/>
            <w:tcBorders>
              <w:top w:val="single" w:sz="4" w:space="0" w:color="auto"/>
              <w:left w:val="single" w:sz="4" w:space="0" w:color="auto"/>
              <w:bottom w:val="single" w:sz="4" w:space="0" w:color="auto"/>
              <w:right w:val="single" w:sz="4" w:space="0" w:color="auto"/>
            </w:tcBorders>
            <w:hideMark/>
          </w:tcPr>
          <w:p w14:paraId="12B59FA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50 000,00</w:t>
            </w:r>
          </w:p>
        </w:tc>
      </w:tr>
      <w:tr w:rsidR="003551DC" w:rsidRPr="003551DC" w14:paraId="4B25D981" w14:textId="77777777" w:rsidTr="00DD54F8">
        <w:trPr>
          <w:trHeight w:val="206"/>
        </w:trPr>
        <w:tc>
          <w:tcPr>
            <w:tcW w:w="2808" w:type="dxa"/>
            <w:tcBorders>
              <w:top w:val="single" w:sz="4" w:space="0" w:color="auto"/>
              <w:left w:val="single" w:sz="4" w:space="0" w:color="auto"/>
              <w:bottom w:val="single" w:sz="4" w:space="0" w:color="auto"/>
              <w:right w:val="single" w:sz="4" w:space="0" w:color="auto"/>
            </w:tcBorders>
            <w:hideMark/>
          </w:tcPr>
          <w:p w14:paraId="7E844AE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Мероприятия по благоустройству</w:t>
            </w:r>
          </w:p>
        </w:tc>
        <w:tc>
          <w:tcPr>
            <w:tcW w:w="851" w:type="dxa"/>
            <w:tcBorders>
              <w:top w:val="single" w:sz="4" w:space="0" w:color="auto"/>
              <w:left w:val="single" w:sz="4" w:space="0" w:color="auto"/>
              <w:bottom w:val="single" w:sz="4" w:space="0" w:color="auto"/>
              <w:right w:val="single" w:sz="4" w:space="0" w:color="auto"/>
            </w:tcBorders>
          </w:tcPr>
          <w:p w14:paraId="343991D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1F9D124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67D28BC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1349194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07 3 0</w:t>
            </w:r>
            <w:r w:rsidRPr="003551DC">
              <w:rPr>
                <w:rFonts w:ascii="Times New Roman" w:eastAsia="Calibri" w:hAnsi="Times New Roman" w:cs="Times New Roman"/>
                <w:lang w:val="en-US"/>
              </w:rPr>
              <w:t>3</w:t>
            </w:r>
            <w:r w:rsidRPr="003551DC">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14:paraId="765C67C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14:paraId="5207129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40 132,00</w:t>
            </w:r>
          </w:p>
        </w:tc>
        <w:tc>
          <w:tcPr>
            <w:tcW w:w="1586" w:type="dxa"/>
            <w:tcBorders>
              <w:top w:val="single" w:sz="4" w:space="0" w:color="auto"/>
              <w:left w:val="single" w:sz="4" w:space="0" w:color="auto"/>
              <w:bottom w:val="single" w:sz="4" w:space="0" w:color="auto"/>
              <w:right w:val="single" w:sz="4" w:space="0" w:color="auto"/>
            </w:tcBorders>
            <w:hideMark/>
          </w:tcPr>
          <w:p w14:paraId="7461131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50 000,00</w:t>
            </w:r>
          </w:p>
        </w:tc>
      </w:tr>
      <w:tr w:rsidR="003551DC" w:rsidRPr="003551DC" w14:paraId="524232EA" w14:textId="77777777" w:rsidTr="00DD54F8">
        <w:trPr>
          <w:trHeight w:val="206"/>
        </w:trPr>
        <w:tc>
          <w:tcPr>
            <w:tcW w:w="2808" w:type="dxa"/>
            <w:tcBorders>
              <w:top w:val="single" w:sz="4" w:space="0" w:color="auto"/>
              <w:left w:val="single" w:sz="4" w:space="0" w:color="auto"/>
              <w:bottom w:val="single" w:sz="4" w:space="0" w:color="auto"/>
              <w:right w:val="single" w:sz="4" w:space="0" w:color="auto"/>
            </w:tcBorders>
            <w:hideMark/>
          </w:tcPr>
          <w:p w14:paraId="061611C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851" w:type="dxa"/>
            <w:tcBorders>
              <w:top w:val="single" w:sz="4" w:space="0" w:color="auto"/>
              <w:left w:val="single" w:sz="4" w:space="0" w:color="auto"/>
              <w:bottom w:val="single" w:sz="4" w:space="0" w:color="auto"/>
              <w:right w:val="single" w:sz="4" w:space="0" w:color="auto"/>
            </w:tcBorders>
          </w:tcPr>
          <w:p w14:paraId="17B549C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20DB1CA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10E6D43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0268EA0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07 3 0</w:t>
            </w:r>
            <w:r w:rsidRPr="003551DC">
              <w:rPr>
                <w:rFonts w:ascii="Times New Roman" w:eastAsia="Calibri" w:hAnsi="Times New Roman" w:cs="Times New Roman"/>
                <w:lang w:val="en-US"/>
              </w:rPr>
              <w:t>3</w:t>
            </w:r>
            <w:r w:rsidRPr="003551DC">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14:paraId="0DE6B50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hideMark/>
          </w:tcPr>
          <w:p w14:paraId="66BCC1D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40 132,00</w:t>
            </w:r>
          </w:p>
        </w:tc>
        <w:tc>
          <w:tcPr>
            <w:tcW w:w="1586" w:type="dxa"/>
            <w:tcBorders>
              <w:top w:val="single" w:sz="4" w:space="0" w:color="auto"/>
              <w:left w:val="single" w:sz="4" w:space="0" w:color="auto"/>
              <w:bottom w:val="single" w:sz="4" w:space="0" w:color="auto"/>
              <w:right w:val="single" w:sz="4" w:space="0" w:color="auto"/>
            </w:tcBorders>
            <w:hideMark/>
          </w:tcPr>
          <w:p w14:paraId="72661BB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50 000,00</w:t>
            </w:r>
          </w:p>
        </w:tc>
      </w:tr>
      <w:tr w:rsidR="003551DC" w:rsidRPr="003551DC" w14:paraId="43EFB919" w14:textId="77777777" w:rsidTr="00DD54F8">
        <w:trPr>
          <w:trHeight w:val="206"/>
        </w:trPr>
        <w:tc>
          <w:tcPr>
            <w:tcW w:w="2808" w:type="dxa"/>
            <w:tcBorders>
              <w:top w:val="single" w:sz="4" w:space="0" w:color="auto"/>
              <w:left w:val="single" w:sz="4" w:space="0" w:color="auto"/>
              <w:bottom w:val="single" w:sz="4" w:space="0" w:color="auto"/>
              <w:right w:val="single" w:sz="4" w:space="0" w:color="auto"/>
            </w:tcBorders>
            <w:hideMark/>
          </w:tcPr>
          <w:p w14:paraId="50A8298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Основное мероприятие «Содержание мест </w:t>
            </w:r>
            <w:proofErr w:type="gramStart"/>
            <w:r w:rsidRPr="003551DC">
              <w:rPr>
                <w:rFonts w:ascii="Times New Roman" w:eastAsia="Calibri" w:hAnsi="Times New Roman" w:cs="Times New Roman"/>
              </w:rPr>
              <w:t>захоронения  на</w:t>
            </w:r>
            <w:proofErr w:type="gramEnd"/>
            <w:r w:rsidRPr="003551DC">
              <w:rPr>
                <w:rFonts w:ascii="Times New Roman" w:eastAsia="Calibri" w:hAnsi="Times New Roman" w:cs="Times New Roman"/>
              </w:rPr>
              <w:t xml:space="preserve"> территории </w:t>
            </w:r>
            <w:proofErr w:type="spellStart"/>
            <w:r w:rsidRPr="003551DC">
              <w:rPr>
                <w:rFonts w:ascii="Times New Roman" w:eastAsia="Calibri" w:hAnsi="Times New Roman" w:cs="Times New Roman"/>
              </w:rPr>
              <w:t>Ворошневского</w:t>
            </w:r>
            <w:proofErr w:type="spellEnd"/>
            <w:r w:rsidRPr="003551DC">
              <w:rPr>
                <w:rFonts w:ascii="Times New Roman" w:eastAsia="Calibri" w:hAnsi="Times New Roman" w:cs="Times New Roman"/>
              </w:rPr>
              <w:t xml:space="preserve"> сельсовета»</w:t>
            </w:r>
          </w:p>
        </w:tc>
        <w:tc>
          <w:tcPr>
            <w:tcW w:w="851" w:type="dxa"/>
            <w:tcBorders>
              <w:top w:val="single" w:sz="4" w:space="0" w:color="auto"/>
              <w:left w:val="single" w:sz="4" w:space="0" w:color="auto"/>
              <w:bottom w:val="single" w:sz="4" w:space="0" w:color="auto"/>
              <w:right w:val="single" w:sz="4" w:space="0" w:color="auto"/>
            </w:tcBorders>
          </w:tcPr>
          <w:p w14:paraId="5E4DF6C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70024A1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22E0A3C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1EF8D4B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07 3 04 00000</w:t>
            </w:r>
          </w:p>
        </w:tc>
        <w:tc>
          <w:tcPr>
            <w:tcW w:w="708" w:type="dxa"/>
            <w:tcBorders>
              <w:top w:val="single" w:sz="4" w:space="0" w:color="auto"/>
              <w:left w:val="single" w:sz="4" w:space="0" w:color="auto"/>
              <w:bottom w:val="single" w:sz="4" w:space="0" w:color="auto"/>
              <w:right w:val="single" w:sz="4" w:space="0" w:color="auto"/>
            </w:tcBorders>
            <w:hideMark/>
          </w:tcPr>
          <w:p w14:paraId="4B04C01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14:paraId="10498C1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20 000,00</w:t>
            </w:r>
          </w:p>
        </w:tc>
        <w:tc>
          <w:tcPr>
            <w:tcW w:w="1586" w:type="dxa"/>
            <w:tcBorders>
              <w:top w:val="single" w:sz="4" w:space="0" w:color="auto"/>
              <w:left w:val="single" w:sz="4" w:space="0" w:color="auto"/>
              <w:bottom w:val="single" w:sz="4" w:space="0" w:color="auto"/>
              <w:right w:val="single" w:sz="4" w:space="0" w:color="auto"/>
            </w:tcBorders>
            <w:hideMark/>
          </w:tcPr>
          <w:p w14:paraId="708F48F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20 000,00</w:t>
            </w:r>
          </w:p>
        </w:tc>
      </w:tr>
      <w:tr w:rsidR="003551DC" w:rsidRPr="003551DC" w14:paraId="6AC575CA" w14:textId="77777777" w:rsidTr="00DD54F8">
        <w:trPr>
          <w:trHeight w:val="206"/>
        </w:trPr>
        <w:tc>
          <w:tcPr>
            <w:tcW w:w="2808" w:type="dxa"/>
            <w:tcBorders>
              <w:top w:val="single" w:sz="4" w:space="0" w:color="auto"/>
              <w:left w:val="single" w:sz="4" w:space="0" w:color="auto"/>
              <w:bottom w:val="single" w:sz="4" w:space="0" w:color="auto"/>
              <w:right w:val="single" w:sz="4" w:space="0" w:color="auto"/>
            </w:tcBorders>
            <w:hideMark/>
          </w:tcPr>
          <w:p w14:paraId="5E9CCDE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Мероприятия по сбору и удалению твердых и жидких бытовых отходов, организация и содержание мест захоронения</w:t>
            </w:r>
          </w:p>
        </w:tc>
        <w:tc>
          <w:tcPr>
            <w:tcW w:w="851" w:type="dxa"/>
            <w:tcBorders>
              <w:top w:val="single" w:sz="4" w:space="0" w:color="auto"/>
              <w:left w:val="single" w:sz="4" w:space="0" w:color="auto"/>
              <w:bottom w:val="single" w:sz="4" w:space="0" w:color="auto"/>
              <w:right w:val="single" w:sz="4" w:space="0" w:color="auto"/>
            </w:tcBorders>
          </w:tcPr>
          <w:p w14:paraId="4094A86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220D772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79A1A13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48B2605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07 3 04 С1457</w:t>
            </w:r>
          </w:p>
        </w:tc>
        <w:tc>
          <w:tcPr>
            <w:tcW w:w="708" w:type="dxa"/>
            <w:tcBorders>
              <w:top w:val="single" w:sz="4" w:space="0" w:color="auto"/>
              <w:left w:val="single" w:sz="4" w:space="0" w:color="auto"/>
              <w:bottom w:val="single" w:sz="4" w:space="0" w:color="auto"/>
              <w:right w:val="single" w:sz="4" w:space="0" w:color="auto"/>
            </w:tcBorders>
            <w:hideMark/>
          </w:tcPr>
          <w:p w14:paraId="7E27E88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14:paraId="5C11C42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20 000,00</w:t>
            </w:r>
          </w:p>
        </w:tc>
        <w:tc>
          <w:tcPr>
            <w:tcW w:w="1586" w:type="dxa"/>
            <w:tcBorders>
              <w:top w:val="single" w:sz="4" w:space="0" w:color="auto"/>
              <w:left w:val="single" w:sz="4" w:space="0" w:color="auto"/>
              <w:bottom w:val="single" w:sz="4" w:space="0" w:color="auto"/>
              <w:right w:val="single" w:sz="4" w:space="0" w:color="auto"/>
            </w:tcBorders>
            <w:hideMark/>
          </w:tcPr>
          <w:p w14:paraId="309F4FC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20 000,00</w:t>
            </w:r>
          </w:p>
        </w:tc>
      </w:tr>
      <w:tr w:rsidR="003551DC" w:rsidRPr="003551DC" w14:paraId="11E08B25" w14:textId="77777777" w:rsidTr="00DD54F8">
        <w:trPr>
          <w:trHeight w:val="206"/>
        </w:trPr>
        <w:tc>
          <w:tcPr>
            <w:tcW w:w="2808" w:type="dxa"/>
            <w:tcBorders>
              <w:top w:val="single" w:sz="4" w:space="0" w:color="auto"/>
              <w:left w:val="single" w:sz="4" w:space="0" w:color="auto"/>
              <w:bottom w:val="single" w:sz="4" w:space="0" w:color="auto"/>
              <w:right w:val="single" w:sz="4" w:space="0" w:color="auto"/>
            </w:tcBorders>
            <w:hideMark/>
          </w:tcPr>
          <w:p w14:paraId="3444AC1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851" w:type="dxa"/>
            <w:tcBorders>
              <w:top w:val="single" w:sz="4" w:space="0" w:color="auto"/>
              <w:left w:val="single" w:sz="4" w:space="0" w:color="auto"/>
              <w:bottom w:val="single" w:sz="4" w:space="0" w:color="auto"/>
              <w:right w:val="single" w:sz="4" w:space="0" w:color="auto"/>
            </w:tcBorders>
          </w:tcPr>
          <w:p w14:paraId="4989A80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40FFA93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05</w:t>
            </w:r>
          </w:p>
        </w:tc>
        <w:tc>
          <w:tcPr>
            <w:tcW w:w="708" w:type="dxa"/>
            <w:tcBorders>
              <w:top w:val="single" w:sz="4" w:space="0" w:color="auto"/>
              <w:left w:val="single" w:sz="4" w:space="0" w:color="auto"/>
              <w:bottom w:val="single" w:sz="4" w:space="0" w:color="auto"/>
              <w:right w:val="single" w:sz="4" w:space="0" w:color="auto"/>
            </w:tcBorders>
            <w:hideMark/>
          </w:tcPr>
          <w:p w14:paraId="2B0BCEA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03</w:t>
            </w:r>
          </w:p>
        </w:tc>
        <w:tc>
          <w:tcPr>
            <w:tcW w:w="1560" w:type="dxa"/>
            <w:tcBorders>
              <w:top w:val="single" w:sz="4" w:space="0" w:color="auto"/>
              <w:left w:val="single" w:sz="4" w:space="0" w:color="auto"/>
              <w:bottom w:val="single" w:sz="4" w:space="0" w:color="auto"/>
              <w:right w:val="single" w:sz="4" w:space="0" w:color="auto"/>
            </w:tcBorders>
            <w:hideMark/>
          </w:tcPr>
          <w:p w14:paraId="7F0348B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07 3 04 С1457</w:t>
            </w:r>
          </w:p>
        </w:tc>
        <w:tc>
          <w:tcPr>
            <w:tcW w:w="708" w:type="dxa"/>
            <w:tcBorders>
              <w:top w:val="single" w:sz="4" w:space="0" w:color="auto"/>
              <w:left w:val="single" w:sz="4" w:space="0" w:color="auto"/>
              <w:bottom w:val="single" w:sz="4" w:space="0" w:color="auto"/>
              <w:right w:val="single" w:sz="4" w:space="0" w:color="auto"/>
            </w:tcBorders>
            <w:hideMark/>
          </w:tcPr>
          <w:p w14:paraId="3C0A485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hideMark/>
          </w:tcPr>
          <w:p w14:paraId="7186D93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20 000,00</w:t>
            </w:r>
          </w:p>
        </w:tc>
        <w:tc>
          <w:tcPr>
            <w:tcW w:w="1586" w:type="dxa"/>
            <w:tcBorders>
              <w:top w:val="single" w:sz="4" w:space="0" w:color="auto"/>
              <w:left w:val="single" w:sz="4" w:space="0" w:color="auto"/>
              <w:bottom w:val="single" w:sz="4" w:space="0" w:color="auto"/>
              <w:right w:val="single" w:sz="4" w:space="0" w:color="auto"/>
            </w:tcBorders>
            <w:hideMark/>
          </w:tcPr>
          <w:p w14:paraId="5D4742F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20 000,00</w:t>
            </w:r>
          </w:p>
        </w:tc>
      </w:tr>
      <w:tr w:rsidR="003551DC" w:rsidRPr="003551DC" w14:paraId="5C9297C9" w14:textId="77777777" w:rsidTr="00DD54F8">
        <w:trPr>
          <w:trHeight w:val="206"/>
        </w:trPr>
        <w:tc>
          <w:tcPr>
            <w:tcW w:w="2808" w:type="dxa"/>
            <w:tcBorders>
              <w:top w:val="single" w:sz="4" w:space="0" w:color="auto"/>
              <w:left w:val="single" w:sz="4" w:space="0" w:color="auto"/>
              <w:bottom w:val="single" w:sz="4" w:space="0" w:color="auto"/>
              <w:right w:val="single" w:sz="4" w:space="0" w:color="auto"/>
            </w:tcBorders>
          </w:tcPr>
          <w:p w14:paraId="6E46D19F" w14:textId="77777777" w:rsidR="003551DC" w:rsidRPr="003551DC" w:rsidRDefault="003551DC" w:rsidP="003551DC">
            <w:pPr>
              <w:rPr>
                <w:rFonts w:ascii="Times New Roman" w:eastAsia="Calibri" w:hAnsi="Times New Roman" w:cs="Times New Roman"/>
              </w:rPr>
            </w:pPr>
            <w:r w:rsidRPr="003551DC">
              <w:rPr>
                <w:rFonts w:ascii="Times New Roman" w:eastAsia="Calibri" w:hAnsi="Times New Roman" w:cs="Times New Roman"/>
              </w:rPr>
              <w:t>КУЛЬТУРА, КИНЕМАТОГРАФИЯ</w:t>
            </w:r>
          </w:p>
        </w:tc>
        <w:tc>
          <w:tcPr>
            <w:tcW w:w="851" w:type="dxa"/>
            <w:tcBorders>
              <w:top w:val="single" w:sz="4" w:space="0" w:color="auto"/>
              <w:left w:val="single" w:sz="4" w:space="0" w:color="auto"/>
              <w:bottom w:val="single" w:sz="4" w:space="0" w:color="auto"/>
              <w:right w:val="single" w:sz="4" w:space="0" w:color="auto"/>
            </w:tcBorders>
          </w:tcPr>
          <w:p w14:paraId="2DE4B00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3941F2B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08</w:t>
            </w:r>
          </w:p>
        </w:tc>
        <w:tc>
          <w:tcPr>
            <w:tcW w:w="708" w:type="dxa"/>
            <w:tcBorders>
              <w:top w:val="single" w:sz="4" w:space="0" w:color="auto"/>
              <w:left w:val="single" w:sz="4" w:space="0" w:color="auto"/>
              <w:bottom w:val="single" w:sz="4" w:space="0" w:color="auto"/>
              <w:right w:val="single" w:sz="4" w:space="0" w:color="auto"/>
            </w:tcBorders>
          </w:tcPr>
          <w:p w14:paraId="3208CE6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tcPr>
          <w:p w14:paraId="16E2947E"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tcPr>
          <w:p w14:paraId="0D67682A"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tcPr>
          <w:p w14:paraId="5313C42F"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10 000,00</w:t>
            </w:r>
          </w:p>
          <w:p w14:paraId="385A305E" w14:textId="77777777" w:rsidR="003551DC" w:rsidRPr="003551DC" w:rsidRDefault="003551DC" w:rsidP="003551DC">
            <w:pPr>
              <w:spacing w:after="0" w:line="240" w:lineRule="auto"/>
              <w:jc w:val="both"/>
              <w:rPr>
                <w:rFonts w:ascii="Times New Roman" w:eastAsia="Calibri" w:hAnsi="Times New Roman" w:cs="Times New Roman"/>
                <w:lang w:eastAsia="en-US"/>
              </w:rPr>
            </w:pPr>
          </w:p>
        </w:tc>
        <w:tc>
          <w:tcPr>
            <w:tcW w:w="1586" w:type="dxa"/>
            <w:tcBorders>
              <w:top w:val="single" w:sz="4" w:space="0" w:color="auto"/>
              <w:left w:val="single" w:sz="4" w:space="0" w:color="auto"/>
              <w:bottom w:val="single" w:sz="4" w:space="0" w:color="auto"/>
              <w:right w:val="single" w:sz="4" w:space="0" w:color="auto"/>
            </w:tcBorders>
          </w:tcPr>
          <w:p w14:paraId="76FE5233"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10 000,00</w:t>
            </w:r>
          </w:p>
          <w:p w14:paraId="15A45662" w14:textId="77777777" w:rsidR="003551DC" w:rsidRPr="003551DC" w:rsidRDefault="003551DC" w:rsidP="003551DC">
            <w:pPr>
              <w:spacing w:after="0" w:line="240" w:lineRule="auto"/>
              <w:jc w:val="both"/>
              <w:rPr>
                <w:rFonts w:ascii="Times New Roman" w:eastAsia="Calibri" w:hAnsi="Times New Roman" w:cs="Times New Roman"/>
                <w:lang w:eastAsia="en-US"/>
              </w:rPr>
            </w:pPr>
          </w:p>
        </w:tc>
      </w:tr>
      <w:tr w:rsidR="003551DC" w:rsidRPr="003551DC" w14:paraId="7891869E" w14:textId="77777777" w:rsidTr="00DD54F8">
        <w:trPr>
          <w:trHeight w:val="206"/>
        </w:trPr>
        <w:tc>
          <w:tcPr>
            <w:tcW w:w="2808" w:type="dxa"/>
            <w:tcBorders>
              <w:top w:val="single" w:sz="4" w:space="0" w:color="auto"/>
              <w:left w:val="single" w:sz="4" w:space="0" w:color="auto"/>
              <w:bottom w:val="single" w:sz="4" w:space="0" w:color="auto"/>
              <w:right w:val="single" w:sz="4" w:space="0" w:color="auto"/>
            </w:tcBorders>
          </w:tcPr>
          <w:p w14:paraId="7ED5DDF8" w14:textId="77777777" w:rsidR="003551DC" w:rsidRPr="003551DC" w:rsidRDefault="003551DC" w:rsidP="003551DC">
            <w:pPr>
              <w:rPr>
                <w:rFonts w:ascii="Times New Roman" w:eastAsia="Calibri" w:hAnsi="Times New Roman" w:cs="Times New Roman"/>
              </w:rPr>
            </w:pPr>
            <w:r w:rsidRPr="003551DC">
              <w:rPr>
                <w:rFonts w:ascii="Times New Roman" w:eastAsia="Calibri" w:hAnsi="Times New Roman" w:cs="Times New Roman"/>
              </w:rPr>
              <w:t>Другие вопросы в области культуры, кинематографии</w:t>
            </w:r>
          </w:p>
        </w:tc>
        <w:tc>
          <w:tcPr>
            <w:tcW w:w="851" w:type="dxa"/>
            <w:tcBorders>
              <w:top w:val="single" w:sz="4" w:space="0" w:color="auto"/>
              <w:left w:val="single" w:sz="4" w:space="0" w:color="auto"/>
              <w:bottom w:val="single" w:sz="4" w:space="0" w:color="auto"/>
              <w:right w:val="single" w:sz="4" w:space="0" w:color="auto"/>
            </w:tcBorders>
          </w:tcPr>
          <w:p w14:paraId="6DB17F2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4D6727E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08</w:t>
            </w:r>
          </w:p>
        </w:tc>
        <w:tc>
          <w:tcPr>
            <w:tcW w:w="708" w:type="dxa"/>
            <w:tcBorders>
              <w:top w:val="single" w:sz="4" w:space="0" w:color="auto"/>
              <w:left w:val="single" w:sz="4" w:space="0" w:color="auto"/>
              <w:bottom w:val="single" w:sz="4" w:space="0" w:color="auto"/>
              <w:right w:val="single" w:sz="4" w:space="0" w:color="auto"/>
            </w:tcBorders>
          </w:tcPr>
          <w:p w14:paraId="09736A3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tcPr>
          <w:p w14:paraId="2BBEA5E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tcPr>
          <w:p w14:paraId="4BEEAA2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tcPr>
          <w:p w14:paraId="1E01F528"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10 000,00</w:t>
            </w:r>
          </w:p>
          <w:p w14:paraId="4C26BD59" w14:textId="77777777" w:rsidR="003551DC" w:rsidRPr="003551DC" w:rsidRDefault="003551DC" w:rsidP="003551DC">
            <w:pPr>
              <w:spacing w:after="0" w:line="240" w:lineRule="auto"/>
              <w:jc w:val="both"/>
              <w:rPr>
                <w:rFonts w:ascii="Times New Roman" w:eastAsia="Calibri" w:hAnsi="Times New Roman" w:cs="Times New Roman"/>
                <w:lang w:eastAsia="en-US"/>
              </w:rPr>
            </w:pPr>
          </w:p>
        </w:tc>
        <w:tc>
          <w:tcPr>
            <w:tcW w:w="1586" w:type="dxa"/>
            <w:tcBorders>
              <w:top w:val="single" w:sz="4" w:space="0" w:color="auto"/>
              <w:left w:val="single" w:sz="4" w:space="0" w:color="auto"/>
              <w:bottom w:val="single" w:sz="4" w:space="0" w:color="auto"/>
              <w:right w:val="single" w:sz="4" w:space="0" w:color="auto"/>
            </w:tcBorders>
          </w:tcPr>
          <w:p w14:paraId="053AD38E"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10 000,00</w:t>
            </w:r>
          </w:p>
          <w:p w14:paraId="3CD2A85B" w14:textId="77777777" w:rsidR="003551DC" w:rsidRPr="003551DC" w:rsidRDefault="003551DC" w:rsidP="003551DC">
            <w:pPr>
              <w:spacing w:after="0" w:line="240" w:lineRule="auto"/>
              <w:jc w:val="both"/>
              <w:rPr>
                <w:rFonts w:ascii="Times New Roman" w:eastAsia="Calibri" w:hAnsi="Times New Roman" w:cs="Times New Roman"/>
                <w:lang w:eastAsia="en-US"/>
              </w:rPr>
            </w:pPr>
          </w:p>
        </w:tc>
      </w:tr>
      <w:tr w:rsidR="003551DC" w:rsidRPr="003551DC" w14:paraId="72B261D5" w14:textId="77777777" w:rsidTr="00DD54F8">
        <w:trPr>
          <w:trHeight w:val="206"/>
        </w:trPr>
        <w:tc>
          <w:tcPr>
            <w:tcW w:w="2808" w:type="dxa"/>
            <w:tcBorders>
              <w:top w:val="single" w:sz="4" w:space="0" w:color="auto"/>
              <w:left w:val="single" w:sz="4" w:space="0" w:color="auto"/>
              <w:bottom w:val="single" w:sz="4" w:space="0" w:color="auto"/>
              <w:right w:val="single" w:sz="4" w:space="0" w:color="auto"/>
            </w:tcBorders>
          </w:tcPr>
          <w:p w14:paraId="01E65A42" w14:textId="77777777" w:rsidR="003551DC" w:rsidRPr="003551DC" w:rsidRDefault="003551DC" w:rsidP="003551DC">
            <w:pPr>
              <w:rPr>
                <w:rFonts w:ascii="Times New Roman" w:eastAsia="Calibri" w:hAnsi="Times New Roman" w:cs="Times New Roman"/>
              </w:rPr>
            </w:pPr>
            <w:r w:rsidRPr="003551DC">
              <w:rPr>
                <w:rFonts w:ascii="Times New Roman" w:eastAsia="Calibri" w:hAnsi="Times New Roman" w:cs="Times New Roman"/>
              </w:rPr>
              <w:t xml:space="preserve">Муниципальная программа «Развитие культуры в </w:t>
            </w:r>
            <w:proofErr w:type="spellStart"/>
            <w:r w:rsidRPr="003551DC">
              <w:rPr>
                <w:rFonts w:ascii="Times New Roman" w:eastAsia="Calibri" w:hAnsi="Times New Roman" w:cs="Times New Roman"/>
              </w:rPr>
              <w:t>Ворошневском</w:t>
            </w:r>
            <w:proofErr w:type="spellEnd"/>
            <w:r w:rsidRPr="003551DC">
              <w:rPr>
                <w:rFonts w:ascii="Times New Roman" w:eastAsia="Calibri" w:hAnsi="Times New Roman" w:cs="Times New Roman"/>
              </w:rPr>
              <w:t xml:space="preserve"> сельсовете </w:t>
            </w:r>
            <w:r w:rsidRPr="003551DC">
              <w:rPr>
                <w:rFonts w:ascii="Times New Roman" w:eastAsia="Calibri" w:hAnsi="Times New Roman" w:cs="Times New Roman"/>
              </w:rPr>
              <w:lastRenderedPageBreak/>
              <w:t>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7D21370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tcPr>
          <w:p w14:paraId="7E4898A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08</w:t>
            </w:r>
          </w:p>
        </w:tc>
        <w:tc>
          <w:tcPr>
            <w:tcW w:w="708" w:type="dxa"/>
            <w:tcBorders>
              <w:top w:val="single" w:sz="4" w:space="0" w:color="auto"/>
              <w:left w:val="single" w:sz="4" w:space="0" w:color="auto"/>
              <w:bottom w:val="single" w:sz="4" w:space="0" w:color="auto"/>
              <w:right w:val="single" w:sz="4" w:space="0" w:color="auto"/>
            </w:tcBorders>
          </w:tcPr>
          <w:p w14:paraId="421432E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tcPr>
          <w:p w14:paraId="1BF2913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01 0 00 00000</w:t>
            </w:r>
          </w:p>
        </w:tc>
        <w:tc>
          <w:tcPr>
            <w:tcW w:w="708" w:type="dxa"/>
            <w:tcBorders>
              <w:top w:val="single" w:sz="4" w:space="0" w:color="auto"/>
              <w:left w:val="single" w:sz="4" w:space="0" w:color="auto"/>
              <w:bottom w:val="single" w:sz="4" w:space="0" w:color="auto"/>
              <w:right w:val="single" w:sz="4" w:space="0" w:color="auto"/>
            </w:tcBorders>
          </w:tcPr>
          <w:p w14:paraId="43BA43D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tcPr>
          <w:p w14:paraId="5BC8C2C1"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10 000,00</w:t>
            </w:r>
          </w:p>
          <w:p w14:paraId="3FE43C6E" w14:textId="77777777" w:rsidR="003551DC" w:rsidRPr="003551DC" w:rsidRDefault="003551DC" w:rsidP="003551DC">
            <w:pPr>
              <w:spacing w:after="0" w:line="240" w:lineRule="auto"/>
              <w:jc w:val="both"/>
              <w:rPr>
                <w:rFonts w:ascii="Times New Roman" w:eastAsia="Calibri" w:hAnsi="Times New Roman" w:cs="Times New Roman"/>
                <w:lang w:eastAsia="en-US"/>
              </w:rPr>
            </w:pPr>
          </w:p>
        </w:tc>
        <w:tc>
          <w:tcPr>
            <w:tcW w:w="1586" w:type="dxa"/>
            <w:tcBorders>
              <w:top w:val="single" w:sz="4" w:space="0" w:color="auto"/>
              <w:left w:val="single" w:sz="4" w:space="0" w:color="auto"/>
              <w:bottom w:val="single" w:sz="4" w:space="0" w:color="auto"/>
              <w:right w:val="single" w:sz="4" w:space="0" w:color="auto"/>
            </w:tcBorders>
          </w:tcPr>
          <w:p w14:paraId="31EF2B64"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10 000,00</w:t>
            </w:r>
          </w:p>
          <w:p w14:paraId="3F607697" w14:textId="77777777" w:rsidR="003551DC" w:rsidRPr="003551DC" w:rsidRDefault="003551DC" w:rsidP="003551DC">
            <w:pPr>
              <w:spacing w:after="0" w:line="240" w:lineRule="auto"/>
              <w:jc w:val="both"/>
              <w:rPr>
                <w:rFonts w:ascii="Times New Roman" w:eastAsia="Calibri" w:hAnsi="Times New Roman" w:cs="Times New Roman"/>
                <w:lang w:eastAsia="en-US"/>
              </w:rPr>
            </w:pPr>
          </w:p>
        </w:tc>
      </w:tr>
      <w:tr w:rsidR="003551DC" w:rsidRPr="003551DC" w14:paraId="7757AAF5" w14:textId="77777777" w:rsidTr="00DD54F8">
        <w:trPr>
          <w:trHeight w:val="206"/>
        </w:trPr>
        <w:tc>
          <w:tcPr>
            <w:tcW w:w="2808" w:type="dxa"/>
            <w:tcBorders>
              <w:top w:val="single" w:sz="4" w:space="0" w:color="auto"/>
              <w:left w:val="single" w:sz="4" w:space="0" w:color="auto"/>
              <w:bottom w:val="single" w:sz="4" w:space="0" w:color="auto"/>
              <w:right w:val="single" w:sz="4" w:space="0" w:color="auto"/>
            </w:tcBorders>
          </w:tcPr>
          <w:p w14:paraId="4060268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Подпрограмма «Искусство» муниципальной программы «Развитие культуры в </w:t>
            </w:r>
            <w:proofErr w:type="spellStart"/>
            <w:r w:rsidRPr="003551DC">
              <w:rPr>
                <w:rFonts w:ascii="Times New Roman" w:eastAsia="Calibri" w:hAnsi="Times New Roman" w:cs="Times New Roman"/>
              </w:rPr>
              <w:t>Ворошневском</w:t>
            </w:r>
            <w:proofErr w:type="spellEnd"/>
            <w:r w:rsidRPr="003551DC">
              <w:rPr>
                <w:rFonts w:ascii="Times New Roman" w:eastAsia="Calibri" w:hAnsi="Times New Roman" w:cs="Times New Roman"/>
              </w:rPr>
              <w:t xml:space="preserve"> сельсовете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tcPr>
          <w:p w14:paraId="43B4114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6E083FD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08</w:t>
            </w:r>
          </w:p>
        </w:tc>
        <w:tc>
          <w:tcPr>
            <w:tcW w:w="708" w:type="dxa"/>
            <w:tcBorders>
              <w:top w:val="single" w:sz="4" w:space="0" w:color="auto"/>
              <w:left w:val="single" w:sz="4" w:space="0" w:color="auto"/>
              <w:bottom w:val="single" w:sz="4" w:space="0" w:color="auto"/>
              <w:right w:val="single" w:sz="4" w:space="0" w:color="auto"/>
            </w:tcBorders>
          </w:tcPr>
          <w:p w14:paraId="4D84F90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tcPr>
          <w:p w14:paraId="0152AC7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01 1 00 00000</w:t>
            </w:r>
          </w:p>
        </w:tc>
        <w:tc>
          <w:tcPr>
            <w:tcW w:w="708" w:type="dxa"/>
            <w:tcBorders>
              <w:top w:val="single" w:sz="4" w:space="0" w:color="auto"/>
              <w:left w:val="single" w:sz="4" w:space="0" w:color="auto"/>
              <w:bottom w:val="single" w:sz="4" w:space="0" w:color="auto"/>
              <w:right w:val="single" w:sz="4" w:space="0" w:color="auto"/>
            </w:tcBorders>
          </w:tcPr>
          <w:p w14:paraId="5BAEC45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tcPr>
          <w:p w14:paraId="5AAF3484"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10 000,00</w:t>
            </w:r>
          </w:p>
          <w:p w14:paraId="0E7E9B60" w14:textId="77777777" w:rsidR="003551DC" w:rsidRPr="003551DC" w:rsidRDefault="003551DC" w:rsidP="003551DC">
            <w:pPr>
              <w:spacing w:after="0" w:line="240" w:lineRule="auto"/>
              <w:jc w:val="both"/>
              <w:rPr>
                <w:rFonts w:ascii="Times New Roman" w:eastAsia="Calibri" w:hAnsi="Times New Roman" w:cs="Times New Roman"/>
                <w:lang w:eastAsia="en-US"/>
              </w:rPr>
            </w:pPr>
          </w:p>
        </w:tc>
        <w:tc>
          <w:tcPr>
            <w:tcW w:w="1586" w:type="dxa"/>
            <w:tcBorders>
              <w:top w:val="single" w:sz="4" w:space="0" w:color="auto"/>
              <w:left w:val="single" w:sz="4" w:space="0" w:color="auto"/>
              <w:bottom w:val="single" w:sz="4" w:space="0" w:color="auto"/>
              <w:right w:val="single" w:sz="4" w:space="0" w:color="auto"/>
            </w:tcBorders>
          </w:tcPr>
          <w:p w14:paraId="2A1B692C"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10 000,00</w:t>
            </w:r>
          </w:p>
          <w:p w14:paraId="789E98C5" w14:textId="77777777" w:rsidR="003551DC" w:rsidRPr="003551DC" w:rsidRDefault="003551DC" w:rsidP="003551DC">
            <w:pPr>
              <w:spacing w:after="0" w:line="240" w:lineRule="auto"/>
              <w:jc w:val="both"/>
              <w:rPr>
                <w:rFonts w:ascii="Times New Roman" w:eastAsia="Calibri" w:hAnsi="Times New Roman" w:cs="Times New Roman"/>
                <w:lang w:eastAsia="en-US"/>
              </w:rPr>
            </w:pPr>
          </w:p>
        </w:tc>
      </w:tr>
      <w:tr w:rsidR="003551DC" w:rsidRPr="003551DC" w14:paraId="6657C776" w14:textId="77777777" w:rsidTr="00DD54F8">
        <w:trPr>
          <w:trHeight w:val="206"/>
        </w:trPr>
        <w:tc>
          <w:tcPr>
            <w:tcW w:w="2808" w:type="dxa"/>
            <w:tcBorders>
              <w:top w:val="single" w:sz="4" w:space="0" w:color="auto"/>
              <w:left w:val="single" w:sz="4" w:space="0" w:color="auto"/>
              <w:bottom w:val="single" w:sz="4" w:space="0" w:color="auto"/>
              <w:right w:val="single" w:sz="4" w:space="0" w:color="auto"/>
            </w:tcBorders>
          </w:tcPr>
          <w:p w14:paraId="794680B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Основное мероприятие «</w:t>
            </w:r>
            <w:r w:rsidRPr="003551DC">
              <w:rPr>
                <w:rFonts w:ascii="Times New Roman" w:hAnsi="Times New Roman" w:cs="Times New Roman"/>
              </w:rPr>
              <w:t>Обеспечение деятельности культурно-досугового дела»</w:t>
            </w:r>
          </w:p>
        </w:tc>
        <w:tc>
          <w:tcPr>
            <w:tcW w:w="851" w:type="dxa"/>
            <w:tcBorders>
              <w:top w:val="single" w:sz="4" w:space="0" w:color="auto"/>
              <w:left w:val="single" w:sz="4" w:space="0" w:color="auto"/>
              <w:bottom w:val="single" w:sz="4" w:space="0" w:color="auto"/>
              <w:right w:val="single" w:sz="4" w:space="0" w:color="auto"/>
            </w:tcBorders>
          </w:tcPr>
          <w:p w14:paraId="20C42B1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20B5158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08</w:t>
            </w:r>
          </w:p>
        </w:tc>
        <w:tc>
          <w:tcPr>
            <w:tcW w:w="708" w:type="dxa"/>
            <w:tcBorders>
              <w:top w:val="single" w:sz="4" w:space="0" w:color="auto"/>
              <w:left w:val="single" w:sz="4" w:space="0" w:color="auto"/>
              <w:bottom w:val="single" w:sz="4" w:space="0" w:color="auto"/>
              <w:right w:val="single" w:sz="4" w:space="0" w:color="auto"/>
            </w:tcBorders>
          </w:tcPr>
          <w:p w14:paraId="5E069FA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tcPr>
          <w:p w14:paraId="3F2870F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01 1 01 00000</w:t>
            </w:r>
          </w:p>
        </w:tc>
        <w:tc>
          <w:tcPr>
            <w:tcW w:w="708" w:type="dxa"/>
            <w:tcBorders>
              <w:top w:val="single" w:sz="4" w:space="0" w:color="auto"/>
              <w:left w:val="single" w:sz="4" w:space="0" w:color="auto"/>
              <w:bottom w:val="single" w:sz="4" w:space="0" w:color="auto"/>
              <w:right w:val="single" w:sz="4" w:space="0" w:color="auto"/>
            </w:tcBorders>
          </w:tcPr>
          <w:p w14:paraId="0D82614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tcPr>
          <w:p w14:paraId="5DDB1824"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10 000,00</w:t>
            </w:r>
          </w:p>
          <w:p w14:paraId="393A0920" w14:textId="77777777" w:rsidR="003551DC" w:rsidRPr="003551DC" w:rsidRDefault="003551DC" w:rsidP="003551DC">
            <w:pPr>
              <w:spacing w:after="0" w:line="240" w:lineRule="auto"/>
              <w:jc w:val="both"/>
              <w:rPr>
                <w:rFonts w:ascii="Times New Roman" w:eastAsia="Calibri" w:hAnsi="Times New Roman" w:cs="Times New Roman"/>
                <w:lang w:eastAsia="en-US"/>
              </w:rPr>
            </w:pPr>
          </w:p>
        </w:tc>
        <w:tc>
          <w:tcPr>
            <w:tcW w:w="1586" w:type="dxa"/>
            <w:tcBorders>
              <w:top w:val="single" w:sz="4" w:space="0" w:color="auto"/>
              <w:left w:val="single" w:sz="4" w:space="0" w:color="auto"/>
              <w:bottom w:val="single" w:sz="4" w:space="0" w:color="auto"/>
              <w:right w:val="single" w:sz="4" w:space="0" w:color="auto"/>
            </w:tcBorders>
          </w:tcPr>
          <w:p w14:paraId="027CE79F"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10 000,00</w:t>
            </w:r>
          </w:p>
          <w:p w14:paraId="0CCE6DD2" w14:textId="77777777" w:rsidR="003551DC" w:rsidRPr="003551DC" w:rsidRDefault="003551DC" w:rsidP="003551DC">
            <w:pPr>
              <w:spacing w:after="0" w:line="240" w:lineRule="auto"/>
              <w:jc w:val="both"/>
              <w:rPr>
                <w:rFonts w:ascii="Times New Roman" w:eastAsia="Calibri" w:hAnsi="Times New Roman" w:cs="Times New Roman"/>
                <w:lang w:eastAsia="en-US"/>
              </w:rPr>
            </w:pPr>
          </w:p>
        </w:tc>
      </w:tr>
      <w:tr w:rsidR="003551DC" w:rsidRPr="003551DC" w14:paraId="3F4D647E" w14:textId="77777777" w:rsidTr="00DD54F8">
        <w:trPr>
          <w:trHeight w:val="206"/>
        </w:trPr>
        <w:tc>
          <w:tcPr>
            <w:tcW w:w="2808" w:type="dxa"/>
            <w:tcBorders>
              <w:top w:val="single" w:sz="4" w:space="0" w:color="auto"/>
              <w:left w:val="single" w:sz="4" w:space="0" w:color="auto"/>
              <w:bottom w:val="single" w:sz="4" w:space="0" w:color="auto"/>
              <w:right w:val="single" w:sz="4" w:space="0" w:color="auto"/>
            </w:tcBorders>
          </w:tcPr>
          <w:p w14:paraId="508BF73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Проведение мероприятий в области культурно-досугового дела</w:t>
            </w:r>
          </w:p>
        </w:tc>
        <w:tc>
          <w:tcPr>
            <w:tcW w:w="851" w:type="dxa"/>
            <w:tcBorders>
              <w:top w:val="single" w:sz="4" w:space="0" w:color="auto"/>
              <w:left w:val="single" w:sz="4" w:space="0" w:color="auto"/>
              <w:bottom w:val="single" w:sz="4" w:space="0" w:color="auto"/>
              <w:right w:val="single" w:sz="4" w:space="0" w:color="auto"/>
            </w:tcBorders>
          </w:tcPr>
          <w:p w14:paraId="2497BF1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6C8B95F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08</w:t>
            </w:r>
          </w:p>
        </w:tc>
        <w:tc>
          <w:tcPr>
            <w:tcW w:w="708" w:type="dxa"/>
            <w:tcBorders>
              <w:top w:val="single" w:sz="4" w:space="0" w:color="auto"/>
              <w:left w:val="single" w:sz="4" w:space="0" w:color="auto"/>
              <w:bottom w:val="single" w:sz="4" w:space="0" w:color="auto"/>
              <w:right w:val="single" w:sz="4" w:space="0" w:color="auto"/>
            </w:tcBorders>
          </w:tcPr>
          <w:p w14:paraId="4205548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tcPr>
          <w:p w14:paraId="6188048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 1 01 С1463</w:t>
            </w:r>
          </w:p>
        </w:tc>
        <w:tc>
          <w:tcPr>
            <w:tcW w:w="708" w:type="dxa"/>
            <w:tcBorders>
              <w:top w:val="single" w:sz="4" w:space="0" w:color="auto"/>
              <w:left w:val="single" w:sz="4" w:space="0" w:color="auto"/>
              <w:bottom w:val="single" w:sz="4" w:space="0" w:color="auto"/>
              <w:right w:val="single" w:sz="4" w:space="0" w:color="auto"/>
            </w:tcBorders>
          </w:tcPr>
          <w:p w14:paraId="3A2267D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tcPr>
          <w:p w14:paraId="54F670CE"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10 000,00</w:t>
            </w:r>
          </w:p>
          <w:p w14:paraId="0D52768A" w14:textId="77777777" w:rsidR="003551DC" w:rsidRPr="003551DC" w:rsidRDefault="003551DC" w:rsidP="003551DC">
            <w:pPr>
              <w:spacing w:after="0" w:line="240" w:lineRule="auto"/>
              <w:jc w:val="both"/>
              <w:rPr>
                <w:rFonts w:ascii="Times New Roman" w:eastAsia="Calibri" w:hAnsi="Times New Roman" w:cs="Times New Roman"/>
                <w:lang w:eastAsia="en-US"/>
              </w:rPr>
            </w:pPr>
          </w:p>
        </w:tc>
        <w:tc>
          <w:tcPr>
            <w:tcW w:w="1586" w:type="dxa"/>
            <w:tcBorders>
              <w:top w:val="single" w:sz="4" w:space="0" w:color="auto"/>
              <w:left w:val="single" w:sz="4" w:space="0" w:color="auto"/>
              <w:bottom w:val="single" w:sz="4" w:space="0" w:color="auto"/>
              <w:right w:val="single" w:sz="4" w:space="0" w:color="auto"/>
            </w:tcBorders>
          </w:tcPr>
          <w:p w14:paraId="2F9A4E98"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10 000,00</w:t>
            </w:r>
          </w:p>
          <w:p w14:paraId="4DC5FB7A" w14:textId="77777777" w:rsidR="003551DC" w:rsidRPr="003551DC" w:rsidRDefault="003551DC" w:rsidP="003551DC">
            <w:pPr>
              <w:spacing w:after="0" w:line="240" w:lineRule="auto"/>
              <w:jc w:val="both"/>
              <w:rPr>
                <w:rFonts w:ascii="Times New Roman" w:eastAsia="Calibri" w:hAnsi="Times New Roman" w:cs="Times New Roman"/>
                <w:lang w:eastAsia="en-US"/>
              </w:rPr>
            </w:pPr>
          </w:p>
        </w:tc>
      </w:tr>
      <w:tr w:rsidR="003551DC" w:rsidRPr="003551DC" w14:paraId="69697D21" w14:textId="77777777" w:rsidTr="00DD54F8">
        <w:trPr>
          <w:trHeight w:val="206"/>
        </w:trPr>
        <w:tc>
          <w:tcPr>
            <w:tcW w:w="2808" w:type="dxa"/>
            <w:tcBorders>
              <w:top w:val="single" w:sz="4" w:space="0" w:color="auto"/>
              <w:left w:val="single" w:sz="4" w:space="0" w:color="auto"/>
              <w:bottom w:val="single" w:sz="4" w:space="0" w:color="auto"/>
              <w:right w:val="single" w:sz="4" w:space="0" w:color="auto"/>
            </w:tcBorders>
          </w:tcPr>
          <w:p w14:paraId="1715023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tcPr>
          <w:p w14:paraId="1C0242D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14:paraId="1DCBADB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08</w:t>
            </w:r>
          </w:p>
        </w:tc>
        <w:tc>
          <w:tcPr>
            <w:tcW w:w="708" w:type="dxa"/>
            <w:tcBorders>
              <w:top w:val="single" w:sz="4" w:space="0" w:color="auto"/>
              <w:left w:val="single" w:sz="4" w:space="0" w:color="auto"/>
              <w:bottom w:val="single" w:sz="4" w:space="0" w:color="auto"/>
              <w:right w:val="single" w:sz="4" w:space="0" w:color="auto"/>
            </w:tcBorders>
          </w:tcPr>
          <w:p w14:paraId="29D41D5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w:t>
            </w:r>
          </w:p>
        </w:tc>
        <w:tc>
          <w:tcPr>
            <w:tcW w:w="1560" w:type="dxa"/>
            <w:tcBorders>
              <w:top w:val="single" w:sz="4" w:space="0" w:color="auto"/>
              <w:left w:val="single" w:sz="4" w:space="0" w:color="auto"/>
              <w:bottom w:val="single" w:sz="4" w:space="0" w:color="auto"/>
              <w:right w:val="single" w:sz="4" w:space="0" w:color="auto"/>
            </w:tcBorders>
          </w:tcPr>
          <w:p w14:paraId="4977A1D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 1 01 С1463</w:t>
            </w:r>
          </w:p>
        </w:tc>
        <w:tc>
          <w:tcPr>
            <w:tcW w:w="708" w:type="dxa"/>
            <w:tcBorders>
              <w:top w:val="single" w:sz="4" w:space="0" w:color="auto"/>
              <w:left w:val="single" w:sz="4" w:space="0" w:color="auto"/>
              <w:bottom w:val="single" w:sz="4" w:space="0" w:color="auto"/>
              <w:right w:val="single" w:sz="4" w:space="0" w:color="auto"/>
            </w:tcBorders>
          </w:tcPr>
          <w:p w14:paraId="0D87ED1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tcPr>
          <w:p w14:paraId="329FC2EE"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10 000,00</w:t>
            </w:r>
          </w:p>
          <w:p w14:paraId="3605FF0D" w14:textId="77777777" w:rsidR="003551DC" w:rsidRPr="003551DC" w:rsidRDefault="003551DC" w:rsidP="003551DC">
            <w:pPr>
              <w:spacing w:after="0" w:line="240" w:lineRule="auto"/>
              <w:jc w:val="both"/>
              <w:rPr>
                <w:rFonts w:ascii="Times New Roman" w:eastAsia="Calibri" w:hAnsi="Times New Roman" w:cs="Times New Roman"/>
                <w:lang w:eastAsia="en-US"/>
              </w:rPr>
            </w:pPr>
          </w:p>
        </w:tc>
        <w:tc>
          <w:tcPr>
            <w:tcW w:w="1586" w:type="dxa"/>
            <w:tcBorders>
              <w:top w:val="single" w:sz="4" w:space="0" w:color="auto"/>
              <w:left w:val="single" w:sz="4" w:space="0" w:color="auto"/>
              <w:bottom w:val="single" w:sz="4" w:space="0" w:color="auto"/>
              <w:right w:val="single" w:sz="4" w:space="0" w:color="auto"/>
            </w:tcBorders>
          </w:tcPr>
          <w:p w14:paraId="1F16605B"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10 000,00</w:t>
            </w:r>
          </w:p>
          <w:p w14:paraId="387B333D" w14:textId="77777777" w:rsidR="003551DC" w:rsidRPr="003551DC" w:rsidRDefault="003551DC" w:rsidP="003551DC">
            <w:pPr>
              <w:spacing w:after="0" w:line="240" w:lineRule="auto"/>
              <w:jc w:val="both"/>
              <w:rPr>
                <w:rFonts w:ascii="Times New Roman" w:eastAsia="Calibri" w:hAnsi="Times New Roman" w:cs="Times New Roman"/>
                <w:lang w:eastAsia="en-US"/>
              </w:rPr>
            </w:pPr>
          </w:p>
        </w:tc>
      </w:tr>
      <w:tr w:rsidR="003551DC" w:rsidRPr="003551DC" w14:paraId="08E7FAD6" w14:textId="77777777" w:rsidTr="00DD54F8">
        <w:tc>
          <w:tcPr>
            <w:tcW w:w="2808" w:type="dxa"/>
            <w:tcBorders>
              <w:top w:val="single" w:sz="4" w:space="0" w:color="auto"/>
              <w:left w:val="single" w:sz="4" w:space="0" w:color="auto"/>
              <w:bottom w:val="single" w:sz="4" w:space="0" w:color="auto"/>
              <w:right w:val="single" w:sz="4" w:space="0" w:color="auto"/>
            </w:tcBorders>
            <w:hideMark/>
          </w:tcPr>
          <w:p w14:paraId="0EF25041"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СОЦИАЛЬНАЯ ПОЛИТИКА</w:t>
            </w:r>
          </w:p>
        </w:tc>
        <w:tc>
          <w:tcPr>
            <w:tcW w:w="851" w:type="dxa"/>
            <w:tcBorders>
              <w:top w:val="single" w:sz="4" w:space="0" w:color="auto"/>
              <w:left w:val="single" w:sz="4" w:space="0" w:color="auto"/>
              <w:bottom w:val="single" w:sz="4" w:space="0" w:color="auto"/>
              <w:right w:val="single" w:sz="4" w:space="0" w:color="auto"/>
            </w:tcBorders>
          </w:tcPr>
          <w:p w14:paraId="00FD8B5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19D7EF50"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hideMark/>
          </w:tcPr>
          <w:p w14:paraId="0C048DF5"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hideMark/>
          </w:tcPr>
          <w:p w14:paraId="25C6B055"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5267712D"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14:paraId="656DA7B2"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180 000,00</w:t>
            </w:r>
          </w:p>
        </w:tc>
        <w:tc>
          <w:tcPr>
            <w:tcW w:w="1586" w:type="dxa"/>
            <w:tcBorders>
              <w:top w:val="single" w:sz="4" w:space="0" w:color="auto"/>
              <w:left w:val="single" w:sz="4" w:space="0" w:color="auto"/>
              <w:bottom w:val="single" w:sz="4" w:space="0" w:color="auto"/>
              <w:right w:val="single" w:sz="4" w:space="0" w:color="auto"/>
            </w:tcBorders>
            <w:hideMark/>
          </w:tcPr>
          <w:p w14:paraId="3AC73FD1"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180 000,00</w:t>
            </w:r>
          </w:p>
        </w:tc>
      </w:tr>
      <w:tr w:rsidR="003551DC" w:rsidRPr="003551DC" w14:paraId="673B73FE" w14:textId="77777777" w:rsidTr="00DD54F8">
        <w:tc>
          <w:tcPr>
            <w:tcW w:w="2808" w:type="dxa"/>
            <w:tcBorders>
              <w:top w:val="single" w:sz="4" w:space="0" w:color="auto"/>
              <w:left w:val="single" w:sz="4" w:space="0" w:color="auto"/>
              <w:bottom w:val="single" w:sz="4" w:space="0" w:color="auto"/>
              <w:right w:val="single" w:sz="4" w:space="0" w:color="auto"/>
            </w:tcBorders>
            <w:hideMark/>
          </w:tcPr>
          <w:p w14:paraId="468EA947"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 xml:space="preserve">Пенсионное обеспечение </w:t>
            </w:r>
          </w:p>
        </w:tc>
        <w:tc>
          <w:tcPr>
            <w:tcW w:w="851" w:type="dxa"/>
            <w:tcBorders>
              <w:top w:val="single" w:sz="4" w:space="0" w:color="auto"/>
              <w:left w:val="single" w:sz="4" w:space="0" w:color="auto"/>
              <w:bottom w:val="single" w:sz="4" w:space="0" w:color="auto"/>
              <w:right w:val="single" w:sz="4" w:space="0" w:color="auto"/>
            </w:tcBorders>
          </w:tcPr>
          <w:p w14:paraId="6A00D1D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3C7F4F7E"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hideMark/>
          </w:tcPr>
          <w:p w14:paraId="7B19708F"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hideMark/>
          </w:tcPr>
          <w:p w14:paraId="1A000B59"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14:paraId="0EC0104E"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14:paraId="793E31EF"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180 000,00</w:t>
            </w:r>
          </w:p>
        </w:tc>
        <w:tc>
          <w:tcPr>
            <w:tcW w:w="1586" w:type="dxa"/>
            <w:tcBorders>
              <w:top w:val="single" w:sz="4" w:space="0" w:color="auto"/>
              <w:left w:val="single" w:sz="4" w:space="0" w:color="auto"/>
              <w:bottom w:val="single" w:sz="4" w:space="0" w:color="auto"/>
              <w:right w:val="single" w:sz="4" w:space="0" w:color="auto"/>
            </w:tcBorders>
            <w:hideMark/>
          </w:tcPr>
          <w:p w14:paraId="620EA777"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180 000,00</w:t>
            </w:r>
          </w:p>
        </w:tc>
      </w:tr>
      <w:tr w:rsidR="003551DC" w:rsidRPr="003551DC" w14:paraId="3403FBFC" w14:textId="77777777" w:rsidTr="00DD54F8">
        <w:trPr>
          <w:trHeight w:val="1496"/>
        </w:trPr>
        <w:tc>
          <w:tcPr>
            <w:tcW w:w="2808" w:type="dxa"/>
            <w:tcBorders>
              <w:top w:val="single" w:sz="4" w:space="0" w:color="auto"/>
              <w:left w:val="single" w:sz="4" w:space="0" w:color="auto"/>
              <w:bottom w:val="single" w:sz="4" w:space="0" w:color="auto"/>
              <w:right w:val="single" w:sz="4" w:space="0" w:color="auto"/>
            </w:tcBorders>
            <w:hideMark/>
          </w:tcPr>
          <w:p w14:paraId="6EDDC976" w14:textId="77777777" w:rsidR="003551DC" w:rsidRPr="003551DC" w:rsidRDefault="003551DC" w:rsidP="003551DC">
            <w:pPr>
              <w:autoSpaceDE w:val="0"/>
              <w:autoSpaceDN w:val="0"/>
              <w:adjustRightInd w:val="0"/>
              <w:spacing w:after="0" w:line="240" w:lineRule="auto"/>
              <w:jc w:val="both"/>
              <w:outlineLvl w:val="0"/>
              <w:rPr>
                <w:rFonts w:ascii="Times New Roman" w:eastAsia="Times New Roman" w:hAnsi="Times New Roman" w:cs="Times New Roman"/>
              </w:rPr>
            </w:pPr>
            <w:r w:rsidRPr="003551DC">
              <w:rPr>
                <w:rFonts w:ascii="Times New Roman" w:eastAsia="Calibri" w:hAnsi="Times New Roman" w:cs="Times New Roman"/>
              </w:rPr>
              <w:t xml:space="preserve">Муниципальная программа </w:t>
            </w:r>
            <w:r w:rsidRPr="003551DC">
              <w:rPr>
                <w:rFonts w:ascii="Times New Roman" w:eastAsia="Times New Roman" w:hAnsi="Times New Roman" w:cs="Times New Roman"/>
              </w:rPr>
              <w:t>«Социальная поддержка граждан в муниципальном образовании «</w:t>
            </w:r>
            <w:proofErr w:type="spellStart"/>
            <w:r w:rsidRPr="003551DC">
              <w:rPr>
                <w:rFonts w:ascii="Times New Roman" w:eastAsia="Times New Roman" w:hAnsi="Times New Roman" w:cs="Times New Roman"/>
              </w:rPr>
              <w:t>Ворошневский</w:t>
            </w:r>
            <w:proofErr w:type="spellEnd"/>
            <w:r w:rsidRPr="003551DC">
              <w:rPr>
                <w:rFonts w:ascii="Times New Roman" w:eastAsia="Times New Roman" w:hAnsi="Times New Roman" w:cs="Times New Roman"/>
              </w:rPr>
              <w:t xml:space="preserve"> сельсовет» Курского района </w:t>
            </w:r>
            <w:proofErr w:type="gramStart"/>
            <w:r w:rsidRPr="003551DC">
              <w:rPr>
                <w:rFonts w:ascii="Times New Roman" w:eastAsia="Times New Roman" w:hAnsi="Times New Roman" w:cs="Times New Roman"/>
              </w:rPr>
              <w:t>Курской  области</w:t>
            </w:r>
            <w:proofErr w:type="gramEnd"/>
            <w:r w:rsidRPr="003551DC">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4D86AD2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14:paraId="42AE742F"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hideMark/>
          </w:tcPr>
          <w:p w14:paraId="39AC0AF0"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hideMark/>
          </w:tcPr>
          <w:p w14:paraId="182C6731"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02 0 00 00000</w:t>
            </w:r>
          </w:p>
        </w:tc>
        <w:tc>
          <w:tcPr>
            <w:tcW w:w="708" w:type="dxa"/>
            <w:tcBorders>
              <w:top w:val="single" w:sz="4" w:space="0" w:color="auto"/>
              <w:left w:val="single" w:sz="4" w:space="0" w:color="auto"/>
              <w:bottom w:val="single" w:sz="4" w:space="0" w:color="auto"/>
              <w:right w:val="single" w:sz="4" w:space="0" w:color="auto"/>
            </w:tcBorders>
            <w:hideMark/>
          </w:tcPr>
          <w:p w14:paraId="7A7F79A5"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hideMark/>
          </w:tcPr>
          <w:p w14:paraId="076AADA6"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180 000,00</w:t>
            </w:r>
          </w:p>
        </w:tc>
        <w:tc>
          <w:tcPr>
            <w:tcW w:w="1586" w:type="dxa"/>
            <w:tcBorders>
              <w:top w:val="single" w:sz="4" w:space="0" w:color="auto"/>
              <w:left w:val="single" w:sz="4" w:space="0" w:color="auto"/>
              <w:bottom w:val="single" w:sz="4" w:space="0" w:color="auto"/>
              <w:right w:val="single" w:sz="4" w:space="0" w:color="auto"/>
            </w:tcBorders>
            <w:hideMark/>
          </w:tcPr>
          <w:p w14:paraId="229472C7"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180 000,00</w:t>
            </w:r>
          </w:p>
        </w:tc>
      </w:tr>
      <w:tr w:rsidR="003551DC" w:rsidRPr="003551DC" w14:paraId="3D91915C" w14:textId="77777777" w:rsidTr="00DD54F8">
        <w:trPr>
          <w:trHeight w:val="699"/>
        </w:trPr>
        <w:tc>
          <w:tcPr>
            <w:tcW w:w="2808" w:type="dxa"/>
            <w:tcBorders>
              <w:top w:val="single" w:sz="4" w:space="0" w:color="auto"/>
              <w:left w:val="single" w:sz="4" w:space="0" w:color="auto"/>
              <w:bottom w:val="single" w:sz="4" w:space="0" w:color="auto"/>
              <w:right w:val="single" w:sz="4" w:space="0" w:color="auto"/>
            </w:tcBorders>
            <w:hideMark/>
          </w:tcPr>
          <w:p w14:paraId="17E6B529"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eastAsia="Times New Roman" w:hAnsi="Times New Roman" w:cs="Times New Roman"/>
              </w:rPr>
              <w:t>Подпрограмма</w:t>
            </w:r>
            <w:proofErr w:type="gramStart"/>
            <w:r w:rsidRPr="003551DC">
              <w:rPr>
                <w:rFonts w:ascii="Times New Roman" w:eastAsia="Times New Roman" w:hAnsi="Times New Roman" w:cs="Times New Roman"/>
              </w:rPr>
              <w:t xml:space="preserve">   «</w:t>
            </w:r>
            <w:proofErr w:type="gramEnd"/>
            <w:r w:rsidRPr="003551DC">
              <w:rPr>
                <w:rFonts w:ascii="Times New Roman" w:eastAsia="Times New Roman" w:hAnsi="Times New Roman" w:cs="Times New Roman"/>
              </w:rPr>
              <w:t>Развитие мер социальной поддержки отдельных категорий граждан» муниципальной программы   «Социальная поддержка граждан» в  муниципальном образовании «</w:t>
            </w:r>
            <w:proofErr w:type="spellStart"/>
            <w:r w:rsidRPr="003551DC">
              <w:rPr>
                <w:rFonts w:ascii="Times New Roman" w:eastAsia="Times New Roman" w:hAnsi="Times New Roman" w:cs="Times New Roman"/>
              </w:rPr>
              <w:t>Ворошневский</w:t>
            </w:r>
            <w:proofErr w:type="spellEnd"/>
            <w:r w:rsidRPr="003551DC">
              <w:rPr>
                <w:rFonts w:ascii="Times New Roman" w:eastAsia="Times New Roman" w:hAnsi="Times New Roman" w:cs="Times New Roman"/>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8C0ABB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288E37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88C72A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7F18342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02 2 00 00000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E94DBA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FBBBE09"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180 000,00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3076185E"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180 000,00</w:t>
            </w:r>
          </w:p>
        </w:tc>
      </w:tr>
      <w:tr w:rsidR="003551DC" w:rsidRPr="003551DC" w14:paraId="774F5BA2" w14:textId="77777777" w:rsidTr="00DD54F8">
        <w:trPr>
          <w:trHeight w:val="1313"/>
        </w:trPr>
        <w:tc>
          <w:tcPr>
            <w:tcW w:w="2808" w:type="dxa"/>
            <w:tcBorders>
              <w:top w:val="single" w:sz="4" w:space="0" w:color="auto"/>
              <w:left w:val="single" w:sz="4" w:space="0" w:color="auto"/>
              <w:bottom w:val="single" w:sz="4" w:space="0" w:color="auto"/>
              <w:right w:val="single" w:sz="4" w:space="0" w:color="auto"/>
            </w:tcBorders>
            <w:hideMark/>
          </w:tcPr>
          <w:p w14:paraId="14824DA4" w14:textId="77777777" w:rsidR="003551DC" w:rsidRPr="003551DC" w:rsidRDefault="003551DC" w:rsidP="003551DC">
            <w:pPr>
              <w:spacing w:before="100" w:beforeAutospacing="1" w:after="0"/>
              <w:jc w:val="both"/>
              <w:rPr>
                <w:rFonts w:ascii="Times New Roman" w:eastAsia="Times New Roman" w:hAnsi="Times New Roman" w:cs="Times New Roman"/>
              </w:rPr>
            </w:pPr>
            <w:r w:rsidRPr="003551DC">
              <w:rPr>
                <w:rFonts w:ascii="Times New Roman" w:eastAsia="Times New Roman" w:hAnsi="Times New Roman" w:cs="Times New Roman"/>
              </w:rPr>
              <w:t>Основное мероприятие «Предоставление мер социальной поддержки отдельным категориям граждан»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5E9508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2C38E4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3372DC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6E5587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02 2 01 00000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780514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0BC0962"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180 000,00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58C0CB98"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180 000,00</w:t>
            </w:r>
          </w:p>
        </w:tc>
      </w:tr>
      <w:tr w:rsidR="003551DC" w:rsidRPr="003551DC" w14:paraId="75CF506C" w14:textId="77777777" w:rsidTr="00DD54F8">
        <w:tc>
          <w:tcPr>
            <w:tcW w:w="2808" w:type="dxa"/>
            <w:tcBorders>
              <w:top w:val="single" w:sz="4" w:space="0" w:color="auto"/>
              <w:left w:val="single" w:sz="4" w:space="0" w:color="auto"/>
              <w:bottom w:val="single" w:sz="4" w:space="0" w:color="auto"/>
              <w:right w:val="single" w:sz="4" w:space="0" w:color="auto"/>
            </w:tcBorders>
            <w:hideMark/>
          </w:tcPr>
          <w:p w14:paraId="3A7B58C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Выплата пенсий за выслугу лет и доплат к пенсиям муниципальных</w:t>
            </w:r>
          </w:p>
          <w:p w14:paraId="2908A42E"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служащих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B8F37C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05C8B10"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94FCB9E"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554327F7"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02 2 01 С1445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C611815"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3E59FF2"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180 000,00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1B35B0E0"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180 000,00</w:t>
            </w:r>
          </w:p>
        </w:tc>
      </w:tr>
      <w:tr w:rsidR="003551DC" w:rsidRPr="003551DC" w14:paraId="3EE645CF" w14:textId="77777777" w:rsidTr="00DD54F8">
        <w:trPr>
          <w:trHeight w:val="839"/>
        </w:trPr>
        <w:tc>
          <w:tcPr>
            <w:tcW w:w="2808" w:type="dxa"/>
            <w:tcBorders>
              <w:top w:val="single" w:sz="4" w:space="0" w:color="auto"/>
              <w:left w:val="single" w:sz="4" w:space="0" w:color="auto"/>
              <w:bottom w:val="single" w:sz="4" w:space="0" w:color="auto"/>
              <w:right w:val="single" w:sz="4" w:space="0" w:color="auto"/>
            </w:tcBorders>
            <w:hideMark/>
          </w:tcPr>
          <w:p w14:paraId="2D4D314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Социальное обеспечение и иные выплаты населению</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56835F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9EA9E3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8C4964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78C4C8CC"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02 2 01 С1445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058391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300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4393E2E1"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180 000,00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1B73A74F"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180 000,00</w:t>
            </w:r>
          </w:p>
        </w:tc>
      </w:tr>
      <w:tr w:rsidR="003551DC" w:rsidRPr="003551DC" w14:paraId="5FD5CD7C" w14:textId="77777777" w:rsidTr="00DD54F8">
        <w:tc>
          <w:tcPr>
            <w:tcW w:w="2808" w:type="dxa"/>
            <w:tcBorders>
              <w:top w:val="single" w:sz="4" w:space="0" w:color="auto"/>
              <w:left w:val="single" w:sz="4" w:space="0" w:color="auto"/>
              <w:bottom w:val="single" w:sz="4" w:space="0" w:color="auto"/>
              <w:right w:val="single" w:sz="4" w:space="0" w:color="auto"/>
            </w:tcBorders>
            <w:hideMark/>
          </w:tcPr>
          <w:p w14:paraId="2310F450"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ФИЗИЧЕСКАЯ КУЛЬТУРА И СПОРТ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C7959E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67BFA7E"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D45975A"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01CC40E6"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13E26BEF"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70536207"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5 000,00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49E48BD9"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5 000,00</w:t>
            </w:r>
          </w:p>
        </w:tc>
      </w:tr>
      <w:tr w:rsidR="003551DC" w:rsidRPr="003551DC" w14:paraId="4DB1CB60" w14:textId="77777777" w:rsidTr="00DD54F8">
        <w:tc>
          <w:tcPr>
            <w:tcW w:w="2808" w:type="dxa"/>
            <w:tcBorders>
              <w:top w:val="single" w:sz="4" w:space="0" w:color="auto"/>
              <w:left w:val="single" w:sz="4" w:space="0" w:color="auto"/>
              <w:bottom w:val="single" w:sz="4" w:space="0" w:color="auto"/>
              <w:right w:val="single" w:sz="4" w:space="0" w:color="auto"/>
            </w:tcBorders>
            <w:hideMark/>
          </w:tcPr>
          <w:p w14:paraId="2838FD18"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Массовый спорт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D523C8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6E94429"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DE8C46A"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65C40972"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CAB4CD5"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42AF48DE"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5 000,00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598B3D0C"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5 000,00</w:t>
            </w:r>
          </w:p>
        </w:tc>
      </w:tr>
      <w:tr w:rsidR="003551DC" w:rsidRPr="003551DC" w14:paraId="34A0EC34" w14:textId="77777777" w:rsidTr="00DD54F8">
        <w:tc>
          <w:tcPr>
            <w:tcW w:w="2808" w:type="dxa"/>
            <w:tcBorders>
              <w:top w:val="single" w:sz="4" w:space="0" w:color="auto"/>
              <w:left w:val="single" w:sz="4" w:space="0" w:color="auto"/>
              <w:bottom w:val="single" w:sz="4" w:space="0" w:color="auto"/>
              <w:right w:val="single" w:sz="4" w:space="0" w:color="auto"/>
            </w:tcBorders>
            <w:hideMark/>
          </w:tcPr>
          <w:p w14:paraId="38D40FCC"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 xml:space="preserve">Муниципальная программа «Повышение </w:t>
            </w:r>
            <w:r w:rsidRPr="003551DC">
              <w:rPr>
                <w:rFonts w:ascii="Times New Roman" w:eastAsia="Calibri" w:hAnsi="Times New Roman" w:cs="Times New Roman"/>
                <w:lang w:eastAsia="en-US"/>
              </w:rPr>
              <w:lastRenderedPageBreak/>
              <w:t>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551DC">
              <w:rPr>
                <w:rFonts w:ascii="Times New Roman" w:eastAsia="Calibri" w:hAnsi="Times New Roman" w:cs="Times New Roman"/>
                <w:lang w:eastAsia="en-US"/>
              </w:rPr>
              <w:t>Ворошневский</w:t>
            </w:r>
            <w:proofErr w:type="spellEnd"/>
            <w:r w:rsidRPr="003551DC">
              <w:rPr>
                <w:rFonts w:ascii="Times New Roman" w:eastAsia="Calibri" w:hAnsi="Times New Roman" w:cs="Times New Roman"/>
                <w:lang w:eastAsia="en-US"/>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A6ECA7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75B2541"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EB11485"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3A6CE6FE"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EE66C58"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68D77682"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5 000,00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2CEA53E3"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5 000,00</w:t>
            </w:r>
          </w:p>
        </w:tc>
      </w:tr>
      <w:tr w:rsidR="003551DC" w:rsidRPr="003551DC" w14:paraId="23DB3475" w14:textId="77777777" w:rsidTr="00DD54F8">
        <w:tc>
          <w:tcPr>
            <w:tcW w:w="2808" w:type="dxa"/>
            <w:tcBorders>
              <w:top w:val="single" w:sz="4" w:space="0" w:color="auto"/>
              <w:left w:val="single" w:sz="4" w:space="0" w:color="auto"/>
              <w:bottom w:val="single" w:sz="4" w:space="0" w:color="auto"/>
              <w:right w:val="single" w:sz="4" w:space="0" w:color="auto"/>
            </w:tcBorders>
            <w:hideMark/>
          </w:tcPr>
          <w:p w14:paraId="1C925E56" w14:textId="77777777" w:rsidR="003551DC" w:rsidRPr="003551DC" w:rsidRDefault="003551DC" w:rsidP="003551DC">
            <w:pPr>
              <w:spacing w:after="0" w:line="240" w:lineRule="auto"/>
              <w:jc w:val="both"/>
              <w:rPr>
                <w:rFonts w:ascii="Times New Roman" w:eastAsia="Calibri" w:hAnsi="Times New Roman" w:cs="Times New Roman"/>
                <w:lang w:eastAsia="en-US"/>
              </w:rPr>
            </w:pPr>
            <w:proofErr w:type="gramStart"/>
            <w:r w:rsidRPr="003551DC">
              <w:rPr>
                <w:rFonts w:ascii="Times New Roman" w:eastAsia="Calibri" w:hAnsi="Times New Roman" w:cs="Times New Roman"/>
                <w:lang w:eastAsia="en-US"/>
              </w:rPr>
              <w:t>Подпрограмма  «</w:t>
            </w:r>
            <w:proofErr w:type="gramEnd"/>
            <w:r w:rsidRPr="003551DC">
              <w:rPr>
                <w:rFonts w:ascii="Times New Roman" w:eastAsia="Calibri" w:hAnsi="Times New Roman" w:cs="Times New Roman"/>
                <w:lang w:eastAsia="en-US"/>
              </w:rPr>
              <w:t>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551DC">
              <w:rPr>
                <w:rFonts w:ascii="Times New Roman" w:eastAsia="Calibri" w:hAnsi="Times New Roman" w:cs="Times New Roman"/>
                <w:lang w:eastAsia="en-US"/>
              </w:rPr>
              <w:t>Ворошневский</w:t>
            </w:r>
            <w:proofErr w:type="spellEnd"/>
            <w:r w:rsidRPr="003551DC">
              <w:rPr>
                <w:rFonts w:ascii="Times New Roman" w:eastAsia="Calibri" w:hAnsi="Times New Roman" w:cs="Times New Roman"/>
                <w:lang w:eastAsia="en-US"/>
              </w:rPr>
              <w:t xml:space="preserve"> сельсовет» Курского района Курской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639BBB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FE4523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53230C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0185989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08 3 00 00000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D3A791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47456591"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5 000,00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4C563FD2"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5 000,00</w:t>
            </w:r>
          </w:p>
        </w:tc>
      </w:tr>
      <w:tr w:rsidR="003551DC" w:rsidRPr="003551DC" w14:paraId="0F23AD84" w14:textId="77777777" w:rsidTr="00DD54F8">
        <w:tc>
          <w:tcPr>
            <w:tcW w:w="2808" w:type="dxa"/>
            <w:tcBorders>
              <w:top w:val="single" w:sz="4" w:space="0" w:color="auto"/>
              <w:left w:val="single" w:sz="4" w:space="0" w:color="auto"/>
              <w:bottom w:val="single" w:sz="4" w:space="0" w:color="auto"/>
              <w:right w:val="single" w:sz="4" w:space="0" w:color="auto"/>
            </w:tcBorders>
            <w:hideMark/>
          </w:tcPr>
          <w:p w14:paraId="2B7825D3"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Основное мероприятие «Вовлечение населения в занятия физической культурой и массовым спортом»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B4FE7C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37B3B6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9A3635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7C26066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08 3 01 00000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9D0471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643A3CF"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5 000,00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0BEFF200"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5 000,00</w:t>
            </w:r>
          </w:p>
        </w:tc>
      </w:tr>
      <w:tr w:rsidR="003551DC" w:rsidRPr="003551DC" w14:paraId="3B7DADFD" w14:textId="77777777" w:rsidTr="00DD54F8">
        <w:tc>
          <w:tcPr>
            <w:tcW w:w="2808" w:type="dxa"/>
            <w:tcBorders>
              <w:top w:val="single" w:sz="4" w:space="0" w:color="auto"/>
              <w:left w:val="single" w:sz="4" w:space="0" w:color="auto"/>
              <w:bottom w:val="single" w:sz="4" w:space="0" w:color="auto"/>
              <w:right w:val="single" w:sz="4" w:space="0" w:color="auto"/>
            </w:tcBorders>
            <w:hideMark/>
          </w:tcPr>
          <w:p w14:paraId="66C44750"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2F0C84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A3FAA60"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777FE44"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16244EE"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08 3 0</w:t>
            </w:r>
            <w:r w:rsidRPr="003551DC">
              <w:rPr>
                <w:rFonts w:ascii="Times New Roman" w:eastAsia="Calibri" w:hAnsi="Times New Roman" w:cs="Times New Roman"/>
                <w:lang w:val="en-US"/>
              </w:rPr>
              <w:t>1</w:t>
            </w:r>
            <w:r w:rsidRPr="003551DC">
              <w:rPr>
                <w:rFonts w:ascii="Times New Roman" w:eastAsia="Calibri" w:hAnsi="Times New Roman" w:cs="Times New Roman"/>
              </w:rPr>
              <w:t xml:space="preserve"> С1406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1FB2A38"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B8F4BF6"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5 000,00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6361D6E3"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5 000,00</w:t>
            </w:r>
          </w:p>
        </w:tc>
      </w:tr>
      <w:tr w:rsidR="003551DC" w:rsidRPr="003551DC" w14:paraId="1C02E0DA" w14:textId="77777777" w:rsidTr="00DD54F8">
        <w:trPr>
          <w:trHeight w:val="1265"/>
        </w:trPr>
        <w:tc>
          <w:tcPr>
            <w:tcW w:w="2808" w:type="dxa"/>
            <w:tcBorders>
              <w:top w:val="single" w:sz="4" w:space="0" w:color="auto"/>
              <w:left w:val="single" w:sz="4" w:space="0" w:color="auto"/>
              <w:bottom w:val="single" w:sz="4" w:space="0" w:color="auto"/>
              <w:right w:val="single" w:sz="4" w:space="0" w:color="auto"/>
            </w:tcBorders>
            <w:hideMark/>
          </w:tcPr>
          <w:p w14:paraId="5F888F7C"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4F57A5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86228FA"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8CAD776"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02</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78B89F22"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08 3 0</w:t>
            </w:r>
            <w:r w:rsidRPr="003551DC">
              <w:rPr>
                <w:rFonts w:ascii="Times New Roman" w:eastAsia="Calibri" w:hAnsi="Times New Roman" w:cs="Times New Roman"/>
                <w:lang w:val="en-US"/>
              </w:rPr>
              <w:t>1</w:t>
            </w:r>
            <w:r w:rsidRPr="003551DC">
              <w:rPr>
                <w:rFonts w:ascii="Times New Roman" w:eastAsia="Calibri" w:hAnsi="Times New Roman" w:cs="Times New Roman"/>
              </w:rPr>
              <w:t xml:space="preserve"> С1406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DBDD050"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5ED7BBB"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5 000,00</w:t>
            </w:r>
          </w:p>
        </w:tc>
        <w:tc>
          <w:tcPr>
            <w:tcW w:w="1586" w:type="dxa"/>
            <w:tcBorders>
              <w:top w:val="single" w:sz="4" w:space="0" w:color="auto"/>
              <w:left w:val="single" w:sz="4" w:space="0" w:color="auto"/>
              <w:bottom w:val="single" w:sz="4" w:space="0" w:color="auto"/>
              <w:right w:val="single" w:sz="4" w:space="0" w:color="auto"/>
            </w:tcBorders>
            <w:shd w:val="clear" w:color="auto" w:fill="FFFFFF"/>
            <w:hideMark/>
          </w:tcPr>
          <w:p w14:paraId="12B099A4"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5 000,00</w:t>
            </w:r>
          </w:p>
        </w:tc>
      </w:tr>
    </w:tbl>
    <w:p w14:paraId="3578CE7B" w14:textId="77777777" w:rsidR="003551DC" w:rsidRPr="003551DC" w:rsidRDefault="003551DC" w:rsidP="003551DC">
      <w:pPr>
        <w:spacing w:after="0" w:line="240" w:lineRule="auto"/>
        <w:jc w:val="right"/>
        <w:rPr>
          <w:rFonts w:ascii="Times New Roman" w:eastAsia="Times New Roman" w:hAnsi="Times New Roman" w:cs="Times New Roman"/>
          <w:sz w:val="18"/>
          <w:szCs w:val="18"/>
        </w:rPr>
      </w:pPr>
    </w:p>
    <w:p w14:paraId="769622DE" w14:textId="77777777" w:rsidR="003551DC" w:rsidRPr="003551DC" w:rsidRDefault="003551DC" w:rsidP="003551DC">
      <w:pPr>
        <w:spacing w:line="240" w:lineRule="auto"/>
        <w:rPr>
          <w:rFonts w:ascii="Times New Roman" w:hAnsi="Times New Roman" w:cs="Times New Roman"/>
          <w:sz w:val="24"/>
          <w:szCs w:val="24"/>
        </w:rPr>
      </w:pPr>
    </w:p>
    <w:p w14:paraId="78C484D9" w14:textId="77777777" w:rsidR="003551DC" w:rsidRPr="003551DC" w:rsidRDefault="003551DC" w:rsidP="003551DC">
      <w:pPr>
        <w:spacing w:after="0" w:line="240" w:lineRule="auto"/>
        <w:rPr>
          <w:rFonts w:ascii="Times New Roman" w:eastAsia="Times New Roman" w:hAnsi="Times New Roman" w:cs="Times New Roman"/>
          <w:sz w:val="24"/>
          <w:szCs w:val="24"/>
        </w:rPr>
      </w:pPr>
    </w:p>
    <w:p w14:paraId="26296FBF"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1EB0B00E"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7B5ECF5E" w14:textId="77777777" w:rsidR="003551DC" w:rsidRPr="003551DC" w:rsidRDefault="003551DC" w:rsidP="003551DC">
      <w:pPr>
        <w:spacing w:after="0" w:line="240" w:lineRule="auto"/>
        <w:rPr>
          <w:rFonts w:ascii="Times New Roman" w:eastAsia="Times New Roman" w:hAnsi="Times New Roman" w:cs="Times New Roman"/>
          <w:sz w:val="24"/>
          <w:szCs w:val="24"/>
        </w:rPr>
      </w:pPr>
    </w:p>
    <w:p w14:paraId="7F463185" w14:textId="77777777" w:rsidR="003551DC" w:rsidRPr="003551DC" w:rsidRDefault="003551DC" w:rsidP="003551DC">
      <w:pPr>
        <w:spacing w:after="0" w:line="240" w:lineRule="auto"/>
        <w:rPr>
          <w:rFonts w:ascii="Times New Roman" w:eastAsia="Times New Roman" w:hAnsi="Times New Roman" w:cs="Times New Roman"/>
          <w:sz w:val="24"/>
          <w:szCs w:val="24"/>
        </w:rPr>
      </w:pPr>
    </w:p>
    <w:p w14:paraId="42E6BC91" w14:textId="77777777" w:rsidR="003551DC" w:rsidRPr="003551DC" w:rsidRDefault="003551DC" w:rsidP="003551DC">
      <w:pPr>
        <w:spacing w:after="0" w:line="240" w:lineRule="auto"/>
        <w:rPr>
          <w:rFonts w:ascii="Times New Roman" w:eastAsia="Times New Roman" w:hAnsi="Times New Roman" w:cs="Times New Roman"/>
          <w:sz w:val="24"/>
          <w:szCs w:val="24"/>
        </w:rPr>
      </w:pPr>
    </w:p>
    <w:p w14:paraId="28DCED41" w14:textId="77777777" w:rsidR="003551DC" w:rsidRPr="003551DC" w:rsidRDefault="003551DC" w:rsidP="003551DC">
      <w:pPr>
        <w:spacing w:after="0" w:line="240" w:lineRule="auto"/>
        <w:rPr>
          <w:rFonts w:ascii="Times New Roman" w:eastAsia="Times New Roman" w:hAnsi="Times New Roman" w:cs="Times New Roman"/>
          <w:sz w:val="24"/>
          <w:szCs w:val="24"/>
        </w:rPr>
      </w:pPr>
    </w:p>
    <w:p w14:paraId="3E86A3A4" w14:textId="77777777" w:rsidR="003551DC" w:rsidRPr="003551DC" w:rsidRDefault="003551DC" w:rsidP="003551DC">
      <w:pPr>
        <w:spacing w:after="0" w:line="240" w:lineRule="auto"/>
        <w:rPr>
          <w:rFonts w:ascii="Times New Roman" w:eastAsia="Times New Roman" w:hAnsi="Times New Roman" w:cs="Times New Roman"/>
          <w:sz w:val="24"/>
          <w:szCs w:val="24"/>
        </w:rPr>
      </w:pPr>
    </w:p>
    <w:p w14:paraId="4E4099ED" w14:textId="77777777" w:rsidR="003551DC" w:rsidRPr="003551DC" w:rsidRDefault="003551DC" w:rsidP="003551DC">
      <w:pPr>
        <w:spacing w:after="0" w:line="240" w:lineRule="auto"/>
        <w:rPr>
          <w:rFonts w:ascii="Times New Roman" w:eastAsia="Times New Roman" w:hAnsi="Times New Roman" w:cs="Times New Roman"/>
          <w:sz w:val="24"/>
          <w:szCs w:val="24"/>
        </w:rPr>
      </w:pPr>
    </w:p>
    <w:p w14:paraId="1F5E00A7" w14:textId="77777777" w:rsidR="003551DC" w:rsidRPr="003551DC" w:rsidRDefault="003551DC" w:rsidP="003551DC">
      <w:pPr>
        <w:spacing w:after="0" w:line="240" w:lineRule="auto"/>
        <w:rPr>
          <w:rFonts w:ascii="Times New Roman" w:eastAsia="Times New Roman" w:hAnsi="Times New Roman" w:cs="Times New Roman"/>
          <w:sz w:val="24"/>
          <w:szCs w:val="24"/>
        </w:rPr>
      </w:pPr>
    </w:p>
    <w:p w14:paraId="744BBB31" w14:textId="77777777" w:rsidR="003551DC" w:rsidRPr="003551DC" w:rsidRDefault="003551DC" w:rsidP="003551DC">
      <w:pPr>
        <w:spacing w:after="0" w:line="240" w:lineRule="auto"/>
        <w:rPr>
          <w:rFonts w:ascii="Times New Roman" w:eastAsia="Times New Roman" w:hAnsi="Times New Roman" w:cs="Times New Roman"/>
          <w:sz w:val="24"/>
          <w:szCs w:val="24"/>
        </w:rPr>
      </w:pPr>
    </w:p>
    <w:p w14:paraId="18592D4E" w14:textId="77777777" w:rsidR="003551DC" w:rsidRPr="003551DC" w:rsidRDefault="003551DC" w:rsidP="003551DC">
      <w:pPr>
        <w:spacing w:after="0" w:line="240" w:lineRule="auto"/>
        <w:rPr>
          <w:rFonts w:ascii="Times New Roman" w:eastAsia="Times New Roman" w:hAnsi="Times New Roman" w:cs="Times New Roman"/>
          <w:sz w:val="24"/>
          <w:szCs w:val="24"/>
        </w:rPr>
      </w:pPr>
    </w:p>
    <w:p w14:paraId="302BCF65" w14:textId="77777777" w:rsidR="003551DC" w:rsidRPr="003551DC" w:rsidRDefault="003551DC" w:rsidP="003551DC">
      <w:pPr>
        <w:spacing w:after="0" w:line="240" w:lineRule="auto"/>
        <w:rPr>
          <w:rFonts w:ascii="Times New Roman" w:eastAsia="Times New Roman" w:hAnsi="Times New Roman" w:cs="Times New Roman"/>
          <w:sz w:val="24"/>
          <w:szCs w:val="24"/>
        </w:rPr>
      </w:pPr>
    </w:p>
    <w:p w14:paraId="1BC0292A" w14:textId="77777777" w:rsidR="003551DC" w:rsidRPr="003551DC" w:rsidRDefault="003551DC" w:rsidP="003551DC">
      <w:pPr>
        <w:spacing w:after="0" w:line="240" w:lineRule="auto"/>
        <w:rPr>
          <w:rFonts w:ascii="Times New Roman" w:eastAsia="Times New Roman" w:hAnsi="Times New Roman" w:cs="Times New Roman"/>
          <w:sz w:val="24"/>
          <w:szCs w:val="24"/>
        </w:rPr>
      </w:pPr>
    </w:p>
    <w:p w14:paraId="35F7F112" w14:textId="77777777" w:rsidR="003551DC" w:rsidRPr="003551DC" w:rsidRDefault="003551DC" w:rsidP="003551DC">
      <w:pPr>
        <w:spacing w:after="0" w:line="240" w:lineRule="auto"/>
        <w:rPr>
          <w:rFonts w:ascii="Times New Roman" w:eastAsia="Times New Roman" w:hAnsi="Times New Roman" w:cs="Times New Roman"/>
          <w:sz w:val="24"/>
          <w:szCs w:val="24"/>
        </w:rPr>
      </w:pPr>
    </w:p>
    <w:p w14:paraId="03E81DF4" w14:textId="77777777" w:rsidR="003551DC" w:rsidRPr="003551DC" w:rsidRDefault="003551DC" w:rsidP="003551DC">
      <w:pPr>
        <w:spacing w:after="0" w:line="240" w:lineRule="auto"/>
        <w:rPr>
          <w:rFonts w:ascii="Times New Roman" w:eastAsia="Times New Roman" w:hAnsi="Times New Roman" w:cs="Times New Roman"/>
          <w:sz w:val="24"/>
          <w:szCs w:val="24"/>
        </w:rPr>
      </w:pPr>
    </w:p>
    <w:p w14:paraId="7AD1C805" w14:textId="77777777" w:rsidR="003551DC" w:rsidRPr="003551DC" w:rsidRDefault="003551DC" w:rsidP="003551DC">
      <w:pPr>
        <w:spacing w:after="0" w:line="240" w:lineRule="auto"/>
        <w:rPr>
          <w:rFonts w:ascii="Times New Roman" w:eastAsia="Times New Roman" w:hAnsi="Times New Roman" w:cs="Times New Roman"/>
          <w:sz w:val="24"/>
          <w:szCs w:val="24"/>
        </w:rPr>
      </w:pPr>
    </w:p>
    <w:p w14:paraId="5CF3525D" w14:textId="77777777" w:rsidR="003551DC" w:rsidRPr="003551DC" w:rsidRDefault="003551DC" w:rsidP="003551DC">
      <w:pPr>
        <w:spacing w:after="0" w:line="240" w:lineRule="auto"/>
        <w:rPr>
          <w:rFonts w:ascii="Times New Roman" w:eastAsia="Times New Roman" w:hAnsi="Times New Roman" w:cs="Times New Roman"/>
          <w:sz w:val="24"/>
          <w:szCs w:val="24"/>
        </w:rPr>
      </w:pPr>
    </w:p>
    <w:p w14:paraId="7DAB9F03" w14:textId="77777777" w:rsidR="003551DC" w:rsidRPr="003551DC" w:rsidRDefault="003551DC" w:rsidP="003551DC">
      <w:pPr>
        <w:spacing w:after="0" w:line="240" w:lineRule="auto"/>
        <w:rPr>
          <w:rFonts w:ascii="Times New Roman" w:eastAsia="Times New Roman" w:hAnsi="Times New Roman" w:cs="Times New Roman"/>
          <w:sz w:val="24"/>
          <w:szCs w:val="24"/>
        </w:rPr>
      </w:pPr>
    </w:p>
    <w:p w14:paraId="3C001F24" w14:textId="77777777" w:rsidR="003551DC" w:rsidRPr="003551DC" w:rsidRDefault="003551DC" w:rsidP="003551DC">
      <w:pPr>
        <w:spacing w:after="0" w:line="240" w:lineRule="auto"/>
        <w:rPr>
          <w:rFonts w:ascii="Times New Roman" w:eastAsia="Times New Roman" w:hAnsi="Times New Roman" w:cs="Times New Roman"/>
          <w:sz w:val="24"/>
          <w:szCs w:val="24"/>
        </w:rPr>
      </w:pPr>
    </w:p>
    <w:p w14:paraId="2FB33A22"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09C9ECBE"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228BE5F4"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Приложение № 11</w:t>
      </w:r>
    </w:p>
    <w:p w14:paraId="6C018C91"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к Решению Собрания </w:t>
      </w:r>
      <w:proofErr w:type="gramStart"/>
      <w:r w:rsidRPr="003551DC">
        <w:rPr>
          <w:rFonts w:ascii="Times New Roman" w:eastAsia="Times New Roman" w:hAnsi="Times New Roman" w:cs="Times New Roman"/>
          <w:sz w:val="28"/>
          <w:szCs w:val="28"/>
        </w:rPr>
        <w:t xml:space="preserve">депутатов  </w:t>
      </w:r>
      <w:proofErr w:type="spellStart"/>
      <w:r w:rsidRPr="003551DC">
        <w:rPr>
          <w:rFonts w:ascii="Times New Roman" w:eastAsia="Times New Roman" w:hAnsi="Times New Roman" w:cs="Times New Roman"/>
          <w:sz w:val="28"/>
          <w:szCs w:val="28"/>
        </w:rPr>
        <w:t>Ворошневского</w:t>
      </w:r>
      <w:proofErr w:type="spellEnd"/>
      <w:proofErr w:type="gramEnd"/>
      <w:r w:rsidRPr="003551DC">
        <w:rPr>
          <w:rFonts w:ascii="Times New Roman" w:eastAsia="Times New Roman" w:hAnsi="Times New Roman" w:cs="Times New Roman"/>
          <w:sz w:val="28"/>
          <w:szCs w:val="28"/>
        </w:rPr>
        <w:t xml:space="preserve"> сельсовета</w:t>
      </w:r>
    </w:p>
    <w:p w14:paraId="127A8918"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Курского района Курской области «О бюджете муниципального</w:t>
      </w:r>
    </w:p>
    <w:p w14:paraId="01EA1F49"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 образования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 Курского района Курской области на 2023 год и на плановый период 2024 и 2025 годов»</w:t>
      </w:r>
    </w:p>
    <w:p w14:paraId="1E35598C" w14:textId="77777777" w:rsidR="007862B5" w:rsidRPr="003551DC" w:rsidRDefault="007862B5" w:rsidP="007862B5">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22</w:t>
      </w:r>
      <w:r w:rsidRPr="003551DC">
        <w:rPr>
          <w:rFonts w:ascii="Times New Roman" w:eastAsia="Times New Roman" w:hAnsi="Times New Roman" w:cs="Times New Roman"/>
          <w:sz w:val="28"/>
          <w:szCs w:val="28"/>
        </w:rPr>
        <w:t xml:space="preserve">.12.2022 г. № </w:t>
      </w:r>
      <w:r>
        <w:rPr>
          <w:rFonts w:ascii="Times New Roman" w:eastAsia="Times New Roman" w:hAnsi="Times New Roman" w:cs="Times New Roman"/>
          <w:sz w:val="28"/>
          <w:szCs w:val="28"/>
        </w:rPr>
        <w:t>22-7-4</w:t>
      </w:r>
    </w:p>
    <w:p w14:paraId="6F51BA93" w14:textId="77777777" w:rsidR="003551DC" w:rsidRPr="003551DC" w:rsidRDefault="003551DC" w:rsidP="003551DC">
      <w:pPr>
        <w:spacing w:line="240" w:lineRule="auto"/>
        <w:jc w:val="right"/>
        <w:rPr>
          <w:rFonts w:ascii="Times New Roman" w:hAnsi="Times New Roman" w:cs="Times New Roman"/>
          <w:sz w:val="18"/>
          <w:szCs w:val="18"/>
        </w:rPr>
      </w:pPr>
    </w:p>
    <w:p w14:paraId="2D6F9EB4" w14:textId="77777777" w:rsidR="003551DC" w:rsidRPr="003551DC" w:rsidRDefault="003551DC" w:rsidP="003551DC">
      <w:pPr>
        <w:spacing w:after="0" w:line="240" w:lineRule="auto"/>
        <w:rPr>
          <w:rFonts w:ascii="Times New Roman" w:eastAsia="Times New Roman" w:hAnsi="Times New Roman" w:cs="Times New Roman"/>
          <w:sz w:val="18"/>
          <w:szCs w:val="18"/>
        </w:rPr>
      </w:pPr>
    </w:p>
    <w:p w14:paraId="2E281843" w14:textId="77777777" w:rsidR="003551DC" w:rsidRPr="003551DC" w:rsidRDefault="003551DC" w:rsidP="003551DC">
      <w:pPr>
        <w:widowControl w:val="0"/>
        <w:spacing w:after="0" w:line="240" w:lineRule="auto"/>
        <w:jc w:val="center"/>
        <w:rPr>
          <w:rFonts w:ascii="Times New Roman" w:eastAsia="Times New Roman" w:hAnsi="Times New Roman" w:cs="Courier New"/>
          <w:b/>
          <w:sz w:val="28"/>
          <w:szCs w:val="28"/>
        </w:rPr>
      </w:pPr>
      <w:r w:rsidRPr="003551DC">
        <w:rPr>
          <w:rFonts w:ascii="Times New Roman" w:eastAsia="Times New Roman" w:hAnsi="Times New Roman" w:cs="Courier New"/>
          <w:b/>
          <w:sz w:val="28"/>
          <w:szCs w:val="28"/>
        </w:rPr>
        <w:t>Распределение бюджетных ассигнований</w:t>
      </w:r>
    </w:p>
    <w:p w14:paraId="53379702" w14:textId="77777777" w:rsidR="003551DC" w:rsidRPr="003551DC" w:rsidRDefault="003551DC" w:rsidP="003551DC">
      <w:pPr>
        <w:widowControl w:val="0"/>
        <w:spacing w:after="0" w:line="240" w:lineRule="auto"/>
        <w:jc w:val="center"/>
        <w:rPr>
          <w:rFonts w:ascii="Times New Roman" w:eastAsia="Times New Roman" w:hAnsi="Times New Roman" w:cs="Courier New"/>
          <w:b/>
          <w:sz w:val="28"/>
          <w:szCs w:val="28"/>
        </w:rPr>
      </w:pPr>
      <w:r w:rsidRPr="003551DC">
        <w:rPr>
          <w:rFonts w:ascii="Times New Roman" w:eastAsia="Times New Roman" w:hAnsi="Times New Roman" w:cs="Courier New"/>
          <w:b/>
          <w:sz w:val="28"/>
          <w:szCs w:val="28"/>
        </w:rPr>
        <w:t xml:space="preserve">  по целевым статьям (муниципальным программам и не программным направлениям деятельности), группам видов </w:t>
      </w:r>
      <w:proofErr w:type="gramStart"/>
      <w:r w:rsidRPr="003551DC">
        <w:rPr>
          <w:rFonts w:ascii="Times New Roman" w:eastAsia="Times New Roman" w:hAnsi="Times New Roman" w:cs="Courier New"/>
          <w:b/>
          <w:sz w:val="28"/>
          <w:szCs w:val="28"/>
        </w:rPr>
        <w:t>расходов  классификации</w:t>
      </w:r>
      <w:proofErr w:type="gramEnd"/>
      <w:r w:rsidRPr="003551DC">
        <w:rPr>
          <w:rFonts w:ascii="Times New Roman" w:eastAsia="Times New Roman" w:hAnsi="Times New Roman" w:cs="Courier New"/>
          <w:b/>
          <w:sz w:val="28"/>
          <w:szCs w:val="28"/>
        </w:rPr>
        <w:t xml:space="preserve"> расходов местного бюджета на 2023 год</w:t>
      </w:r>
    </w:p>
    <w:p w14:paraId="16A90B4F" w14:textId="77777777" w:rsidR="003551DC" w:rsidRPr="003551DC" w:rsidRDefault="003551DC" w:rsidP="003551DC">
      <w:pPr>
        <w:widowControl w:val="0"/>
        <w:spacing w:after="0" w:line="240" w:lineRule="auto"/>
        <w:jc w:val="center"/>
        <w:rPr>
          <w:rFonts w:ascii="Times New Roman" w:eastAsia="Times New Roman" w:hAnsi="Times New Roman" w:cs="Times New Roman"/>
          <w:b/>
          <w:sz w:val="28"/>
          <w:szCs w:val="28"/>
        </w:rPr>
      </w:pPr>
    </w:p>
    <w:p w14:paraId="6E239888"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Единица измерения: руб.</w:t>
      </w:r>
    </w:p>
    <w:tbl>
      <w:tblPr>
        <w:tblW w:w="100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7"/>
        <w:gridCol w:w="2264"/>
        <w:gridCol w:w="854"/>
        <w:gridCol w:w="1840"/>
      </w:tblGrid>
      <w:tr w:rsidR="003551DC" w:rsidRPr="003551DC" w14:paraId="4F3FC66F" w14:textId="77777777" w:rsidTr="00DD54F8">
        <w:tc>
          <w:tcPr>
            <w:tcW w:w="5077" w:type="dxa"/>
            <w:tcBorders>
              <w:top w:val="single" w:sz="4" w:space="0" w:color="auto"/>
              <w:left w:val="single" w:sz="4" w:space="0" w:color="auto"/>
              <w:bottom w:val="single" w:sz="4" w:space="0" w:color="auto"/>
              <w:right w:val="single" w:sz="4" w:space="0" w:color="auto"/>
            </w:tcBorders>
          </w:tcPr>
          <w:p w14:paraId="669F9A81"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Наименование</w:t>
            </w:r>
          </w:p>
          <w:p w14:paraId="13F745DF" w14:textId="77777777" w:rsidR="003551DC" w:rsidRPr="003551DC" w:rsidRDefault="003551DC" w:rsidP="003551DC">
            <w:pPr>
              <w:spacing w:after="0" w:line="240" w:lineRule="auto"/>
              <w:jc w:val="both"/>
              <w:rPr>
                <w:rFonts w:ascii="Times New Roman" w:eastAsia="Calibri" w:hAnsi="Times New Roman" w:cs="Times New Roman"/>
                <w:sz w:val="24"/>
                <w:szCs w:val="24"/>
              </w:rPr>
            </w:pPr>
          </w:p>
          <w:p w14:paraId="10402AEC" w14:textId="77777777" w:rsidR="003551DC" w:rsidRPr="003551DC" w:rsidRDefault="003551DC" w:rsidP="003551DC">
            <w:pPr>
              <w:spacing w:after="0" w:line="240" w:lineRule="auto"/>
              <w:ind w:right="184"/>
              <w:jc w:val="both"/>
              <w:rPr>
                <w:rFonts w:ascii="Times New Roman" w:eastAsia="Calibri" w:hAnsi="Times New Roman" w:cs="Times New Roman"/>
                <w:sz w:val="24"/>
                <w:szCs w:val="24"/>
                <w:lang w:eastAsia="en-US"/>
              </w:rPr>
            </w:pPr>
          </w:p>
        </w:tc>
        <w:tc>
          <w:tcPr>
            <w:tcW w:w="2264" w:type="dxa"/>
            <w:tcBorders>
              <w:top w:val="single" w:sz="4" w:space="0" w:color="auto"/>
              <w:left w:val="single" w:sz="4" w:space="0" w:color="auto"/>
              <w:bottom w:val="single" w:sz="4" w:space="0" w:color="auto"/>
              <w:right w:val="single" w:sz="4" w:space="0" w:color="auto"/>
            </w:tcBorders>
            <w:hideMark/>
          </w:tcPr>
          <w:p w14:paraId="08BB47F9"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ЦСР</w:t>
            </w:r>
          </w:p>
        </w:tc>
        <w:tc>
          <w:tcPr>
            <w:tcW w:w="854" w:type="dxa"/>
            <w:tcBorders>
              <w:top w:val="single" w:sz="4" w:space="0" w:color="auto"/>
              <w:left w:val="single" w:sz="4" w:space="0" w:color="auto"/>
              <w:bottom w:val="single" w:sz="4" w:space="0" w:color="auto"/>
              <w:right w:val="single" w:sz="4" w:space="0" w:color="auto"/>
            </w:tcBorders>
            <w:hideMark/>
          </w:tcPr>
          <w:p w14:paraId="13C4E3B1"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ВР</w:t>
            </w:r>
          </w:p>
        </w:tc>
        <w:tc>
          <w:tcPr>
            <w:tcW w:w="1840" w:type="dxa"/>
            <w:tcBorders>
              <w:top w:val="single" w:sz="4" w:space="0" w:color="auto"/>
              <w:left w:val="single" w:sz="4" w:space="0" w:color="auto"/>
              <w:bottom w:val="single" w:sz="4" w:space="0" w:color="auto"/>
              <w:right w:val="single" w:sz="4" w:space="0" w:color="auto"/>
            </w:tcBorders>
            <w:hideMark/>
          </w:tcPr>
          <w:p w14:paraId="035FB4AD"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Сумма</w:t>
            </w:r>
          </w:p>
          <w:p w14:paraId="09A30D3E"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н</w:t>
            </w:r>
            <w:r w:rsidRPr="003551DC">
              <w:rPr>
                <w:rFonts w:ascii="Times New Roman" w:eastAsia="Calibri" w:hAnsi="Times New Roman" w:cs="Times New Roman"/>
                <w:sz w:val="24"/>
                <w:szCs w:val="24"/>
                <w:lang w:val="en-US"/>
              </w:rPr>
              <w:t xml:space="preserve">а </w:t>
            </w:r>
            <w:r w:rsidRPr="003551DC">
              <w:rPr>
                <w:rFonts w:ascii="Times New Roman" w:eastAsia="Calibri" w:hAnsi="Times New Roman" w:cs="Times New Roman"/>
                <w:sz w:val="24"/>
                <w:szCs w:val="24"/>
              </w:rPr>
              <w:t>2022 год</w:t>
            </w:r>
          </w:p>
        </w:tc>
      </w:tr>
      <w:tr w:rsidR="003551DC" w:rsidRPr="003551DC" w14:paraId="2A0636BC" w14:textId="77777777" w:rsidTr="00DD54F8">
        <w:tc>
          <w:tcPr>
            <w:tcW w:w="5077" w:type="dxa"/>
            <w:tcBorders>
              <w:top w:val="single" w:sz="4" w:space="0" w:color="auto"/>
              <w:left w:val="single" w:sz="4" w:space="0" w:color="auto"/>
              <w:bottom w:val="single" w:sz="4" w:space="0" w:color="auto"/>
              <w:right w:val="single" w:sz="4" w:space="0" w:color="auto"/>
            </w:tcBorders>
            <w:hideMark/>
          </w:tcPr>
          <w:p w14:paraId="5CAC720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w:t>
            </w:r>
          </w:p>
        </w:tc>
        <w:tc>
          <w:tcPr>
            <w:tcW w:w="2264" w:type="dxa"/>
            <w:tcBorders>
              <w:top w:val="single" w:sz="4" w:space="0" w:color="auto"/>
              <w:left w:val="single" w:sz="4" w:space="0" w:color="auto"/>
              <w:bottom w:val="single" w:sz="4" w:space="0" w:color="auto"/>
              <w:right w:val="single" w:sz="4" w:space="0" w:color="auto"/>
            </w:tcBorders>
            <w:hideMark/>
          </w:tcPr>
          <w:p w14:paraId="5E9F7159"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2</w:t>
            </w:r>
          </w:p>
        </w:tc>
        <w:tc>
          <w:tcPr>
            <w:tcW w:w="854" w:type="dxa"/>
            <w:tcBorders>
              <w:top w:val="single" w:sz="4" w:space="0" w:color="auto"/>
              <w:left w:val="single" w:sz="4" w:space="0" w:color="auto"/>
              <w:bottom w:val="single" w:sz="4" w:space="0" w:color="auto"/>
              <w:right w:val="single" w:sz="4" w:space="0" w:color="auto"/>
            </w:tcBorders>
            <w:hideMark/>
          </w:tcPr>
          <w:p w14:paraId="25CC585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3</w:t>
            </w:r>
          </w:p>
        </w:tc>
        <w:tc>
          <w:tcPr>
            <w:tcW w:w="1840" w:type="dxa"/>
            <w:tcBorders>
              <w:top w:val="single" w:sz="4" w:space="0" w:color="auto"/>
              <w:left w:val="single" w:sz="4" w:space="0" w:color="auto"/>
              <w:bottom w:val="single" w:sz="4" w:space="0" w:color="auto"/>
              <w:right w:val="single" w:sz="4" w:space="0" w:color="auto"/>
            </w:tcBorders>
            <w:hideMark/>
          </w:tcPr>
          <w:p w14:paraId="2B6703B6"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4</w:t>
            </w:r>
          </w:p>
        </w:tc>
      </w:tr>
      <w:tr w:rsidR="003551DC" w:rsidRPr="003551DC" w14:paraId="0BCBF91B" w14:textId="77777777" w:rsidTr="00DD54F8">
        <w:tc>
          <w:tcPr>
            <w:tcW w:w="5077" w:type="dxa"/>
            <w:tcBorders>
              <w:top w:val="single" w:sz="4" w:space="0" w:color="auto"/>
              <w:left w:val="single" w:sz="4" w:space="0" w:color="auto"/>
              <w:bottom w:val="single" w:sz="4" w:space="0" w:color="auto"/>
              <w:right w:val="single" w:sz="4" w:space="0" w:color="auto"/>
            </w:tcBorders>
            <w:hideMark/>
          </w:tcPr>
          <w:p w14:paraId="4B6E8710" w14:textId="77777777" w:rsidR="003551DC" w:rsidRPr="003551DC" w:rsidRDefault="003551DC" w:rsidP="003551DC">
            <w:pPr>
              <w:spacing w:after="0" w:line="240" w:lineRule="auto"/>
              <w:jc w:val="both"/>
              <w:rPr>
                <w:rFonts w:ascii="Times New Roman" w:eastAsia="Calibri" w:hAnsi="Times New Roman" w:cs="Times New Roman"/>
                <w:b/>
                <w:sz w:val="24"/>
                <w:szCs w:val="24"/>
                <w:lang w:eastAsia="en-US"/>
              </w:rPr>
            </w:pPr>
            <w:r w:rsidRPr="003551DC">
              <w:rPr>
                <w:rFonts w:ascii="Times New Roman" w:eastAsia="Calibri" w:hAnsi="Times New Roman" w:cs="Times New Roman"/>
                <w:b/>
                <w:sz w:val="24"/>
                <w:szCs w:val="24"/>
              </w:rPr>
              <w:t xml:space="preserve"> ВСЕГО</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14:paraId="6A405690" w14:textId="77777777" w:rsidR="003551DC" w:rsidRPr="003551DC" w:rsidRDefault="003551DC" w:rsidP="003551DC">
            <w:pPr>
              <w:spacing w:after="0" w:line="240" w:lineRule="auto"/>
              <w:jc w:val="both"/>
              <w:rPr>
                <w:rFonts w:ascii="Times New Roman" w:eastAsia="Calibri" w:hAnsi="Times New Roman" w:cs="Times New Roman"/>
                <w:b/>
                <w:sz w:val="24"/>
                <w:szCs w:val="24"/>
                <w:lang w:eastAsia="en-US"/>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4145C5C7" w14:textId="77777777" w:rsidR="003551DC" w:rsidRPr="003551DC" w:rsidRDefault="003551DC" w:rsidP="003551DC">
            <w:pPr>
              <w:spacing w:after="0" w:line="240" w:lineRule="auto"/>
              <w:jc w:val="both"/>
              <w:rPr>
                <w:rFonts w:ascii="Times New Roman" w:eastAsia="Calibri" w:hAnsi="Times New Roman" w:cs="Times New Roman"/>
                <w:b/>
                <w:sz w:val="24"/>
                <w:szCs w:val="24"/>
                <w:lang w:eastAsia="en-US"/>
              </w:rPr>
            </w:pP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2CC1399D" w14:textId="77777777" w:rsidR="003551DC" w:rsidRPr="003551DC" w:rsidRDefault="003551DC" w:rsidP="003551DC">
            <w:pPr>
              <w:spacing w:after="0" w:line="240" w:lineRule="auto"/>
              <w:jc w:val="both"/>
              <w:rPr>
                <w:rFonts w:ascii="Times New Roman" w:eastAsia="Calibri" w:hAnsi="Times New Roman" w:cs="Times New Roman"/>
                <w:b/>
                <w:sz w:val="24"/>
                <w:szCs w:val="24"/>
                <w:lang w:eastAsia="en-US"/>
              </w:rPr>
            </w:pPr>
            <w:r w:rsidRPr="003551DC">
              <w:rPr>
                <w:rFonts w:ascii="Times New Roman" w:eastAsia="Calibri" w:hAnsi="Times New Roman" w:cs="Times New Roman"/>
                <w:b/>
                <w:sz w:val="24"/>
                <w:szCs w:val="24"/>
                <w:lang w:eastAsia="en-US"/>
              </w:rPr>
              <w:t>10 348 920,00</w:t>
            </w:r>
          </w:p>
        </w:tc>
      </w:tr>
      <w:tr w:rsidR="003551DC" w:rsidRPr="003551DC" w14:paraId="4E38594E" w14:textId="77777777" w:rsidTr="00DD54F8">
        <w:trPr>
          <w:trHeight w:val="720"/>
        </w:trPr>
        <w:tc>
          <w:tcPr>
            <w:tcW w:w="5077" w:type="dxa"/>
            <w:tcBorders>
              <w:top w:val="single" w:sz="4" w:space="0" w:color="auto"/>
              <w:left w:val="single" w:sz="4" w:space="0" w:color="auto"/>
              <w:bottom w:val="single" w:sz="4" w:space="0" w:color="auto"/>
              <w:right w:val="single" w:sz="4" w:space="0" w:color="auto"/>
            </w:tcBorders>
          </w:tcPr>
          <w:p w14:paraId="2B2035B6"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Муниципальная программа «Развитие культуры в </w:t>
            </w:r>
            <w:proofErr w:type="spellStart"/>
            <w:r w:rsidRPr="003551DC">
              <w:rPr>
                <w:rFonts w:ascii="Times New Roman" w:eastAsia="Calibri" w:hAnsi="Times New Roman" w:cs="Times New Roman"/>
                <w:sz w:val="24"/>
                <w:szCs w:val="24"/>
              </w:rPr>
              <w:t>Ворошневском</w:t>
            </w:r>
            <w:proofErr w:type="spellEnd"/>
            <w:r w:rsidRPr="003551DC">
              <w:rPr>
                <w:rFonts w:ascii="Times New Roman" w:eastAsia="Calibri" w:hAnsi="Times New Roman" w:cs="Times New Roman"/>
                <w:sz w:val="24"/>
                <w:szCs w:val="24"/>
              </w:rPr>
              <w:t xml:space="preserve"> сельсовете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14:paraId="0DB943BD"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01 0 00 00000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17685B1E"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14:paraId="197C3CE2"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30 000,00</w:t>
            </w:r>
          </w:p>
        </w:tc>
      </w:tr>
      <w:tr w:rsidR="003551DC" w:rsidRPr="003551DC" w14:paraId="3C16615B" w14:textId="77777777" w:rsidTr="00DD54F8">
        <w:trPr>
          <w:trHeight w:val="720"/>
        </w:trPr>
        <w:tc>
          <w:tcPr>
            <w:tcW w:w="5077" w:type="dxa"/>
            <w:tcBorders>
              <w:top w:val="single" w:sz="4" w:space="0" w:color="auto"/>
              <w:left w:val="single" w:sz="4" w:space="0" w:color="auto"/>
              <w:bottom w:val="single" w:sz="4" w:space="0" w:color="auto"/>
              <w:right w:val="single" w:sz="4" w:space="0" w:color="auto"/>
            </w:tcBorders>
          </w:tcPr>
          <w:p w14:paraId="62C6EFC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Подпрограмма «Искусство» муниципальной программы «Развитие культуры в </w:t>
            </w:r>
            <w:proofErr w:type="spellStart"/>
            <w:r w:rsidRPr="003551DC">
              <w:rPr>
                <w:rFonts w:ascii="Times New Roman" w:eastAsia="Calibri" w:hAnsi="Times New Roman" w:cs="Times New Roman"/>
                <w:sz w:val="24"/>
                <w:szCs w:val="24"/>
              </w:rPr>
              <w:t>Ворошневском</w:t>
            </w:r>
            <w:proofErr w:type="spellEnd"/>
            <w:r w:rsidRPr="003551DC">
              <w:rPr>
                <w:rFonts w:ascii="Times New Roman" w:eastAsia="Calibri" w:hAnsi="Times New Roman" w:cs="Times New Roman"/>
                <w:sz w:val="24"/>
                <w:szCs w:val="24"/>
              </w:rPr>
              <w:t xml:space="preserve"> сельсовете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14:paraId="04EAB65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3B60D3E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14:paraId="0CAF4C7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30 000,00</w:t>
            </w:r>
          </w:p>
        </w:tc>
      </w:tr>
      <w:tr w:rsidR="003551DC" w:rsidRPr="003551DC" w14:paraId="140C16EF" w14:textId="77777777" w:rsidTr="00DD54F8">
        <w:trPr>
          <w:trHeight w:val="720"/>
        </w:trPr>
        <w:tc>
          <w:tcPr>
            <w:tcW w:w="5077" w:type="dxa"/>
            <w:tcBorders>
              <w:top w:val="single" w:sz="4" w:space="0" w:color="auto"/>
              <w:left w:val="single" w:sz="4" w:space="0" w:color="auto"/>
              <w:bottom w:val="single" w:sz="4" w:space="0" w:color="auto"/>
              <w:right w:val="single" w:sz="4" w:space="0" w:color="auto"/>
            </w:tcBorders>
          </w:tcPr>
          <w:p w14:paraId="41A1A2E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Основное мероприятие «</w:t>
            </w:r>
            <w:r w:rsidRPr="003551DC">
              <w:rPr>
                <w:rFonts w:ascii="Times New Roman" w:hAnsi="Times New Roman" w:cs="Times New Roman"/>
                <w:sz w:val="24"/>
                <w:szCs w:val="24"/>
              </w:rPr>
              <w:t>Обеспечение деятельности культурно-досугового дела»</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14:paraId="70F305E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3637540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14:paraId="039F5EF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30 000,00</w:t>
            </w:r>
          </w:p>
        </w:tc>
      </w:tr>
      <w:tr w:rsidR="003551DC" w:rsidRPr="003551DC" w14:paraId="556BF47D" w14:textId="77777777" w:rsidTr="00DD54F8">
        <w:trPr>
          <w:trHeight w:val="720"/>
        </w:trPr>
        <w:tc>
          <w:tcPr>
            <w:tcW w:w="5077" w:type="dxa"/>
            <w:tcBorders>
              <w:top w:val="single" w:sz="4" w:space="0" w:color="auto"/>
              <w:left w:val="single" w:sz="4" w:space="0" w:color="auto"/>
              <w:bottom w:val="single" w:sz="4" w:space="0" w:color="auto"/>
              <w:right w:val="single" w:sz="4" w:space="0" w:color="auto"/>
            </w:tcBorders>
          </w:tcPr>
          <w:p w14:paraId="2ED88E7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14:paraId="44DD40B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 1 01 С1463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7707B69E"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14:paraId="7DF5AFF3"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30 000,00</w:t>
            </w:r>
          </w:p>
        </w:tc>
      </w:tr>
      <w:tr w:rsidR="003551DC" w:rsidRPr="003551DC" w14:paraId="5BCA4E6B" w14:textId="77777777" w:rsidTr="00DD54F8">
        <w:trPr>
          <w:trHeight w:val="720"/>
        </w:trPr>
        <w:tc>
          <w:tcPr>
            <w:tcW w:w="5077" w:type="dxa"/>
            <w:tcBorders>
              <w:top w:val="single" w:sz="4" w:space="0" w:color="auto"/>
              <w:left w:val="single" w:sz="4" w:space="0" w:color="auto"/>
              <w:bottom w:val="single" w:sz="4" w:space="0" w:color="auto"/>
              <w:right w:val="single" w:sz="4" w:space="0" w:color="auto"/>
            </w:tcBorders>
            <w:hideMark/>
          </w:tcPr>
          <w:p w14:paraId="298F38F3" w14:textId="77777777" w:rsidR="003551DC" w:rsidRPr="003551DC" w:rsidRDefault="003551DC" w:rsidP="003551DC">
            <w:pPr>
              <w:autoSpaceDE w:val="0"/>
              <w:autoSpaceDN w:val="0"/>
              <w:adjustRightInd w:val="0"/>
              <w:spacing w:after="0" w:line="240" w:lineRule="auto"/>
              <w:jc w:val="both"/>
              <w:outlineLvl w:val="0"/>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Муниципальная программа </w:t>
            </w:r>
            <w:r w:rsidRPr="003551DC">
              <w:rPr>
                <w:rFonts w:ascii="Times New Roman" w:eastAsia="Times New Roman" w:hAnsi="Times New Roman" w:cs="Times New Roman"/>
                <w:sz w:val="24"/>
                <w:szCs w:val="24"/>
              </w:rPr>
              <w:t>«Социальная поддержка граждан в муниципальном образовании «</w:t>
            </w:r>
            <w:proofErr w:type="spellStart"/>
            <w:r w:rsidRPr="003551DC">
              <w:rPr>
                <w:rFonts w:ascii="Times New Roman" w:eastAsia="Times New Roman" w:hAnsi="Times New Roman" w:cs="Times New Roman"/>
                <w:sz w:val="24"/>
                <w:szCs w:val="24"/>
              </w:rPr>
              <w:t>Ворошневский</w:t>
            </w:r>
            <w:proofErr w:type="spellEnd"/>
            <w:r w:rsidRPr="003551DC">
              <w:rPr>
                <w:rFonts w:ascii="Times New Roman" w:eastAsia="Times New Roman" w:hAnsi="Times New Roman" w:cs="Times New Roman"/>
                <w:sz w:val="24"/>
                <w:szCs w:val="24"/>
              </w:rPr>
              <w:t xml:space="preserve"> сельсовет» Курского района </w:t>
            </w:r>
            <w:proofErr w:type="gramStart"/>
            <w:r w:rsidRPr="003551DC">
              <w:rPr>
                <w:rFonts w:ascii="Times New Roman" w:eastAsia="Times New Roman" w:hAnsi="Times New Roman" w:cs="Times New Roman"/>
                <w:sz w:val="24"/>
                <w:szCs w:val="24"/>
              </w:rPr>
              <w:t>Курской  области</w:t>
            </w:r>
            <w:proofErr w:type="gramEnd"/>
            <w:r w:rsidRPr="003551DC">
              <w:rPr>
                <w:rFonts w:ascii="Times New Roman" w:eastAsia="Times New Roman" w:hAnsi="Times New Roman" w:cs="Times New Roman"/>
                <w:sz w:val="24"/>
                <w:szCs w:val="24"/>
              </w:rPr>
              <w:t>»</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6889E70"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02 0 00 00000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233188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2D42191E" w14:textId="77777777" w:rsidR="003551DC" w:rsidRPr="003551DC" w:rsidRDefault="003551DC" w:rsidP="003551DC">
            <w:pPr>
              <w:spacing w:after="0" w:line="240" w:lineRule="auto"/>
              <w:jc w:val="both"/>
              <w:rPr>
                <w:rFonts w:ascii="Times New Roman" w:eastAsia="Calibri" w:hAnsi="Times New Roman" w:cs="Times New Roman"/>
                <w:sz w:val="24"/>
                <w:szCs w:val="24"/>
                <w:lang w:val="en-US" w:eastAsia="en-US"/>
              </w:rPr>
            </w:pPr>
            <w:r w:rsidRPr="003551DC">
              <w:rPr>
                <w:rFonts w:ascii="Times New Roman" w:eastAsia="Calibri" w:hAnsi="Times New Roman" w:cs="Times New Roman"/>
                <w:sz w:val="24"/>
                <w:szCs w:val="24"/>
                <w:lang w:eastAsia="en-US"/>
              </w:rPr>
              <w:t>180 000,00</w:t>
            </w:r>
          </w:p>
        </w:tc>
      </w:tr>
      <w:tr w:rsidR="003551DC" w:rsidRPr="003551DC" w14:paraId="4B1D83FA" w14:textId="77777777" w:rsidTr="00DD54F8">
        <w:trPr>
          <w:trHeight w:val="1195"/>
        </w:trPr>
        <w:tc>
          <w:tcPr>
            <w:tcW w:w="5077" w:type="dxa"/>
            <w:tcBorders>
              <w:top w:val="single" w:sz="4" w:space="0" w:color="auto"/>
              <w:left w:val="single" w:sz="4" w:space="0" w:color="auto"/>
              <w:bottom w:val="single" w:sz="4" w:space="0" w:color="auto"/>
              <w:right w:val="single" w:sz="4" w:space="0" w:color="auto"/>
            </w:tcBorders>
            <w:hideMark/>
          </w:tcPr>
          <w:p w14:paraId="7B2F3363" w14:textId="77777777" w:rsidR="003551DC" w:rsidRPr="003551DC" w:rsidRDefault="003551DC" w:rsidP="003551DC">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r w:rsidRPr="003551DC">
              <w:rPr>
                <w:rFonts w:ascii="Times New Roman" w:eastAsia="Times New Roman" w:hAnsi="Times New Roman" w:cs="Times New Roman"/>
                <w:sz w:val="24"/>
                <w:szCs w:val="24"/>
              </w:rPr>
              <w:t>Подпрограмма «</w:t>
            </w:r>
            <w:r w:rsidRPr="003551DC">
              <w:rPr>
                <w:rFonts w:ascii="Times New Roman" w:eastAsia="Calibri" w:hAnsi="Times New Roman" w:cs="Times New Roman"/>
                <w:sz w:val="24"/>
                <w:szCs w:val="24"/>
              </w:rPr>
              <w:t xml:space="preserve">Развитие мер социальной поддержки отдельных категорий граждан» муниципальной программы </w:t>
            </w:r>
            <w:r w:rsidRPr="003551DC">
              <w:rPr>
                <w:rFonts w:ascii="Times New Roman" w:eastAsia="Times New Roman" w:hAnsi="Times New Roman" w:cs="Times New Roman"/>
                <w:sz w:val="24"/>
                <w:szCs w:val="24"/>
              </w:rPr>
              <w:t>«Социальная поддержка граждан в муниципальном образовании «</w:t>
            </w:r>
            <w:proofErr w:type="spellStart"/>
            <w:r w:rsidRPr="003551DC">
              <w:rPr>
                <w:rFonts w:ascii="Times New Roman" w:eastAsia="Times New Roman" w:hAnsi="Times New Roman" w:cs="Times New Roman"/>
                <w:sz w:val="24"/>
                <w:szCs w:val="24"/>
              </w:rPr>
              <w:t>Ворошневский</w:t>
            </w:r>
            <w:proofErr w:type="spellEnd"/>
            <w:r w:rsidRPr="003551DC">
              <w:rPr>
                <w:rFonts w:ascii="Times New Roman" w:eastAsia="Times New Roman" w:hAnsi="Times New Roman" w:cs="Times New Roman"/>
                <w:sz w:val="24"/>
                <w:szCs w:val="24"/>
              </w:rPr>
              <w:t xml:space="preserve"> сельсовет» Курского района </w:t>
            </w:r>
            <w:proofErr w:type="gramStart"/>
            <w:r w:rsidRPr="003551DC">
              <w:rPr>
                <w:rFonts w:ascii="Times New Roman" w:eastAsia="Times New Roman" w:hAnsi="Times New Roman" w:cs="Times New Roman"/>
                <w:sz w:val="24"/>
                <w:szCs w:val="24"/>
              </w:rPr>
              <w:t>Курской  области</w:t>
            </w:r>
            <w:proofErr w:type="gramEnd"/>
            <w:r w:rsidRPr="003551DC">
              <w:rPr>
                <w:rFonts w:ascii="Times New Roman" w:eastAsia="Times New Roman" w:hAnsi="Times New Roman" w:cs="Times New Roman"/>
                <w:sz w:val="24"/>
                <w:szCs w:val="24"/>
              </w:rPr>
              <w:t>»</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CD358F8"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02 2 00 00000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309139C"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E4228A0" w14:textId="77777777" w:rsidR="003551DC" w:rsidRPr="003551DC" w:rsidRDefault="003551DC" w:rsidP="003551DC">
            <w:pPr>
              <w:spacing w:after="0" w:line="240" w:lineRule="auto"/>
              <w:jc w:val="both"/>
              <w:rPr>
                <w:rFonts w:ascii="Times New Roman" w:eastAsia="Calibri" w:hAnsi="Times New Roman" w:cs="Times New Roman"/>
                <w:sz w:val="24"/>
                <w:szCs w:val="24"/>
                <w:lang w:val="en-US" w:eastAsia="en-US"/>
              </w:rPr>
            </w:pPr>
            <w:r w:rsidRPr="003551DC">
              <w:rPr>
                <w:rFonts w:ascii="Times New Roman" w:eastAsia="Calibri" w:hAnsi="Times New Roman" w:cs="Times New Roman"/>
                <w:sz w:val="24"/>
                <w:szCs w:val="24"/>
                <w:lang w:eastAsia="en-US"/>
              </w:rPr>
              <w:t>180 000,00</w:t>
            </w:r>
          </w:p>
        </w:tc>
      </w:tr>
      <w:tr w:rsidR="003551DC" w:rsidRPr="003551DC" w14:paraId="3BE8C407" w14:textId="77777777" w:rsidTr="00DD54F8">
        <w:trPr>
          <w:trHeight w:val="697"/>
        </w:trPr>
        <w:tc>
          <w:tcPr>
            <w:tcW w:w="5077" w:type="dxa"/>
            <w:tcBorders>
              <w:top w:val="single" w:sz="4" w:space="0" w:color="auto"/>
              <w:left w:val="single" w:sz="4" w:space="0" w:color="auto"/>
              <w:bottom w:val="single" w:sz="4" w:space="0" w:color="auto"/>
              <w:right w:val="single" w:sz="4" w:space="0" w:color="auto"/>
            </w:tcBorders>
            <w:hideMark/>
          </w:tcPr>
          <w:p w14:paraId="465CDF6B" w14:textId="77777777" w:rsidR="003551DC" w:rsidRPr="003551DC" w:rsidRDefault="003551DC" w:rsidP="003551DC">
            <w:pPr>
              <w:spacing w:before="100" w:beforeAutospacing="1" w:after="0"/>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 xml:space="preserve">Основное </w:t>
            </w:r>
            <w:proofErr w:type="gramStart"/>
            <w:r w:rsidRPr="003551DC">
              <w:rPr>
                <w:rFonts w:ascii="Times New Roman" w:eastAsia="Times New Roman" w:hAnsi="Times New Roman" w:cs="Times New Roman"/>
                <w:sz w:val="24"/>
                <w:szCs w:val="24"/>
              </w:rPr>
              <w:t>мероприятие  «</w:t>
            </w:r>
            <w:proofErr w:type="gramEnd"/>
            <w:r w:rsidRPr="003551DC">
              <w:rPr>
                <w:rFonts w:ascii="Times New Roman" w:eastAsia="Times New Roman" w:hAnsi="Times New Roman" w:cs="Times New Roman"/>
                <w:sz w:val="24"/>
                <w:szCs w:val="24"/>
              </w:rPr>
              <w:t xml:space="preserve">Предоставление мер социальной поддержки отдельным категориям </w:t>
            </w:r>
            <w:r w:rsidRPr="003551DC">
              <w:rPr>
                <w:rFonts w:ascii="Times New Roman" w:eastAsia="Times New Roman" w:hAnsi="Times New Roman" w:cs="Times New Roman"/>
                <w:sz w:val="24"/>
                <w:szCs w:val="24"/>
              </w:rPr>
              <w:lastRenderedPageBreak/>
              <w:t>граждан»</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3F3DE4A"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lastRenderedPageBreak/>
              <w:t>02 2 0</w:t>
            </w:r>
            <w:r w:rsidRPr="003551DC">
              <w:rPr>
                <w:rFonts w:ascii="Times New Roman" w:eastAsia="Calibri" w:hAnsi="Times New Roman" w:cs="Times New Roman"/>
                <w:sz w:val="24"/>
                <w:szCs w:val="24"/>
                <w:lang w:val="en-US" w:eastAsia="en-US"/>
              </w:rPr>
              <w:t>1</w:t>
            </w:r>
            <w:r w:rsidRPr="003551DC">
              <w:rPr>
                <w:rFonts w:ascii="Times New Roman" w:eastAsia="Calibri" w:hAnsi="Times New Roman" w:cs="Times New Roman"/>
                <w:sz w:val="24"/>
                <w:szCs w:val="24"/>
                <w:lang w:eastAsia="en-US"/>
              </w:rPr>
              <w:t xml:space="preserve">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DA3B59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C7A53AC" w14:textId="77777777" w:rsidR="003551DC" w:rsidRPr="003551DC" w:rsidRDefault="003551DC" w:rsidP="003551DC">
            <w:pPr>
              <w:spacing w:after="0" w:line="240" w:lineRule="auto"/>
              <w:jc w:val="both"/>
              <w:rPr>
                <w:rFonts w:ascii="Times New Roman" w:eastAsia="Calibri" w:hAnsi="Times New Roman" w:cs="Times New Roman"/>
                <w:sz w:val="24"/>
                <w:szCs w:val="24"/>
                <w:lang w:val="en-US" w:eastAsia="en-US"/>
              </w:rPr>
            </w:pPr>
            <w:r w:rsidRPr="003551DC">
              <w:rPr>
                <w:rFonts w:ascii="Times New Roman" w:eastAsia="Calibri" w:hAnsi="Times New Roman" w:cs="Times New Roman"/>
                <w:sz w:val="24"/>
                <w:szCs w:val="24"/>
                <w:lang w:eastAsia="en-US"/>
              </w:rPr>
              <w:t>180 000,00</w:t>
            </w:r>
          </w:p>
        </w:tc>
      </w:tr>
      <w:tr w:rsidR="003551DC" w:rsidRPr="003551DC" w14:paraId="505A5ADA" w14:textId="77777777" w:rsidTr="00DD54F8">
        <w:tc>
          <w:tcPr>
            <w:tcW w:w="5077" w:type="dxa"/>
            <w:tcBorders>
              <w:top w:val="single" w:sz="4" w:space="0" w:color="auto"/>
              <w:left w:val="single" w:sz="4" w:space="0" w:color="auto"/>
              <w:bottom w:val="single" w:sz="4" w:space="0" w:color="auto"/>
              <w:right w:val="single" w:sz="4" w:space="0" w:color="auto"/>
            </w:tcBorders>
            <w:hideMark/>
          </w:tcPr>
          <w:p w14:paraId="6BB51283"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Выплата пенсии за выслугу лет и доплат к пенсиям муниципальных служащих</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1C9420DB"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02 2 01 С1445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9BD2F5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9CF4A18" w14:textId="77777777" w:rsidR="003551DC" w:rsidRPr="003551DC" w:rsidRDefault="003551DC" w:rsidP="003551DC">
            <w:pPr>
              <w:spacing w:after="0" w:line="240" w:lineRule="auto"/>
              <w:jc w:val="both"/>
              <w:rPr>
                <w:rFonts w:ascii="Times New Roman" w:eastAsia="Calibri" w:hAnsi="Times New Roman" w:cs="Times New Roman"/>
                <w:sz w:val="24"/>
                <w:szCs w:val="24"/>
                <w:lang w:val="en-US" w:eastAsia="en-US"/>
              </w:rPr>
            </w:pPr>
            <w:r w:rsidRPr="003551DC">
              <w:rPr>
                <w:rFonts w:ascii="Times New Roman" w:eastAsia="Calibri" w:hAnsi="Times New Roman" w:cs="Times New Roman"/>
                <w:sz w:val="24"/>
                <w:szCs w:val="24"/>
                <w:lang w:eastAsia="en-US"/>
              </w:rPr>
              <w:t>180 000,00</w:t>
            </w:r>
          </w:p>
        </w:tc>
      </w:tr>
      <w:tr w:rsidR="003551DC" w:rsidRPr="003551DC" w14:paraId="20D5359C" w14:textId="77777777" w:rsidTr="00DD54F8">
        <w:trPr>
          <w:trHeight w:val="359"/>
        </w:trPr>
        <w:tc>
          <w:tcPr>
            <w:tcW w:w="5077" w:type="dxa"/>
            <w:tcBorders>
              <w:top w:val="single" w:sz="4" w:space="0" w:color="auto"/>
              <w:left w:val="single" w:sz="4" w:space="0" w:color="auto"/>
              <w:bottom w:val="single" w:sz="4" w:space="0" w:color="auto"/>
              <w:right w:val="single" w:sz="4" w:space="0" w:color="auto"/>
            </w:tcBorders>
            <w:hideMark/>
          </w:tcPr>
          <w:p w14:paraId="355C38C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Социальное обеспечение и иные выплаты населению</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DFA42F8"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02 2 01 С1445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4E7EB6C"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300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003F8B72" w14:textId="77777777" w:rsidR="003551DC" w:rsidRPr="003551DC" w:rsidRDefault="003551DC" w:rsidP="003551DC">
            <w:pPr>
              <w:spacing w:after="0" w:line="240" w:lineRule="auto"/>
              <w:jc w:val="both"/>
              <w:rPr>
                <w:rFonts w:ascii="Times New Roman" w:eastAsia="Calibri" w:hAnsi="Times New Roman" w:cs="Times New Roman"/>
                <w:sz w:val="24"/>
                <w:szCs w:val="24"/>
                <w:lang w:val="en-US" w:eastAsia="en-US"/>
              </w:rPr>
            </w:pPr>
            <w:r w:rsidRPr="003551DC">
              <w:rPr>
                <w:rFonts w:ascii="Times New Roman" w:eastAsia="Calibri" w:hAnsi="Times New Roman" w:cs="Times New Roman"/>
                <w:sz w:val="24"/>
                <w:szCs w:val="24"/>
                <w:lang w:eastAsia="en-US"/>
              </w:rPr>
              <w:t>180 000,00</w:t>
            </w:r>
          </w:p>
        </w:tc>
      </w:tr>
      <w:tr w:rsidR="003551DC" w:rsidRPr="003551DC" w14:paraId="1C5754D8" w14:textId="77777777" w:rsidTr="00DD54F8">
        <w:tc>
          <w:tcPr>
            <w:tcW w:w="5077" w:type="dxa"/>
            <w:tcBorders>
              <w:top w:val="single" w:sz="4" w:space="0" w:color="auto"/>
              <w:left w:val="single" w:sz="4" w:space="0" w:color="auto"/>
              <w:bottom w:val="single" w:sz="4" w:space="0" w:color="auto"/>
              <w:right w:val="single" w:sz="4" w:space="0" w:color="auto"/>
            </w:tcBorders>
            <w:hideMark/>
          </w:tcPr>
          <w:p w14:paraId="2E76670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Муниципальная </w:t>
            </w:r>
            <w:proofErr w:type="gramStart"/>
            <w:r w:rsidRPr="003551DC">
              <w:rPr>
                <w:rFonts w:ascii="Times New Roman" w:eastAsia="Calibri" w:hAnsi="Times New Roman" w:cs="Times New Roman"/>
                <w:sz w:val="24"/>
                <w:szCs w:val="24"/>
              </w:rPr>
              <w:t>программа  «</w:t>
            </w:r>
            <w:proofErr w:type="gramEnd"/>
            <w:r w:rsidRPr="003551DC">
              <w:rPr>
                <w:rFonts w:ascii="Times New Roman" w:eastAsia="Calibri" w:hAnsi="Times New Roman" w:cs="Times New Roman"/>
                <w:sz w:val="24"/>
                <w:szCs w:val="24"/>
              </w:rPr>
              <w:t>Управление муниципальным имуществом и земельными ресурсами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F5C73F5" w14:textId="77777777" w:rsidR="003551DC" w:rsidRPr="003551DC" w:rsidRDefault="003551DC" w:rsidP="003551DC">
            <w:pPr>
              <w:spacing w:after="0" w:line="240" w:lineRule="auto"/>
              <w:jc w:val="both"/>
              <w:rPr>
                <w:rFonts w:ascii="Times New Roman" w:eastAsia="Calibri" w:hAnsi="Times New Roman" w:cs="Times New Roman"/>
                <w:sz w:val="24"/>
                <w:szCs w:val="24"/>
                <w:lang w:val="en-US" w:eastAsia="en-US"/>
              </w:rPr>
            </w:pPr>
            <w:r w:rsidRPr="003551DC">
              <w:rPr>
                <w:rFonts w:ascii="Times New Roman" w:eastAsia="Calibri" w:hAnsi="Times New Roman" w:cs="Times New Roman"/>
                <w:sz w:val="24"/>
                <w:szCs w:val="24"/>
                <w:lang w:eastAsia="en-US"/>
              </w:rPr>
              <w:t>04 0</w:t>
            </w:r>
            <w:r w:rsidRPr="003551DC">
              <w:rPr>
                <w:rFonts w:ascii="Times New Roman" w:eastAsia="Calibri" w:hAnsi="Times New Roman" w:cs="Times New Roman"/>
                <w:sz w:val="24"/>
                <w:szCs w:val="24"/>
                <w:lang w:val="en-US" w:eastAsia="en-US"/>
              </w:rPr>
              <w:t xml:space="preserve"> 00</w:t>
            </w:r>
            <w:r w:rsidRPr="003551DC">
              <w:rPr>
                <w:rFonts w:ascii="Times New Roman" w:eastAsia="Calibri" w:hAnsi="Times New Roman" w:cs="Times New Roman"/>
                <w:sz w:val="24"/>
                <w:szCs w:val="24"/>
                <w:lang w:eastAsia="en-US"/>
              </w:rPr>
              <w:t xml:space="preserve"> 0000</w:t>
            </w:r>
            <w:r w:rsidRPr="003551DC">
              <w:rPr>
                <w:rFonts w:ascii="Times New Roman" w:eastAsia="Calibri" w:hAnsi="Times New Roman" w:cs="Times New Roman"/>
                <w:sz w:val="24"/>
                <w:szCs w:val="24"/>
                <w:lang w:val="en-US" w:eastAsia="en-US"/>
              </w:rPr>
              <w:t>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8D938B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062E0CF" w14:textId="77777777" w:rsidR="003551DC" w:rsidRPr="003551DC" w:rsidRDefault="003551DC" w:rsidP="003551DC">
            <w:pPr>
              <w:spacing w:after="0" w:line="240" w:lineRule="auto"/>
              <w:jc w:val="both"/>
              <w:rPr>
                <w:rFonts w:ascii="Times New Roman" w:eastAsia="Calibri" w:hAnsi="Times New Roman" w:cs="Times New Roman"/>
                <w:sz w:val="24"/>
                <w:szCs w:val="24"/>
                <w:lang w:val="en-US" w:eastAsia="en-US"/>
              </w:rPr>
            </w:pPr>
            <w:r w:rsidRPr="003551DC">
              <w:rPr>
                <w:rFonts w:ascii="Times New Roman" w:eastAsia="Calibri" w:hAnsi="Times New Roman" w:cs="Times New Roman"/>
                <w:sz w:val="24"/>
                <w:szCs w:val="24"/>
                <w:lang w:eastAsia="en-US"/>
              </w:rPr>
              <w:t>10 000,</w:t>
            </w:r>
            <w:r w:rsidRPr="003551DC">
              <w:rPr>
                <w:rFonts w:ascii="Times New Roman" w:eastAsia="Calibri" w:hAnsi="Times New Roman" w:cs="Times New Roman"/>
                <w:sz w:val="24"/>
                <w:szCs w:val="24"/>
                <w:lang w:val="en-US" w:eastAsia="en-US"/>
              </w:rPr>
              <w:t>00</w:t>
            </w:r>
          </w:p>
        </w:tc>
      </w:tr>
      <w:tr w:rsidR="003551DC" w:rsidRPr="003551DC" w14:paraId="68B865C6" w14:textId="77777777" w:rsidTr="00DD54F8">
        <w:trPr>
          <w:trHeight w:val="415"/>
        </w:trPr>
        <w:tc>
          <w:tcPr>
            <w:tcW w:w="5077" w:type="dxa"/>
            <w:tcBorders>
              <w:top w:val="single" w:sz="4" w:space="0" w:color="auto"/>
              <w:left w:val="single" w:sz="4" w:space="0" w:color="auto"/>
              <w:bottom w:val="single" w:sz="4" w:space="0" w:color="auto"/>
              <w:right w:val="single" w:sz="4" w:space="0" w:color="auto"/>
            </w:tcBorders>
            <w:hideMark/>
          </w:tcPr>
          <w:p w14:paraId="5D5EAED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Подпрограмма «Проведение муниципальной политики в области имущественных и земельных отношений» муниципальной </w:t>
            </w:r>
            <w:proofErr w:type="gramStart"/>
            <w:r w:rsidRPr="003551DC">
              <w:rPr>
                <w:rFonts w:ascii="Times New Roman" w:eastAsia="Calibri" w:hAnsi="Times New Roman" w:cs="Times New Roman"/>
                <w:sz w:val="24"/>
                <w:szCs w:val="24"/>
              </w:rPr>
              <w:t>программы  «</w:t>
            </w:r>
            <w:proofErr w:type="gramEnd"/>
            <w:r w:rsidRPr="003551DC">
              <w:rPr>
                <w:rFonts w:ascii="Times New Roman" w:eastAsia="Calibri" w:hAnsi="Times New Roman" w:cs="Times New Roman"/>
                <w:sz w:val="24"/>
                <w:szCs w:val="24"/>
              </w:rPr>
              <w:t>Управление муниципальным имуществом и земельными ресурсами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14658BA7" w14:textId="77777777" w:rsidR="003551DC" w:rsidRPr="003551DC" w:rsidRDefault="003551DC" w:rsidP="003551DC">
            <w:pPr>
              <w:spacing w:after="0" w:line="240" w:lineRule="auto"/>
              <w:jc w:val="both"/>
              <w:rPr>
                <w:rFonts w:ascii="Times New Roman" w:eastAsia="Calibri" w:hAnsi="Times New Roman" w:cs="Times New Roman"/>
                <w:sz w:val="24"/>
                <w:szCs w:val="24"/>
                <w:lang w:val="en-US" w:eastAsia="en-US"/>
              </w:rPr>
            </w:pPr>
            <w:r w:rsidRPr="003551DC">
              <w:rPr>
                <w:rFonts w:ascii="Times New Roman" w:eastAsia="Calibri" w:hAnsi="Times New Roman" w:cs="Times New Roman"/>
                <w:sz w:val="24"/>
                <w:szCs w:val="24"/>
                <w:lang w:eastAsia="en-US"/>
              </w:rPr>
              <w:t>04 2</w:t>
            </w:r>
            <w:r w:rsidRPr="003551DC">
              <w:rPr>
                <w:rFonts w:ascii="Times New Roman" w:eastAsia="Calibri" w:hAnsi="Times New Roman" w:cs="Times New Roman"/>
                <w:sz w:val="24"/>
                <w:szCs w:val="24"/>
                <w:lang w:val="en-US" w:eastAsia="en-US"/>
              </w:rPr>
              <w:t xml:space="preserve"> 00</w:t>
            </w:r>
            <w:r w:rsidRPr="003551DC">
              <w:rPr>
                <w:rFonts w:ascii="Times New Roman" w:eastAsia="Calibri" w:hAnsi="Times New Roman" w:cs="Times New Roman"/>
                <w:sz w:val="24"/>
                <w:szCs w:val="24"/>
                <w:lang w:eastAsia="en-US"/>
              </w:rPr>
              <w:t xml:space="preserve"> 0000</w:t>
            </w:r>
            <w:r w:rsidRPr="003551DC">
              <w:rPr>
                <w:rFonts w:ascii="Times New Roman" w:eastAsia="Calibri" w:hAnsi="Times New Roman" w:cs="Times New Roman"/>
                <w:sz w:val="24"/>
                <w:szCs w:val="24"/>
                <w:lang w:val="en-US" w:eastAsia="en-US"/>
              </w:rPr>
              <w:t>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16AB4596"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3993CA5" w14:textId="77777777" w:rsidR="003551DC" w:rsidRPr="003551DC" w:rsidRDefault="003551DC" w:rsidP="003551DC">
            <w:pPr>
              <w:spacing w:after="0" w:line="240" w:lineRule="auto"/>
              <w:jc w:val="both"/>
              <w:rPr>
                <w:rFonts w:ascii="Times New Roman" w:eastAsia="Calibri" w:hAnsi="Times New Roman" w:cs="Times New Roman"/>
                <w:sz w:val="24"/>
                <w:szCs w:val="24"/>
                <w:lang w:val="en-US" w:eastAsia="en-US"/>
              </w:rPr>
            </w:pPr>
            <w:r w:rsidRPr="003551DC">
              <w:rPr>
                <w:rFonts w:ascii="Times New Roman" w:eastAsia="Calibri" w:hAnsi="Times New Roman" w:cs="Times New Roman"/>
                <w:sz w:val="24"/>
                <w:szCs w:val="24"/>
                <w:lang w:eastAsia="en-US"/>
              </w:rPr>
              <w:t>10 000,</w:t>
            </w:r>
            <w:r w:rsidRPr="003551DC">
              <w:rPr>
                <w:rFonts w:ascii="Times New Roman" w:eastAsia="Calibri" w:hAnsi="Times New Roman" w:cs="Times New Roman"/>
                <w:sz w:val="24"/>
                <w:szCs w:val="24"/>
                <w:lang w:val="en-US" w:eastAsia="en-US"/>
              </w:rPr>
              <w:t>00</w:t>
            </w:r>
          </w:p>
        </w:tc>
      </w:tr>
      <w:tr w:rsidR="003551DC" w:rsidRPr="003551DC" w14:paraId="38487524" w14:textId="77777777" w:rsidTr="00DD54F8">
        <w:tc>
          <w:tcPr>
            <w:tcW w:w="5077" w:type="dxa"/>
            <w:tcBorders>
              <w:top w:val="single" w:sz="4" w:space="0" w:color="auto"/>
              <w:left w:val="single" w:sz="4" w:space="0" w:color="auto"/>
              <w:bottom w:val="single" w:sz="4" w:space="0" w:color="auto"/>
              <w:right w:val="single" w:sz="4" w:space="0" w:color="auto"/>
            </w:tcBorders>
            <w:hideMark/>
          </w:tcPr>
          <w:p w14:paraId="052542F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Основное мероприятие «Создание условий для эффективного управления и распоряжения муниципальным имуществом»</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187802A" w14:textId="77777777" w:rsidR="003551DC" w:rsidRPr="003551DC" w:rsidRDefault="003551DC" w:rsidP="003551DC">
            <w:pPr>
              <w:spacing w:after="0" w:line="240" w:lineRule="auto"/>
              <w:jc w:val="both"/>
              <w:rPr>
                <w:rFonts w:ascii="Times New Roman" w:eastAsia="Calibri" w:hAnsi="Times New Roman" w:cs="Times New Roman"/>
                <w:sz w:val="24"/>
                <w:szCs w:val="24"/>
                <w:lang w:val="en-US" w:eastAsia="en-US"/>
              </w:rPr>
            </w:pPr>
            <w:r w:rsidRPr="003551DC">
              <w:rPr>
                <w:rFonts w:ascii="Times New Roman" w:eastAsia="Calibri" w:hAnsi="Times New Roman" w:cs="Times New Roman"/>
                <w:sz w:val="24"/>
                <w:szCs w:val="24"/>
                <w:lang w:eastAsia="en-US"/>
              </w:rPr>
              <w:t>04 2</w:t>
            </w:r>
            <w:r w:rsidRPr="003551DC">
              <w:rPr>
                <w:rFonts w:ascii="Times New Roman" w:eastAsia="Calibri" w:hAnsi="Times New Roman" w:cs="Times New Roman"/>
                <w:sz w:val="24"/>
                <w:szCs w:val="24"/>
                <w:lang w:val="en-US" w:eastAsia="en-US"/>
              </w:rPr>
              <w:t xml:space="preserve"> 0</w:t>
            </w:r>
            <w:r w:rsidRPr="003551DC">
              <w:rPr>
                <w:rFonts w:ascii="Times New Roman" w:eastAsia="Calibri" w:hAnsi="Times New Roman" w:cs="Times New Roman"/>
                <w:sz w:val="24"/>
                <w:szCs w:val="24"/>
                <w:lang w:eastAsia="en-US"/>
              </w:rPr>
              <w:t>1 0000</w:t>
            </w:r>
            <w:r w:rsidRPr="003551DC">
              <w:rPr>
                <w:rFonts w:ascii="Times New Roman" w:eastAsia="Calibri" w:hAnsi="Times New Roman" w:cs="Times New Roman"/>
                <w:sz w:val="24"/>
                <w:szCs w:val="24"/>
                <w:lang w:val="en-US" w:eastAsia="en-US"/>
              </w:rPr>
              <w:t>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464C6ABA"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CA7467F" w14:textId="77777777" w:rsidR="003551DC" w:rsidRPr="003551DC" w:rsidRDefault="003551DC" w:rsidP="003551DC">
            <w:pPr>
              <w:spacing w:after="0" w:line="240" w:lineRule="auto"/>
              <w:jc w:val="both"/>
              <w:rPr>
                <w:rFonts w:ascii="Times New Roman" w:eastAsia="Calibri" w:hAnsi="Times New Roman" w:cs="Times New Roman"/>
                <w:sz w:val="24"/>
                <w:szCs w:val="24"/>
                <w:lang w:val="en-US" w:eastAsia="en-US"/>
              </w:rPr>
            </w:pPr>
            <w:r w:rsidRPr="003551DC">
              <w:rPr>
                <w:rFonts w:ascii="Times New Roman" w:eastAsia="Calibri" w:hAnsi="Times New Roman" w:cs="Times New Roman"/>
                <w:sz w:val="24"/>
                <w:szCs w:val="24"/>
                <w:lang w:eastAsia="en-US"/>
              </w:rPr>
              <w:t>5 000,</w:t>
            </w:r>
            <w:r w:rsidRPr="003551DC">
              <w:rPr>
                <w:rFonts w:ascii="Times New Roman" w:eastAsia="Calibri" w:hAnsi="Times New Roman" w:cs="Times New Roman"/>
                <w:sz w:val="24"/>
                <w:szCs w:val="24"/>
                <w:lang w:val="en-US" w:eastAsia="en-US"/>
              </w:rPr>
              <w:t>00</w:t>
            </w:r>
          </w:p>
        </w:tc>
      </w:tr>
      <w:tr w:rsidR="003551DC" w:rsidRPr="003551DC" w14:paraId="35B8106A" w14:textId="77777777" w:rsidTr="00DD54F8">
        <w:tc>
          <w:tcPr>
            <w:tcW w:w="5077" w:type="dxa"/>
            <w:tcBorders>
              <w:top w:val="single" w:sz="4" w:space="0" w:color="auto"/>
              <w:left w:val="single" w:sz="4" w:space="0" w:color="auto"/>
              <w:bottom w:val="single" w:sz="4" w:space="0" w:color="auto"/>
              <w:right w:val="single" w:sz="4" w:space="0" w:color="auto"/>
            </w:tcBorders>
            <w:hideMark/>
          </w:tcPr>
          <w:p w14:paraId="4EC2BB6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Мероприятия в области имущественных отношений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1F9CF3C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 2 01 С1467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341E9F2"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2B8C705" w14:textId="77777777" w:rsidR="003551DC" w:rsidRPr="003551DC" w:rsidRDefault="003551DC" w:rsidP="003551DC">
            <w:pPr>
              <w:spacing w:after="0" w:line="240" w:lineRule="auto"/>
              <w:jc w:val="both"/>
              <w:rPr>
                <w:rFonts w:ascii="Times New Roman" w:eastAsia="Calibri" w:hAnsi="Times New Roman" w:cs="Times New Roman"/>
                <w:sz w:val="24"/>
                <w:szCs w:val="24"/>
                <w:lang w:val="en-US" w:eastAsia="en-US"/>
              </w:rPr>
            </w:pPr>
            <w:r w:rsidRPr="003551DC">
              <w:rPr>
                <w:rFonts w:ascii="Times New Roman" w:eastAsia="Calibri" w:hAnsi="Times New Roman" w:cs="Times New Roman"/>
                <w:sz w:val="24"/>
                <w:szCs w:val="24"/>
                <w:lang w:eastAsia="en-US"/>
              </w:rPr>
              <w:t>5 000,</w:t>
            </w:r>
            <w:r w:rsidRPr="003551DC">
              <w:rPr>
                <w:rFonts w:ascii="Times New Roman" w:eastAsia="Calibri" w:hAnsi="Times New Roman" w:cs="Times New Roman"/>
                <w:sz w:val="24"/>
                <w:szCs w:val="24"/>
                <w:lang w:val="en-US" w:eastAsia="en-US"/>
              </w:rPr>
              <w:t>00</w:t>
            </w:r>
          </w:p>
        </w:tc>
      </w:tr>
      <w:tr w:rsidR="003551DC" w:rsidRPr="003551DC" w14:paraId="432C510C" w14:textId="77777777" w:rsidTr="00DD54F8">
        <w:trPr>
          <w:trHeight w:val="598"/>
        </w:trPr>
        <w:tc>
          <w:tcPr>
            <w:tcW w:w="5077" w:type="dxa"/>
            <w:tcBorders>
              <w:top w:val="single" w:sz="4" w:space="0" w:color="auto"/>
              <w:left w:val="single" w:sz="4" w:space="0" w:color="auto"/>
              <w:bottom w:val="single" w:sz="4" w:space="0" w:color="auto"/>
              <w:right w:val="single" w:sz="4" w:space="0" w:color="auto"/>
            </w:tcBorders>
            <w:hideMark/>
          </w:tcPr>
          <w:p w14:paraId="715A8740"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9038CC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 2 01 С1467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83D5356"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3B2F34B" w14:textId="77777777" w:rsidR="003551DC" w:rsidRPr="003551DC" w:rsidRDefault="003551DC" w:rsidP="003551DC">
            <w:pPr>
              <w:spacing w:after="0" w:line="240" w:lineRule="auto"/>
              <w:jc w:val="both"/>
              <w:rPr>
                <w:rFonts w:ascii="Times New Roman" w:eastAsia="Calibri" w:hAnsi="Times New Roman" w:cs="Times New Roman"/>
                <w:sz w:val="24"/>
                <w:szCs w:val="24"/>
                <w:lang w:val="en-US" w:eastAsia="en-US"/>
              </w:rPr>
            </w:pPr>
            <w:r w:rsidRPr="003551DC">
              <w:rPr>
                <w:rFonts w:ascii="Times New Roman" w:eastAsia="Calibri" w:hAnsi="Times New Roman" w:cs="Times New Roman"/>
                <w:sz w:val="24"/>
                <w:szCs w:val="24"/>
                <w:lang w:eastAsia="en-US"/>
              </w:rPr>
              <w:t>5 000,</w:t>
            </w:r>
            <w:r w:rsidRPr="003551DC">
              <w:rPr>
                <w:rFonts w:ascii="Times New Roman" w:eastAsia="Calibri" w:hAnsi="Times New Roman" w:cs="Times New Roman"/>
                <w:sz w:val="24"/>
                <w:szCs w:val="24"/>
                <w:lang w:val="en-US" w:eastAsia="en-US"/>
              </w:rPr>
              <w:t>00</w:t>
            </w:r>
          </w:p>
        </w:tc>
      </w:tr>
      <w:tr w:rsidR="003551DC" w:rsidRPr="003551DC" w14:paraId="75F9D4A7" w14:textId="77777777" w:rsidTr="00DD54F8">
        <w:tc>
          <w:tcPr>
            <w:tcW w:w="5077" w:type="dxa"/>
            <w:tcBorders>
              <w:top w:val="single" w:sz="4" w:space="0" w:color="auto"/>
              <w:left w:val="single" w:sz="4" w:space="0" w:color="auto"/>
              <w:bottom w:val="single" w:sz="4" w:space="0" w:color="auto"/>
              <w:right w:val="single" w:sz="4" w:space="0" w:color="auto"/>
            </w:tcBorders>
            <w:hideMark/>
          </w:tcPr>
          <w:p w14:paraId="162E1A2B" w14:textId="77777777" w:rsidR="003551DC" w:rsidRPr="003551DC" w:rsidRDefault="003551DC" w:rsidP="003551DC">
            <w:pPr>
              <w:autoSpaceDE w:val="0"/>
              <w:autoSpaceDN w:val="0"/>
              <w:adjustRightInd w:val="0"/>
              <w:spacing w:after="0"/>
              <w:jc w:val="both"/>
              <w:rPr>
                <w:rFonts w:ascii="Times New Roman" w:eastAsia="Times New Roman" w:hAnsi="Times New Roman" w:cs="Times New Roman"/>
                <w:bCs/>
                <w:sz w:val="24"/>
                <w:szCs w:val="24"/>
              </w:rPr>
            </w:pPr>
            <w:r w:rsidRPr="003551DC">
              <w:rPr>
                <w:rFonts w:ascii="Times New Roman" w:eastAsia="Calibri" w:hAnsi="Times New Roman" w:cs="Times New Roman"/>
                <w:bCs/>
                <w:sz w:val="24"/>
                <w:szCs w:val="24"/>
              </w:rPr>
              <w:t>Основное мероприятие «Создание условий для эффективного управления и распоряжения земельными ресурсами»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1AEB12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04 2 02 00000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5CFBEC0"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2DD59675" w14:textId="77777777" w:rsidR="003551DC" w:rsidRPr="003551DC" w:rsidRDefault="003551DC" w:rsidP="003551DC">
            <w:pPr>
              <w:spacing w:after="0" w:line="240" w:lineRule="auto"/>
              <w:jc w:val="both"/>
              <w:rPr>
                <w:rFonts w:ascii="Times New Roman" w:eastAsia="Calibri" w:hAnsi="Times New Roman" w:cs="Times New Roman"/>
                <w:sz w:val="24"/>
                <w:szCs w:val="24"/>
                <w:lang w:val="en-US" w:eastAsia="en-US"/>
              </w:rPr>
            </w:pPr>
            <w:r w:rsidRPr="003551DC">
              <w:rPr>
                <w:rFonts w:ascii="Times New Roman" w:eastAsia="Calibri" w:hAnsi="Times New Roman" w:cs="Times New Roman"/>
                <w:sz w:val="24"/>
                <w:szCs w:val="24"/>
                <w:lang w:eastAsia="en-US"/>
              </w:rPr>
              <w:t>5 000,</w:t>
            </w:r>
            <w:r w:rsidRPr="003551DC">
              <w:rPr>
                <w:rFonts w:ascii="Times New Roman" w:eastAsia="Calibri" w:hAnsi="Times New Roman" w:cs="Times New Roman"/>
                <w:sz w:val="24"/>
                <w:szCs w:val="24"/>
                <w:lang w:val="en-US" w:eastAsia="en-US"/>
              </w:rPr>
              <w:t>00</w:t>
            </w:r>
          </w:p>
        </w:tc>
      </w:tr>
      <w:tr w:rsidR="003551DC" w:rsidRPr="003551DC" w14:paraId="52892179" w14:textId="77777777" w:rsidTr="00DD54F8">
        <w:tc>
          <w:tcPr>
            <w:tcW w:w="5077" w:type="dxa"/>
            <w:tcBorders>
              <w:top w:val="single" w:sz="4" w:space="0" w:color="auto"/>
              <w:left w:val="single" w:sz="4" w:space="0" w:color="auto"/>
              <w:bottom w:val="single" w:sz="4" w:space="0" w:color="auto"/>
              <w:right w:val="single" w:sz="4" w:space="0" w:color="auto"/>
            </w:tcBorders>
            <w:hideMark/>
          </w:tcPr>
          <w:p w14:paraId="0C5FF5D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Мероприятия в области земельных отношений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866232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 2 02 С1468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1603D6D"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42174C2" w14:textId="77777777" w:rsidR="003551DC" w:rsidRPr="003551DC" w:rsidRDefault="003551DC" w:rsidP="003551DC">
            <w:pPr>
              <w:spacing w:after="0" w:line="240" w:lineRule="auto"/>
              <w:jc w:val="both"/>
              <w:rPr>
                <w:rFonts w:ascii="Times New Roman" w:eastAsia="Calibri" w:hAnsi="Times New Roman" w:cs="Times New Roman"/>
                <w:sz w:val="24"/>
                <w:szCs w:val="24"/>
                <w:lang w:val="en-US" w:eastAsia="en-US"/>
              </w:rPr>
            </w:pPr>
            <w:r w:rsidRPr="003551DC">
              <w:rPr>
                <w:rFonts w:ascii="Times New Roman" w:eastAsia="Calibri" w:hAnsi="Times New Roman" w:cs="Times New Roman"/>
                <w:sz w:val="24"/>
                <w:szCs w:val="24"/>
                <w:lang w:eastAsia="en-US"/>
              </w:rPr>
              <w:t>5 000,</w:t>
            </w:r>
            <w:r w:rsidRPr="003551DC">
              <w:rPr>
                <w:rFonts w:ascii="Times New Roman" w:eastAsia="Calibri" w:hAnsi="Times New Roman" w:cs="Times New Roman"/>
                <w:sz w:val="24"/>
                <w:szCs w:val="24"/>
                <w:lang w:val="en-US" w:eastAsia="en-US"/>
              </w:rPr>
              <w:t>00</w:t>
            </w:r>
          </w:p>
        </w:tc>
      </w:tr>
      <w:tr w:rsidR="003551DC" w:rsidRPr="003551DC" w14:paraId="3650395A" w14:textId="77777777" w:rsidTr="00DD54F8">
        <w:tc>
          <w:tcPr>
            <w:tcW w:w="5077" w:type="dxa"/>
            <w:tcBorders>
              <w:top w:val="single" w:sz="4" w:space="0" w:color="auto"/>
              <w:left w:val="single" w:sz="4" w:space="0" w:color="auto"/>
              <w:bottom w:val="single" w:sz="4" w:space="0" w:color="auto"/>
              <w:right w:val="single" w:sz="4" w:space="0" w:color="auto"/>
            </w:tcBorders>
            <w:hideMark/>
          </w:tcPr>
          <w:p w14:paraId="71D6077B"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AE9E26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 2 02 С1468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9A093C4"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0519F11" w14:textId="77777777" w:rsidR="003551DC" w:rsidRPr="003551DC" w:rsidRDefault="003551DC" w:rsidP="003551DC">
            <w:pPr>
              <w:spacing w:after="0" w:line="240" w:lineRule="auto"/>
              <w:jc w:val="both"/>
              <w:rPr>
                <w:rFonts w:ascii="Times New Roman" w:eastAsia="Calibri" w:hAnsi="Times New Roman" w:cs="Times New Roman"/>
                <w:sz w:val="24"/>
                <w:szCs w:val="24"/>
                <w:lang w:val="en-US" w:eastAsia="en-US"/>
              </w:rPr>
            </w:pPr>
            <w:r w:rsidRPr="003551DC">
              <w:rPr>
                <w:rFonts w:ascii="Times New Roman" w:eastAsia="Calibri" w:hAnsi="Times New Roman" w:cs="Times New Roman"/>
                <w:sz w:val="24"/>
                <w:szCs w:val="24"/>
                <w:lang w:eastAsia="en-US"/>
              </w:rPr>
              <w:t>5 000,</w:t>
            </w:r>
            <w:r w:rsidRPr="003551DC">
              <w:rPr>
                <w:rFonts w:ascii="Times New Roman" w:eastAsia="Calibri" w:hAnsi="Times New Roman" w:cs="Times New Roman"/>
                <w:sz w:val="24"/>
                <w:szCs w:val="24"/>
                <w:lang w:val="en-US" w:eastAsia="en-US"/>
              </w:rPr>
              <w:t>00</w:t>
            </w:r>
          </w:p>
        </w:tc>
      </w:tr>
      <w:tr w:rsidR="003551DC" w:rsidRPr="003551DC" w14:paraId="0F7DD751" w14:textId="77777777" w:rsidTr="00DD54F8">
        <w:tc>
          <w:tcPr>
            <w:tcW w:w="5077" w:type="dxa"/>
            <w:tcBorders>
              <w:top w:val="single" w:sz="4" w:space="0" w:color="auto"/>
              <w:left w:val="single" w:sz="4" w:space="0" w:color="auto"/>
              <w:bottom w:val="single" w:sz="4" w:space="0" w:color="auto"/>
              <w:right w:val="single" w:sz="4" w:space="0" w:color="auto"/>
            </w:tcBorders>
            <w:hideMark/>
          </w:tcPr>
          <w:p w14:paraId="3EB4F3E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Муниципальная программа «Энергосбережение и повышение энергетической эффективности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EFEE12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31174E1"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FBDCD67" w14:textId="77777777" w:rsidR="003551DC" w:rsidRPr="003551DC" w:rsidRDefault="003551DC" w:rsidP="003551DC">
            <w:pPr>
              <w:spacing w:after="0" w:line="240" w:lineRule="auto"/>
              <w:jc w:val="both"/>
              <w:rPr>
                <w:rFonts w:ascii="Times New Roman" w:eastAsia="Calibri" w:hAnsi="Times New Roman" w:cs="Times New Roman"/>
                <w:sz w:val="24"/>
                <w:szCs w:val="24"/>
                <w:lang w:val="en-US" w:eastAsia="en-US"/>
              </w:rPr>
            </w:pPr>
            <w:r w:rsidRPr="003551DC">
              <w:rPr>
                <w:rFonts w:ascii="Times New Roman" w:eastAsia="Calibri" w:hAnsi="Times New Roman" w:cs="Times New Roman"/>
                <w:sz w:val="24"/>
                <w:szCs w:val="24"/>
                <w:lang w:eastAsia="en-US"/>
              </w:rPr>
              <w:t>5 000,</w:t>
            </w:r>
            <w:r w:rsidRPr="003551DC">
              <w:rPr>
                <w:rFonts w:ascii="Times New Roman" w:eastAsia="Calibri" w:hAnsi="Times New Roman" w:cs="Times New Roman"/>
                <w:sz w:val="24"/>
                <w:szCs w:val="24"/>
                <w:lang w:val="en-US" w:eastAsia="en-US"/>
              </w:rPr>
              <w:t>00</w:t>
            </w:r>
          </w:p>
        </w:tc>
      </w:tr>
      <w:tr w:rsidR="003551DC" w:rsidRPr="003551DC" w14:paraId="528CB4D1" w14:textId="77777777" w:rsidTr="00DD54F8">
        <w:trPr>
          <w:trHeight w:val="1909"/>
        </w:trPr>
        <w:tc>
          <w:tcPr>
            <w:tcW w:w="5077" w:type="dxa"/>
            <w:tcBorders>
              <w:top w:val="single" w:sz="4" w:space="0" w:color="auto"/>
              <w:left w:val="single" w:sz="4" w:space="0" w:color="auto"/>
              <w:bottom w:val="single" w:sz="4" w:space="0" w:color="auto"/>
              <w:right w:val="single" w:sz="4" w:space="0" w:color="auto"/>
            </w:tcBorders>
            <w:hideMark/>
          </w:tcPr>
          <w:p w14:paraId="69B9EB4E" w14:textId="77777777" w:rsidR="003551DC" w:rsidRPr="003551DC" w:rsidRDefault="003551DC" w:rsidP="003551DC">
            <w:pPr>
              <w:spacing w:after="0" w:line="240" w:lineRule="auto"/>
              <w:jc w:val="both"/>
              <w:rPr>
                <w:rFonts w:ascii="Times New Roman" w:eastAsia="Calibri" w:hAnsi="Times New Roman" w:cs="Times New Roman"/>
                <w:sz w:val="24"/>
                <w:szCs w:val="24"/>
              </w:rPr>
            </w:pPr>
            <w:proofErr w:type="gramStart"/>
            <w:r w:rsidRPr="003551DC">
              <w:rPr>
                <w:rFonts w:ascii="Times New Roman" w:eastAsia="Calibri" w:hAnsi="Times New Roman" w:cs="Times New Roman"/>
                <w:sz w:val="24"/>
                <w:szCs w:val="24"/>
              </w:rPr>
              <w:t>Подпрограмма  «</w:t>
            </w:r>
            <w:proofErr w:type="gramEnd"/>
            <w:r w:rsidRPr="003551DC">
              <w:rPr>
                <w:rFonts w:ascii="Times New Roman" w:eastAsia="Calibri" w:hAnsi="Times New Roman" w:cs="Times New Roman"/>
                <w:sz w:val="24"/>
                <w:szCs w:val="24"/>
              </w:rPr>
              <w:t>Энергосбережение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1C8507F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68F9FDE"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EF4DB45" w14:textId="77777777" w:rsidR="003551DC" w:rsidRPr="003551DC" w:rsidRDefault="003551DC" w:rsidP="003551DC">
            <w:pPr>
              <w:spacing w:after="0" w:line="240" w:lineRule="auto"/>
              <w:jc w:val="both"/>
              <w:rPr>
                <w:rFonts w:ascii="Times New Roman" w:eastAsia="Calibri" w:hAnsi="Times New Roman" w:cs="Times New Roman"/>
                <w:sz w:val="24"/>
                <w:szCs w:val="24"/>
                <w:lang w:val="en-US" w:eastAsia="en-US"/>
              </w:rPr>
            </w:pPr>
            <w:r w:rsidRPr="003551DC">
              <w:rPr>
                <w:rFonts w:ascii="Times New Roman" w:eastAsia="Calibri" w:hAnsi="Times New Roman" w:cs="Times New Roman"/>
                <w:sz w:val="24"/>
                <w:szCs w:val="24"/>
                <w:lang w:eastAsia="en-US"/>
              </w:rPr>
              <w:t>5 000,</w:t>
            </w:r>
            <w:r w:rsidRPr="003551DC">
              <w:rPr>
                <w:rFonts w:ascii="Times New Roman" w:eastAsia="Calibri" w:hAnsi="Times New Roman" w:cs="Times New Roman"/>
                <w:sz w:val="24"/>
                <w:szCs w:val="24"/>
                <w:lang w:val="en-US" w:eastAsia="en-US"/>
              </w:rPr>
              <w:t>00</w:t>
            </w:r>
          </w:p>
        </w:tc>
      </w:tr>
      <w:tr w:rsidR="003551DC" w:rsidRPr="003551DC" w14:paraId="116FBA87" w14:textId="77777777" w:rsidTr="00DD54F8">
        <w:tc>
          <w:tcPr>
            <w:tcW w:w="5077" w:type="dxa"/>
            <w:tcBorders>
              <w:top w:val="single" w:sz="4" w:space="0" w:color="auto"/>
              <w:left w:val="single" w:sz="4" w:space="0" w:color="auto"/>
              <w:bottom w:val="single" w:sz="4" w:space="0" w:color="auto"/>
              <w:right w:val="single" w:sz="4" w:space="0" w:color="auto"/>
            </w:tcBorders>
            <w:hideMark/>
          </w:tcPr>
          <w:p w14:paraId="7B018C1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Основное мероприятие «Энергосберегающее освещение»</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5684A3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CF3DD33"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0279B05E" w14:textId="77777777" w:rsidR="003551DC" w:rsidRPr="003551DC" w:rsidRDefault="003551DC" w:rsidP="003551DC">
            <w:pPr>
              <w:spacing w:after="0" w:line="240" w:lineRule="auto"/>
              <w:jc w:val="both"/>
              <w:rPr>
                <w:rFonts w:ascii="Times New Roman" w:eastAsia="Calibri" w:hAnsi="Times New Roman" w:cs="Times New Roman"/>
                <w:sz w:val="24"/>
                <w:szCs w:val="24"/>
                <w:lang w:val="en-US" w:eastAsia="en-US"/>
              </w:rPr>
            </w:pPr>
            <w:r w:rsidRPr="003551DC">
              <w:rPr>
                <w:rFonts w:ascii="Times New Roman" w:eastAsia="Calibri" w:hAnsi="Times New Roman" w:cs="Times New Roman"/>
                <w:sz w:val="24"/>
                <w:szCs w:val="24"/>
                <w:lang w:eastAsia="en-US"/>
              </w:rPr>
              <w:t>5 000,</w:t>
            </w:r>
            <w:r w:rsidRPr="003551DC">
              <w:rPr>
                <w:rFonts w:ascii="Times New Roman" w:eastAsia="Calibri" w:hAnsi="Times New Roman" w:cs="Times New Roman"/>
                <w:sz w:val="24"/>
                <w:szCs w:val="24"/>
                <w:lang w:val="en-US" w:eastAsia="en-US"/>
              </w:rPr>
              <w:t>00</w:t>
            </w:r>
          </w:p>
        </w:tc>
      </w:tr>
      <w:tr w:rsidR="003551DC" w:rsidRPr="003551DC" w14:paraId="322B9F42" w14:textId="77777777" w:rsidTr="00DD54F8">
        <w:tc>
          <w:tcPr>
            <w:tcW w:w="5077" w:type="dxa"/>
            <w:tcBorders>
              <w:top w:val="single" w:sz="4" w:space="0" w:color="auto"/>
              <w:left w:val="single" w:sz="4" w:space="0" w:color="auto"/>
              <w:bottom w:val="single" w:sz="4" w:space="0" w:color="auto"/>
              <w:right w:val="single" w:sz="4" w:space="0" w:color="auto"/>
            </w:tcBorders>
            <w:hideMark/>
          </w:tcPr>
          <w:p w14:paraId="06537F40" w14:textId="77777777" w:rsidR="003551DC" w:rsidRPr="003551DC" w:rsidRDefault="003551DC" w:rsidP="003551DC">
            <w:pPr>
              <w:spacing w:after="0" w:line="240" w:lineRule="auto"/>
              <w:rPr>
                <w:rFonts w:ascii="Times New Roman" w:eastAsia="Calibri" w:hAnsi="Times New Roman" w:cs="Times New Roman"/>
                <w:sz w:val="24"/>
                <w:szCs w:val="24"/>
              </w:rPr>
            </w:pPr>
            <w:r w:rsidRPr="003551DC">
              <w:rPr>
                <w:rFonts w:ascii="Times New Roman" w:eastAsia="Calibri" w:hAnsi="Times New Roman" w:cs="Times New Roman"/>
                <w:sz w:val="24"/>
                <w:szCs w:val="24"/>
              </w:rPr>
              <w:t>Мероприятия в области энергосбережения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C45793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 1 01 С1434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0471675"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2354F2F" w14:textId="77777777" w:rsidR="003551DC" w:rsidRPr="003551DC" w:rsidRDefault="003551DC" w:rsidP="003551DC">
            <w:pPr>
              <w:spacing w:after="0" w:line="240" w:lineRule="auto"/>
              <w:jc w:val="both"/>
              <w:rPr>
                <w:rFonts w:ascii="Times New Roman" w:eastAsia="Calibri" w:hAnsi="Times New Roman" w:cs="Times New Roman"/>
                <w:sz w:val="24"/>
                <w:szCs w:val="24"/>
                <w:lang w:val="en-US" w:eastAsia="en-US"/>
              </w:rPr>
            </w:pPr>
            <w:r w:rsidRPr="003551DC">
              <w:rPr>
                <w:rFonts w:ascii="Times New Roman" w:eastAsia="Calibri" w:hAnsi="Times New Roman" w:cs="Times New Roman"/>
                <w:sz w:val="24"/>
                <w:szCs w:val="24"/>
                <w:lang w:eastAsia="en-US"/>
              </w:rPr>
              <w:t>5 000,</w:t>
            </w:r>
            <w:r w:rsidRPr="003551DC">
              <w:rPr>
                <w:rFonts w:ascii="Times New Roman" w:eastAsia="Calibri" w:hAnsi="Times New Roman" w:cs="Times New Roman"/>
                <w:sz w:val="24"/>
                <w:szCs w:val="24"/>
                <w:lang w:val="en-US" w:eastAsia="en-US"/>
              </w:rPr>
              <w:t>00</w:t>
            </w:r>
          </w:p>
        </w:tc>
      </w:tr>
      <w:tr w:rsidR="003551DC" w:rsidRPr="003551DC" w14:paraId="35790D78" w14:textId="77777777" w:rsidTr="00DD54F8">
        <w:trPr>
          <w:trHeight w:val="652"/>
        </w:trPr>
        <w:tc>
          <w:tcPr>
            <w:tcW w:w="5077" w:type="dxa"/>
            <w:tcBorders>
              <w:top w:val="single" w:sz="4" w:space="0" w:color="auto"/>
              <w:left w:val="single" w:sz="4" w:space="0" w:color="auto"/>
              <w:bottom w:val="single" w:sz="4" w:space="0" w:color="auto"/>
              <w:right w:val="single" w:sz="4" w:space="0" w:color="auto"/>
            </w:tcBorders>
            <w:hideMark/>
          </w:tcPr>
          <w:p w14:paraId="4E897101"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9C11EE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 1 01 С1434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0CAB70A"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0BDCECE7" w14:textId="77777777" w:rsidR="003551DC" w:rsidRPr="003551DC" w:rsidRDefault="003551DC" w:rsidP="003551DC">
            <w:pPr>
              <w:spacing w:after="0" w:line="240" w:lineRule="auto"/>
              <w:jc w:val="both"/>
              <w:rPr>
                <w:rFonts w:ascii="Times New Roman" w:eastAsia="Calibri" w:hAnsi="Times New Roman" w:cs="Times New Roman"/>
                <w:sz w:val="24"/>
                <w:szCs w:val="24"/>
                <w:lang w:val="en-US" w:eastAsia="en-US"/>
              </w:rPr>
            </w:pPr>
            <w:r w:rsidRPr="003551DC">
              <w:rPr>
                <w:rFonts w:ascii="Times New Roman" w:eastAsia="Calibri" w:hAnsi="Times New Roman" w:cs="Times New Roman"/>
                <w:sz w:val="24"/>
                <w:szCs w:val="24"/>
                <w:lang w:eastAsia="en-US"/>
              </w:rPr>
              <w:t>5 000,</w:t>
            </w:r>
            <w:r w:rsidRPr="003551DC">
              <w:rPr>
                <w:rFonts w:ascii="Times New Roman" w:eastAsia="Calibri" w:hAnsi="Times New Roman" w:cs="Times New Roman"/>
                <w:sz w:val="24"/>
                <w:szCs w:val="24"/>
                <w:lang w:val="en-US" w:eastAsia="en-US"/>
              </w:rPr>
              <w:t>00</w:t>
            </w:r>
          </w:p>
        </w:tc>
      </w:tr>
      <w:tr w:rsidR="003551DC" w:rsidRPr="003551DC" w14:paraId="4E5BAAD3" w14:textId="77777777" w:rsidTr="00DD54F8">
        <w:tc>
          <w:tcPr>
            <w:tcW w:w="5077" w:type="dxa"/>
            <w:tcBorders>
              <w:top w:val="single" w:sz="4" w:space="0" w:color="auto"/>
              <w:left w:val="single" w:sz="4" w:space="0" w:color="auto"/>
              <w:bottom w:val="single" w:sz="4" w:space="0" w:color="auto"/>
              <w:right w:val="single" w:sz="4" w:space="0" w:color="auto"/>
            </w:tcBorders>
            <w:hideMark/>
          </w:tcPr>
          <w:p w14:paraId="00068D3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16650C11"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07 0 00 00000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D8CB6C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A4CC62E"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1 010 667,00</w:t>
            </w:r>
          </w:p>
        </w:tc>
      </w:tr>
      <w:tr w:rsidR="003551DC" w:rsidRPr="003551DC" w14:paraId="4E983CB1" w14:textId="77777777" w:rsidTr="00DD54F8">
        <w:tc>
          <w:tcPr>
            <w:tcW w:w="5077" w:type="dxa"/>
            <w:tcBorders>
              <w:top w:val="single" w:sz="4" w:space="0" w:color="auto"/>
              <w:left w:val="single" w:sz="4" w:space="0" w:color="auto"/>
              <w:bottom w:val="single" w:sz="4" w:space="0" w:color="auto"/>
              <w:right w:val="single" w:sz="4" w:space="0" w:color="auto"/>
            </w:tcBorders>
            <w:hideMark/>
          </w:tcPr>
          <w:p w14:paraId="2DB551DF" w14:textId="77777777" w:rsidR="003551DC" w:rsidRPr="003551DC" w:rsidRDefault="003551DC" w:rsidP="003551DC">
            <w:pPr>
              <w:spacing w:after="0" w:line="240" w:lineRule="auto"/>
              <w:jc w:val="both"/>
              <w:rPr>
                <w:rFonts w:ascii="Times New Roman" w:eastAsia="Calibri" w:hAnsi="Times New Roman" w:cs="Times New Roman"/>
                <w:sz w:val="24"/>
                <w:szCs w:val="24"/>
              </w:rPr>
            </w:pPr>
            <w:proofErr w:type="gramStart"/>
            <w:r w:rsidRPr="003551DC">
              <w:rPr>
                <w:rFonts w:ascii="Times New Roman" w:eastAsia="Calibri" w:hAnsi="Times New Roman" w:cs="Times New Roman"/>
                <w:sz w:val="24"/>
                <w:szCs w:val="24"/>
              </w:rPr>
              <w:t>Подпрограмма  «</w:t>
            </w:r>
            <w:proofErr w:type="gramEnd"/>
            <w:r w:rsidRPr="003551DC">
              <w:rPr>
                <w:rFonts w:ascii="Times New Roman" w:eastAsia="Calibri" w:hAnsi="Times New Roman" w:cs="Times New Roman"/>
                <w:sz w:val="24"/>
                <w:szCs w:val="24"/>
              </w:rPr>
              <w:t xml:space="preserve">Обеспечение качественными </w:t>
            </w:r>
            <w:r w:rsidRPr="003551DC">
              <w:rPr>
                <w:rFonts w:ascii="Times New Roman" w:eastAsia="Calibri" w:hAnsi="Times New Roman" w:cs="Times New Roman"/>
                <w:sz w:val="24"/>
                <w:szCs w:val="24"/>
              </w:rPr>
              <w:lastRenderedPageBreak/>
              <w:t>услугами ЖКХ населения муниципального образования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0129D19"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lastRenderedPageBreak/>
              <w:t>07 3 00 00000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5218DB2"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3458F52"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1 010 667,00</w:t>
            </w:r>
          </w:p>
        </w:tc>
      </w:tr>
      <w:tr w:rsidR="003551DC" w:rsidRPr="003551DC" w14:paraId="44C2BFE5" w14:textId="77777777" w:rsidTr="00DD54F8">
        <w:tc>
          <w:tcPr>
            <w:tcW w:w="5077" w:type="dxa"/>
            <w:tcBorders>
              <w:top w:val="single" w:sz="4" w:space="0" w:color="auto"/>
              <w:left w:val="single" w:sz="4" w:space="0" w:color="auto"/>
              <w:bottom w:val="single" w:sz="4" w:space="0" w:color="auto"/>
              <w:right w:val="single" w:sz="4" w:space="0" w:color="auto"/>
            </w:tcBorders>
            <w:hideMark/>
          </w:tcPr>
          <w:p w14:paraId="415D2E8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Основное мероприятие «Уличное освещение»</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ECF2E9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07 3 02 00000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D3C05A4"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2B13ECA"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810 000,00</w:t>
            </w:r>
          </w:p>
        </w:tc>
      </w:tr>
      <w:tr w:rsidR="003551DC" w:rsidRPr="003551DC" w14:paraId="591E3B5B" w14:textId="77777777" w:rsidTr="00DD54F8">
        <w:tc>
          <w:tcPr>
            <w:tcW w:w="5077" w:type="dxa"/>
            <w:tcBorders>
              <w:top w:val="single" w:sz="4" w:space="0" w:color="auto"/>
              <w:left w:val="single" w:sz="4" w:space="0" w:color="auto"/>
              <w:bottom w:val="single" w:sz="4" w:space="0" w:color="auto"/>
              <w:right w:val="single" w:sz="4" w:space="0" w:color="auto"/>
            </w:tcBorders>
            <w:hideMark/>
          </w:tcPr>
          <w:p w14:paraId="7E489F5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Мероприятия по благоустройству</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3159CB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07 3 02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F2985F9"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705807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810 000,00</w:t>
            </w:r>
          </w:p>
        </w:tc>
      </w:tr>
      <w:tr w:rsidR="003551DC" w:rsidRPr="003551DC" w14:paraId="68E40737" w14:textId="77777777" w:rsidTr="00DD54F8">
        <w:trPr>
          <w:trHeight w:val="846"/>
        </w:trPr>
        <w:tc>
          <w:tcPr>
            <w:tcW w:w="5077" w:type="dxa"/>
            <w:tcBorders>
              <w:top w:val="single" w:sz="4" w:space="0" w:color="auto"/>
              <w:left w:val="single" w:sz="4" w:space="0" w:color="auto"/>
              <w:bottom w:val="single" w:sz="4" w:space="0" w:color="auto"/>
              <w:right w:val="single" w:sz="4" w:space="0" w:color="auto"/>
            </w:tcBorders>
            <w:hideMark/>
          </w:tcPr>
          <w:p w14:paraId="77D80200"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4D1A21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07 3 02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943984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135D2C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810 000,00</w:t>
            </w:r>
          </w:p>
        </w:tc>
      </w:tr>
      <w:tr w:rsidR="003551DC" w:rsidRPr="003551DC" w14:paraId="49576C9D" w14:textId="77777777" w:rsidTr="00DD54F8">
        <w:trPr>
          <w:trHeight w:val="545"/>
        </w:trPr>
        <w:tc>
          <w:tcPr>
            <w:tcW w:w="5077" w:type="dxa"/>
            <w:tcBorders>
              <w:top w:val="single" w:sz="4" w:space="0" w:color="auto"/>
              <w:left w:val="single" w:sz="4" w:space="0" w:color="auto"/>
              <w:bottom w:val="single" w:sz="4" w:space="0" w:color="auto"/>
              <w:right w:val="single" w:sz="4" w:space="0" w:color="auto"/>
            </w:tcBorders>
            <w:hideMark/>
          </w:tcPr>
          <w:p w14:paraId="0EF5AA8A" w14:textId="77777777" w:rsidR="003551DC" w:rsidRPr="003551DC" w:rsidRDefault="003551DC" w:rsidP="003551DC">
            <w:pPr>
              <w:spacing w:after="0" w:line="240" w:lineRule="auto"/>
              <w:jc w:val="both"/>
              <w:rPr>
                <w:rFonts w:ascii="Times New Roman" w:hAnsi="Times New Roman" w:cs="Times New Roman"/>
                <w:sz w:val="24"/>
                <w:szCs w:val="24"/>
              </w:rPr>
            </w:pPr>
            <w:r w:rsidRPr="003551DC">
              <w:rPr>
                <w:rFonts w:ascii="Times New Roman" w:hAnsi="Times New Roman" w:cs="Times New Roman"/>
                <w:sz w:val="24"/>
                <w:szCs w:val="24"/>
              </w:rPr>
              <w:t xml:space="preserve">Основное </w:t>
            </w:r>
            <w:proofErr w:type="gramStart"/>
            <w:r w:rsidRPr="003551DC">
              <w:rPr>
                <w:rFonts w:ascii="Times New Roman" w:hAnsi="Times New Roman" w:cs="Times New Roman"/>
                <w:sz w:val="24"/>
                <w:szCs w:val="24"/>
              </w:rPr>
              <w:t>мероприятие  «</w:t>
            </w:r>
            <w:proofErr w:type="gramEnd"/>
            <w:r w:rsidRPr="003551DC">
              <w:rPr>
                <w:rFonts w:ascii="Times New Roman" w:hAnsi="Times New Roman" w:cs="Times New Roman"/>
                <w:sz w:val="24"/>
                <w:szCs w:val="24"/>
              </w:rPr>
              <w:t>Озеленение и прочие мероприятия по благоустройству»</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19C36A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07 3 0</w:t>
            </w:r>
            <w:r w:rsidRPr="003551DC">
              <w:rPr>
                <w:rFonts w:ascii="Times New Roman" w:eastAsia="Calibri" w:hAnsi="Times New Roman" w:cs="Times New Roman"/>
                <w:sz w:val="24"/>
                <w:szCs w:val="24"/>
                <w:lang w:val="en-US"/>
              </w:rPr>
              <w:t>3</w:t>
            </w:r>
            <w:r w:rsidRPr="003551DC">
              <w:rPr>
                <w:rFonts w:ascii="Times New Roman" w:eastAsia="Calibri" w:hAnsi="Times New Roman" w:cs="Times New Roman"/>
                <w:sz w:val="24"/>
                <w:szCs w:val="24"/>
              </w:rPr>
              <w:t xml:space="preserve">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0E9087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6F7BE96"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hAnsi="Times New Roman" w:cs="Times New Roman"/>
                <w:sz w:val="24"/>
                <w:szCs w:val="24"/>
              </w:rPr>
              <w:t>150 667,00</w:t>
            </w:r>
          </w:p>
        </w:tc>
      </w:tr>
      <w:tr w:rsidR="003551DC" w:rsidRPr="003551DC" w14:paraId="65CEC6DE" w14:textId="77777777" w:rsidTr="00DD54F8">
        <w:trPr>
          <w:trHeight w:val="345"/>
        </w:trPr>
        <w:tc>
          <w:tcPr>
            <w:tcW w:w="5077" w:type="dxa"/>
            <w:tcBorders>
              <w:top w:val="single" w:sz="4" w:space="0" w:color="auto"/>
              <w:left w:val="single" w:sz="4" w:space="0" w:color="auto"/>
              <w:bottom w:val="single" w:sz="4" w:space="0" w:color="auto"/>
              <w:right w:val="single" w:sz="4" w:space="0" w:color="auto"/>
            </w:tcBorders>
            <w:hideMark/>
          </w:tcPr>
          <w:p w14:paraId="39EEA0F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Мероприятия по благоустройству</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12A327F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07 3 0</w:t>
            </w:r>
            <w:r w:rsidRPr="003551DC">
              <w:rPr>
                <w:rFonts w:ascii="Times New Roman" w:eastAsia="Calibri" w:hAnsi="Times New Roman" w:cs="Times New Roman"/>
                <w:sz w:val="24"/>
                <w:szCs w:val="24"/>
                <w:lang w:val="en-US"/>
              </w:rPr>
              <w:t>3</w:t>
            </w:r>
            <w:r w:rsidRPr="003551DC">
              <w:rPr>
                <w:rFonts w:ascii="Times New Roman" w:eastAsia="Calibri" w:hAnsi="Times New Roman" w:cs="Times New Roman"/>
                <w:sz w:val="24"/>
                <w:szCs w:val="24"/>
              </w:rPr>
              <w:t xml:space="preserve">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183FD8B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46A872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hAnsi="Times New Roman" w:cs="Times New Roman"/>
                <w:sz w:val="24"/>
                <w:szCs w:val="24"/>
              </w:rPr>
              <w:t>150 667,00</w:t>
            </w:r>
          </w:p>
        </w:tc>
      </w:tr>
      <w:tr w:rsidR="003551DC" w:rsidRPr="003551DC" w14:paraId="1E9EDC33" w14:textId="77777777" w:rsidTr="00DD54F8">
        <w:trPr>
          <w:trHeight w:val="375"/>
        </w:trPr>
        <w:tc>
          <w:tcPr>
            <w:tcW w:w="5077" w:type="dxa"/>
            <w:tcBorders>
              <w:top w:val="single" w:sz="4" w:space="0" w:color="auto"/>
              <w:left w:val="single" w:sz="4" w:space="0" w:color="auto"/>
              <w:bottom w:val="single" w:sz="4" w:space="0" w:color="auto"/>
              <w:right w:val="single" w:sz="4" w:space="0" w:color="auto"/>
            </w:tcBorders>
            <w:hideMark/>
          </w:tcPr>
          <w:p w14:paraId="48B0103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Закупка товаров, работ и услуг для государственных и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56BA29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07 3 0</w:t>
            </w:r>
            <w:r w:rsidRPr="003551DC">
              <w:rPr>
                <w:rFonts w:ascii="Times New Roman" w:eastAsia="Calibri" w:hAnsi="Times New Roman" w:cs="Times New Roman"/>
                <w:sz w:val="24"/>
                <w:szCs w:val="24"/>
                <w:lang w:val="en-US"/>
              </w:rPr>
              <w:t>3</w:t>
            </w:r>
            <w:r w:rsidRPr="003551DC">
              <w:rPr>
                <w:rFonts w:ascii="Times New Roman" w:eastAsia="Calibri" w:hAnsi="Times New Roman" w:cs="Times New Roman"/>
                <w:sz w:val="24"/>
                <w:szCs w:val="24"/>
              </w:rPr>
              <w:t xml:space="preserve">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D4A528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74DCC2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hAnsi="Times New Roman" w:cs="Times New Roman"/>
                <w:sz w:val="24"/>
                <w:szCs w:val="24"/>
              </w:rPr>
              <w:t>150 667,00</w:t>
            </w:r>
          </w:p>
        </w:tc>
      </w:tr>
      <w:tr w:rsidR="003551DC" w:rsidRPr="003551DC" w14:paraId="70915538" w14:textId="77777777" w:rsidTr="00DD54F8">
        <w:trPr>
          <w:trHeight w:val="375"/>
        </w:trPr>
        <w:tc>
          <w:tcPr>
            <w:tcW w:w="5077" w:type="dxa"/>
            <w:tcBorders>
              <w:top w:val="single" w:sz="4" w:space="0" w:color="auto"/>
              <w:left w:val="single" w:sz="4" w:space="0" w:color="auto"/>
              <w:bottom w:val="single" w:sz="4" w:space="0" w:color="auto"/>
              <w:right w:val="single" w:sz="4" w:space="0" w:color="auto"/>
            </w:tcBorders>
            <w:hideMark/>
          </w:tcPr>
          <w:p w14:paraId="4F72620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Основное мероприятие «Содержание мест </w:t>
            </w:r>
            <w:proofErr w:type="gramStart"/>
            <w:r w:rsidRPr="003551DC">
              <w:rPr>
                <w:rFonts w:ascii="Times New Roman" w:eastAsia="Calibri" w:hAnsi="Times New Roman" w:cs="Times New Roman"/>
                <w:sz w:val="24"/>
                <w:szCs w:val="24"/>
              </w:rPr>
              <w:t>захоронения  на</w:t>
            </w:r>
            <w:proofErr w:type="gramEnd"/>
            <w:r w:rsidRPr="003551DC">
              <w:rPr>
                <w:rFonts w:ascii="Times New Roman" w:eastAsia="Calibri" w:hAnsi="Times New Roman" w:cs="Times New Roman"/>
                <w:sz w:val="24"/>
                <w:szCs w:val="24"/>
              </w:rPr>
              <w:t xml:space="preserve"> территории </w:t>
            </w:r>
            <w:proofErr w:type="spellStart"/>
            <w:r w:rsidRPr="003551DC">
              <w:rPr>
                <w:rFonts w:ascii="Times New Roman" w:eastAsia="Calibri" w:hAnsi="Times New Roman" w:cs="Times New Roman"/>
                <w:sz w:val="24"/>
                <w:szCs w:val="24"/>
              </w:rPr>
              <w:t>Ворошневского</w:t>
            </w:r>
            <w:proofErr w:type="spellEnd"/>
            <w:r w:rsidRPr="003551DC">
              <w:rPr>
                <w:rFonts w:ascii="Times New Roman" w:eastAsia="Calibri" w:hAnsi="Times New Roman" w:cs="Times New Roman"/>
                <w:sz w:val="24"/>
                <w:szCs w:val="24"/>
              </w:rPr>
              <w:t xml:space="preserve"> сельсовета»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228582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07 3 04 00000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10CB8CD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BE5F914"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50 000,</w:t>
            </w:r>
            <w:r w:rsidRPr="003551DC">
              <w:rPr>
                <w:rFonts w:ascii="Times New Roman" w:eastAsia="Calibri" w:hAnsi="Times New Roman" w:cs="Times New Roman"/>
                <w:sz w:val="24"/>
                <w:szCs w:val="24"/>
                <w:lang w:val="en-US"/>
              </w:rPr>
              <w:t>00</w:t>
            </w:r>
          </w:p>
        </w:tc>
      </w:tr>
      <w:tr w:rsidR="003551DC" w:rsidRPr="003551DC" w14:paraId="2917EB0E" w14:textId="77777777" w:rsidTr="00DD54F8">
        <w:trPr>
          <w:trHeight w:val="375"/>
        </w:trPr>
        <w:tc>
          <w:tcPr>
            <w:tcW w:w="5077" w:type="dxa"/>
            <w:tcBorders>
              <w:top w:val="single" w:sz="4" w:space="0" w:color="auto"/>
              <w:left w:val="single" w:sz="4" w:space="0" w:color="auto"/>
              <w:bottom w:val="single" w:sz="4" w:space="0" w:color="auto"/>
              <w:right w:val="single" w:sz="4" w:space="0" w:color="auto"/>
            </w:tcBorders>
            <w:hideMark/>
          </w:tcPr>
          <w:p w14:paraId="127F475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Мероприятия по сбору и удалению твердых бытовых отходов, организация и содержание мест захоронения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7E0DA8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07 3 04 С1457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482B510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0D0E618"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50 000,</w:t>
            </w:r>
            <w:r w:rsidRPr="003551DC">
              <w:rPr>
                <w:rFonts w:ascii="Times New Roman" w:eastAsia="Calibri" w:hAnsi="Times New Roman" w:cs="Times New Roman"/>
                <w:sz w:val="24"/>
                <w:szCs w:val="24"/>
                <w:lang w:val="en-US"/>
              </w:rPr>
              <w:t>00</w:t>
            </w:r>
          </w:p>
        </w:tc>
      </w:tr>
      <w:tr w:rsidR="003551DC" w:rsidRPr="003551DC" w14:paraId="0E8A7B3F" w14:textId="77777777" w:rsidTr="00DD54F8">
        <w:trPr>
          <w:trHeight w:val="375"/>
        </w:trPr>
        <w:tc>
          <w:tcPr>
            <w:tcW w:w="5077" w:type="dxa"/>
            <w:tcBorders>
              <w:top w:val="single" w:sz="4" w:space="0" w:color="auto"/>
              <w:left w:val="single" w:sz="4" w:space="0" w:color="auto"/>
              <w:bottom w:val="single" w:sz="4" w:space="0" w:color="auto"/>
              <w:right w:val="single" w:sz="4" w:space="0" w:color="auto"/>
            </w:tcBorders>
            <w:hideMark/>
          </w:tcPr>
          <w:p w14:paraId="15A144BE"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66D6D98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07 3 04 С1457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B640C3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2834D98B"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50 000,</w:t>
            </w:r>
            <w:r w:rsidRPr="003551DC">
              <w:rPr>
                <w:rFonts w:ascii="Times New Roman" w:eastAsia="Calibri" w:hAnsi="Times New Roman" w:cs="Times New Roman"/>
                <w:sz w:val="24"/>
                <w:szCs w:val="24"/>
                <w:lang w:val="en-US"/>
              </w:rPr>
              <w:t>00</w:t>
            </w:r>
          </w:p>
        </w:tc>
      </w:tr>
      <w:tr w:rsidR="003551DC" w:rsidRPr="003551DC" w14:paraId="09A0E39F" w14:textId="77777777" w:rsidTr="00DD54F8">
        <w:trPr>
          <w:trHeight w:val="630"/>
        </w:trPr>
        <w:tc>
          <w:tcPr>
            <w:tcW w:w="5077" w:type="dxa"/>
            <w:tcBorders>
              <w:top w:val="single" w:sz="4" w:space="0" w:color="auto"/>
              <w:left w:val="single" w:sz="4" w:space="0" w:color="auto"/>
              <w:bottom w:val="single" w:sz="4" w:space="0" w:color="auto"/>
              <w:right w:val="single" w:sz="4" w:space="0" w:color="auto"/>
            </w:tcBorders>
            <w:hideMark/>
          </w:tcPr>
          <w:p w14:paraId="71A6D9E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9017D3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08 0 00 00000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92D267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42925EE"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15 000,00</w:t>
            </w:r>
          </w:p>
        </w:tc>
      </w:tr>
      <w:tr w:rsidR="003551DC" w:rsidRPr="003551DC" w14:paraId="72DA5542"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7C48FB29" w14:textId="77777777" w:rsidR="003551DC" w:rsidRPr="003551DC" w:rsidRDefault="003551DC" w:rsidP="003551DC">
            <w:pPr>
              <w:spacing w:after="0" w:line="240" w:lineRule="auto"/>
              <w:jc w:val="both"/>
              <w:rPr>
                <w:rFonts w:ascii="Times New Roman" w:eastAsia="Calibri" w:hAnsi="Times New Roman" w:cs="Times New Roman"/>
                <w:sz w:val="24"/>
                <w:szCs w:val="24"/>
              </w:rPr>
            </w:pPr>
            <w:proofErr w:type="gramStart"/>
            <w:r w:rsidRPr="003551DC">
              <w:rPr>
                <w:rFonts w:ascii="Times New Roman" w:eastAsia="Calibri" w:hAnsi="Times New Roman" w:cs="Times New Roman"/>
                <w:sz w:val="24"/>
                <w:szCs w:val="24"/>
              </w:rPr>
              <w:t>Подпрограмма  «</w:t>
            </w:r>
            <w:proofErr w:type="gramEnd"/>
            <w:r w:rsidRPr="003551DC">
              <w:rPr>
                <w:rFonts w:ascii="Times New Roman" w:eastAsia="Calibri" w:hAnsi="Times New Roman" w:cs="Times New Roman"/>
                <w:sz w:val="24"/>
                <w:szCs w:val="24"/>
              </w:rPr>
              <w:t>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16D8612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08 2 00 00000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6133E5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2B4AE25A"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10 000,00</w:t>
            </w:r>
          </w:p>
        </w:tc>
      </w:tr>
      <w:tr w:rsidR="003551DC" w:rsidRPr="003551DC" w14:paraId="778A3E4B"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3D05B88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Основное мероприятие «Создание благоприятных условий для привлекательности места проживания детей и молодежи»»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1F847D6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08 2 01 00000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8CB2C3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56BE703"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5 000,00</w:t>
            </w:r>
          </w:p>
        </w:tc>
      </w:tr>
      <w:tr w:rsidR="003551DC" w:rsidRPr="003551DC" w14:paraId="08690B98"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0D84CC2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Создание условий для развития социальной и инженерной инфраструктуры муниципальных образований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A98558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08 2 01 С</w:t>
            </w:r>
            <w:r w:rsidRPr="003551DC">
              <w:rPr>
                <w:rFonts w:ascii="Times New Roman" w:eastAsia="Calibri" w:hAnsi="Times New Roman" w:cs="Times New Roman"/>
                <w:sz w:val="24"/>
                <w:szCs w:val="24"/>
                <w:lang w:val="en-US"/>
              </w:rPr>
              <w:t>14</w:t>
            </w:r>
            <w:r w:rsidRPr="003551DC">
              <w:rPr>
                <w:rFonts w:ascii="Times New Roman" w:eastAsia="Calibri" w:hAnsi="Times New Roman" w:cs="Times New Roman"/>
                <w:sz w:val="24"/>
                <w:szCs w:val="24"/>
              </w:rPr>
              <w:t>17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115C45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B1AA642"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5 000,00</w:t>
            </w:r>
          </w:p>
        </w:tc>
      </w:tr>
      <w:tr w:rsidR="003551DC" w:rsidRPr="003551DC" w14:paraId="0145504F"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40EE8E73"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1ADBAF8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08 2 01 С</w:t>
            </w:r>
            <w:r w:rsidRPr="003551DC">
              <w:rPr>
                <w:rFonts w:ascii="Times New Roman" w:eastAsia="Calibri" w:hAnsi="Times New Roman" w:cs="Times New Roman"/>
                <w:sz w:val="24"/>
                <w:szCs w:val="24"/>
                <w:lang w:val="en-US"/>
              </w:rPr>
              <w:t>14</w:t>
            </w:r>
            <w:r w:rsidRPr="003551DC">
              <w:rPr>
                <w:rFonts w:ascii="Times New Roman" w:eastAsia="Calibri" w:hAnsi="Times New Roman" w:cs="Times New Roman"/>
                <w:sz w:val="24"/>
                <w:szCs w:val="24"/>
              </w:rPr>
              <w:t>17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8E9175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2131743F"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5 000,00</w:t>
            </w:r>
          </w:p>
        </w:tc>
      </w:tr>
      <w:tr w:rsidR="003551DC" w:rsidRPr="003551DC" w14:paraId="1A4A1C54"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5B269BB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Подпрограмма «Реализация муниципальной политики в сфере физической культуры и спорта» </w:t>
            </w:r>
            <w:r w:rsidRPr="003551DC">
              <w:rPr>
                <w:rFonts w:ascii="Times New Roman" w:eastAsia="Calibri" w:hAnsi="Times New Roman" w:cs="Times New Roman"/>
                <w:sz w:val="24"/>
                <w:szCs w:val="24"/>
                <w:lang w:eastAsia="en-US"/>
              </w:rPr>
              <w:t xml:space="preserve">муниципальной программы «Повышение эффективности, работы с молодежью, организация отдыха и </w:t>
            </w:r>
            <w:r w:rsidRPr="003551DC">
              <w:rPr>
                <w:rFonts w:ascii="Times New Roman" w:eastAsia="Calibri" w:hAnsi="Times New Roman" w:cs="Times New Roman"/>
                <w:sz w:val="24"/>
                <w:szCs w:val="24"/>
                <w:lang w:eastAsia="en-US"/>
              </w:rPr>
              <w:lastRenderedPageBreak/>
              <w:t>оздоровления детей, молодежи, развитие физической культуры и спорта в муниципальном образовании «</w:t>
            </w:r>
            <w:proofErr w:type="spellStart"/>
            <w:r w:rsidRPr="003551DC">
              <w:rPr>
                <w:rFonts w:ascii="Times New Roman" w:eastAsia="Calibri" w:hAnsi="Times New Roman" w:cs="Times New Roman"/>
                <w:sz w:val="24"/>
                <w:szCs w:val="24"/>
                <w:lang w:eastAsia="en-US"/>
              </w:rPr>
              <w:t>Ворошневский</w:t>
            </w:r>
            <w:proofErr w:type="spellEnd"/>
            <w:r w:rsidRPr="003551DC">
              <w:rPr>
                <w:rFonts w:ascii="Times New Roman" w:eastAsia="Calibri" w:hAnsi="Times New Roman" w:cs="Times New Roman"/>
                <w:sz w:val="24"/>
                <w:szCs w:val="24"/>
                <w:lang w:eastAsia="en-US"/>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331DF4D"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lastRenderedPageBreak/>
              <w:t>08 3 00 00000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B508E5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C72C707"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5 000,</w:t>
            </w:r>
            <w:r w:rsidRPr="003551DC">
              <w:rPr>
                <w:rFonts w:ascii="Times New Roman" w:eastAsia="Calibri" w:hAnsi="Times New Roman" w:cs="Times New Roman"/>
                <w:sz w:val="24"/>
                <w:szCs w:val="24"/>
                <w:lang w:val="en-US"/>
              </w:rPr>
              <w:t>00</w:t>
            </w:r>
          </w:p>
        </w:tc>
      </w:tr>
      <w:tr w:rsidR="003551DC" w:rsidRPr="003551DC" w14:paraId="2AAF13F8"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282D929E"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Основное мероприятие «Вовлечение населения в занятия физической культурой и спортом»»</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75E718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08 3 01 00000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D36B98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778A718"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5 000,</w:t>
            </w:r>
            <w:r w:rsidRPr="003551DC">
              <w:rPr>
                <w:rFonts w:ascii="Times New Roman" w:eastAsia="Calibri" w:hAnsi="Times New Roman" w:cs="Times New Roman"/>
                <w:sz w:val="24"/>
                <w:szCs w:val="24"/>
                <w:lang w:val="en-US"/>
              </w:rPr>
              <w:t>00</w:t>
            </w:r>
          </w:p>
        </w:tc>
      </w:tr>
      <w:tr w:rsidR="003551DC" w:rsidRPr="003551DC" w14:paraId="2E3FE25E"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199DD92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7A16325"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08 3 0</w:t>
            </w:r>
            <w:r w:rsidRPr="003551DC">
              <w:rPr>
                <w:rFonts w:ascii="Times New Roman" w:eastAsia="Calibri" w:hAnsi="Times New Roman" w:cs="Times New Roman"/>
                <w:sz w:val="24"/>
                <w:szCs w:val="24"/>
                <w:lang w:val="en-US"/>
              </w:rPr>
              <w:t>1</w:t>
            </w:r>
            <w:r w:rsidRPr="003551DC">
              <w:rPr>
                <w:rFonts w:ascii="Times New Roman" w:eastAsia="Calibri" w:hAnsi="Times New Roman" w:cs="Times New Roman"/>
                <w:sz w:val="24"/>
                <w:szCs w:val="24"/>
              </w:rPr>
              <w:t xml:space="preserve"> С1406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5656D7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F244A35"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5 000,</w:t>
            </w:r>
            <w:r w:rsidRPr="003551DC">
              <w:rPr>
                <w:rFonts w:ascii="Times New Roman" w:eastAsia="Calibri" w:hAnsi="Times New Roman" w:cs="Times New Roman"/>
                <w:sz w:val="24"/>
                <w:szCs w:val="24"/>
                <w:lang w:val="en-US"/>
              </w:rPr>
              <w:t>00</w:t>
            </w:r>
          </w:p>
        </w:tc>
      </w:tr>
      <w:tr w:rsidR="003551DC" w:rsidRPr="003551DC" w14:paraId="51025571"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63DC079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B1C04B9"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08 3 0</w:t>
            </w:r>
            <w:r w:rsidRPr="003551DC">
              <w:rPr>
                <w:rFonts w:ascii="Times New Roman" w:eastAsia="Calibri" w:hAnsi="Times New Roman" w:cs="Times New Roman"/>
                <w:sz w:val="24"/>
                <w:szCs w:val="24"/>
                <w:lang w:val="en-US"/>
              </w:rPr>
              <w:t>1</w:t>
            </w:r>
            <w:r w:rsidRPr="003551DC">
              <w:rPr>
                <w:rFonts w:ascii="Times New Roman" w:eastAsia="Calibri" w:hAnsi="Times New Roman" w:cs="Times New Roman"/>
                <w:sz w:val="24"/>
                <w:szCs w:val="24"/>
              </w:rPr>
              <w:t xml:space="preserve"> С1406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4CEDF10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F440F0D"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5 000,</w:t>
            </w:r>
            <w:r w:rsidRPr="003551DC">
              <w:rPr>
                <w:rFonts w:ascii="Times New Roman" w:eastAsia="Calibri" w:hAnsi="Times New Roman" w:cs="Times New Roman"/>
                <w:sz w:val="24"/>
                <w:szCs w:val="24"/>
                <w:lang w:val="en-US"/>
              </w:rPr>
              <w:t>00</w:t>
            </w:r>
          </w:p>
        </w:tc>
      </w:tr>
      <w:tr w:rsidR="003551DC" w:rsidRPr="003551DC" w14:paraId="5BA2DDFF"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6194A33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Муниципальная программа «Развитие муниципальной службы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1E468D0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09 0 00 00000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139C74A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432CB01"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2 000,00</w:t>
            </w:r>
          </w:p>
        </w:tc>
      </w:tr>
      <w:tr w:rsidR="003551DC" w:rsidRPr="003551DC" w14:paraId="2A38416F"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122B6A9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6A3D18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09 1 00 00000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5A92EB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672B936"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2 000,00</w:t>
            </w:r>
          </w:p>
        </w:tc>
      </w:tr>
      <w:tr w:rsidR="003551DC" w:rsidRPr="003551DC" w14:paraId="5E8D48E1"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4B32F9B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Основное мероприятие «Повышение квалификации муниципальных служащих»</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DA1E83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09 1 01 00000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475796C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063FF456"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2 000,00</w:t>
            </w:r>
          </w:p>
        </w:tc>
      </w:tr>
      <w:tr w:rsidR="003551DC" w:rsidRPr="003551DC" w14:paraId="0E56AA9A"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6D31BE1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Мероприятия, направленные на развитие муниципальной службы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855ACA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09 1 01 С1437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9CE57A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C060765"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2 000,00</w:t>
            </w:r>
          </w:p>
        </w:tc>
      </w:tr>
      <w:tr w:rsidR="003551DC" w:rsidRPr="003551DC" w14:paraId="3702757F"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2DDB81A1"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908D35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09 1 01 С1437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42A12A0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BD6B59F"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2 000,00</w:t>
            </w:r>
          </w:p>
        </w:tc>
      </w:tr>
      <w:tr w:rsidR="003551DC" w:rsidRPr="003551DC" w14:paraId="4D8AC6BA"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74624FB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Муниципальная программа «Сохранение и развитие архивного дела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 </w:t>
            </w:r>
          </w:p>
        </w:tc>
        <w:tc>
          <w:tcPr>
            <w:tcW w:w="2264" w:type="dxa"/>
            <w:tcBorders>
              <w:top w:val="single" w:sz="4" w:space="0" w:color="auto"/>
              <w:left w:val="single" w:sz="4" w:space="0" w:color="auto"/>
              <w:bottom w:val="single" w:sz="4" w:space="0" w:color="auto"/>
              <w:right w:val="single" w:sz="4" w:space="0" w:color="auto"/>
            </w:tcBorders>
            <w:hideMark/>
          </w:tcPr>
          <w:p w14:paraId="7A9923B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FFC875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5E0D65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59A73FA4"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5FF6BD9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Подпрограмма «Организация хранения, комплектования и </w:t>
            </w:r>
            <w:proofErr w:type="gramStart"/>
            <w:r w:rsidRPr="003551DC">
              <w:rPr>
                <w:rFonts w:ascii="Times New Roman" w:eastAsia="Calibri" w:hAnsi="Times New Roman" w:cs="Times New Roman"/>
                <w:sz w:val="24"/>
                <w:szCs w:val="24"/>
              </w:rPr>
              <w:t>использования  документов</w:t>
            </w:r>
            <w:proofErr w:type="gramEnd"/>
            <w:r w:rsidRPr="003551DC">
              <w:rPr>
                <w:rFonts w:ascii="Times New Roman" w:eastAsia="Calibri" w:hAnsi="Times New Roman" w:cs="Times New Roman"/>
                <w:sz w:val="24"/>
                <w:szCs w:val="24"/>
              </w:rPr>
              <w:t xml:space="preserve"> Архивного фонда Курской области и иных архивных документов» муниципальной программы «Сохранение и развитие архивного дела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17D4128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DD7F2F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209044A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1683BED7"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0041698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Основное мероприятие «Обеспечение условий для реализации полномочий муниципального образования в сфере архивного дела»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6879DF3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10 2 01 00000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675414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B55680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770D8093"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573CF4E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Реализация мероприятий по формированию и содержанию муниципального архива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88B2D1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 2 01 С1438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E4E6F0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207246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64D787C0"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5C0A87D4"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1B09B6B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 2 01 С1438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EB471F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B85BE0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5 000,00</w:t>
            </w:r>
          </w:p>
        </w:tc>
      </w:tr>
      <w:tr w:rsidR="003551DC" w:rsidRPr="003551DC" w14:paraId="06FCC463"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3B7FCAF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Муниципальная программа «Профилактика правонарушений в муниципальном </w:t>
            </w:r>
            <w:proofErr w:type="gramStart"/>
            <w:r w:rsidRPr="003551DC">
              <w:rPr>
                <w:rFonts w:ascii="Times New Roman" w:eastAsia="Calibri" w:hAnsi="Times New Roman" w:cs="Times New Roman"/>
                <w:sz w:val="24"/>
                <w:szCs w:val="24"/>
              </w:rPr>
              <w:t>образовании  «</w:t>
            </w:r>
            <w:proofErr w:type="spellStart"/>
            <w:proofErr w:type="gramEnd"/>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099FCA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12 0 00 00000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1E7EA93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C2DE024"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4 000,00</w:t>
            </w:r>
          </w:p>
        </w:tc>
      </w:tr>
      <w:tr w:rsidR="003551DC" w:rsidRPr="003551DC" w14:paraId="77052D26"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2A06AE7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lastRenderedPageBreak/>
              <w:t xml:space="preserve">Подпрограмма «Обеспечение правопорядка на территории муниципального </w:t>
            </w:r>
            <w:proofErr w:type="gramStart"/>
            <w:r w:rsidRPr="003551DC">
              <w:rPr>
                <w:rFonts w:ascii="Times New Roman" w:eastAsia="Calibri" w:hAnsi="Times New Roman" w:cs="Times New Roman"/>
                <w:sz w:val="24"/>
                <w:szCs w:val="24"/>
              </w:rPr>
              <w:t>образования»  муниципальной</w:t>
            </w:r>
            <w:proofErr w:type="gramEnd"/>
            <w:r w:rsidRPr="003551DC">
              <w:rPr>
                <w:rFonts w:ascii="Times New Roman" w:eastAsia="Calibri" w:hAnsi="Times New Roman" w:cs="Times New Roman"/>
                <w:sz w:val="24"/>
                <w:szCs w:val="24"/>
              </w:rPr>
              <w:t xml:space="preserve"> программы «Профилактика правонарушений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D5F839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12 2 00 00000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447FD7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8D38E41"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4 000,00</w:t>
            </w:r>
          </w:p>
        </w:tc>
      </w:tr>
      <w:tr w:rsidR="003551DC" w:rsidRPr="003551DC" w14:paraId="185FCE2E"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1CA20D5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Основное мероприятие «Проведение профилактических мероприятий, направленных на профилактику </w:t>
            </w:r>
            <w:proofErr w:type="gramStart"/>
            <w:r w:rsidRPr="003551DC">
              <w:rPr>
                <w:rFonts w:ascii="Times New Roman" w:eastAsia="Calibri" w:hAnsi="Times New Roman" w:cs="Times New Roman"/>
                <w:sz w:val="24"/>
                <w:szCs w:val="24"/>
              </w:rPr>
              <w:t>правонарушений,  борьбы</w:t>
            </w:r>
            <w:proofErr w:type="gramEnd"/>
            <w:r w:rsidRPr="003551DC">
              <w:rPr>
                <w:rFonts w:ascii="Times New Roman" w:eastAsia="Calibri" w:hAnsi="Times New Roman" w:cs="Times New Roman"/>
                <w:sz w:val="24"/>
                <w:szCs w:val="24"/>
              </w:rPr>
              <w:t xml:space="preserve">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FE6398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12 2 01 00000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E3A3DC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B618CB4"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4 000,00</w:t>
            </w:r>
          </w:p>
        </w:tc>
      </w:tr>
      <w:tr w:rsidR="003551DC" w:rsidRPr="003551DC" w14:paraId="14B472FD"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2E7566B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Реализация </w:t>
            </w:r>
            <w:proofErr w:type="gramStart"/>
            <w:r w:rsidRPr="003551DC">
              <w:rPr>
                <w:rFonts w:ascii="Times New Roman" w:eastAsia="Calibri" w:hAnsi="Times New Roman" w:cs="Times New Roman"/>
                <w:sz w:val="24"/>
                <w:szCs w:val="24"/>
              </w:rPr>
              <w:t>мероприятий</w:t>
            </w:r>
            <w:proofErr w:type="gramEnd"/>
            <w:r w:rsidRPr="003551DC">
              <w:rPr>
                <w:rFonts w:ascii="Times New Roman" w:eastAsia="Calibri" w:hAnsi="Times New Roman" w:cs="Times New Roman"/>
                <w:sz w:val="24"/>
                <w:szCs w:val="24"/>
              </w:rPr>
              <w:t xml:space="preserve"> направленных на обеспечение правопорядка на территории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68F1860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12 2 01 С1435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14B0237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44E8E43"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2 000,</w:t>
            </w:r>
            <w:r w:rsidRPr="003551DC">
              <w:rPr>
                <w:rFonts w:ascii="Times New Roman" w:eastAsia="Calibri" w:hAnsi="Times New Roman" w:cs="Times New Roman"/>
                <w:sz w:val="24"/>
                <w:szCs w:val="24"/>
                <w:lang w:val="en-US"/>
              </w:rPr>
              <w:t>00</w:t>
            </w:r>
          </w:p>
        </w:tc>
      </w:tr>
      <w:tr w:rsidR="003551DC" w:rsidRPr="003551DC" w14:paraId="2515C293"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69AC14CC"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9A6BB7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12 2 01 С1435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C737B0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543CCD4"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2 000,</w:t>
            </w:r>
            <w:r w:rsidRPr="003551DC">
              <w:rPr>
                <w:rFonts w:ascii="Times New Roman" w:eastAsia="Calibri" w:hAnsi="Times New Roman" w:cs="Times New Roman"/>
                <w:sz w:val="24"/>
                <w:szCs w:val="24"/>
                <w:lang w:val="en-US"/>
              </w:rPr>
              <w:t>00</w:t>
            </w:r>
          </w:p>
        </w:tc>
      </w:tr>
      <w:tr w:rsidR="003551DC" w:rsidRPr="003551DC" w14:paraId="64B1B11D"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4ED647E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Создание комплексной системы мер по профилактике потребления наркотиков</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D918C9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12 2 01 С1486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3CA3EC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20D69F80"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2 000,</w:t>
            </w:r>
            <w:r w:rsidRPr="003551DC">
              <w:rPr>
                <w:rFonts w:ascii="Times New Roman" w:eastAsia="Calibri" w:hAnsi="Times New Roman" w:cs="Times New Roman"/>
                <w:sz w:val="24"/>
                <w:szCs w:val="24"/>
                <w:lang w:val="en-US"/>
              </w:rPr>
              <w:t>00</w:t>
            </w:r>
          </w:p>
        </w:tc>
      </w:tr>
      <w:tr w:rsidR="003551DC" w:rsidRPr="003551DC" w14:paraId="779B9F4A"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0FE4878B"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D30A97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12 2 01 С1486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EE1855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0CC4DE95"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2 000,</w:t>
            </w:r>
            <w:r w:rsidRPr="003551DC">
              <w:rPr>
                <w:rFonts w:ascii="Times New Roman" w:eastAsia="Calibri" w:hAnsi="Times New Roman" w:cs="Times New Roman"/>
                <w:sz w:val="24"/>
                <w:szCs w:val="24"/>
                <w:lang w:val="en-US"/>
              </w:rPr>
              <w:t>00</w:t>
            </w:r>
          </w:p>
        </w:tc>
      </w:tr>
      <w:tr w:rsidR="003551DC" w:rsidRPr="003551DC" w14:paraId="4559A651"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283ADDAF" w14:textId="77777777" w:rsidR="003551DC" w:rsidRPr="003551DC" w:rsidRDefault="003551DC" w:rsidP="003551DC">
            <w:pPr>
              <w:spacing w:after="0" w:line="240" w:lineRule="auto"/>
              <w:jc w:val="both"/>
              <w:rPr>
                <w:rFonts w:ascii="Times New Roman" w:eastAsia="Calibri" w:hAnsi="Times New Roman" w:cs="Times New Roman"/>
                <w:sz w:val="24"/>
                <w:szCs w:val="24"/>
              </w:rPr>
            </w:pPr>
            <w:proofErr w:type="gramStart"/>
            <w:r w:rsidRPr="003551DC">
              <w:rPr>
                <w:rFonts w:ascii="Times New Roman" w:eastAsia="Calibri" w:hAnsi="Times New Roman" w:cs="Times New Roman"/>
                <w:sz w:val="24"/>
                <w:szCs w:val="24"/>
              </w:rPr>
              <w:t>Муниципальная  программа</w:t>
            </w:r>
            <w:proofErr w:type="gramEnd"/>
            <w:r w:rsidRPr="003551DC">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551DC">
              <w:rPr>
                <w:rFonts w:ascii="Times New Roman" w:eastAsia="Calibri" w:hAnsi="Times New Roman" w:cs="Times New Roman"/>
                <w:sz w:val="24"/>
                <w:szCs w:val="24"/>
                <w:lang w:eastAsia="en-US"/>
              </w:rPr>
              <w:t>Ворошневский</w:t>
            </w:r>
            <w:proofErr w:type="spellEnd"/>
            <w:r w:rsidRPr="003551DC">
              <w:rPr>
                <w:rFonts w:ascii="Times New Roman" w:eastAsia="Calibri" w:hAnsi="Times New Roman" w:cs="Times New Roman"/>
                <w:sz w:val="24"/>
                <w:szCs w:val="24"/>
                <w:lang w:eastAsia="en-US"/>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557498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0ACC0C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E6C21CD"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10 000,00</w:t>
            </w:r>
          </w:p>
        </w:tc>
      </w:tr>
      <w:tr w:rsidR="003551DC" w:rsidRPr="003551DC" w14:paraId="6EC84D14"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1B4E3A2F" w14:textId="77777777" w:rsidR="003551DC" w:rsidRPr="003551DC" w:rsidRDefault="003551DC" w:rsidP="003551DC">
            <w:pPr>
              <w:spacing w:after="0" w:line="240" w:lineRule="auto"/>
              <w:jc w:val="both"/>
              <w:rPr>
                <w:rFonts w:ascii="Times New Roman" w:eastAsia="Calibri" w:hAnsi="Times New Roman" w:cs="Times New Roman"/>
                <w:sz w:val="24"/>
                <w:szCs w:val="24"/>
              </w:rPr>
            </w:pPr>
            <w:proofErr w:type="gramStart"/>
            <w:r w:rsidRPr="003551DC">
              <w:rPr>
                <w:rFonts w:ascii="Times New Roman" w:eastAsia="Calibri" w:hAnsi="Times New Roman" w:cs="Times New Roman"/>
                <w:sz w:val="24"/>
                <w:szCs w:val="24"/>
              </w:rPr>
              <w:t>Подпрограмма  «</w:t>
            </w:r>
            <w:proofErr w:type="gramEnd"/>
            <w:r w:rsidRPr="003551DC">
              <w:rPr>
                <w:rFonts w:ascii="Times New Roman" w:eastAsia="Calibri" w:hAnsi="Times New Roman" w:cs="Times New Roman"/>
                <w:sz w:val="24"/>
                <w:szCs w:val="24"/>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Муниципальная  программа</w:t>
            </w:r>
            <w:r w:rsidRPr="003551DC">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551DC">
              <w:rPr>
                <w:rFonts w:ascii="Times New Roman" w:eastAsia="Calibri" w:hAnsi="Times New Roman" w:cs="Times New Roman"/>
                <w:sz w:val="24"/>
                <w:szCs w:val="24"/>
                <w:lang w:eastAsia="en-US"/>
              </w:rPr>
              <w:t>Ворошневский</w:t>
            </w:r>
            <w:proofErr w:type="spellEnd"/>
            <w:r w:rsidRPr="003551DC">
              <w:rPr>
                <w:rFonts w:ascii="Times New Roman" w:eastAsia="Calibri" w:hAnsi="Times New Roman" w:cs="Times New Roman"/>
                <w:sz w:val="24"/>
                <w:szCs w:val="24"/>
                <w:lang w:eastAsia="en-US"/>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31ADED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8E48A3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29665B2"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10 000,00</w:t>
            </w:r>
          </w:p>
        </w:tc>
      </w:tr>
      <w:tr w:rsidR="003551DC" w:rsidRPr="003551DC" w14:paraId="69CBF8F7"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1541FC4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1F787ED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CA6134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A3DA411"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10 000,00</w:t>
            </w:r>
          </w:p>
        </w:tc>
      </w:tr>
      <w:tr w:rsidR="003551DC" w:rsidRPr="003551DC" w14:paraId="17EDB205"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511AFEE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lang w:eastAsia="en-US"/>
              </w:rPr>
              <w:t>Обеспечение мер пожарной безопасности в границах населенных пунктов муниципальных образований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13B3038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 1 01 С1415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59BDAD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72740CC"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5 000,</w:t>
            </w:r>
            <w:r w:rsidRPr="003551DC">
              <w:rPr>
                <w:rFonts w:ascii="Times New Roman" w:eastAsia="Calibri" w:hAnsi="Times New Roman" w:cs="Times New Roman"/>
                <w:sz w:val="24"/>
                <w:szCs w:val="24"/>
                <w:lang w:val="en-US"/>
              </w:rPr>
              <w:t>00</w:t>
            </w:r>
          </w:p>
        </w:tc>
      </w:tr>
      <w:tr w:rsidR="003551DC" w:rsidRPr="003551DC" w14:paraId="092FC465"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14D3307A"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4F776D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 1 01 С1415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495CFC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225099FA"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5 000,</w:t>
            </w:r>
            <w:r w:rsidRPr="003551DC">
              <w:rPr>
                <w:rFonts w:ascii="Times New Roman" w:eastAsia="Calibri" w:hAnsi="Times New Roman" w:cs="Times New Roman"/>
                <w:sz w:val="24"/>
                <w:szCs w:val="24"/>
                <w:lang w:val="en-US"/>
              </w:rPr>
              <w:t>00</w:t>
            </w:r>
          </w:p>
        </w:tc>
      </w:tr>
      <w:tr w:rsidR="003551DC" w:rsidRPr="003551DC" w14:paraId="7BDDA413"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088E0F7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lastRenderedPageBreak/>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CF4FC1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13 1 02 00000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D78A5D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88044D6"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5 000,</w:t>
            </w:r>
            <w:r w:rsidRPr="003551DC">
              <w:rPr>
                <w:rFonts w:ascii="Times New Roman" w:eastAsia="Calibri" w:hAnsi="Times New Roman" w:cs="Times New Roman"/>
                <w:sz w:val="24"/>
                <w:szCs w:val="24"/>
                <w:lang w:val="en-US"/>
              </w:rPr>
              <w:t>00</w:t>
            </w:r>
          </w:p>
        </w:tc>
      </w:tr>
      <w:tr w:rsidR="003551DC" w:rsidRPr="003551DC" w14:paraId="1749A8E4"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00EC610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753AB7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 1 02 С1460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FE54D6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0AD7E3C5"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5 000,</w:t>
            </w:r>
            <w:r w:rsidRPr="003551DC">
              <w:rPr>
                <w:rFonts w:ascii="Times New Roman" w:eastAsia="Calibri" w:hAnsi="Times New Roman" w:cs="Times New Roman"/>
                <w:sz w:val="24"/>
                <w:szCs w:val="24"/>
                <w:lang w:val="en-US"/>
              </w:rPr>
              <w:t>00</w:t>
            </w:r>
          </w:p>
        </w:tc>
      </w:tr>
      <w:tr w:rsidR="003551DC" w:rsidRPr="003551DC" w14:paraId="31562284"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7FE0E404"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19863F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 1 02 С1460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E3F587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F328CF3"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5 000,</w:t>
            </w:r>
            <w:r w:rsidRPr="003551DC">
              <w:rPr>
                <w:rFonts w:ascii="Times New Roman" w:eastAsia="Calibri" w:hAnsi="Times New Roman" w:cs="Times New Roman"/>
                <w:sz w:val="24"/>
                <w:szCs w:val="24"/>
                <w:lang w:val="en-US"/>
              </w:rPr>
              <w:t>00</w:t>
            </w:r>
          </w:p>
        </w:tc>
      </w:tr>
      <w:tr w:rsidR="003551DC" w:rsidRPr="003551DC" w14:paraId="48DA15C9"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5076EC6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Муниципальная программа «Развитие малого и среднего предпринимательства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D5926E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15 0 00 00000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03752A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56B84FF"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5 000,</w:t>
            </w:r>
            <w:r w:rsidRPr="003551DC">
              <w:rPr>
                <w:rFonts w:ascii="Times New Roman" w:eastAsia="Calibri" w:hAnsi="Times New Roman" w:cs="Times New Roman"/>
                <w:sz w:val="24"/>
                <w:szCs w:val="24"/>
                <w:lang w:val="en-US"/>
              </w:rPr>
              <w:t>00</w:t>
            </w:r>
          </w:p>
        </w:tc>
      </w:tr>
      <w:tr w:rsidR="003551DC" w:rsidRPr="003551DC" w14:paraId="43AE117D"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7182901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Подпрограмма «Содействие развитию малого и среднего предпринимательства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 муниципальной программы «Развитие малого и среднего предпринимательства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8DFAF6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15 1 00 00000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85900D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0981628B"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5 000,</w:t>
            </w:r>
            <w:r w:rsidRPr="003551DC">
              <w:rPr>
                <w:rFonts w:ascii="Times New Roman" w:eastAsia="Calibri" w:hAnsi="Times New Roman" w:cs="Times New Roman"/>
                <w:sz w:val="24"/>
                <w:szCs w:val="24"/>
                <w:lang w:val="en-US"/>
              </w:rPr>
              <w:t>00</w:t>
            </w:r>
          </w:p>
        </w:tc>
      </w:tr>
      <w:tr w:rsidR="003551DC" w:rsidRPr="003551DC" w14:paraId="7EE0C51B"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07E1BB9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9E60E6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15 1 01 00000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9C480D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29024CE"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5 000,</w:t>
            </w:r>
            <w:r w:rsidRPr="003551DC">
              <w:rPr>
                <w:rFonts w:ascii="Times New Roman" w:eastAsia="Calibri" w:hAnsi="Times New Roman" w:cs="Times New Roman"/>
                <w:sz w:val="24"/>
                <w:szCs w:val="24"/>
                <w:lang w:val="en-US"/>
              </w:rPr>
              <w:t>00</w:t>
            </w:r>
          </w:p>
        </w:tc>
      </w:tr>
      <w:tr w:rsidR="003551DC" w:rsidRPr="003551DC" w14:paraId="675267E4"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0FF6879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Обеспечение условий для развития малого и среднего предпринимательства на территории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FBC32D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15 1 01 С1405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1F69E5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D267490"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5 000,</w:t>
            </w:r>
            <w:r w:rsidRPr="003551DC">
              <w:rPr>
                <w:rFonts w:ascii="Times New Roman" w:eastAsia="Calibri" w:hAnsi="Times New Roman" w:cs="Times New Roman"/>
                <w:sz w:val="24"/>
                <w:szCs w:val="24"/>
                <w:lang w:val="en-US"/>
              </w:rPr>
              <w:t>00</w:t>
            </w:r>
          </w:p>
        </w:tc>
      </w:tr>
      <w:tr w:rsidR="003551DC" w:rsidRPr="003551DC" w14:paraId="64587FE0"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5F687CC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687CE2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15 1 01 С1405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2FCDC0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990D56D"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5 000,</w:t>
            </w:r>
            <w:r w:rsidRPr="003551DC">
              <w:rPr>
                <w:rFonts w:ascii="Times New Roman" w:eastAsia="Calibri" w:hAnsi="Times New Roman" w:cs="Times New Roman"/>
                <w:sz w:val="24"/>
                <w:szCs w:val="24"/>
                <w:lang w:val="en-US"/>
              </w:rPr>
              <w:t>00</w:t>
            </w:r>
          </w:p>
        </w:tc>
      </w:tr>
      <w:tr w:rsidR="003551DC" w:rsidRPr="003551DC" w14:paraId="69442A84"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322EA6F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2C73AF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19 0 00 00000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02E50F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BE55D9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1 631 192,00</w:t>
            </w:r>
          </w:p>
        </w:tc>
      </w:tr>
      <w:tr w:rsidR="003551DC" w:rsidRPr="003551DC" w14:paraId="104FF220"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772000C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Основное мероприятие «Реализация регионального проекта «Формирование комфортной городской среды»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1CB225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19 0 </w:t>
            </w:r>
            <w:r w:rsidRPr="003551DC">
              <w:rPr>
                <w:rFonts w:ascii="Times New Roman" w:eastAsia="Calibri" w:hAnsi="Times New Roman" w:cs="Times New Roman"/>
                <w:sz w:val="24"/>
                <w:szCs w:val="24"/>
                <w:lang w:val="en-US"/>
              </w:rPr>
              <w:t>F2</w:t>
            </w:r>
            <w:r w:rsidRPr="003551DC">
              <w:rPr>
                <w:rFonts w:ascii="Times New Roman" w:eastAsia="Calibri" w:hAnsi="Times New Roman" w:cs="Times New Roman"/>
                <w:sz w:val="24"/>
                <w:szCs w:val="24"/>
              </w:rPr>
              <w:t xml:space="preserve">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08F25A0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47464E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1 631 192,00</w:t>
            </w:r>
          </w:p>
        </w:tc>
      </w:tr>
      <w:tr w:rsidR="003551DC" w:rsidRPr="003551DC" w14:paraId="1D3FDFB5"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660860E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Реализация мероприятия по формированию комфортной городской среды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6A7B8A3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19 0 </w:t>
            </w:r>
            <w:r w:rsidRPr="003551DC">
              <w:rPr>
                <w:rFonts w:ascii="Times New Roman" w:eastAsia="Calibri" w:hAnsi="Times New Roman" w:cs="Times New Roman"/>
                <w:sz w:val="24"/>
                <w:szCs w:val="24"/>
                <w:lang w:val="en-US"/>
              </w:rPr>
              <w:t>F2 5</w:t>
            </w:r>
            <w:r w:rsidRPr="003551DC">
              <w:rPr>
                <w:rFonts w:ascii="Times New Roman" w:eastAsia="Calibri" w:hAnsi="Times New Roman" w:cs="Times New Roman"/>
                <w:sz w:val="24"/>
                <w:szCs w:val="24"/>
              </w:rPr>
              <w:t>5550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0722E3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763730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1 631 192,00</w:t>
            </w:r>
          </w:p>
        </w:tc>
      </w:tr>
      <w:tr w:rsidR="003551DC" w:rsidRPr="003551DC" w14:paraId="5BA9068D"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3675DD4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62B69AF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19 0 </w:t>
            </w:r>
            <w:r w:rsidRPr="003551DC">
              <w:rPr>
                <w:rFonts w:ascii="Times New Roman" w:eastAsia="Calibri" w:hAnsi="Times New Roman" w:cs="Times New Roman"/>
                <w:sz w:val="24"/>
                <w:szCs w:val="24"/>
                <w:lang w:val="en-US"/>
              </w:rPr>
              <w:t>F2 5</w:t>
            </w:r>
            <w:r w:rsidRPr="003551DC">
              <w:rPr>
                <w:rFonts w:ascii="Times New Roman" w:eastAsia="Calibri" w:hAnsi="Times New Roman" w:cs="Times New Roman"/>
                <w:sz w:val="24"/>
                <w:szCs w:val="24"/>
              </w:rPr>
              <w:t>5550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126331EC"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lang w:val="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027EF5D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1 631 192,00</w:t>
            </w:r>
          </w:p>
        </w:tc>
      </w:tr>
      <w:tr w:rsidR="003551DC" w:rsidRPr="003551DC" w14:paraId="3C6A0E34"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7E6D2ED4" w14:textId="77777777" w:rsidR="003551DC" w:rsidRPr="003551DC" w:rsidRDefault="003551DC" w:rsidP="003551DC">
            <w:pPr>
              <w:adjustRightInd w:val="0"/>
              <w:spacing w:after="0" w:line="240" w:lineRule="auto"/>
              <w:outlineLvl w:val="4"/>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Обеспечение функционирования главы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DAA8988"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71 0 00 00000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26AEC7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AFE64B3"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755 160,00</w:t>
            </w:r>
          </w:p>
        </w:tc>
      </w:tr>
      <w:tr w:rsidR="003551DC" w:rsidRPr="003551DC" w14:paraId="76C1273E" w14:textId="77777777" w:rsidTr="00DD54F8">
        <w:trPr>
          <w:trHeight w:val="258"/>
        </w:trPr>
        <w:tc>
          <w:tcPr>
            <w:tcW w:w="5077" w:type="dxa"/>
            <w:tcBorders>
              <w:top w:val="single" w:sz="4" w:space="0" w:color="auto"/>
              <w:left w:val="single" w:sz="4" w:space="0" w:color="auto"/>
              <w:bottom w:val="single" w:sz="4" w:space="0" w:color="auto"/>
              <w:right w:val="single" w:sz="4" w:space="0" w:color="auto"/>
            </w:tcBorders>
            <w:hideMark/>
          </w:tcPr>
          <w:p w14:paraId="4BAFBF60" w14:textId="77777777" w:rsidR="003551DC" w:rsidRPr="003551DC" w:rsidRDefault="003551DC" w:rsidP="003551DC">
            <w:pPr>
              <w:spacing w:after="0" w:line="240" w:lineRule="auto"/>
              <w:rPr>
                <w:rFonts w:ascii="Times New Roman" w:hAnsi="Times New Roman" w:cs="Times New Roman"/>
                <w:snapToGrid w:val="0"/>
                <w:sz w:val="24"/>
                <w:szCs w:val="24"/>
                <w:lang w:eastAsia="en-US"/>
              </w:rPr>
            </w:pPr>
            <w:r w:rsidRPr="003551DC">
              <w:rPr>
                <w:rFonts w:ascii="Times New Roman" w:hAnsi="Times New Roman" w:cs="Times New Roman"/>
                <w:snapToGrid w:val="0"/>
                <w:sz w:val="24"/>
                <w:szCs w:val="24"/>
              </w:rPr>
              <w:t>Глава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04DA19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71 1 00 00000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D3CDDE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31A65D4"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755 160,00</w:t>
            </w:r>
          </w:p>
        </w:tc>
      </w:tr>
      <w:tr w:rsidR="003551DC" w:rsidRPr="003551DC" w14:paraId="4C96795A"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6B0B5C53"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DE1BE16"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71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4846150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3A2835E"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755 160,00</w:t>
            </w:r>
          </w:p>
        </w:tc>
      </w:tr>
      <w:tr w:rsidR="003551DC" w:rsidRPr="003551DC" w14:paraId="541B2841"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43BA411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 xml:space="preserve">Расходы на выплаты персоналу в целях обеспечения выполнения </w:t>
            </w:r>
            <w:proofErr w:type="gramStart"/>
            <w:r w:rsidRPr="003551DC">
              <w:rPr>
                <w:rFonts w:ascii="Times New Roman" w:eastAsia="Calibri" w:hAnsi="Times New Roman" w:cs="Times New Roman"/>
                <w:sz w:val="24"/>
                <w:szCs w:val="24"/>
              </w:rPr>
              <w:t xml:space="preserve">функций  </w:t>
            </w:r>
            <w:r w:rsidRPr="003551DC">
              <w:rPr>
                <w:rFonts w:ascii="Times New Roman" w:eastAsia="Calibri" w:hAnsi="Times New Roman" w:cs="Times New Roman"/>
                <w:sz w:val="24"/>
                <w:szCs w:val="24"/>
              </w:rPr>
              <w:lastRenderedPageBreak/>
              <w:t>государственными</w:t>
            </w:r>
            <w:proofErr w:type="gramEnd"/>
            <w:r w:rsidRPr="003551DC">
              <w:rPr>
                <w:rFonts w:ascii="Times New Roman" w:eastAsia="Calibri"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B610A6B"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lastRenderedPageBreak/>
              <w:t>71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4D981A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74F3118"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755 160,00</w:t>
            </w:r>
          </w:p>
        </w:tc>
      </w:tr>
      <w:tr w:rsidR="003551DC" w:rsidRPr="003551DC" w14:paraId="4B39887D"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30E42AD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hAnsi="Times New Roman" w:cs="Times New Roman"/>
                <w:sz w:val="24"/>
                <w:szCs w:val="24"/>
              </w:rPr>
              <w:t>Расходы на выплаты персоналу государственных (муниципальных) органов</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C4C6328"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71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984C25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120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52017AF"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755 160,00</w:t>
            </w:r>
          </w:p>
        </w:tc>
      </w:tr>
      <w:tr w:rsidR="003551DC" w:rsidRPr="003551DC" w14:paraId="7DF26277"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7935FD2C" w14:textId="77777777" w:rsidR="003551DC" w:rsidRPr="003551DC" w:rsidRDefault="003551DC" w:rsidP="003551DC">
            <w:pPr>
              <w:adjustRightInd w:val="0"/>
              <w:spacing w:after="0" w:line="240" w:lineRule="auto"/>
              <w:outlineLvl w:val="4"/>
              <w:rPr>
                <w:rFonts w:ascii="Times New Roman" w:eastAsia="Calibri" w:hAnsi="Times New Roman" w:cs="Times New Roman"/>
                <w:sz w:val="24"/>
                <w:szCs w:val="24"/>
                <w:lang w:eastAsia="en-US"/>
              </w:rPr>
            </w:pPr>
            <w:r w:rsidRPr="003551DC">
              <w:rPr>
                <w:rFonts w:ascii="Times New Roman" w:eastAsia="Times New Roman" w:hAnsi="Times New Roman" w:cs="Times New Roman"/>
                <w:snapToGrid w:val="0"/>
                <w:sz w:val="24"/>
                <w:szCs w:val="24"/>
              </w:rPr>
              <w:t>Обеспечение функционирования местных администраций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73E720E" w14:textId="77777777" w:rsidR="003551DC" w:rsidRPr="003551DC" w:rsidRDefault="003551DC" w:rsidP="003551DC">
            <w:pPr>
              <w:spacing w:after="0" w:line="240" w:lineRule="auto"/>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 xml:space="preserve">73 0 00 00000 </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1AA3A4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A8BBD85" w14:textId="77777777" w:rsidR="003551DC" w:rsidRPr="003551DC" w:rsidRDefault="003551DC" w:rsidP="003551DC">
            <w:pPr>
              <w:spacing w:after="0" w:line="240" w:lineRule="auto"/>
              <w:jc w:val="both"/>
              <w:rPr>
                <w:rFonts w:ascii="Times New Roman" w:eastAsia="Calibri" w:hAnsi="Times New Roman" w:cs="Times New Roman"/>
                <w:sz w:val="24"/>
                <w:szCs w:val="24"/>
                <w:lang w:val="en-US" w:eastAsia="en-US"/>
              </w:rPr>
            </w:pPr>
            <w:r w:rsidRPr="003551DC">
              <w:rPr>
                <w:rFonts w:ascii="Times New Roman" w:eastAsia="Calibri" w:hAnsi="Times New Roman" w:cs="Times New Roman"/>
                <w:sz w:val="24"/>
                <w:szCs w:val="24"/>
                <w:lang w:eastAsia="en-US"/>
              </w:rPr>
              <w:t>2 122 110,00</w:t>
            </w:r>
          </w:p>
        </w:tc>
      </w:tr>
      <w:tr w:rsidR="003551DC" w:rsidRPr="003551DC" w14:paraId="2B6B3D86"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56B8768D"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proofErr w:type="gramStart"/>
            <w:r w:rsidRPr="003551DC">
              <w:rPr>
                <w:rFonts w:ascii="Times New Roman" w:hAnsi="Times New Roman" w:cs="Times New Roman"/>
                <w:snapToGrid w:val="0"/>
                <w:sz w:val="24"/>
                <w:szCs w:val="24"/>
              </w:rPr>
              <w:t>Обеспечение  деятельности</w:t>
            </w:r>
            <w:proofErr w:type="gramEnd"/>
            <w:r w:rsidRPr="003551DC">
              <w:rPr>
                <w:rFonts w:ascii="Times New Roman" w:hAnsi="Times New Roman" w:cs="Times New Roman"/>
                <w:snapToGrid w:val="0"/>
                <w:sz w:val="24"/>
                <w:szCs w:val="24"/>
              </w:rPr>
              <w:t xml:space="preserve"> администрации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DA8DADB"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73 1 00 0 0000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1E1096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131B7F6" w14:textId="77777777" w:rsidR="003551DC" w:rsidRPr="003551DC" w:rsidRDefault="003551DC" w:rsidP="003551DC">
            <w:pPr>
              <w:spacing w:after="0" w:line="240" w:lineRule="auto"/>
              <w:jc w:val="both"/>
              <w:rPr>
                <w:rFonts w:ascii="Times New Roman" w:eastAsia="Calibri" w:hAnsi="Times New Roman" w:cs="Times New Roman"/>
                <w:sz w:val="24"/>
                <w:szCs w:val="24"/>
                <w:lang w:val="en-US" w:eastAsia="en-US"/>
              </w:rPr>
            </w:pPr>
            <w:r w:rsidRPr="003551DC">
              <w:rPr>
                <w:rFonts w:ascii="Times New Roman" w:eastAsia="Calibri" w:hAnsi="Times New Roman" w:cs="Times New Roman"/>
                <w:sz w:val="24"/>
                <w:szCs w:val="24"/>
                <w:lang w:eastAsia="en-US"/>
              </w:rPr>
              <w:t>2 122 110,00</w:t>
            </w:r>
          </w:p>
        </w:tc>
      </w:tr>
      <w:tr w:rsidR="003551DC" w:rsidRPr="003551DC" w14:paraId="11CFD2F2"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4C23F966"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1B238EFB"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73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E30ED4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60AA7AF" w14:textId="77777777" w:rsidR="003551DC" w:rsidRPr="003551DC" w:rsidRDefault="003551DC" w:rsidP="003551DC">
            <w:pPr>
              <w:spacing w:after="0" w:line="240" w:lineRule="auto"/>
              <w:jc w:val="both"/>
              <w:rPr>
                <w:rFonts w:ascii="Times New Roman" w:eastAsia="Calibri" w:hAnsi="Times New Roman" w:cs="Times New Roman"/>
                <w:sz w:val="24"/>
                <w:szCs w:val="24"/>
                <w:lang w:val="en-US" w:eastAsia="en-US"/>
              </w:rPr>
            </w:pPr>
            <w:r w:rsidRPr="003551DC">
              <w:rPr>
                <w:rFonts w:ascii="Times New Roman" w:eastAsia="Calibri" w:hAnsi="Times New Roman" w:cs="Times New Roman"/>
                <w:sz w:val="24"/>
                <w:szCs w:val="24"/>
                <w:lang w:eastAsia="en-US"/>
              </w:rPr>
              <w:t>2 122 110,00</w:t>
            </w:r>
          </w:p>
        </w:tc>
      </w:tr>
      <w:tr w:rsidR="003551DC" w:rsidRPr="003551DC" w14:paraId="44A588DF"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6CDC56D1"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 xml:space="preserve">Расходы на выплаты персоналу в целях обеспечения выполнения </w:t>
            </w:r>
            <w:proofErr w:type="gramStart"/>
            <w:r w:rsidRPr="003551DC">
              <w:rPr>
                <w:rFonts w:ascii="Times New Roman" w:eastAsia="Calibri" w:hAnsi="Times New Roman" w:cs="Times New Roman"/>
                <w:sz w:val="24"/>
                <w:szCs w:val="24"/>
              </w:rPr>
              <w:t>функций  государственными</w:t>
            </w:r>
            <w:proofErr w:type="gramEnd"/>
            <w:r w:rsidRPr="003551DC">
              <w:rPr>
                <w:rFonts w:ascii="Times New Roman" w:eastAsia="Calibri"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BFB8603"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73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B51051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E3E3C8B" w14:textId="77777777" w:rsidR="003551DC" w:rsidRPr="003551DC" w:rsidRDefault="003551DC" w:rsidP="003551DC">
            <w:pPr>
              <w:spacing w:after="0" w:line="240" w:lineRule="auto"/>
              <w:jc w:val="both"/>
              <w:rPr>
                <w:rFonts w:ascii="Times New Roman" w:eastAsia="Calibri" w:hAnsi="Times New Roman" w:cs="Times New Roman"/>
                <w:sz w:val="24"/>
                <w:szCs w:val="24"/>
                <w:lang w:val="en-US" w:eastAsia="en-US"/>
              </w:rPr>
            </w:pPr>
            <w:r w:rsidRPr="003551DC">
              <w:rPr>
                <w:rFonts w:ascii="Times New Roman" w:eastAsia="Calibri" w:hAnsi="Times New Roman" w:cs="Times New Roman"/>
                <w:sz w:val="24"/>
                <w:szCs w:val="24"/>
                <w:lang w:eastAsia="en-US"/>
              </w:rPr>
              <w:t>2 122 110,00</w:t>
            </w:r>
          </w:p>
        </w:tc>
      </w:tr>
      <w:tr w:rsidR="003551DC" w:rsidRPr="003551DC" w14:paraId="4A5DD236"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1D80ADD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Реализация государственных функций, связанных с общегосударственным управлением</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6C99572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76 0 00 00000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1B2969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B48FEA5"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137 000,00</w:t>
            </w:r>
          </w:p>
        </w:tc>
      </w:tr>
      <w:tr w:rsidR="003551DC" w:rsidRPr="003551DC" w14:paraId="5FC50D9C" w14:textId="77777777" w:rsidTr="00DD54F8">
        <w:trPr>
          <w:trHeight w:val="290"/>
        </w:trPr>
        <w:tc>
          <w:tcPr>
            <w:tcW w:w="5077" w:type="dxa"/>
            <w:tcBorders>
              <w:top w:val="single" w:sz="4" w:space="0" w:color="auto"/>
              <w:left w:val="single" w:sz="4" w:space="0" w:color="auto"/>
              <w:bottom w:val="single" w:sz="4" w:space="0" w:color="auto"/>
              <w:right w:val="single" w:sz="4" w:space="0" w:color="auto"/>
            </w:tcBorders>
            <w:hideMark/>
          </w:tcPr>
          <w:p w14:paraId="0C564C6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Выполнение других обязательств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65BD6BF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76 1 00 00000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EE3180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91D9AB6"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137 000,00</w:t>
            </w:r>
          </w:p>
        </w:tc>
      </w:tr>
      <w:tr w:rsidR="003551DC" w:rsidRPr="003551DC" w14:paraId="4258583F"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25A7FD2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8A8899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4B2D1A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B20BF51"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87 000,00</w:t>
            </w:r>
          </w:p>
        </w:tc>
      </w:tr>
      <w:tr w:rsidR="003551DC" w:rsidRPr="003551DC" w14:paraId="1F590CF9"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523E5036"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B9813F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442B73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E7C3DBC"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50 000,00</w:t>
            </w:r>
          </w:p>
        </w:tc>
      </w:tr>
      <w:tr w:rsidR="003551DC" w:rsidRPr="003551DC" w14:paraId="582D1F12" w14:textId="77777777" w:rsidTr="00DD54F8">
        <w:trPr>
          <w:trHeight w:val="434"/>
        </w:trPr>
        <w:tc>
          <w:tcPr>
            <w:tcW w:w="5077" w:type="dxa"/>
            <w:tcBorders>
              <w:top w:val="single" w:sz="4" w:space="0" w:color="auto"/>
              <w:left w:val="single" w:sz="4" w:space="0" w:color="auto"/>
              <w:bottom w:val="single" w:sz="4" w:space="0" w:color="auto"/>
              <w:right w:val="single" w:sz="4" w:space="0" w:color="auto"/>
            </w:tcBorders>
            <w:hideMark/>
          </w:tcPr>
          <w:p w14:paraId="36535E5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Социальное обеспечение и иные выплаты населению</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757C83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DA8A2D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300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097B3F03"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15 000,00</w:t>
            </w:r>
          </w:p>
        </w:tc>
      </w:tr>
      <w:tr w:rsidR="003551DC" w:rsidRPr="003551DC" w14:paraId="0E474E65" w14:textId="77777777" w:rsidTr="00DD54F8">
        <w:trPr>
          <w:trHeight w:val="426"/>
        </w:trPr>
        <w:tc>
          <w:tcPr>
            <w:tcW w:w="5077" w:type="dxa"/>
            <w:tcBorders>
              <w:top w:val="single" w:sz="4" w:space="0" w:color="auto"/>
              <w:left w:val="single" w:sz="4" w:space="0" w:color="auto"/>
              <w:bottom w:val="single" w:sz="4" w:space="0" w:color="auto"/>
              <w:right w:val="single" w:sz="4" w:space="0" w:color="auto"/>
            </w:tcBorders>
            <w:hideMark/>
          </w:tcPr>
          <w:p w14:paraId="560DCC3B"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Иные бюджетные ассигнования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6A60D35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1F989DA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800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CE3E7FB"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22 000,00</w:t>
            </w:r>
          </w:p>
        </w:tc>
      </w:tr>
      <w:tr w:rsidR="003551DC" w:rsidRPr="003551DC" w14:paraId="0ED9A313" w14:textId="77777777" w:rsidTr="00DD54F8">
        <w:trPr>
          <w:trHeight w:val="480"/>
        </w:trPr>
        <w:tc>
          <w:tcPr>
            <w:tcW w:w="5077" w:type="dxa"/>
            <w:tcBorders>
              <w:top w:val="single" w:sz="4" w:space="0" w:color="auto"/>
              <w:left w:val="single" w:sz="4" w:space="0" w:color="auto"/>
              <w:bottom w:val="single" w:sz="4" w:space="0" w:color="auto"/>
              <w:right w:val="single" w:sz="4" w:space="0" w:color="auto"/>
            </w:tcBorders>
          </w:tcPr>
          <w:p w14:paraId="609733BC" w14:textId="77777777" w:rsidR="003551DC" w:rsidRPr="003551DC" w:rsidRDefault="003551DC" w:rsidP="003551DC">
            <w:pPr>
              <w:adjustRightInd w:val="0"/>
              <w:spacing w:after="0" w:line="240" w:lineRule="auto"/>
              <w:outlineLvl w:val="4"/>
              <w:rPr>
                <w:rFonts w:ascii="Times New Roman" w:eastAsia="Times New Roman" w:hAnsi="Times New Roman" w:cs="Times New Roman"/>
                <w:snapToGrid w:val="0"/>
                <w:sz w:val="24"/>
                <w:szCs w:val="24"/>
              </w:rPr>
            </w:pPr>
            <w:r w:rsidRPr="003551DC">
              <w:rPr>
                <w:rFonts w:ascii="Times New Roman" w:eastAsia="Calibri" w:hAnsi="Times New Roman" w:cs="Times New Roman"/>
                <w:sz w:val="24"/>
                <w:szCs w:val="24"/>
                <w:lang w:eastAsia="en-US"/>
              </w:rPr>
              <w:t>Осуществление переданных полномочий по капитальному ремонту, ремонту и содержанию автомобильных дорог общего пользования местного значения</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14:paraId="23A8923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76 1 00 П1424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14FEC09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14:paraId="0C2F54E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lang w:eastAsia="en-US"/>
              </w:rPr>
              <w:t>50 000,00</w:t>
            </w:r>
          </w:p>
        </w:tc>
      </w:tr>
      <w:tr w:rsidR="003551DC" w:rsidRPr="003551DC" w14:paraId="58F919B1" w14:textId="77777777" w:rsidTr="00DD54F8">
        <w:trPr>
          <w:trHeight w:val="480"/>
        </w:trPr>
        <w:tc>
          <w:tcPr>
            <w:tcW w:w="5077" w:type="dxa"/>
            <w:tcBorders>
              <w:top w:val="single" w:sz="4" w:space="0" w:color="auto"/>
              <w:left w:val="single" w:sz="4" w:space="0" w:color="auto"/>
              <w:bottom w:val="single" w:sz="4" w:space="0" w:color="auto"/>
              <w:right w:val="single" w:sz="4" w:space="0" w:color="auto"/>
            </w:tcBorders>
          </w:tcPr>
          <w:p w14:paraId="4E51D25D" w14:textId="77777777" w:rsidR="003551DC" w:rsidRPr="003551DC" w:rsidRDefault="003551DC" w:rsidP="003551DC">
            <w:pPr>
              <w:adjustRightInd w:val="0"/>
              <w:spacing w:after="0" w:line="240" w:lineRule="auto"/>
              <w:outlineLvl w:val="4"/>
              <w:rPr>
                <w:rFonts w:ascii="Times New Roman" w:eastAsia="Times New Roman" w:hAnsi="Times New Roman" w:cs="Times New Roman"/>
                <w:snapToGrid w:val="0"/>
                <w:sz w:val="24"/>
                <w:szCs w:val="24"/>
              </w:rPr>
            </w:pPr>
            <w:r w:rsidRPr="003551DC">
              <w:rPr>
                <w:rFonts w:ascii="Times New Roman" w:eastAsia="Calibri" w:hAnsi="Times New Roman" w:cs="Times New Roman"/>
                <w:sz w:val="24"/>
                <w:szCs w:val="24"/>
              </w:rPr>
              <w:t xml:space="preserve">Закупка товаров, работ и услуг для </w:t>
            </w:r>
            <w:proofErr w:type="gramStart"/>
            <w:r w:rsidRPr="003551DC">
              <w:rPr>
                <w:rFonts w:ascii="Times New Roman" w:eastAsia="Calibri" w:hAnsi="Times New Roman" w:cs="Times New Roman"/>
                <w:sz w:val="24"/>
                <w:szCs w:val="24"/>
              </w:rPr>
              <w:t>обеспечения  государственных</w:t>
            </w:r>
            <w:proofErr w:type="gramEnd"/>
            <w:r w:rsidRPr="003551DC">
              <w:rPr>
                <w:rFonts w:ascii="Times New Roman" w:eastAsia="Calibri" w:hAnsi="Times New Roman" w:cs="Times New Roman"/>
                <w:sz w:val="24"/>
                <w:szCs w:val="24"/>
              </w:rPr>
              <w:t xml:space="preserve">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14:paraId="3400180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76 1 00 П1424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02A74B2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14:paraId="66FB7D0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lang w:eastAsia="en-US"/>
              </w:rPr>
              <w:t>50 000,00</w:t>
            </w:r>
          </w:p>
        </w:tc>
      </w:tr>
      <w:tr w:rsidR="003551DC" w:rsidRPr="003551DC" w14:paraId="75915866" w14:textId="77777777" w:rsidTr="00DD54F8">
        <w:trPr>
          <w:trHeight w:val="480"/>
        </w:trPr>
        <w:tc>
          <w:tcPr>
            <w:tcW w:w="5077" w:type="dxa"/>
            <w:tcBorders>
              <w:top w:val="single" w:sz="4" w:space="0" w:color="auto"/>
              <w:left w:val="single" w:sz="4" w:space="0" w:color="auto"/>
              <w:bottom w:val="single" w:sz="4" w:space="0" w:color="auto"/>
              <w:right w:val="single" w:sz="4" w:space="0" w:color="auto"/>
            </w:tcBorders>
            <w:hideMark/>
          </w:tcPr>
          <w:p w14:paraId="675B6E18" w14:textId="77777777" w:rsidR="003551DC" w:rsidRPr="003551DC" w:rsidRDefault="003551DC" w:rsidP="003551DC">
            <w:pPr>
              <w:adjustRightInd w:val="0"/>
              <w:spacing w:after="0" w:line="240" w:lineRule="auto"/>
              <w:outlineLvl w:val="4"/>
              <w:rPr>
                <w:rFonts w:ascii="Times New Roman" w:eastAsia="Calibri" w:hAnsi="Times New Roman" w:cs="Times New Roman"/>
                <w:sz w:val="24"/>
                <w:szCs w:val="24"/>
                <w:lang w:eastAsia="en-US"/>
              </w:rPr>
            </w:pPr>
            <w:r w:rsidRPr="003551DC">
              <w:rPr>
                <w:rFonts w:ascii="Times New Roman" w:eastAsia="Times New Roman" w:hAnsi="Times New Roman" w:cs="Times New Roman"/>
                <w:snapToGrid w:val="0"/>
                <w:sz w:val="24"/>
                <w:szCs w:val="24"/>
              </w:rPr>
              <w:t>Непрограммная деятельность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99B83E8"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77 0 00 00000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1E20386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521323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478433,00</w:t>
            </w:r>
          </w:p>
        </w:tc>
      </w:tr>
      <w:tr w:rsidR="003551DC" w:rsidRPr="003551DC" w14:paraId="3030924F" w14:textId="77777777" w:rsidTr="00DD54F8">
        <w:trPr>
          <w:trHeight w:val="630"/>
        </w:trPr>
        <w:tc>
          <w:tcPr>
            <w:tcW w:w="5077" w:type="dxa"/>
            <w:tcBorders>
              <w:top w:val="single" w:sz="4" w:space="0" w:color="auto"/>
              <w:left w:val="single" w:sz="4" w:space="0" w:color="auto"/>
              <w:bottom w:val="single" w:sz="4" w:space="0" w:color="auto"/>
              <w:right w:val="single" w:sz="4" w:space="0" w:color="auto"/>
            </w:tcBorders>
            <w:hideMark/>
          </w:tcPr>
          <w:p w14:paraId="63F94620" w14:textId="77777777" w:rsidR="003551DC" w:rsidRPr="003551DC" w:rsidRDefault="003551DC" w:rsidP="003551DC">
            <w:pPr>
              <w:adjustRightInd w:val="0"/>
              <w:spacing w:after="0" w:line="240" w:lineRule="auto"/>
              <w:outlineLvl w:val="4"/>
              <w:rPr>
                <w:rFonts w:ascii="Times New Roman" w:eastAsia="Calibri" w:hAnsi="Times New Roman" w:cs="Times New Roman"/>
                <w:sz w:val="24"/>
                <w:szCs w:val="24"/>
                <w:lang w:eastAsia="en-US"/>
              </w:rPr>
            </w:pPr>
            <w:r w:rsidRPr="003551DC">
              <w:rPr>
                <w:rFonts w:ascii="Times New Roman" w:eastAsia="Times New Roman" w:hAnsi="Times New Roman" w:cs="Times New Roman"/>
                <w:snapToGrid w:val="0"/>
                <w:sz w:val="24"/>
                <w:szCs w:val="24"/>
              </w:rPr>
              <w:t>Непрограммные расходы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6D042A3D"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 xml:space="preserve">77 2 00 00000 </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3D5669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3CCD6F3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478433,00</w:t>
            </w:r>
          </w:p>
        </w:tc>
      </w:tr>
      <w:tr w:rsidR="003551DC" w:rsidRPr="003551DC" w14:paraId="7FE0CD1C"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tcPr>
          <w:p w14:paraId="5269A7CE" w14:textId="77777777" w:rsidR="003551DC" w:rsidRPr="003551DC" w:rsidRDefault="003551DC" w:rsidP="003551DC">
            <w:pPr>
              <w:spacing w:after="0"/>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Мероприятия по капитальному ремонту муниципального жилищного фонда</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14:paraId="3A577223" w14:textId="77777777" w:rsidR="003551DC" w:rsidRPr="003551DC" w:rsidRDefault="003551DC" w:rsidP="003551DC">
            <w:pPr>
              <w:spacing w:after="0"/>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77 2 00 С1430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47C27C8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14:paraId="0B315D9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70000,00</w:t>
            </w:r>
          </w:p>
        </w:tc>
      </w:tr>
      <w:tr w:rsidR="003551DC" w:rsidRPr="003551DC" w14:paraId="418F1519"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tcPr>
          <w:p w14:paraId="6E29A826" w14:textId="77777777" w:rsidR="003551DC" w:rsidRPr="003551DC" w:rsidRDefault="003551DC" w:rsidP="003551DC">
            <w:pPr>
              <w:spacing w:after="0"/>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14:paraId="4F24B91B" w14:textId="77777777" w:rsidR="003551DC" w:rsidRPr="003551DC" w:rsidRDefault="003551DC" w:rsidP="003551DC">
            <w:pPr>
              <w:spacing w:after="0"/>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77 2 00 С1430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14:paraId="4EDE320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14:paraId="3D31FBA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70000,00</w:t>
            </w:r>
          </w:p>
        </w:tc>
      </w:tr>
      <w:tr w:rsidR="003551DC" w:rsidRPr="003551DC" w14:paraId="407C571B"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2929301B" w14:textId="77777777" w:rsidR="003551DC" w:rsidRPr="003551DC" w:rsidRDefault="003551DC" w:rsidP="003551DC">
            <w:pPr>
              <w:adjustRightInd w:val="0"/>
              <w:spacing w:after="0" w:line="240" w:lineRule="auto"/>
              <w:outlineLvl w:val="4"/>
              <w:rPr>
                <w:rFonts w:ascii="Times New Roman" w:eastAsia="Times New Roman" w:hAnsi="Times New Roman" w:cs="Times New Roman"/>
                <w:snapToGrid w:val="0"/>
                <w:sz w:val="24"/>
                <w:szCs w:val="24"/>
              </w:rPr>
            </w:pPr>
            <w:r w:rsidRPr="003551DC">
              <w:rPr>
                <w:rFonts w:ascii="Times New Roman" w:eastAsia="Times New Roman" w:hAnsi="Times New Roman" w:cs="Times New Roman"/>
                <w:snapToGrid w:val="0"/>
                <w:sz w:val="24"/>
                <w:szCs w:val="24"/>
              </w:rPr>
              <w:t>Реализация мероприятий по распространению официальной информации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C275559"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77 2 00 С1439</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C02137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6B2B2A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100 000,00</w:t>
            </w:r>
          </w:p>
        </w:tc>
      </w:tr>
      <w:tr w:rsidR="003551DC" w:rsidRPr="003551DC" w14:paraId="315534E8"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7D2687B0"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A3065D2"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77 2 00 С1439</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DBEFEE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346E1E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100 000,00</w:t>
            </w:r>
          </w:p>
        </w:tc>
      </w:tr>
      <w:tr w:rsidR="003551DC" w:rsidRPr="003551DC" w14:paraId="4AAA8A3C"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2CDB87E4"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lastRenderedPageBreak/>
              <w:t>Осуществление первичного воинского учета на территориях, где отсутствуют военные комиссариаты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CF906F9"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77 2 00 51180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88D73C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5A01DF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280 317,00</w:t>
            </w:r>
          </w:p>
        </w:tc>
      </w:tr>
      <w:tr w:rsidR="003551DC" w:rsidRPr="003551DC" w14:paraId="07D089B7"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0B860328"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F33C37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77 2 00 51180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FDE6CF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3073D8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280 317,00</w:t>
            </w:r>
          </w:p>
        </w:tc>
      </w:tr>
      <w:tr w:rsidR="003551DC" w:rsidRPr="003551DC" w14:paraId="2C73B48D"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663FD5E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Осуществление переданных полномочий в сфере внешнего муниципального финансового контроля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9FD96A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77 2 00 П1484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08A0E3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B5023A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46 443,00</w:t>
            </w:r>
          </w:p>
        </w:tc>
      </w:tr>
      <w:tr w:rsidR="003551DC" w:rsidRPr="003551DC" w14:paraId="7EF60CBE" w14:textId="77777777" w:rsidTr="00DD54F8">
        <w:trPr>
          <w:trHeight w:val="335"/>
        </w:trPr>
        <w:tc>
          <w:tcPr>
            <w:tcW w:w="5077" w:type="dxa"/>
            <w:tcBorders>
              <w:top w:val="single" w:sz="4" w:space="0" w:color="auto"/>
              <w:left w:val="single" w:sz="4" w:space="0" w:color="auto"/>
              <w:bottom w:val="single" w:sz="4" w:space="0" w:color="auto"/>
              <w:right w:val="single" w:sz="4" w:space="0" w:color="auto"/>
            </w:tcBorders>
            <w:hideMark/>
          </w:tcPr>
          <w:p w14:paraId="6DE24FA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Межбюджетные трансферты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1E15952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77 2 00 П1484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D06CAF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48A50D2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46 443,00</w:t>
            </w:r>
          </w:p>
        </w:tc>
      </w:tr>
      <w:tr w:rsidR="003551DC" w:rsidRPr="003551DC" w14:paraId="54EF754B"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4053E01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6CC8B0F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77 2 00 П1485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A3AC38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6B6D234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39 283,00</w:t>
            </w:r>
          </w:p>
        </w:tc>
      </w:tr>
      <w:tr w:rsidR="003551DC" w:rsidRPr="003551DC" w14:paraId="3147AE31" w14:textId="77777777" w:rsidTr="00DD54F8">
        <w:trPr>
          <w:trHeight w:val="371"/>
        </w:trPr>
        <w:tc>
          <w:tcPr>
            <w:tcW w:w="5077" w:type="dxa"/>
            <w:tcBorders>
              <w:top w:val="single" w:sz="4" w:space="0" w:color="auto"/>
              <w:left w:val="single" w:sz="4" w:space="0" w:color="auto"/>
              <w:bottom w:val="single" w:sz="4" w:space="0" w:color="auto"/>
              <w:right w:val="single" w:sz="4" w:space="0" w:color="auto"/>
            </w:tcBorders>
            <w:hideMark/>
          </w:tcPr>
          <w:p w14:paraId="0173AD1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Межбюджетные трансферты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DC3317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77 2 00 П1485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544D058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29DA284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39 283,00</w:t>
            </w:r>
          </w:p>
        </w:tc>
      </w:tr>
      <w:tr w:rsidR="003551DC" w:rsidRPr="003551DC" w14:paraId="4D1D242A" w14:textId="77777777" w:rsidTr="00DD54F8">
        <w:trPr>
          <w:trHeight w:val="434"/>
        </w:trPr>
        <w:tc>
          <w:tcPr>
            <w:tcW w:w="5077" w:type="dxa"/>
            <w:tcBorders>
              <w:top w:val="single" w:sz="4" w:space="0" w:color="auto"/>
              <w:left w:val="single" w:sz="4" w:space="0" w:color="auto"/>
              <w:bottom w:val="single" w:sz="4" w:space="0" w:color="auto"/>
              <w:right w:val="single" w:sz="4" w:space="0" w:color="auto"/>
            </w:tcBorders>
            <w:hideMark/>
          </w:tcPr>
          <w:p w14:paraId="25F26073"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 xml:space="preserve">Резервные </w:t>
            </w:r>
            <w:proofErr w:type="gramStart"/>
            <w:r w:rsidRPr="003551DC">
              <w:rPr>
                <w:rFonts w:ascii="Times New Roman" w:eastAsia="Calibri" w:hAnsi="Times New Roman" w:cs="Times New Roman"/>
                <w:sz w:val="24"/>
                <w:szCs w:val="24"/>
              </w:rPr>
              <w:t>фонды  органов</w:t>
            </w:r>
            <w:proofErr w:type="gramEnd"/>
            <w:r w:rsidRPr="003551DC">
              <w:rPr>
                <w:rFonts w:ascii="Times New Roman" w:eastAsia="Calibri" w:hAnsi="Times New Roman" w:cs="Times New Roman"/>
                <w:sz w:val="24"/>
                <w:szCs w:val="24"/>
              </w:rPr>
              <w:t xml:space="preserve">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E6ADCAA"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78 0 00 00000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44A04B2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46F4E56"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272 565,00</w:t>
            </w:r>
          </w:p>
        </w:tc>
      </w:tr>
      <w:tr w:rsidR="003551DC" w:rsidRPr="003551DC" w14:paraId="51EA0C01" w14:textId="77777777" w:rsidTr="00DD54F8">
        <w:trPr>
          <w:trHeight w:val="583"/>
        </w:trPr>
        <w:tc>
          <w:tcPr>
            <w:tcW w:w="5077" w:type="dxa"/>
            <w:tcBorders>
              <w:top w:val="single" w:sz="4" w:space="0" w:color="auto"/>
              <w:left w:val="single" w:sz="4" w:space="0" w:color="auto"/>
              <w:bottom w:val="single" w:sz="4" w:space="0" w:color="auto"/>
              <w:right w:val="single" w:sz="4" w:space="0" w:color="auto"/>
            </w:tcBorders>
            <w:hideMark/>
          </w:tcPr>
          <w:p w14:paraId="720140D0"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Резервные фонды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520586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78 1 00 00000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4ED715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42105D9"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272 565,00</w:t>
            </w:r>
          </w:p>
        </w:tc>
      </w:tr>
      <w:tr w:rsidR="003551DC" w:rsidRPr="003551DC" w14:paraId="22EFFFC6" w14:textId="77777777" w:rsidTr="00DD54F8">
        <w:trPr>
          <w:trHeight w:val="366"/>
        </w:trPr>
        <w:tc>
          <w:tcPr>
            <w:tcW w:w="5077" w:type="dxa"/>
            <w:tcBorders>
              <w:top w:val="single" w:sz="4" w:space="0" w:color="auto"/>
              <w:left w:val="single" w:sz="4" w:space="0" w:color="auto"/>
              <w:bottom w:val="single" w:sz="4" w:space="0" w:color="auto"/>
              <w:right w:val="single" w:sz="4" w:space="0" w:color="auto"/>
            </w:tcBorders>
            <w:hideMark/>
          </w:tcPr>
          <w:p w14:paraId="1ADB68B8"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Резервный фонд местной Администрации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6E4D12F6"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78 1 00 С1403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1DDD697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222FA7A"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272 565,00</w:t>
            </w:r>
          </w:p>
        </w:tc>
      </w:tr>
      <w:tr w:rsidR="003551DC" w:rsidRPr="003551DC" w14:paraId="1F979D76" w14:textId="77777777" w:rsidTr="00DD54F8">
        <w:trPr>
          <w:trHeight w:val="305"/>
        </w:trPr>
        <w:tc>
          <w:tcPr>
            <w:tcW w:w="5077" w:type="dxa"/>
            <w:tcBorders>
              <w:top w:val="single" w:sz="4" w:space="0" w:color="auto"/>
              <w:left w:val="single" w:sz="4" w:space="0" w:color="auto"/>
              <w:bottom w:val="single" w:sz="4" w:space="0" w:color="auto"/>
              <w:right w:val="single" w:sz="4" w:space="0" w:color="auto"/>
            </w:tcBorders>
            <w:hideMark/>
          </w:tcPr>
          <w:p w14:paraId="6C342685"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Иные бюджетные ассигнования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7B6A31F"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 xml:space="preserve">78 1 </w:t>
            </w:r>
            <w:proofErr w:type="gramStart"/>
            <w:r w:rsidRPr="003551DC">
              <w:rPr>
                <w:rFonts w:ascii="Times New Roman" w:eastAsia="Calibri" w:hAnsi="Times New Roman" w:cs="Times New Roman"/>
                <w:sz w:val="24"/>
                <w:szCs w:val="24"/>
              </w:rPr>
              <w:t>00  С</w:t>
            </w:r>
            <w:proofErr w:type="gramEnd"/>
            <w:r w:rsidRPr="003551DC">
              <w:rPr>
                <w:rFonts w:ascii="Times New Roman" w:eastAsia="Calibri" w:hAnsi="Times New Roman" w:cs="Times New Roman"/>
                <w:sz w:val="24"/>
                <w:szCs w:val="24"/>
              </w:rPr>
              <w:t>1403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249C97D5"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800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2679895E"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272 565,00</w:t>
            </w:r>
          </w:p>
        </w:tc>
      </w:tr>
      <w:tr w:rsidR="003551DC" w:rsidRPr="003551DC" w14:paraId="79403EAD"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1680883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Непрограммные расходы на обеспечение деятельности муниципальных казенных учреждений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BF58ED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79 0 00 00000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6760CD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29D8B26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3578848,00</w:t>
            </w:r>
          </w:p>
        </w:tc>
      </w:tr>
      <w:tr w:rsidR="003551DC" w:rsidRPr="003551DC" w14:paraId="574BC4A8"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30B1745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Расходы на обеспечение деятельности муниципальных казенных учреждений, не вошедшие в программные мероприятия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2C8693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79 1 00 00000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7D78833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34EF64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3 627 183,00</w:t>
            </w:r>
          </w:p>
        </w:tc>
      </w:tr>
      <w:tr w:rsidR="003551DC" w:rsidRPr="003551DC" w14:paraId="1B611104"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10C45553"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Расходы на обеспечение деятельности (оказание услуг) муниципальных учреждений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570A010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5D66C5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7E08318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3 627 183,00</w:t>
            </w:r>
          </w:p>
        </w:tc>
      </w:tr>
      <w:tr w:rsidR="003551DC" w:rsidRPr="003551DC" w14:paraId="055A4351"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75D67B6D"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 xml:space="preserve">Расходы на выплаты персоналу в целях обеспечения выполнения </w:t>
            </w:r>
            <w:proofErr w:type="gramStart"/>
            <w:r w:rsidRPr="003551DC">
              <w:rPr>
                <w:rFonts w:ascii="Times New Roman" w:eastAsia="Calibri" w:hAnsi="Times New Roman" w:cs="Times New Roman"/>
                <w:sz w:val="24"/>
                <w:szCs w:val="24"/>
              </w:rPr>
              <w:t>функций  государственными</w:t>
            </w:r>
            <w:proofErr w:type="gramEnd"/>
            <w:r w:rsidRPr="003551DC">
              <w:rPr>
                <w:rFonts w:ascii="Times New Roman" w:eastAsia="Calibri"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049EE8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6F5144B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1BC5910C"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2 684 283,00</w:t>
            </w:r>
          </w:p>
        </w:tc>
      </w:tr>
      <w:tr w:rsidR="003551DC" w:rsidRPr="003551DC" w14:paraId="205850D1"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72D5389D"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8E9D61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DC748AF"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213C460E"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919 400,00</w:t>
            </w:r>
          </w:p>
        </w:tc>
      </w:tr>
      <w:tr w:rsidR="003551DC" w:rsidRPr="003551DC" w14:paraId="531C5F4F" w14:textId="77777777" w:rsidTr="00DD54F8">
        <w:trPr>
          <w:trHeight w:val="739"/>
        </w:trPr>
        <w:tc>
          <w:tcPr>
            <w:tcW w:w="5077" w:type="dxa"/>
            <w:tcBorders>
              <w:top w:val="single" w:sz="4" w:space="0" w:color="auto"/>
              <w:left w:val="single" w:sz="4" w:space="0" w:color="auto"/>
              <w:bottom w:val="single" w:sz="4" w:space="0" w:color="auto"/>
              <w:right w:val="single" w:sz="4" w:space="0" w:color="auto"/>
            </w:tcBorders>
            <w:hideMark/>
          </w:tcPr>
          <w:p w14:paraId="77213192"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Иные бюджетные ассигнования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F77B17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14:paraId="3DDFECC9"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800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14:paraId="528BAA98" w14:textId="77777777" w:rsidR="003551DC" w:rsidRPr="003551DC" w:rsidRDefault="003551DC" w:rsidP="003551DC">
            <w:pPr>
              <w:spacing w:after="0"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23 500,00</w:t>
            </w:r>
          </w:p>
        </w:tc>
      </w:tr>
    </w:tbl>
    <w:p w14:paraId="02814E97" w14:textId="77777777" w:rsidR="003551DC" w:rsidRPr="003551DC" w:rsidRDefault="003551DC" w:rsidP="003551DC">
      <w:pPr>
        <w:spacing w:after="0" w:line="240" w:lineRule="auto"/>
        <w:jc w:val="right"/>
        <w:rPr>
          <w:rFonts w:ascii="Times New Roman" w:eastAsia="Times New Roman" w:hAnsi="Times New Roman" w:cs="Times New Roman"/>
          <w:sz w:val="18"/>
          <w:szCs w:val="18"/>
        </w:rPr>
      </w:pPr>
    </w:p>
    <w:p w14:paraId="35B0B81E"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579438C2"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6C523D7F"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2A0E14DE"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7943597E"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27CD369A"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06B4874B"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56B6F773"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443FE140"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61B1325C"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65E5D2A7"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3CCF4BB3"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7797F59B"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1BB62483"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35A369F7"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5925014B"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7BAF8EE8"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190A535E"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3C2D0501"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2625D89F"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p>
    <w:p w14:paraId="14F41CC3"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 xml:space="preserve">Приложение </w:t>
      </w:r>
      <w:proofErr w:type="gramStart"/>
      <w:r w:rsidRPr="003551DC">
        <w:rPr>
          <w:rFonts w:ascii="Times New Roman" w:eastAsia="Times New Roman" w:hAnsi="Times New Roman" w:cs="Times New Roman"/>
          <w:sz w:val="24"/>
          <w:szCs w:val="24"/>
        </w:rPr>
        <w:t>№  12</w:t>
      </w:r>
      <w:proofErr w:type="gramEnd"/>
    </w:p>
    <w:p w14:paraId="740025E0"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к Решению Собрания </w:t>
      </w:r>
      <w:proofErr w:type="gramStart"/>
      <w:r w:rsidRPr="003551DC">
        <w:rPr>
          <w:rFonts w:ascii="Times New Roman" w:eastAsia="Times New Roman" w:hAnsi="Times New Roman" w:cs="Times New Roman"/>
          <w:sz w:val="28"/>
          <w:szCs w:val="28"/>
        </w:rPr>
        <w:t xml:space="preserve">депутатов  </w:t>
      </w:r>
      <w:proofErr w:type="spellStart"/>
      <w:r w:rsidRPr="003551DC">
        <w:rPr>
          <w:rFonts w:ascii="Times New Roman" w:eastAsia="Times New Roman" w:hAnsi="Times New Roman" w:cs="Times New Roman"/>
          <w:sz w:val="28"/>
          <w:szCs w:val="28"/>
        </w:rPr>
        <w:t>Ворошневского</w:t>
      </w:r>
      <w:proofErr w:type="spellEnd"/>
      <w:proofErr w:type="gramEnd"/>
      <w:r w:rsidRPr="003551DC">
        <w:rPr>
          <w:rFonts w:ascii="Times New Roman" w:eastAsia="Times New Roman" w:hAnsi="Times New Roman" w:cs="Times New Roman"/>
          <w:sz w:val="28"/>
          <w:szCs w:val="28"/>
        </w:rPr>
        <w:t xml:space="preserve"> сельсовета</w:t>
      </w:r>
    </w:p>
    <w:p w14:paraId="44B9F5B1"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Курского района Курской области «О бюджете муниципального</w:t>
      </w:r>
    </w:p>
    <w:p w14:paraId="2D134FC2"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 образования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 Курского района Курской области на 2023 год и на плановый период 2024 и 2025 годов»</w:t>
      </w:r>
    </w:p>
    <w:p w14:paraId="7FB9080D" w14:textId="77777777" w:rsidR="007862B5" w:rsidRPr="003551DC" w:rsidRDefault="007862B5" w:rsidP="007862B5">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22</w:t>
      </w:r>
      <w:r w:rsidRPr="003551DC">
        <w:rPr>
          <w:rFonts w:ascii="Times New Roman" w:eastAsia="Times New Roman" w:hAnsi="Times New Roman" w:cs="Times New Roman"/>
          <w:sz w:val="28"/>
          <w:szCs w:val="28"/>
        </w:rPr>
        <w:t xml:space="preserve">.12.2022 г. № </w:t>
      </w:r>
      <w:r>
        <w:rPr>
          <w:rFonts w:ascii="Times New Roman" w:eastAsia="Times New Roman" w:hAnsi="Times New Roman" w:cs="Times New Roman"/>
          <w:sz w:val="28"/>
          <w:szCs w:val="28"/>
        </w:rPr>
        <w:t>22-7-4</w:t>
      </w:r>
    </w:p>
    <w:p w14:paraId="46CF6F81" w14:textId="77777777" w:rsidR="003551DC" w:rsidRPr="003551DC" w:rsidRDefault="003551DC" w:rsidP="003551DC">
      <w:pPr>
        <w:spacing w:line="240" w:lineRule="auto"/>
        <w:jc w:val="right"/>
        <w:rPr>
          <w:rFonts w:ascii="Times New Roman" w:hAnsi="Times New Roman" w:cs="Times New Roman"/>
          <w:sz w:val="18"/>
          <w:szCs w:val="18"/>
        </w:rPr>
      </w:pPr>
    </w:p>
    <w:p w14:paraId="1EF59244" w14:textId="77777777" w:rsidR="003551DC" w:rsidRPr="003551DC" w:rsidRDefault="003551DC" w:rsidP="003551DC">
      <w:pPr>
        <w:widowControl w:val="0"/>
        <w:spacing w:after="0" w:line="240" w:lineRule="auto"/>
        <w:jc w:val="center"/>
        <w:rPr>
          <w:rFonts w:ascii="Times New Roman" w:eastAsia="Times New Roman" w:hAnsi="Times New Roman" w:cs="Times New Roman"/>
          <w:b/>
          <w:sz w:val="28"/>
          <w:szCs w:val="28"/>
        </w:rPr>
      </w:pPr>
      <w:r w:rsidRPr="003551DC">
        <w:rPr>
          <w:rFonts w:ascii="Times New Roman" w:eastAsia="Times New Roman" w:hAnsi="Times New Roman" w:cs="Courier New"/>
          <w:b/>
          <w:sz w:val="28"/>
          <w:szCs w:val="28"/>
        </w:rPr>
        <w:t xml:space="preserve">Распределение бюджетных </w:t>
      </w:r>
      <w:proofErr w:type="gramStart"/>
      <w:r w:rsidRPr="003551DC">
        <w:rPr>
          <w:rFonts w:ascii="Times New Roman" w:eastAsia="Times New Roman" w:hAnsi="Times New Roman" w:cs="Courier New"/>
          <w:b/>
          <w:sz w:val="28"/>
          <w:szCs w:val="28"/>
        </w:rPr>
        <w:t>ассигнований  по</w:t>
      </w:r>
      <w:proofErr w:type="gramEnd"/>
      <w:r w:rsidRPr="003551DC">
        <w:rPr>
          <w:rFonts w:ascii="Times New Roman" w:eastAsia="Times New Roman" w:hAnsi="Times New Roman" w:cs="Courier New"/>
          <w:b/>
          <w:sz w:val="28"/>
          <w:szCs w:val="28"/>
        </w:rPr>
        <w:t xml:space="preserve"> целевым статьям (муниципальным программам и непрограммным направлениям деятельности), группам видов расходов  классификации расходов местного бюджета на плановый период  2024 и 2025 годов</w:t>
      </w:r>
    </w:p>
    <w:p w14:paraId="4DF8EB7B" w14:textId="77777777" w:rsidR="003551DC" w:rsidRPr="003551DC" w:rsidRDefault="003551DC" w:rsidP="003551DC">
      <w:pPr>
        <w:widowControl w:val="0"/>
        <w:spacing w:after="0" w:line="240" w:lineRule="auto"/>
        <w:jc w:val="center"/>
        <w:rPr>
          <w:rFonts w:ascii="Times New Roman" w:eastAsia="Times New Roman" w:hAnsi="Times New Roman" w:cs="Courier New"/>
          <w:b/>
          <w:sz w:val="28"/>
          <w:szCs w:val="28"/>
        </w:rPr>
      </w:pPr>
    </w:p>
    <w:p w14:paraId="616EB109" w14:textId="77777777" w:rsidR="003551DC" w:rsidRPr="003551DC" w:rsidRDefault="003551DC" w:rsidP="003551DC">
      <w:pPr>
        <w:spacing w:line="240" w:lineRule="auto"/>
        <w:rPr>
          <w:rFonts w:ascii="Times New Roman" w:eastAsia="Times New Roman" w:hAnsi="Times New Roman" w:cs="Times New Roman"/>
          <w:sz w:val="18"/>
          <w:szCs w:val="18"/>
        </w:rPr>
      </w:pPr>
      <w:r w:rsidRPr="003551DC">
        <w:rPr>
          <w:rFonts w:ascii="Times New Roman" w:hAnsi="Times New Roman" w:cs="Times New Roman"/>
          <w:sz w:val="24"/>
          <w:szCs w:val="24"/>
        </w:rPr>
        <w:t>Единица измерения: руб.</w:t>
      </w:r>
    </w:p>
    <w:tbl>
      <w:tblPr>
        <w:tblW w:w="100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3"/>
        <w:gridCol w:w="1701"/>
        <w:gridCol w:w="709"/>
        <w:gridCol w:w="1416"/>
        <w:gridCol w:w="1416"/>
      </w:tblGrid>
      <w:tr w:rsidR="003551DC" w:rsidRPr="003551DC" w14:paraId="7E5CA456" w14:textId="77777777" w:rsidTr="00DD54F8">
        <w:tc>
          <w:tcPr>
            <w:tcW w:w="4793" w:type="dxa"/>
            <w:tcBorders>
              <w:top w:val="single" w:sz="4" w:space="0" w:color="auto"/>
              <w:left w:val="single" w:sz="4" w:space="0" w:color="auto"/>
              <w:bottom w:val="single" w:sz="4" w:space="0" w:color="auto"/>
              <w:right w:val="single" w:sz="4" w:space="0" w:color="auto"/>
            </w:tcBorders>
          </w:tcPr>
          <w:p w14:paraId="6E8AA0ED"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Наименование</w:t>
            </w:r>
          </w:p>
          <w:p w14:paraId="574C8B33" w14:textId="77777777" w:rsidR="003551DC" w:rsidRPr="003551DC" w:rsidRDefault="003551DC" w:rsidP="003551DC">
            <w:pPr>
              <w:spacing w:after="0" w:line="240" w:lineRule="auto"/>
              <w:jc w:val="both"/>
              <w:rPr>
                <w:rFonts w:ascii="Times New Roman" w:eastAsia="Calibri" w:hAnsi="Times New Roman" w:cs="Times New Roman"/>
              </w:rPr>
            </w:pPr>
          </w:p>
          <w:p w14:paraId="2E84FAF8" w14:textId="77777777" w:rsidR="003551DC" w:rsidRPr="003551DC" w:rsidRDefault="003551DC" w:rsidP="003551DC">
            <w:pPr>
              <w:spacing w:after="0" w:line="240" w:lineRule="auto"/>
              <w:ind w:right="184"/>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3E9CD4F6"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ЦСР</w:t>
            </w:r>
          </w:p>
        </w:tc>
        <w:tc>
          <w:tcPr>
            <w:tcW w:w="709" w:type="dxa"/>
            <w:tcBorders>
              <w:top w:val="single" w:sz="4" w:space="0" w:color="auto"/>
              <w:left w:val="single" w:sz="4" w:space="0" w:color="auto"/>
              <w:bottom w:val="single" w:sz="4" w:space="0" w:color="auto"/>
              <w:right w:val="single" w:sz="4" w:space="0" w:color="auto"/>
            </w:tcBorders>
            <w:hideMark/>
          </w:tcPr>
          <w:p w14:paraId="21A2A52E"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ВР</w:t>
            </w:r>
          </w:p>
        </w:tc>
        <w:tc>
          <w:tcPr>
            <w:tcW w:w="1416" w:type="dxa"/>
            <w:tcBorders>
              <w:top w:val="single" w:sz="4" w:space="0" w:color="auto"/>
              <w:left w:val="single" w:sz="4" w:space="0" w:color="auto"/>
              <w:bottom w:val="single" w:sz="4" w:space="0" w:color="auto"/>
              <w:right w:val="single" w:sz="4" w:space="0" w:color="auto"/>
            </w:tcBorders>
            <w:hideMark/>
          </w:tcPr>
          <w:p w14:paraId="77A797F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Сумма</w:t>
            </w:r>
          </w:p>
          <w:p w14:paraId="737D0EA1" w14:textId="77777777" w:rsidR="003551DC" w:rsidRPr="003551DC" w:rsidRDefault="003551DC" w:rsidP="003551DC">
            <w:pPr>
              <w:spacing w:after="0" w:line="240" w:lineRule="auto"/>
              <w:rPr>
                <w:rFonts w:ascii="Times New Roman" w:eastAsia="Calibri" w:hAnsi="Times New Roman" w:cs="Times New Roman"/>
                <w:lang w:eastAsia="en-US"/>
              </w:rPr>
            </w:pPr>
            <w:r w:rsidRPr="003551DC">
              <w:rPr>
                <w:rFonts w:ascii="Times New Roman" w:eastAsia="Calibri" w:hAnsi="Times New Roman" w:cs="Times New Roman"/>
              </w:rPr>
              <w:t>на2023год</w:t>
            </w:r>
          </w:p>
        </w:tc>
        <w:tc>
          <w:tcPr>
            <w:tcW w:w="1416" w:type="dxa"/>
            <w:tcBorders>
              <w:top w:val="single" w:sz="4" w:space="0" w:color="auto"/>
              <w:left w:val="single" w:sz="4" w:space="0" w:color="auto"/>
              <w:bottom w:val="single" w:sz="4" w:space="0" w:color="auto"/>
              <w:right w:val="single" w:sz="4" w:space="0" w:color="auto"/>
            </w:tcBorders>
            <w:hideMark/>
          </w:tcPr>
          <w:p w14:paraId="1FA7301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Сумма</w:t>
            </w:r>
          </w:p>
          <w:p w14:paraId="6BED016D"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на 2024 год</w:t>
            </w:r>
          </w:p>
        </w:tc>
      </w:tr>
      <w:tr w:rsidR="003551DC" w:rsidRPr="003551DC" w14:paraId="61708DA3" w14:textId="77777777" w:rsidTr="00DD54F8">
        <w:tc>
          <w:tcPr>
            <w:tcW w:w="4793" w:type="dxa"/>
            <w:tcBorders>
              <w:top w:val="single" w:sz="4" w:space="0" w:color="auto"/>
              <w:left w:val="single" w:sz="4" w:space="0" w:color="auto"/>
              <w:bottom w:val="single" w:sz="4" w:space="0" w:color="auto"/>
              <w:right w:val="single" w:sz="4" w:space="0" w:color="auto"/>
            </w:tcBorders>
            <w:hideMark/>
          </w:tcPr>
          <w:p w14:paraId="43196D41"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hideMark/>
          </w:tcPr>
          <w:p w14:paraId="418133C0"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14:paraId="14AB1E20"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3</w:t>
            </w:r>
          </w:p>
        </w:tc>
        <w:tc>
          <w:tcPr>
            <w:tcW w:w="1416" w:type="dxa"/>
            <w:tcBorders>
              <w:top w:val="single" w:sz="4" w:space="0" w:color="auto"/>
              <w:left w:val="single" w:sz="4" w:space="0" w:color="auto"/>
              <w:bottom w:val="single" w:sz="4" w:space="0" w:color="auto"/>
              <w:right w:val="single" w:sz="4" w:space="0" w:color="auto"/>
            </w:tcBorders>
            <w:hideMark/>
          </w:tcPr>
          <w:p w14:paraId="03AF6F25"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4</w:t>
            </w:r>
          </w:p>
        </w:tc>
        <w:tc>
          <w:tcPr>
            <w:tcW w:w="1416" w:type="dxa"/>
            <w:tcBorders>
              <w:top w:val="single" w:sz="4" w:space="0" w:color="auto"/>
              <w:left w:val="single" w:sz="4" w:space="0" w:color="auto"/>
              <w:bottom w:val="single" w:sz="4" w:space="0" w:color="auto"/>
              <w:right w:val="single" w:sz="4" w:space="0" w:color="auto"/>
            </w:tcBorders>
            <w:hideMark/>
          </w:tcPr>
          <w:p w14:paraId="7C4796C9"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5</w:t>
            </w:r>
          </w:p>
        </w:tc>
      </w:tr>
      <w:tr w:rsidR="003551DC" w:rsidRPr="003551DC" w14:paraId="11B7D598" w14:textId="77777777" w:rsidTr="00DD54F8">
        <w:tc>
          <w:tcPr>
            <w:tcW w:w="4793" w:type="dxa"/>
            <w:tcBorders>
              <w:top w:val="single" w:sz="4" w:space="0" w:color="auto"/>
              <w:left w:val="single" w:sz="4" w:space="0" w:color="auto"/>
              <w:bottom w:val="single" w:sz="4" w:space="0" w:color="auto"/>
              <w:right w:val="single" w:sz="4" w:space="0" w:color="auto"/>
            </w:tcBorders>
            <w:hideMark/>
          </w:tcPr>
          <w:p w14:paraId="35F6805B" w14:textId="77777777" w:rsidR="003551DC" w:rsidRPr="003551DC" w:rsidRDefault="003551DC" w:rsidP="003551DC">
            <w:pPr>
              <w:spacing w:line="240" w:lineRule="auto"/>
              <w:jc w:val="both"/>
              <w:rPr>
                <w:rFonts w:ascii="Times New Roman" w:eastAsia="Calibri" w:hAnsi="Times New Roman" w:cs="Times New Roman"/>
                <w:b/>
                <w:lang w:eastAsia="en-US"/>
              </w:rPr>
            </w:pPr>
            <w:r w:rsidRPr="003551DC">
              <w:rPr>
                <w:rFonts w:ascii="Times New Roman" w:eastAsia="Calibri" w:hAnsi="Times New Roman" w:cs="Times New Roman"/>
                <w:b/>
              </w:rPr>
              <w:t xml:space="preserve"> 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CA6EA3D" w14:textId="77777777" w:rsidR="003551DC" w:rsidRPr="003551DC" w:rsidRDefault="003551DC" w:rsidP="003551DC">
            <w:pPr>
              <w:spacing w:line="240" w:lineRule="auto"/>
              <w:jc w:val="both"/>
              <w:rPr>
                <w:rFonts w:ascii="Times New Roman" w:eastAsia="Calibri" w:hAnsi="Times New Roman" w:cs="Times New Roman"/>
                <w:b/>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A75156E" w14:textId="77777777" w:rsidR="003551DC" w:rsidRPr="003551DC" w:rsidRDefault="003551DC" w:rsidP="003551DC">
            <w:pPr>
              <w:spacing w:line="240" w:lineRule="auto"/>
              <w:jc w:val="both"/>
              <w:rPr>
                <w:rFonts w:ascii="Times New Roman" w:eastAsia="Calibri" w:hAnsi="Times New Roman" w:cs="Times New Roman"/>
                <w:b/>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8C3ECAF" w14:textId="77777777" w:rsidR="003551DC" w:rsidRPr="003551DC" w:rsidRDefault="003551DC" w:rsidP="003551DC">
            <w:pPr>
              <w:spacing w:line="240" w:lineRule="auto"/>
              <w:rPr>
                <w:rFonts w:ascii="Times New Roman" w:hAnsi="Times New Roman" w:cs="Times New Roman"/>
                <w:b/>
              </w:rPr>
            </w:pPr>
            <w:r w:rsidRPr="003551DC">
              <w:rPr>
                <w:rFonts w:ascii="Times New Roman" w:hAnsi="Times New Roman" w:cs="Times New Roman"/>
                <w:b/>
              </w:rPr>
              <w:t>8 404 289,00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F5BD99A" w14:textId="77777777" w:rsidR="003551DC" w:rsidRPr="003551DC" w:rsidRDefault="003551DC" w:rsidP="003551DC">
            <w:pPr>
              <w:spacing w:line="240" w:lineRule="auto"/>
              <w:rPr>
                <w:rFonts w:ascii="Times New Roman" w:hAnsi="Times New Roman" w:cs="Times New Roman"/>
                <w:b/>
              </w:rPr>
            </w:pPr>
            <w:r w:rsidRPr="003551DC">
              <w:rPr>
                <w:rFonts w:ascii="Times New Roman" w:hAnsi="Times New Roman" w:cs="Times New Roman"/>
                <w:b/>
              </w:rPr>
              <w:t>8 289 622,00</w:t>
            </w:r>
          </w:p>
        </w:tc>
      </w:tr>
      <w:tr w:rsidR="003551DC" w:rsidRPr="003551DC" w14:paraId="40D38463" w14:textId="77777777" w:rsidTr="00DD54F8">
        <w:trPr>
          <w:trHeight w:val="334"/>
        </w:trPr>
        <w:tc>
          <w:tcPr>
            <w:tcW w:w="4793" w:type="dxa"/>
            <w:tcBorders>
              <w:top w:val="single" w:sz="4" w:space="0" w:color="auto"/>
              <w:left w:val="single" w:sz="4" w:space="0" w:color="auto"/>
              <w:bottom w:val="single" w:sz="4" w:space="0" w:color="auto"/>
              <w:right w:val="single" w:sz="4" w:space="0" w:color="auto"/>
            </w:tcBorders>
          </w:tcPr>
          <w:p w14:paraId="5489EA3B" w14:textId="77777777" w:rsidR="003551DC" w:rsidRPr="003551DC" w:rsidRDefault="003551DC" w:rsidP="003551DC">
            <w:pPr>
              <w:autoSpaceDE w:val="0"/>
              <w:autoSpaceDN w:val="0"/>
              <w:adjustRightInd w:val="0"/>
              <w:spacing w:after="0" w:line="240" w:lineRule="auto"/>
              <w:jc w:val="both"/>
              <w:outlineLvl w:val="0"/>
              <w:rPr>
                <w:rFonts w:ascii="Times New Roman" w:eastAsia="Calibri" w:hAnsi="Times New Roman" w:cs="Times New Roman"/>
              </w:rPr>
            </w:pPr>
            <w:r w:rsidRPr="003551DC">
              <w:rPr>
                <w:rFonts w:ascii="Times New Roman" w:eastAsia="Calibri" w:hAnsi="Times New Roman" w:cs="Times New Roman"/>
              </w:rPr>
              <w:t>Условно-утвержденные расходы</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9EBB43F" w14:textId="77777777" w:rsidR="003551DC" w:rsidRPr="003551DC" w:rsidRDefault="003551DC" w:rsidP="003551DC">
            <w:pPr>
              <w:spacing w:line="240" w:lineRule="auto"/>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26EB46B" w14:textId="77777777" w:rsidR="003551DC" w:rsidRPr="003551DC" w:rsidRDefault="003551DC" w:rsidP="003551DC">
            <w:pPr>
              <w:spacing w:line="240" w:lineRule="auto"/>
              <w:jc w:val="both"/>
              <w:rPr>
                <w:rFonts w:ascii="Times New Roman" w:eastAsia="Calibri" w:hAnsi="Times New Roman" w:cs="Times New Roman"/>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1C0C5D6A"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202 776,00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21687EC1" w14:textId="77777777" w:rsidR="003551DC" w:rsidRPr="003551DC" w:rsidRDefault="003551DC" w:rsidP="003551DC">
            <w:pPr>
              <w:spacing w:line="240" w:lineRule="auto"/>
              <w:ind w:right="176"/>
              <w:jc w:val="both"/>
              <w:rPr>
                <w:rFonts w:ascii="Times New Roman" w:eastAsia="Calibri" w:hAnsi="Times New Roman" w:cs="Times New Roman"/>
                <w:lang w:eastAsia="en-US"/>
              </w:rPr>
            </w:pPr>
            <w:r w:rsidRPr="003551DC">
              <w:rPr>
                <w:rFonts w:ascii="Times New Roman" w:eastAsia="Calibri" w:hAnsi="Times New Roman" w:cs="Times New Roman"/>
                <w:lang w:eastAsia="en-US"/>
              </w:rPr>
              <w:t>399 289,00</w:t>
            </w:r>
          </w:p>
        </w:tc>
      </w:tr>
      <w:tr w:rsidR="003551DC" w:rsidRPr="003551DC" w14:paraId="78C62378" w14:textId="77777777" w:rsidTr="00DD54F8">
        <w:trPr>
          <w:trHeight w:val="828"/>
        </w:trPr>
        <w:tc>
          <w:tcPr>
            <w:tcW w:w="4793" w:type="dxa"/>
            <w:tcBorders>
              <w:top w:val="single" w:sz="4" w:space="0" w:color="auto"/>
              <w:left w:val="single" w:sz="4" w:space="0" w:color="auto"/>
              <w:bottom w:val="single" w:sz="4" w:space="0" w:color="auto"/>
              <w:right w:val="single" w:sz="4" w:space="0" w:color="auto"/>
            </w:tcBorders>
          </w:tcPr>
          <w:p w14:paraId="0D8A8E61" w14:textId="77777777" w:rsidR="003551DC" w:rsidRPr="003551DC" w:rsidRDefault="003551DC" w:rsidP="003551DC">
            <w:pPr>
              <w:rPr>
                <w:rFonts w:ascii="Times New Roman" w:eastAsia="Calibri" w:hAnsi="Times New Roman" w:cs="Times New Roman"/>
              </w:rPr>
            </w:pPr>
            <w:r w:rsidRPr="003551DC">
              <w:rPr>
                <w:rFonts w:ascii="Times New Roman" w:eastAsia="Calibri" w:hAnsi="Times New Roman" w:cs="Times New Roman"/>
              </w:rPr>
              <w:t xml:space="preserve">Муниципальная программа «Развитие культуры в </w:t>
            </w:r>
            <w:proofErr w:type="spellStart"/>
            <w:r w:rsidRPr="003551DC">
              <w:rPr>
                <w:rFonts w:ascii="Times New Roman" w:eastAsia="Calibri" w:hAnsi="Times New Roman" w:cs="Times New Roman"/>
              </w:rPr>
              <w:t>Ворошневском</w:t>
            </w:r>
            <w:proofErr w:type="spellEnd"/>
            <w:r w:rsidRPr="003551DC">
              <w:rPr>
                <w:rFonts w:ascii="Times New Roman" w:eastAsia="Calibri" w:hAnsi="Times New Roman" w:cs="Times New Roman"/>
              </w:rPr>
              <w:t xml:space="preserve"> сельсовете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784CC7F"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CA5F2E3"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6563C4A1"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10 000,00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3F7B5058"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10 000,00</w:t>
            </w:r>
          </w:p>
        </w:tc>
      </w:tr>
      <w:tr w:rsidR="003551DC" w:rsidRPr="003551DC" w14:paraId="54C468C1" w14:textId="77777777" w:rsidTr="00DD54F8">
        <w:trPr>
          <w:trHeight w:val="828"/>
        </w:trPr>
        <w:tc>
          <w:tcPr>
            <w:tcW w:w="4793" w:type="dxa"/>
            <w:tcBorders>
              <w:top w:val="single" w:sz="4" w:space="0" w:color="auto"/>
              <w:left w:val="single" w:sz="4" w:space="0" w:color="auto"/>
              <w:bottom w:val="single" w:sz="4" w:space="0" w:color="auto"/>
              <w:right w:val="single" w:sz="4" w:space="0" w:color="auto"/>
            </w:tcBorders>
          </w:tcPr>
          <w:p w14:paraId="644BBB3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Подпрограмма «Искусство» муниципальной программы «Развитие культуры в </w:t>
            </w:r>
            <w:proofErr w:type="spellStart"/>
            <w:r w:rsidRPr="003551DC">
              <w:rPr>
                <w:rFonts w:ascii="Times New Roman" w:eastAsia="Calibri" w:hAnsi="Times New Roman" w:cs="Times New Roman"/>
              </w:rPr>
              <w:t>Ворошневском</w:t>
            </w:r>
            <w:proofErr w:type="spellEnd"/>
            <w:r w:rsidRPr="003551DC">
              <w:rPr>
                <w:rFonts w:ascii="Times New Roman" w:eastAsia="Calibri" w:hAnsi="Times New Roman" w:cs="Times New Roman"/>
              </w:rPr>
              <w:t xml:space="preserve"> сельсовете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858FF5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949BEAC"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3D249A2F"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10 000,00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403BE4C6"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10 000,00</w:t>
            </w:r>
          </w:p>
        </w:tc>
      </w:tr>
      <w:tr w:rsidR="003551DC" w:rsidRPr="003551DC" w14:paraId="437EFB60" w14:textId="77777777" w:rsidTr="00DD54F8">
        <w:trPr>
          <w:trHeight w:val="828"/>
        </w:trPr>
        <w:tc>
          <w:tcPr>
            <w:tcW w:w="4793" w:type="dxa"/>
            <w:tcBorders>
              <w:top w:val="single" w:sz="4" w:space="0" w:color="auto"/>
              <w:left w:val="single" w:sz="4" w:space="0" w:color="auto"/>
              <w:bottom w:val="single" w:sz="4" w:space="0" w:color="auto"/>
              <w:right w:val="single" w:sz="4" w:space="0" w:color="auto"/>
            </w:tcBorders>
          </w:tcPr>
          <w:p w14:paraId="0DF3926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Основное мероприятие «</w:t>
            </w:r>
            <w:r w:rsidRPr="003551DC">
              <w:rPr>
                <w:rFonts w:ascii="Times New Roman" w:hAnsi="Times New Roman" w:cs="Times New Roman"/>
              </w:rPr>
              <w:t>Обеспечение деятельности культурно-досугового дела»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44333A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1228D01"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15881D55"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10 000,00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21DA01AD"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10 000,00</w:t>
            </w:r>
          </w:p>
        </w:tc>
      </w:tr>
      <w:tr w:rsidR="003551DC" w:rsidRPr="003551DC" w14:paraId="37CF79D6" w14:textId="77777777" w:rsidTr="00DD54F8">
        <w:trPr>
          <w:trHeight w:val="828"/>
        </w:trPr>
        <w:tc>
          <w:tcPr>
            <w:tcW w:w="4793" w:type="dxa"/>
            <w:tcBorders>
              <w:top w:val="single" w:sz="4" w:space="0" w:color="auto"/>
              <w:left w:val="single" w:sz="4" w:space="0" w:color="auto"/>
              <w:bottom w:val="single" w:sz="4" w:space="0" w:color="auto"/>
              <w:right w:val="single" w:sz="4" w:space="0" w:color="auto"/>
            </w:tcBorders>
          </w:tcPr>
          <w:p w14:paraId="797E6E2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255F8E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01 1 01 С1463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739E106"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427A84BD"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10 000,00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7143242B"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10 000,00</w:t>
            </w:r>
          </w:p>
        </w:tc>
      </w:tr>
      <w:tr w:rsidR="003551DC" w:rsidRPr="003551DC" w14:paraId="41DFB41F" w14:textId="77777777" w:rsidTr="00DD54F8">
        <w:trPr>
          <w:trHeight w:val="828"/>
        </w:trPr>
        <w:tc>
          <w:tcPr>
            <w:tcW w:w="4793" w:type="dxa"/>
            <w:tcBorders>
              <w:top w:val="single" w:sz="4" w:space="0" w:color="auto"/>
              <w:left w:val="single" w:sz="4" w:space="0" w:color="auto"/>
              <w:bottom w:val="single" w:sz="4" w:space="0" w:color="auto"/>
              <w:right w:val="single" w:sz="4" w:space="0" w:color="auto"/>
            </w:tcBorders>
          </w:tcPr>
          <w:p w14:paraId="2D81D618" w14:textId="77777777" w:rsidR="003551DC" w:rsidRPr="003551DC" w:rsidRDefault="003551DC" w:rsidP="003551DC">
            <w:pPr>
              <w:autoSpaceDE w:val="0"/>
              <w:autoSpaceDN w:val="0"/>
              <w:adjustRightInd w:val="0"/>
              <w:spacing w:after="0" w:line="240" w:lineRule="auto"/>
              <w:jc w:val="both"/>
              <w:outlineLvl w:val="0"/>
              <w:rPr>
                <w:rFonts w:ascii="Times New Roman" w:eastAsia="Calibri" w:hAnsi="Times New Roman" w:cs="Times New Roman"/>
              </w:rPr>
            </w:pPr>
            <w:r w:rsidRPr="003551DC">
              <w:rPr>
                <w:rFonts w:ascii="Times New Roman" w:eastAsia="Calibri" w:hAnsi="Times New Roman" w:cs="Times New Roman"/>
              </w:rPr>
              <w:t xml:space="preserve">Муниципальная программа </w:t>
            </w:r>
            <w:r w:rsidRPr="003551DC">
              <w:rPr>
                <w:rFonts w:ascii="Times New Roman" w:eastAsia="Times New Roman" w:hAnsi="Times New Roman" w:cs="Times New Roman"/>
              </w:rPr>
              <w:t>«Социальная поддержка граждан в муниципальном образовании «</w:t>
            </w:r>
            <w:proofErr w:type="spellStart"/>
            <w:r w:rsidRPr="003551DC">
              <w:rPr>
                <w:rFonts w:ascii="Times New Roman" w:eastAsia="Times New Roman" w:hAnsi="Times New Roman" w:cs="Times New Roman"/>
              </w:rPr>
              <w:t>Ворошневский</w:t>
            </w:r>
            <w:proofErr w:type="spellEnd"/>
            <w:r w:rsidRPr="003551DC">
              <w:rPr>
                <w:rFonts w:ascii="Times New Roman" w:eastAsia="Times New Roman" w:hAnsi="Times New Roman" w:cs="Times New Roman"/>
              </w:rPr>
              <w:t xml:space="preserve"> сельсовет» Курского района </w:t>
            </w:r>
            <w:proofErr w:type="gramStart"/>
            <w:r w:rsidRPr="003551DC">
              <w:rPr>
                <w:rFonts w:ascii="Times New Roman" w:eastAsia="Times New Roman" w:hAnsi="Times New Roman" w:cs="Times New Roman"/>
              </w:rPr>
              <w:t>Курской  области</w:t>
            </w:r>
            <w:proofErr w:type="gramEnd"/>
            <w:r w:rsidRPr="003551DC">
              <w:rPr>
                <w:rFonts w:ascii="Times New Roman" w:eastAsia="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8FF17E7"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02 0 00 00000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D44FA2C"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A3E2A1F"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180 000,00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DE2D3AF"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180 000,00</w:t>
            </w:r>
          </w:p>
        </w:tc>
      </w:tr>
      <w:tr w:rsidR="003551DC" w:rsidRPr="003551DC" w14:paraId="50682F7E" w14:textId="77777777" w:rsidTr="00DD54F8">
        <w:trPr>
          <w:trHeight w:val="1140"/>
        </w:trPr>
        <w:tc>
          <w:tcPr>
            <w:tcW w:w="4793" w:type="dxa"/>
            <w:tcBorders>
              <w:top w:val="single" w:sz="4" w:space="0" w:color="auto"/>
              <w:left w:val="single" w:sz="4" w:space="0" w:color="auto"/>
              <w:bottom w:val="single" w:sz="4" w:space="0" w:color="auto"/>
              <w:right w:val="single" w:sz="4" w:space="0" w:color="auto"/>
            </w:tcBorders>
            <w:hideMark/>
          </w:tcPr>
          <w:p w14:paraId="3E0DD10B" w14:textId="77777777" w:rsidR="003551DC" w:rsidRPr="003551DC" w:rsidRDefault="003551DC" w:rsidP="003551DC">
            <w:pPr>
              <w:autoSpaceDE w:val="0"/>
              <w:autoSpaceDN w:val="0"/>
              <w:adjustRightInd w:val="0"/>
              <w:spacing w:after="0" w:line="240" w:lineRule="auto"/>
              <w:jc w:val="both"/>
              <w:outlineLvl w:val="0"/>
              <w:rPr>
                <w:rFonts w:ascii="Times New Roman" w:eastAsia="Calibri" w:hAnsi="Times New Roman" w:cs="Times New Roman"/>
                <w:lang w:eastAsia="en-US"/>
              </w:rPr>
            </w:pPr>
            <w:r w:rsidRPr="003551DC">
              <w:rPr>
                <w:rFonts w:ascii="Times New Roman" w:eastAsia="Times New Roman" w:hAnsi="Times New Roman" w:cs="Times New Roman"/>
              </w:rPr>
              <w:t xml:space="preserve">Подпрограмма </w:t>
            </w:r>
            <w:r w:rsidRPr="003551DC">
              <w:rPr>
                <w:rFonts w:ascii="Times New Roman" w:eastAsia="Calibri" w:hAnsi="Times New Roman" w:cs="Times New Roman"/>
              </w:rPr>
              <w:t xml:space="preserve">Развитие мер социальной поддержки отдельных категорий граждан муниципальной программы </w:t>
            </w:r>
            <w:r w:rsidRPr="003551DC">
              <w:rPr>
                <w:rFonts w:ascii="Times New Roman" w:eastAsia="Times New Roman" w:hAnsi="Times New Roman" w:cs="Times New Roman"/>
              </w:rPr>
              <w:t>«Социальная поддержка граждан в муниципальном образовании «</w:t>
            </w:r>
            <w:proofErr w:type="spellStart"/>
            <w:r w:rsidRPr="003551DC">
              <w:rPr>
                <w:rFonts w:ascii="Times New Roman" w:eastAsia="Times New Roman" w:hAnsi="Times New Roman" w:cs="Times New Roman"/>
              </w:rPr>
              <w:t>Ворошневский</w:t>
            </w:r>
            <w:proofErr w:type="spellEnd"/>
            <w:r w:rsidRPr="003551DC">
              <w:rPr>
                <w:rFonts w:ascii="Times New Roman" w:eastAsia="Times New Roman" w:hAnsi="Times New Roman" w:cs="Times New Roman"/>
              </w:rPr>
              <w:t xml:space="preserve"> сельсовет» Курского района </w:t>
            </w:r>
            <w:proofErr w:type="gramStart"/>
            <w:r w:rsidRPr="003551DC">
              <w:rPr>
                <w:rFonts w:ascii="Times New Roman" w:eastAsia="Times New Roman" w:hAnsi="Times New Roman" w:cs="Times New Roman"/>
              </w:rPr>
              <w:t>Курской  области</w:t>
            </w:r>
            <w:proofErr w:type="gramEnd"/>
            <w:r w:rsidRPr="003551DC">
              <w:rPr>
                <w:rFonts w:ascii="Times New Roman" w:eastAsia="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3196D49"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02 2 00 00000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1825EA3"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1757A3E"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180 000,00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2DF6D13"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180 000,00</w:t>
            </w:r>
          </w:p>
        </w:tc>
      </w:tr>
      <w:tr w:rsidR="003551DC" w:rsidRPr="003551DC" w14:paraId="369619DA" w14:textId="77777777" w:rsidTr="00DD54F8">
        <w:trPr>
          <w:trHeight w:val="631"/>
        </w:trPr>
        <w:tc>
          <w:tcPr>
            <w:tcW w:w="4793" w:type="dxa"/>
            <w:tcBorders>
              <w:top w:val="single" w:sz="4" w:space="0" w:color="auto"/>
              <w:left w:val="single" w:sz="4" w:space="0" w:color="auto"/>
              <w:bottom w:val="single" w:sz="4" w:space="0" w:color="auto"/>
              <w:right w:val="single" w:sz="4" w:space="0" w:color="auto"/>
            </w:tcBorders>
            <w:hideMark/>
          </w:tcPr>
          <w:p w14:paraId="47F2DA74" w14:textId="77777777" w:rsidR="003551DC" w:rsidRPr="003551DC" w:rsidRDefault="003551DC" w:rsidP="003551DC">
            <w:pPr>
              <w:spacing w:after="0"/>
              <w:rPr>
                <w:rFonts w:ascii="Times New Roman" w:eastAsia="Times New Roman" w:hAnsi="Times New Roman" w:cs="Times New Roman"/>
              </w:rPr>
            </w:pPr>
            <w:r w:rsidRPr="003551DC">
              <w:rPr>
                <w:rFonts w:ascii="Times New Roman" w:eastAsia="Times New Roman" w:hAnsi="Times New Roman" w:cs="Times New Roman"/>
              </w:rPr>
              <w:t xml:space="preserve">Основное </w:t>
            </w:r>
            <w:proofErr w:type="gramStart"/>
            <w:r w:rsidRPr="003551DC">
              <w:rPr>
                <w:rFonts w:ascii="Times New Roman" w:eastAsia="Times New Roman" w:hAnsi="Times New Roman" w:cs="Times New Roman"/>
              </w:rPr>
              <w:t>мероприятие  «</w:t>
            </w:r>
            <w:proofErr w:type="gramEnd"/>
            <w:r w:rsidRPr="003551DC">
              <w:rPr>
                <w:rFonts w:ascii="Times New Roman" w:eastAsia="Times New Roman" w:hAnsi="Times New Roman" w:cs="Times New Roman"/>
              </w:rPr>
              <w:t xml:space="preserve">Предоставление мер социальной поддержки отдельным категориям </w:t>
            </w:r>
            <w:r w:rsidRPr="003551DC">
              <w:rPr>
                <w:rFonts w:ascii="Times New Roman" w:eastAsia="Times New Roman" w:hAnsi="Times New Roman" w:cs="Times New Roman"/>
              </w:rPr>
              <w:lastRenderedPageBreak/>
              <w:t>граждан»</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AB37147"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lastRenderedPageBreak/>
              <w:t>02 2 0</w:t>
            </w:r>
            <w:r w:rsidRPr="003551DC">
              <w:rPr>
                <w:rFonts w:ascii="Times New Roman" w:eastAsia="Calibri" w:hAnsi="Times New Roman" w:cs="Times New Roman"/>
                <w:lang w:val="en-US" w:eastAsia="en-US"/>
              </w:rPr>
              <w:t>1</w:t>
            </w:r>
            <w:r w:rsidRPr="003551DC">
              <w:rPr>
                <w:rFonts w:ascii="Times New Roman" w:eastAsia="Calibri" w:hAnsi="Times New Roman" w:cs="Times New Roman"/>
                <w:lang w:eastAsia="en-US"/>
              </w:rPr>
              <w:t xml:space="preserve">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10D822A"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E476923"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180 000,00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499426C"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180 000,00</w:t>
            </w:r>
          </w:p>
        </w:tc>
      </w:tr>
      <w:tr w:rsidR="003551DC" w:rsidRPr="003551DC" w14:paraId="10E236F7" w14:textId="77777777" w:rsidTr="00DD54F8">
        <w:tc>
          <w:tcPr>
            <w:tcW w:w="4793" w:type="dxa"/>
            <w:tcBorders>
              <w:top w:val="single" w:sz="4" w:space="0" w:color="auto"/>
              <w:left w:val="single" w:sz="4" w:space="0" w:color="auto"/>
              <w:bottom w:val="single" w:sz="4" w:space="0" w:color="auto"/>
              <w:right w:val="single" w:sz="4" w:space="0" w:color="auto"/>
            </w:tcBorders>
            <w:hideMark/>
          </w:tcPr>
          <w:p w14:paraId="376A9A56"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Выплата пенсии за выслугу лет и доплат к пенсиям муниципальных служащих</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FAF9C6D"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F10CA80"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2358697"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180 000,00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A790C85"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180 000,00</w:t>
            </w:r>
          </w:p>
        </w:tc>
      </w:tr>
      <w:tr w:rsidR="003551DC" w:rsidRPr="003551DC" w14:paraId="647C669F" w14:textId="77777777" w:rsidTr="00DD54F8">
        <w:trPr>
          <w:trHeight w:val="373"/>
        </w:trPr>
        <w:tc>
          <w:tcPr>
            <w:tcW w:w="4793" w:type="dxa"/>
            <w:tcBorders>
              <w:top w:val="single" w:sz="4" w:space="0" w:color="auto"/>
              <w:left w:val="single" w:sz="4" w:space="0" w:color="auto"/>
              <w:bottom w:val="single" w:sz="4" w:space="0" w:color="auto"/>
              <w:right w:val="single" w:sz="4" w:space="0" w:color="auto"/>
            </w:tcBorders>
            <w:hideMark/>
          </w:tcPr>
          <w:p w14:paraId="516363E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CFC0A93"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C2EA70F"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300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4CBB574"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180 000,00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5FCF629"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180 000,00</w:t>
            </w:r>
          </w:p>
        </w:tc>
      </w:tr>
      <w:tr w:rsidR="003551DC" w:rsidRPr="003551DC" w14:paraId="7BAFEAFD" w14:textId="77777777" w:rsidTr="00DD54F8">
        <w:tc>
          <w:tcPr>
            <w:tcW w:w="4793" w:type="dxa"/>
            <w:tcBorders>
              <w:top w:val="single" w:sz="4" w:space="0" w:color="auto"/>
              <w:left w:val="single" w:sz="4" w:space="0" w:color="auto"/>
              <w:bottom w:val="single" w:sz="4" w:space="0" w:color="auto"/>
              <w:right w:val="single" w:sz="4" w:space="0" w:color="auto"/>
            </w:tcBorders>
            <w:hideMark/>
          </w:tcPr>
          <w:p w14:paraId="1379D8E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Муниципальная </w:t>
            </w:r>
            <w:proofErr w:type="gramStart"/>
            <w:r w:rsidRPr="003551DC">
              <w:rPr>
                <w:rFonts w:ascii="Times New Roman" w:eastAsia="Calibri" w:hAnsi="Times New Roman" w:cs="Times New Roman"/>
              </w:rPr>
              <w:t>программа  «</w:t>
            </w:r>
            <w:proofErr w:type="gramEnd"/>
            <w:r w:rsidRPr="003551DC">
              <w:rPr>
                <w:rFonts w:ascii="Times New Roman" w:eastAsia="Calibri" w:hAnsi="Times New Roman" w:cs="Times New Roman"/>
              </w:rPr>
              <w:t>Управление муниципальным имуществом  земельными ресурсами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482C20D" w14:textId="77777777" w:rsidR="003551DC" w:rsidRPr="003551DC" w:rsidRDefault="003551DC" w:rsidP="003551DC">
            <w:pPr>
              <w:spacing w:line="240" w:lineRule="auto"/>
              <w:jc w:val="both"/>
              <w:rPr>
                <w:rFonts w:ascii="Times New Roman" w:eastAsia="Calibri" w:hAnsi="Times New Roman" w:cs="Times New Roman"/>
                <w:lang w:val="en-US" w:eastAsia="en-US"/>
              </w:rPr>
            </w:pPr>
            <w:r w:rsidRPr="003551DC">
              <w:rPr>
                <w:rFonts w:ascii="Times New Roman" w:eastAsia="Calibri" w:hAnsi="Times New Roman" w:cs="Times New Roman"/>
                <w:lang w:eastAsia="en-US"/>
              </w:rPr>
              <w:t>04 0</w:t>
            </w:r>
            <w:r w:rsidRPr="003551DC">
              <w:rPr>
                <w:rFonts w:ascii="Times New Roman" w:eastAsia="Calibri" w:hAnsi="Times New Roman" w:cs="Times New Roman"/>
                <w:lang w:val="en-US" w:eastAsia="en-US"/>
              </w:rPr>
              <w:t xml:space="preserve"> 00</w:t>
            </w:r>
            <w:r w:rsidRPr="003551DC">
              <w:rPr>
                <w:rFonts w:ascii="Times New Roman" w:eastAsia="Calibri" w:hAnsi="Times New Roman" w:cs="Times New Roman"/>
                <w:lang w:eastAsia="en-US"/>
              </w:rPr>
              <w:t xml:space="preserve"> 0000</w:t>
            </w:r>
            <w:r w:rsidRPr="003551DC">
              <w:rPr>
                <w:rFonts w:ascii="Times New Roman" w:eastAsia="Calibri" w:hAnsi="Times New Roman" w:cs="Times New Roman"/>
                <w:lang w:val="en-US"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75B4609"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39AB4E4"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10 000,00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11A5EB3"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10 000,00</w:t>
            </w:r>
          </w:p>
        </w:tc>
      </w:tr>
      <w:tr w:rsidR="003551DC" w:rsidRPr="003551DC" w14:paraId="60C59188" w14:textId="77777777" w:rsidTr="00DD54F8">
        <w:trPr>
          <w:trHeight w:val="1762"/>
        </w:trPr>
        <w:tc>
          <w:tcPr>
            <w:tcW w:w="4793" w:type="dxa"/>
            <w:tcBorders>
              <w:top w:val="single" w:sz="4" w:space="0" w:color="auto"/>
              <w:left w:val="single" w:sz="4" w:space="0" w:color="auto"/>
              <w:bottom w:val="single" w:sz="4" w:space="0" w:color="auto"/>
              <w:right w:val="single" w:sz="4" w:space="0" w:color="auto"/>
            </w:tcBorders>
            <w:hideMark/>
          </w:tcPr>
          <w:p w14:paraId="26D6F6AE" w14:textId="77777777" w:rsidR="003551DC" w:rsidRPr="003551DC" w:rsidRDefault="003551DC" w:rsidP="003551DC">
            <w:pPr>
              <w:spacing w:line="240" w:lineRule="auto"/>
              <w:jc w:val="both"/>
              <w:rPr>
                <w:rFonts w:ascii="Times New Roman" w:eastAsia="Calibri" w:hAnsi="Times New Roman" w:cs="Times New Roman"/>
              </w:rPr>
            </w:pPr>
            <w:r w:rsidRPr="003551DC">
              <w:rPr>
                <w:rFonts w:ascii="Times New Roman" w:eastAsia="Calibri" w:hAnsi="Times New Roman" w:cs="Times New Roman"/>
              </w:rPr>
              <w:t xml:space="preserve">Подпрограмма «Проведение муниципальной политики в области имущественных и земельных отношений» муниципальной </w:t>
            </w:r>
            <w:proofErr w:type="gramStart"/>
            <w:r w:rsidRPr="003551DC">
              <w:rPr>
                <w:rFonts w:ascii="Times New Roman" w:eastAsia="Calibri" w:hAnsi="Times New Roman" w:cs="Times New Roman"/>
              </w:rPr>
              <w:t>программы  «</w:t>
            </w:r>
            <w:proofErr w:type="gramEnd"/>
            <w:r w:rsidRPr="003551DC">
              <w:rPr>
                <w:rFonts w:ascii="Times New Roman" w:eastAsia="Calibri" w:hAnsi="Times New Roman" w:cs="Times New Roman"/>
              </w:rPr>
              <w:t>Управление муниципальным имуществом и земельными ресурсами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FC233F9" w14:textId="77777777" w:rsidR="003551DC" w:rsidRPr="003551DC" w:rsidRDefault="003551DC" w:rsidP="003551DC">
            <w:pPr>
              <w:spacing w:line="240" w:lineRule="auto"/>
              <w:jc w:val="both"/>
              <w:rPr>
                <w:rFonts w:ascii="Times New Roman" w:eastAsia="Calibri" w:hAnsi="Times New Roman" w:cs="Times New Roman"/>
                <w:lang w:val="en-US" w:eastAsia="en-US"/>
              </w:rPr>
            </w:pPr>
            <w:r w:rsidRPr="003551DC">
              <w:rPr>
                <w:rFonts w:ascii="Times New Roman" w:eastAsia="Calibri" w:hAnsi="Times New Roman" w:cs="Times New Roman"/>
                <w:lang w:eastAsia="en-US"/>
              </w:rPr>
              <w:t>04 2</w:t>
            </w:r>
            <w:r w:rsidRPr="003551DC">
              <w:rPr>
                <w:rFonts w:ascii="Times New Roman" w:eastAsia="Calibri" w:hAnsi="Times New Roman" w:cs="Times New Roman"/>
                <w:lang w:val="en-US" w:eastAsia="en-US"/>
              </w:rPr>
              <w:t xml:space="preserve"> 00</w:t>
            </w:r>
            <w:r w:rsidRPr="003551DC">
              <w:rPr>
                <w:rFonts w:ascii="Times New Roman" w:eastAsia="Calibri" w:hAnsi="Times New Roman" w:cs="Times New Roman"/>
                <w:lang w:eastAsia="en-US"/>
              </w:rPr>
              <w:t xml:space="preserve"> 0000</w:t>
            </w:r>
            <w:r w:rsidRPr="003551DC">
              <w:rPr>
                <w:rFonts w:ascii="Times New Roman" w:eastAsia="Calibri" w:hAnsi="Times New Roman" w:cs="Times New Roman"/>
                <w:lang w:val="en-US"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850AB39"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9C5ACC2"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10 000,00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F815C7A"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10 000,00</w:t>
            </w:r>
          </w:p>
        </w:tc>
      </w:tr>
      <w:tr w:rsidR="003551DC" w:rsidRPr="003551DC" w14:paraId="3AD86B17" w14:textId="77777777" w:rsidTr="00DD54F8">
        <w:tc>
          <w:tcPr>
            <w:tcW w:w="4793" w:type="dxa"/>
            <w:tcBorders>
              <w:top w:val="single" w:sz="4" w:space="0" w:color="auto"/>
              <w:left w:val="single" w:sz="4" w:space="0" w:color="auto"/>
              <w:bottom w:val="single" w:sz="4" w:space="0" w:color="auto"/>
              <w:right w:val="single" w:sz="4" w:space="0" w:color="auto"/>
            </w:tcBorders>
            <w:hideMark/>
          </w:tcPr>
          <w:p w14:paraId="166CE6C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Основное мероприятие «Создание условий для эффективного управления и распоряжения муниципальным имуществом»</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ADD0D25" w14:textId="77777777" w:rsidR="003551DC" w:rsidRPr="003551DC" w:rsidRDefault="003551DC" w:rsidP="003551DC">
            <w:pPr>
              <w:spacing w:line="240" w:lineRule="auto"/>
              <w:jc w:val="both"/>
              <w:rPr>
                <w:rFonts w:ascii="Times New Roman" w:eastAsia="Calibri" w:hAnsi="Times New Roman" w:cs="Times New Roman"/>
                <w:lang w:val="en-US" w:eastAsia="en-US"/>
              </w:rPr>
            </w:pPr>
            <w:r w:rsidRPr="003551DC">
              <w:rPr>
                <w:rFonts w:ascii="Times New Roman" w:eastAsia="Calibri" w:hAnsi="Times New Roman" w:cs="Times New Roman"/>
                <w:lang w:eastAsia="en-US"/>
              </w:rPr>
              <w:t>04 2</w:t>
            </w:r>
            <w:r w:rsidRPr="003551DC">
              <w:rPr>
                <w:rFonts w:ascii="Times New Roman" w:eastAsia="Calibri" w:hAnsi="Times New Roman" w:cs="Times New Roman"/>
                <w:lang w:val="en-US" w:eastAsia="en-US"/>
              </w:rPr>
              <w:t xml:space="preserve"> 0</w:t>
            </w:r>
            <w:r w:rsidRPr="003551DC">
              <w:rPr>
                <w:rFonts w:ascii="Times New Roman" w:eastAsia="Calibri" w:hAnsi="Times New Roman" w:cs="Times New Roman"/>
                <w:lang w:eastAsia="en-US"/>
              </w:rPr>
              <w:t>1 0000</w:t>
            </w:r>
            <w:r w:rsidRPr="003551DC">
              <w:rPr>
                <w:rFonts w:ascii="Times New Roman" w:eastAsia="Calibri" w:hAnsi="Times New Roman" w:cs="Times New Roman"/>
                <w:lang w:val="en-US"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D4E2387"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9B5B8D9"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5 000,00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B814F9F"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5 000,00</w:t>
            </w:r>
          </w:p>
        </w:tc>
      </w:tr>
      <w:tr w:rsidR="003551DC" w:rsidRPr="003551DC" w14:paraId="70CCACE8" w14:textId="77777777" w:rsidTr="00DD54F8">
        <w:tc>
          <w:tcPr>
            <w:tcW w:w="4793" w:type="dxa"/>
            <w:tcBorders>
              <w:top w:val="single" w:sz="4" w:space="0" w:color="auto"/>
              <w:left w:val="single" w:sz="4" w:space="0" w:color="auto"/>
              <w:bottom w:val="single" w:sz="4" w:space="0" w:color="auto"/>
              <w:right w:val="single" w:sz="4" w:space="0" w:color="auto"/>
            </w:tcBorders>
            <w:hideMark/>
          </w:tcPr>
          <w:p w14:paraId="1B91338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Мероприятия в области имущественных отношений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C72007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C894AFF"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A0EEA16"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5 000,00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937127B"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5 000,00</w:t>
            </w:r>
          </w:p>
        </w:tc>
      </w:tr>
      <w:tr w:rsidR="003551DC" w:rsidRPr="003551DC" w14:paraId="6B19F9FF" w14:textId="77777777" w:rsidTr="00DD54F8">
        <w:trPr>
          <w:trHeight w:val="679"/>
        </w:trPr>
        <w:tc>
          <w:tcPr>
            <w:tcW w:w="4793" w:type="dxa"/>
            <w:tcBorders>
              <w:top w:val="single" w:sz="4" w:space="0" w:color="auto"/>
              <w:left w:val="single" w:sz="4" w:space="0" w:color="auto"/>
              <w:bottom w:val="single" w:sz="4" w:space="0" w:color="auto"/>
              <w:right w:val="single" w:sz="4" w:space="0" w:color="auto"/>
            </w:tcBorders>
            <w:hideMark/>
          </w:tcPr>
          <w:p w14:paraId="77123145"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FF920FA" w14:textId="77777777" w:rsidR="003551DC" w:rsidRPr="003551DC" w:rsidRDefault="003551DC" w:rsidP="003551DC">
            <w:pPr>
              <w:spacing w:line="240" w:lineRule="auto"/>
              <w:jc w:val="both"/>
              <w:rPr>
                <w:rFonts w:ascii="Times New Roman" w:eastAsia="Calibri" w:hAnsi="Times New Roman" w:cs="Times New Roman"/>
              </w:rPr>
            </w:pPr>
            <w:r w:rsidRPr="003551DC">
              <w:rPr>
                <w:rFonts w:ascii="Times New Roman" w:eastAsia="Calibri" w:hAnsi="Times New Roman" w:cs="Times New Roman"/>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372C280"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49CA4BB"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5 000,00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86879EB"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5 000,00</w:t>
            </w:r>
          </w:p>
        </w:tc>
      </w:tr>
      <w:tr w:rsidR="003551DC" w:rsidRPr="003551DC" w14:paraId="30E201B6" w14:textId="77777777" w:rsidTr="00DD54F8">
        <w:tc>
          <w:tcPr>
            <w:tcW w:w="4793" w:type="dxa"/>
            <w:tcBorders>
              <w:top w:val="single" w:sz="4" w:space="0" w:color="auto"/>
              <w:left w:val="single" w:sz="4" w:space="0" w:color="auto"/>
              <w:bottom w:val="single" w:sz="4" w:space="0" w:color="auto"/>
              <w:right w:val="single" w:sz="4" w:space="0" w:color="auto"/>
            </w:tcBorders>
            <w:hideMark/>
          </w:tcPr>
          <w:p w14:paraId="5E988C5E" w14:textId="77777777" w:rsidR="003551DC" w:rsidRPr="003551DC" w:rsidRDefault="003551DC" w:rsidP="003551DC">
            <w:pPr>
              <w:autoSpaceDE w:val="0"/>
              <w:autoSpaceDN w:val="0"/>
              <w:adjustRightInd w:val="0"/>
              <w:spacing w:after="0"/>
              <w:jc w:val="both"/>
              <w:rPr>
                <w:rFonts w:ascii="Times New Roman" w:eastAsia="Times New Roman" w:hAnsi="Times New Roman" w:cs="Times New Roman"/>
                <w:bCs/>
              </w:rPr>
            </w:pPr>
            <w:r w:rsidRPr="003551DC">
              <w:rPr>
                <w:rFonts w:ascii="Times New Roman" w:eastAsia="Calibri" w:hAnsi="Times New Roman" w:cs="Times New Roman"/>
                <w:bCs/>
              </w:rPr>
              <w:t>Основное мероприятие «Создание условий для эффективного управления и распоряжения земельными ресурсами»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D4DDF2C" w14:textId="77777777" w:rsidR="003551DC" w:rsidRPr="003551DC" w:rsidRDefault="003551DC" w:rsidP="003551DC">
            <w:pPr>
              <w:spacing w:line="240" w:lineRule="auto"/>
              <w:jc w:val="both"/>
              <w:rPr>
                <w:rFonts w:ascii="Times New Roman" w:eastAsia="Calibri" w:hAnsi="Times New Roman" w:cs="Times New Roman"/>
              </w:rPr>
            </w:pPr>
            <w:r w:rsidRPr="003551DC">
              <w:rPr>
                <w:rFonts w:ascii="Times New Roman" w:eastAsia="Calibri" w:hAnsi="Times New Roman" w:cs="Times New Roman"/>
              </w:rPr>
              <w:t>04 2 02 00000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F775979"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0B06388"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5 000,00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9E71372"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5 000,00</w:t>
            </w:r>
          </w:p>
        </w:tc>
      </w:tr>
      <w:tr w:rsidR="003551DC" w:rsidRPr="003551DC" w14:paraId="2F246129" w14:textId="77777777" w:rsidTr="00DD54F8">
        <w:tc>
          <w:tcPr>
            <w:tcW w:w="4793" w:type="dxa"/>
            <w:tcBorders>
              <w:top w:val="single" w:sz="4" w:space="0" w:color="auto"/>
              <w:left w:val="single" w:sz="4" w:space="0" w:color="auto"/>
              <w:bottom w:val="single" w:sz="4" w:space="0" w:color="auto"/>
              <w:right w:val="single" w:sz="4" w:space="0" w:color="auto"/>
            </w:tcBorders>
            <w:hideMark/>
          </w:tcPr>
          <w:p w14:paraId="69688259" w14:textId="77777777" w:rsidR="003551DC" w:rsidRPr="003551DC" w:rsidRDefault="003551DC" w:rsidP="003551DC">
            <w:pPr>
              <w:spacing w:line="240" w:lineRule="auto"/>
              <w:jc w:val="both"/>
              <w:rPr>
                <w:rFonts w:ascii="Times New Roman" w:eastAsia="Calibri" w:hAnsi="Times New Roman" w:cs="Times New Roman"/>
              </w:rPr>
            </w:pPr>
            <w:r w:rsidRPr="003551DC">
              <w:rPr>
                <w:rFonts w:ascii="Times New Roman" w:eastAsia="Calibri" w:hAnsi="Times New Roman" w:cs="Times New Roman"/>
              </w:rPr>
              <w:t>Мероприятия в области земельных отношений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95D8B5D" w14:textId="77777777" w:rsidR="003551DC" w:rsidRPr="003551DC" w:rsidRDefault="003551DC" w:rsidP="003551DC">
            <w:pPr>
              <w:spacing w:line="240" w:lineRule="auto"/>
              <w:jc w:val="both"/>
              <w:rPr>
                <w:rFonts w:ascii="Times New Roman" w:eastAsia="Calibri" w:hAnsi="Times New Roman" w:cs="Times New Roman"/>
              </w:rPr>
            </w:pPr>
            <w:r w:rsidRPr="003551DC">
              <w:rPr>
                <w:rFonts w:ascii="Times New Roman" w:eastAsia="Calibri" w:hAnsi="Times New Roman" w:cs="Times New Roman"/>
              </w:rPr>
              <w:t>04 2 02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4B8525D"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E3CA2FB"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5 000,00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7457849"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5 000,00</w:t>
            </w:r>
          </w:p>
        </w:tc>
      </w:tr>
      <w:tr w:rsidR="003551DC" w:rsidRPr="003551DC" w14:paraId="10F34815" w14:textId="77777777" w:rsidTr="00DD54F8">
        <w:tc>
          <w:tcPr>
            <w:tcW w:w="4793" w:type="dxa"/>
            <w:tcBorders>
              <w:top w:val="single" w:sz="4" w:space="0" w:color="auto"/>
              <w:left w:val="single" w:sz="4" w:space="0" w:color="auto"/>
              <w:bottom w:val="single" w:sz="4" w:space="0" w:color="auto"/>
              <w:right w:val="single" w:sz="4" w:space="0" w:color="auto"/>
            </w:tcBorders>
            <w:hideMark/>
          </w:tcPr>
          <w:p w14:paraId="21B0372A"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04114DD" w14:textId="77777777" w:rsidR="003551DC" w:rsidRPr="003551DC" w:rsidRDefault="003551DC" w:rsidP="003551DC">
            <w:pPr>
              <w:spacing w:line="240" w:lineRule="auto"/>
              <w:jc w:val="both"/>
              <w:rPr>
                <w:rFonts w:ascii="Times New Roman" w:eastAsia="Calibri" w:hAnsi="Times New Roman" w:cs="Times New Roman"/>
              </w:rPr>
            </w:pPr>
            <w:r w:rsidRPr="003551DC">
              <w:rPr>
                <w:rFonts w:ascii="Times New Roman" w:eastAsia="Calibri" w:hAnsi="Times New Roman" w:cs="Times New Roman"/>
              </w:rPr>
              <w:t>04 2 02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BCA0427"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00E29E7"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5 000,00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A6A740F"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5 000,00</w:t>
            </w:r>
          </w:p>
        </w:tc>
      </w:tr>
      <w:tr w:rsidR="003551DC" w:rsidRPr="003551DC" w14:paraId="007E3AB8" w14:textId="77777777" w:rsidTr="00DD54F8">
        <w:tc>
          <w:tcPr>
            <w:tcW w:w="4793" w:type="dxa"/>
            <w:tcBorders>
              <w:top w:val="single" w:sz="4" w:space="0" w:color="auto"/>
              <w:left w:val="single" w:sz="4" w:space="0" w:color="auto"/>
              <w:bottom w:val="single" w:sz="4" w:space="0" w:color="auto"/>
              <w:right w:val="single" w:sz="4" w:space="0" w:color="auto"/>
            </w:tcBorders>
            <w:hideMark/>
          </w:tcPr>
          <w:p w14:paraId="6020FEE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Муниципальная программа «Энергосбережение и повышение энергетической эффективности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CE0DE3A" w14:textId="77777777" w:rsidR="003551DC" w:rsidRPr="003551DC" w:rsidRDefault="003551DC" w:rsidP="003551DC">
            <w:pPr>
              <w:spacing w:line="240" w:lineRule="auto"/>
              <w:jc w:val="both"/>
              <w:rPr>
                <w:rFonts w:ascii="Times New Roman" w:eastAsia="Calibri" w:hAnsi="Times New Roman" w:cs="Times New Roman"/>
              </w:rPr>
            </w:pPr>
            <w:r w:rsidRPr="003551DC">
              <w:rPr>
                <w:rFonts w:ascii="Times New Roman" w:eastAsia="Calibri" w:hAnsi="Times New Roman" w:cs="Times New Roman"/>
              </w:rPr>
              <w:t>05 0 00 00000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9BA5B3F"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D4B433F"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B5FAD0A"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35000,00</w:t>
            </w:r>
          </w:p>
        </w:tc>
      </w:tr>
      <w:tr w:rsidR="003551DC" w:rsidRPr="003551DC" w14:paraId="3D732A41" w14:textId="77777777" w:rsidTr="00DD54F8">
        <w:trPr>
          <w:trHeight w:val="1979"/>
        </w:trPr>
        <w:tc>
          <w:tcPr>
            <w:tcW w:w="4793" w:type="dxa"/>
            <w:tcBorders>
              <w:top w:val="single" w:sz="4" w:space="0" w:color="auto"/>
              <w:left w:val="single" w:sz="4" w:space="0" w:color="auto"/>
              <w:bottom w:val="single" w:sz="4" w:space="0" w:color="auto"/>
              <w:right w:val="single" w:sz="4" w:space="0" w:color="auto"/>
            </w:tcBorders>
            <w:hideMark/>
          </w:tcPr>
          <w:p w14:paraId="059F4F68" w14:textId="77777777" w:rsidR="003551DC" w:rsidRPr="003551DC" w:rsidRDefault="003551DC" w:rsidP="003551DC">
            <w:pPr>
              <w:spacing w:after="0" w:line="240" w:lineRule="auto"/>
              <w:jc w:val="both"/>
              <w:rPr>
                <w:rFonts w:ascii="Times New Roman" w:eastAsia="Calibri" w:hAnsi="Times New Roman" w:cs="Times New Roman"/>
              </w:rPr>
            </w:pPr>
            <w:proofErr w:type="gramStart"/>
            <w:r w:rsidRPr="003551DC">
              <w:rPr>
                <w:rFonts w:ascii="Times New Roman" w:eastAsia="Calibri" w:hAnsi="Times New Roman" w:cs="Times New Roman"/>
              </w:rPr>
              <w:t>Подпрограмма  «</w:t>
            </w:r>
            <w:proofErr w:type="gramEnd"/>
            <w:r w:rsidRPr="003551DC">
              <w:rPr>
                <w:rFonts w:ascii="Times New Roman" w:eastAsia="Calibri" w:hAnsi="Times New Roman" w:cs="Times New Roman"/>
              </w:rPr>
              <w:t>Энергосбережение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BB602DA" w14:textId="77777777" w:rsidR="003551DC" w:rsidRPr="003551DC" w:rsidRDefault="003551DC" w:rsidP="003551DC">
            <w:pPr>
              <w:spacing w:line="240" w:lineRule="auto"/>
              <w:jc w:val="both"/>
              <w:rPr>
                <w:rFonts w:ascii="Times New Roman" w:eastAsia="Calibri" w:hAnsi="Times New Roman" w:cs="Times New Roman"/>
              </w:rPr>
            </w:pPr>
            <w:r w:rsidRPr="003551DC">
              <w:rPr>
                <w:rFonts w:ascii="Times New Roman" w:eastAsia="Calibri" w:hAnsi="Times New Roman" w:cs="Times New Roman"/>
              </w:rPr>
              <w:t>05 1 00 00000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09841C4"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C1FCB42"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35 000,00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AC5484B"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35 000,00</w:t>
            </w:r>
          </w:p>
        </w:tc>
      </w:tr>
      <w:tr w:rsidR="003551DC" w:rsidRPr="003551DC" w14:paraId="753B6674" w14:textId="77777777" w:rsidTr="00DD54F8">
        <w:tc>
          <w:tcPr>
            <w:tcW w:w="4793" w:type="dxa"/>
            <w:tcBorders>
              <w:top w:val="single" w:sz="4" w:space="0" w:color="auto"/>
              <w:left w:val="single" w:sz="4" w:space="0" w:color="auto"/>
              <w:bottom w:val="single" w:sz="4" w:space="0" w:color="auto"/>
              <w:right w:val="single" w:sz="4" w:space="0" w:color="auto"/>
            </w:tcBorders>
            <w:hideMark/>
          </w:tcPr>
          <w:p w14:paraId="0628E49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Основное мероприятие «Энергосберегающее освещение»</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9D7558A" w14:textId="77777777" w:rsidR="003551DC" w:rsidRPr="003551DC" w:rsidRDefault="003551DC" w:rsidP="003551DC">
            <w:pPr>
              <w:spacing w:line="240" w:lineRule="auto"/>
              <w:jc w:val="both"/>
              <w:rPr>
                <w:rFonts w:ascii="Times New Roman" w:eastAsia="Calibri" w:hAnsi="Times New Roman" w:cs="Times New Roman"/>
              </w:rPr>
            </w:pPr>
            <w:r w:rsidRPr="003551DC">
              <w:rPr>
                <w:rFonts w:ascii="Times New Roman" w:eastAsia="Calibri" w:hAnsi="Times New Roman" w:cs="Times New Roman"/>
              </w:rPr>
              <w:t>05 1 01 00000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4F98EAA"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4E2C913"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B48DC62"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35000,00</w:t>
            </w:r>
          </w:p>
        </w:tc>
      </w:tr>
      <w:tr w:rsidR="003551DC" w:rsidRPr="003551DC" w14:paraId="0F854674" w14:textId="77777777" w:rsidTr="00DD54F8">
        <w:tc>
          <w:tcPr>
            <w:tcW w:w="4793" w:type="dxa"/>
            <w:tcBorders>
              <w:top w:val="single" w:sz="4" w:space="0" w:color="auto"/>
              <w:left w:val="single" w:sz="4" w:space="0" w:color="auto"/>
              <w:bottom w:val="single" w:sz="4" w:space="0" w:color="auto"/>
              <w:right w:val="single" w:sz="4" w:space="0" w:color="auto"/>
            </w:tcBorders>
            <w:hideMark/>
          </w:tcPr>
          <w:p w14:paraId="02D65B98" w14:textId="77777777" w:rsidR="003551DC" w:rsidRPr="003551DC" w:rsidRDefault="003551DC" w:rsidP="003551DC">
            <w:pPr>
              <w:spacing w:after="0" w:line="240" w:lineRule="auto"/>
              <w:rPr>
                <w:rFonts w:ascii="Times New Roman" w:eastAsia="Calibri" w:hAnsi="Times New Roman" w:cs="Times New Roman"/>
              </w:rPr>
            </w:pPr>
            <w:r w:rsidRPr="003551DC">
              <w:rPr>
                <w:rFonts w:ascii="Times New Roman" w:eastAsia="Calibri" w:hAnsi="Times New Roman" w:cs="Times New Roman"/>
              </w:rPr>
              <w:t>Мероприятия в области энергосбережения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484759C" w14:textId="77777777" w:rsidR="003551DC" w:rsidRPr="003551DC" w:rsidRDefault="003551DC" w:rsidP="003551DC">
            <w:pPr>
              <w:spacing w:line="240" w:lineRule="auto"/>
              <w:rPr>
                <w:rFonts w:ascii="Times New Roman" w:eastAsia="Calibri" w:hAnsi="Times New Roman" w:cs="Times New Roman"/>
              </w:rPr>
            </w:pPr>
            <w:r w:rsidRPr="003551DC">
              <w:rPr>
                <w:rFonts w:ascii="Times New Roman" w:eastAsia="Calibri" w:hAnsi="Times New Roman" w:cs="Times New Roman"/>
              </w:rPr>
              <w:t xml:space="preserve">05 1 </w:t>
            </w:r>
            <w:proofErr w:type="gramStart"/>
            <w:r w:rsidRPr="003551DC">
              <w:rPr>
                <w:rFonts w:ascii="Times New Roman" w:eastAsia="Calibri" w:hAnsi="Times New Roman" w:cs="Times New Roman"/>
              </w:rPr>
              <w:t>01  С</w:t>
            </w:r>
            <w:proofErr w:type="gramEnd"/>
            <w:r w:rsidRPr="003551DC">
              <w:rPr>
                <w:rFonts w:ascii="Times New Roman" w:eastAsia="Calibri" w:hAnsi="Times New Roman" w:cs="Times New Roman"/>
              </w:rPr>
              <w:t>1434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8A0E600"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FA45002"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D9E5DE8"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35000,00</w:t>
            </w:r>
          </w:p>
        </w:tc>
      </w:tr>
      <w:tr w:rsidR="003551DC" w:rsidRPr="003551DC" w14:paraId="3B6706EE" w14:textId="77777777" w:rsidTr="00DD54F8">
        <w:trPr>
          <w:trHeight w:val="517"/>
        </w:trPr>
        <w:tc>
          <w:tcPr>
            <w:tcW w:w="4793" w:type="dxa"/>
            <w:tcBorders>
              <w:top w:val="single" w:sz="4" w:space="0" w:color="auto"/>
              <w:left w:val="single" w:sz="4" w:space="0" w:color="auto"/>
              <w:bottom w:val="single" w:sz="4" w:space="0" w:color="auto"/>
              <w:right w:val="single" w:sz="4" w:space="0" w:color="auto"/>
            </w:tcBorders>
            <w:hideMark/>
          </w:tcPr>
          <w:p w14:paraId="06EC9A53"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DE90EE3" w14:textId="77777777" w:rsidR="003551DC" w:rsidRPr="003551DC" w:rsidRDefault="003551DC" w:rsidP="003551DC">
            <w:pPr>
              <w:spacing w:line="240" w:lineRule="auto"/>
              <w:rPr>
                <w:rFonts w:ascii="Times New Roman" w:eastAsia="Calibri" w:hAnsi="Times New Roman" w:cs="Times New Roman"/>
              </w:rPr>
            </w:pPr>
            <w:r w:rsidRPr="003551DC">
              <w:rPr>
                <w:rFonts w:ascii="Times New Roman" w:eastAsia="Calibri" w:hAnsi="Times New Roman" w:cs="Times New Roman"/>
              </w:rPr>
              <w:t xml:space="preserve">05 1 </w:t>
            </w:r>
            <w:proofErr w:type="gramStart"/>
            <w:r w:rsidRPr="003551DC">
              <w:rPr>
                <w:rFonts w:ascii="Times New Roman" w:eastAsia="Calibri" w:hAnsi="Times New Roman" w:cs="Times New Roman"/>
              </w:rPr>
              <w:t>01  С</w:t>
            </w:r>
            <w:proofErr w:type="gramEnd"/>
            <w:r w:rsidRPr="003551DC">
              <w:rPr>
                <w:rFonts w:ascii="Times New Roman" w:eastAsia="Calibri" w:hAnsi="Times New Roman" w:cs="Times New Roman"/>
              </w:rPr>
              <w:t>1434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0ECDECD"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A2C2B21"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B7F3D7F"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35000,00</w:t>
            </w:r>
          </w:p>
        </w:tc>
      </w:tr>
      <w:tr w:rsidR="003551DC" w:rsidRPr="003551DC" w14:paraId="2A9C0299" w14:textId="77777777" w:rsidTr="00DD54F8">
        <w:tc>
          <w:tcPr>
            <w:tcW w:w="4793" w:type="dxa"/>
            <w:tcBorders>
              <w:top w:val="single" w:sz="4" w:space="0" w:color="auto"/>
              <w:left w:val="single" w:sz="4" w:space="0" w:color="auto"/>
              <w:bottom w:val="single" w:sz="4" w:space="0" w:color="auto"/>
              <w:right w:val="single" w:sz="4" w:space="0" w:color="auto"/>
            </w:tcBorders>
            <w:hideMark/>
          </w:tcPr>
          <w:p w14:paraId="7A81B17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C826711"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07 0 00 00000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1B8D79D"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B344CBE"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850 132,00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0710365"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532 117,00</w:t>
            </w:r>
          </w:p>
        </w:tc>
      </w:tr>
      <w:tr w:rsidR="003551DC" w:rsidRPr="003551DC" w14:paraId="0245CDA0" w14:textId="77777777" w:rsidTr="00DD54F8">
        <w:tc>
          <w:tcPr>
            <w:tcW w:w="4793" w:type="dxa"/>
            <w:tcBorders>
              <w:top w:val="single" w:sz="4" w:space="0" w:color="auto"/>
              <w:left w:val="single" w:sz="4" w:space="0" w:color="auto"/>
              <w:bottom w:val="single" w:sz="4" w:space="0" w:color="auto"/>
              <w:right w:val="single" w:sz="4" w:space="0" w:color="auto"/>
            </w:tcBorders>
            <w:hideMark/>
          </w:tcPr>
          <w:p w14:paraId="3E1C774E" w14:textId="77777777" w:rsidR="003551DC" w:rsidRPr="003551DC" w:rsidRDefault="003551DC" w:rsidP="003551DC">
            <w:pPr>
              <w:spacing w:after="0" w:line="240" w:lineRule="auto"/>
              <w:jc w:val="both"/>
              <w:rPr>
                <w:rFonts w:ascii="Times New Roman" w:eastAsia="Calibri" w:hAnsi="Times New Roman" w:cs="Times New Roman"/>
              </w:rPr>
            </w:pPr>
            <w:proofErr w:type="gramStart"/>
            <w:r w:rsidRPr="003551DC">
              <w:rPr>
                <w:rFonts w:ascii="Times New Roman" w:eastAsia="Calibri" w:hAnsi="Times New Roman" w:cs="Times New Roman"/>
              </w:rPr>
              <w:t>Подпрограмма  «</w:t>
            </w:r>
            <w:proofErr w:type="gramEnd"/>
            <w:r w:rsidRPr="003551DC">
              <w:rPr>
                <w:rFonts w:ascii="Times New Roman" w:eastAsia="Calibri" w:hAnsi="Times New Roman" w:cs="Times New Roman"/>
              </w:rPr>
              <w:t>Обеспечение качественными услугами ЖКХ населения муниципального образования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 </w:t>
            </w:r>
            <w:r w:rsidRPr="003551DC">
              <w:rPr>
                <w:rFonts w:ascii="Times New Roman" w:eastAsia="Calibri" w:hAnsi="Times New Roman" w:cs="Times New Roman"/>
              </w:rPr>
              <w:lastRenderedPageBreak/>
              <w:t>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519CF5D"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lastRenderedPageBreak/>
              <w:t>07 3 00 00000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A350F6F"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09DD756"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850 132,00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25AD90E"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532 117,00</w:t>
            </w:r>
          </w:p>
        </w:tc>
      </w:tr>
      <w:tr w:rsidR="003551DC" w:rsidRPr="003551DC" w14:paraId="4FE25861" w14:textId="77777777" w:rsidTr="00DD54F8">
        <w:tc>
          <w:tcPr>
            <w:tcW w:w="4793" w:type="dxa"/>
            <w:tcBorders>
              <w:top w:val="single" w:sz="4" w:space="0" w:color="auto"/>
              <w:left w:val="single" w:sz="4" w:space="0" w:color="auto"/>
              <w:bottom w:val="single" w:sz="4" w:space="0" w:color="auto"/>
              <w:right w:val="single" w:sz="4" w:space="0" w:color="auto"/>
            </w:tcBorders>
            <w:hideMark/>
          </w:tcPr>
          <w:p w14:paraId="4AEE16F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Основное мероприятие «Уличное освещение»</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AF2EEA6" w14:textId="77777777" w:rsidR="003551DC" w:rsidRPr="003551DC" w:rsidRDefault="003551DC" w:rsidP="003551DC">
            <w:pPr>
              <w:spacing w:line="240" w:lineRule="auto"/>
              <w:jc w:val="both"/>
              <w:rPr>
                <w:rFonts w:ascii="Times New Roman" w:eastAsia="Calibri" w:hAnsi="Times New Roman" w:cs="Times New Roman"/>
              </w:rPr>
            </w:pPr>
            <w:r w:rsidRPr="003551DC">
              <w:rPr>
                <w:rFonts w:ascii="Times New Roman" w:eastAsia="Calibri" w:hAnsi="Times New Roman" w:cs="Times New Roman"/>
              </w:rPr>
              <w:t>07 3 02 00000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4BA31A4"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60F4A87"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790 000,00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3AAF0BE"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462 117,00</w:t>
            </w:r>
          </w:p>
        </w:tc>
      </w:tr>
      <w:tr w:rsidR="003551DC" w:rsidRPr="003551DC" w14:paraId="6F673223" w14:textId="77777777" w:rsidTr="00DD54F8">
        <w:tc>
          <w:tcPr>
            <w:tcW w:w="4793" w:type="dxa"/>
            <w:tcBorders>
              <w:top w:val="single" w:sz="4" w:space="0" w:color="auto"/>
              <w:left w:val="single" w:sz="4" w:space="0" w:color="auto"/>
              <w:bottom w:val="single" w:sz="4" w:space="0" w:color="auto"/>
              <w:right w:val="single" w:sz="4" w:space="0" w:color="auto"/>
            </w:tcBorders>
            <w:hideMark/>
          </w:tcPr>
          <w:p w14:paraId="3965534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Мероприятия по благоустройству</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F38ED62" w14:textId="77777777" w:rsidR="003551DC" w:rsidRPr="003551DC" w:rsidRDefault="003551DC" w:rsidP="003551DC">
            <w:pPr>
              <w:spacing w:line="240" w:lineRule="auto"/>
              <w:jc w:val="both"/>
              <w:rPr>
                <w:rFonts w:ascii="Times New Roman" w:eastAsia="Calibri" w:hAnsi="Times New Roman" w:cs="Times New Roman"/>
              </w:rPr>
            </w:pPr>
            <w:r w:rsidRPr="003551DC">
              <w:rPr>
                <w:rFonts w:ascii="Times New Roman" w:eastAsia="Calibri" w:hAnsi="Times New Roman" w:cs="Times New Roman"/>
              </w:rPr>
              <w:t>07 3 02 С1433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5F7CEF3"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ECB0DFA"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790 000,00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EE41785"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462 117,00</w:t>
            </w:r>
          </w:p>
        </w:tc>
      </w:tr>
      <w:tr w:rsidR="003551DC" w:rsidRPr="003551DC" w14:paraId="32B5C4C8" w14:textId="77777777" w:rsidTr="00DD54F8">
        <w:trPr>
          <w:trHeight w:val="846"/>
        </w:trPr>
        <w:tc>
          <w:tcPr>
            <w:tcW w:w="4793" w:type="dxa"/>
            <w:tcBorders>
              <w:top w:val="single" w:sz="4" w:space="0" w:color="auto"/>
              <w:left w:val="single" w:sz="4" w:space="0" w:color="auto"/>
              <w:bottom w:val="single" w:sz="4" w:space="0" w:color="auto"/>
              <w:right w:val="single" w:sz="4" w:space="0" w:color="auto"/>
            </w:tcBorders>
            <w:hideMark/>
          </w:tcPr>
          <w:p w14:paraId="64FB6D56"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C9E6991" w14:textId="77777777" w:rsidR="003551DC" w:rsidRPr="003551DC" w:rsidRDefault="003551DC" w:rsidP="003551DC">
            <w:pPr>
              <w:spacing w:line="240" w:lineRule="auto"/>
              <w:jc w:val="both"/>
              <w:rPr>
                <w:rFonts w:ascii="Times New Roman" w:eastAsia="Calibri" w:hAnsi="Times New Roman" w:cs="Times New Roman"/>
              </w:rPr>
            </w:pPr>
            <w:r w:rsidRPr="003551DC">
              <w:rPr>
                <w:rFonts w:ascii="Times New Roman" w:eastAsia="Calibri" w:hAnsi="Times New Roman" w:cs="Times New Roman"/>
              </w:rPr>
              <w:t>07 3 02 С1433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44493AE"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5E22FEF"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790 000,00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155C6BA" w14:textId="77777777" w:rsidR="003551DC" w:rsidRPr="003551DC" w:rsidRDefault="003551DC" w:rsidP="003551DC">
            <w:pPr>
              <w:spacing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462 117,00</w:t>
            </w:r>
          </w:p>
        </w:tc>
      </w:tr>
      <w:tr w:rsidR="003551DC" w:rsidRPr="003551DC" w14:paraId="1359EA7C" w14:textId="77777777" w:rsidTr="00DD54F8">
        <w:trPr>
          <w:trHeight w:val="545"/>
        </w:trPr>
        <w:tc>
          <w:tcPr>
            <w:tcW w:w="4793" w:type="dxa"/>
            <w:tcBorders>
              <w:top w:val="single" w:sz="4" w:space="0" w:color="auto"/>
              <w:left w:val="single" w:sz="4" w:space="0" w:color="auto"/>
              <w:bottom w:val="single" w:sz="4" w:space="0" w:color="auto"/>
              <w:right w:val="single" w:sz="4" w:space="0" w:color="auto"/>
            </w:tcBorders>
            <w:hideMark/>
          </w:tcPr>
          <w:p w14:paraId="024B0620" w14:textId="77777777" w:rsidR="003551DC" w:rsidRPr="003551DC" w:rsidRDefault="003551DC" w:rsidP="003551DC">
            <w:pPr>
              <w:spacing w:after="0" w:line="240" w:lineRule="auto"/>
              <w:jc w:val="both"/>
              <w:rPr>
                <w:rFonts w:ascii="Times New Roman" w:hAnsi="Times New Roman" w:cs="Times New Roman"/>
              </w:rPr>
            </w:pPr>
            <w:r w:rsidRPr="003551DC">
              <w:rPr>
                <w:rFonts w:ascii="Times New Roman" w:hAnsi="Times New Roman" w:cs="Times New Roman"/>
              </w:rPr>
              <w:t xml:space="preserve">Основное </w:t>
            </w:r>
            <w:proofErr w:type="gramStart"/>
            <w:r w:rsidRPr="003551DC">
              <w:rPr>
                <w:rFonts w:ascii="Times New Roman" w:hAnsi="Times New Roman" w:cs="Times New Roman"/>
              </w:rPr>
              <w:t>мероприятие  «</w:t>
            </w:r>
            <w:proofErr w:type="gramEnd"/>
            <w:r w:rsidRPr="003551DC">
              <w:rPr>
                <w:rFonts w:ascii="Times New Roman" w:hAnsi="Times New Roman" w:cs="Times New Roman"/>
              </w:rPr>
              <w:t>Озеленение и прочие мероприятия по благоустройству»</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336A87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07 3 0</w:t>
            </w:r>
            <w:r w:rsidRPr="003551DC">
              <w:rPr>
                <w:rFonts w:ascii="Times New Roman" w:eastAsia="Calibri" w:hAnsi="Times New Roman" w:cs="Times New Roman"/>
                <w:lang w:val="en-US"/>
              </w:rPr>
              <w:t>3</w:t>
            </w:r>
            <w:r w:rsidRPr="003551DC">
              <w:rPr>
                <w:rFonts w:ascii="Times New Roman" w:eastAsia="Calibri" w:hAnsi="Times New Roman" w:cs="Times New Roman"/>
              </w:rPr>
              <w:t xml:space="preserve">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2E9582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CE71A1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40 132,00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8DFF8D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50 000,00</w:t>
            </w:r>
          </w:p>
        </w:tc>
      </w:tr>
      <w:tr w:rsidR="003551DC" w:rsidRPr="003551DC" w14:paraId="41609E76" w14:textId="77777777" w:rsidTr="00DD54F8">
        <w:trPr>
          <w:trHeight w:val="345"/>
        </w:trPr>
        <w:tc>
          <w:tcPr>
            <w:tcW w:w="4793" w:type="dxa"/>
            <w:tcBorders>
              <w:top w:val="single" w:sz="4" w:space="0" w:color="auto"/>
              <w:left w:val="single" w:sz="4" w:space="0" w:color="auto"/>
              <w:bottom w:val="single" w:sz="4" w:space="0" w:color="auto"/>
              <w:right w:val="single" w:sz="4" w:space="0" w:color="auto"/>
            </w:tcBorders>
            <w:hideMark/>
          </w:tcPr>
          <w:p w14:paraId="7B85481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Мероприятия по благоустройству</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32CCC7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07 3 0</w:t>
            </w:r>
            <w:r w:rsidRPr="003551DC">
              <w:rPr>
                <w:rFonts w:ascii="Times New Roman" w:eastAsia="Calibri" w:hAnsi="Times New Roman" w:cs="Times New Roman"/>
                <w:lang w:val="en-US"/>
              </w:rPr>
              <w:t>3</w:t>
            </w:r>
            <w:r w:rsidRPr="003551DC">
              <w:rPr>
                <w:rFonts w:ascii="Times New Roman" w:eastAsia="Calibri" w:hAnsi="Times New Roman" w:cs="Times New Roman"/>
              </w:rPr>
              <w:t xml:space="preserve"> С1433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8ADC1B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CEE197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40 132,00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553F81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50 000,00</w:t>
            </w:r>
          </w:p>
        </w:tc>
      </w:tr>
      <w:tr w:rsidR="003551DC" w:rsidRPr="003551DC" w14:paraId="4ACF9984" w14:textId="77777777" w:rsidTr="00DD54F8">
        <w:trPr>
          <w:trHeight w:val="375"/>
        </w:trPr>
        <w:tc>
          <w:tcPr>
            <w:tcW w:w="4793" w:type="dxa"/>
            <w:tcBorders>
              <w:top w:val="single" w:sz="4" w:space="0" w:color="auto"/>
              <w:left w:val="single" w:sz="4" w:space="0" w:color="auto"/>
              <w:bottom w:val="single" w:sz="4" w:space="0" w:color="auto"/>
              <w:right w:val="single" w:sz="4" w:space="0" w:color="auto"/>
            </w:tcBorders>
            <w:hideMark/>
          </w:tcPr>
          <w:p w14:paraId="32ABD92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Закупка товаров, работ и услуг для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5B58CAD" w14:textId="77777777" w:rsidR="003551DC" w:rsidRPr="003551DC" w:rsidRDefault="003551DC" w:rsidP="003551DC">
            <w:pPr>
              <w:spacing w:line="240" w:lineRule="auto"/>
              <w:jc w:val="both"/>
              <w:rPr>
                <w:rFonts w:ascii="Times New Roman" w:eastAsia="Calibri" w:hAnsi="Times New Roman" w:cs="Times New Roman"/>
              </w:rPr>
            </w:pPr>
            <w:r w:rsidRPr="003551DC">
              <w:rPr>
                <w:rFonts w:ascii="Times New Roman" w:eastAsia="Calibri" w:hAnsi="Times New Roman" w:cs="Times New Roman"/>
              </w:rPr>
              <w:t>07 3 0</w:t>
            </w:r>
            <w:r w:rsidRPr="003551DC">
              <w:rPr>
                <w:rFonts w:ascii="Times New Roman" w:eastAsia="Calibri" w:hAnsi="Times New Roman" w:cs="Times New Roman"/>
                <w:lang w:val="en-US"/>
              </w:rPr>
              <w:t>3</w:t>
            </w:r>
            <w:r w:rsidRPr="003551DC">
              <w:rPr>
                <w:rFonts w:ascii="Times New Roman" w:eastAsia="Calibri" w:hAnsi="Times New Roman" w:cs="Times New Roman"/>
              </w:rPr>
              <w:t xml:space="preserve"> С1433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0E2797A" w14:textId="77777777" w:rsidR="003551DC" w:rsidRPr="003551DC" w:rsidRDefault="003551DC" w:rsidP="003551DC">
            <w:pPr>
              <w:spacing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B5B12B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40 132,00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FEAB93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50 000,00</w:t>
            </w:r>
          </w:p>
        </w:tc>
      </w:tr>
      <w:tr w:rsidR="003551DC" w:rsidRPr="003551DC" w14:paraId="62FD6107" w14:textId="77777777" w:rsidTr="00DD54F8">
        <w:trPr>
          <w:trHeight w:val="375"/>
        </w:trPr>
        <w:tc>
          <w:tcPr>
            <w:tcW w:w="4793" w:type="dxa"/>
            <w:tcBorders>
              <w:top w:val="single" w:sz="4" w:space="0" w:color="auto"/>
              <w:left w:val="single" w:sz="4" w:space="0" w:color="auto"/>
              <w:bottom w:val="single" w:sz="4" w:space="0" w:color="auto"/>
              <w:right w:val="single" w:sz="4" w:space="0" w:color="auto"/>
            </w:tcBorders>
            <w:hideMark/>
          </w:tcPr>
          <w:p w14:paraId="19413B7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Основное мероприятие «Содержание мест </w:t>
            </w:r>
            <w:proofErr w:type="gramStart"/>
            <w:r w:rsidRPr="003551DC">
              <w:rPr>
                <w:rFonts w:ascii="Times New Roman" w:eastAsia="Calibri" w:hAnsi="Times New Roman" w:cs="Times New Roman"/>
              </w:rPr>
              <w:t>захоронения  на</w:t>
            </w:r>
            <w:proofErr w:type="gramEnd"/>
            <w:r w:rsidRPr="003551DC">
              <w:rPr>
                <w:rFonts w:ascii="Times New Roman" w:eastAsia="Calibri" w:hAnsi="Times New Roman" w:cs="Times New Roman"/>
              </w:rPr>
              <w:t xml:space="preserve"> территории </w:t>
            </w:r>
            <w:proofErr w:type="spellStart"/>
            <w:r w:rsidRPr="003551DC">
              <w:rPr>
                <w:rFonts w:ascii="Times New Roman" w:eastAsia="Calibri" w:hAnsi="Times New Roman" w:cs="Times New Roman"/>
              </w:rPr>
              <w:t>Ворошневского</w:t>
            </w:r>
            <w:proofErr w:type="spellEnd"/>
            <w:r w:rsidRPr="003551DC">
              <w:rPr>
                <w:rFonts w:ascii="Times New Roman" w:eastAsia="Calibri" w:hAnsi="Times New Roman" w:cs="Times New Roman"/>
              </w:rPr>
              <w:t xml:space="preserve"> сельсовета»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692136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07 3 04 00000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CFF167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10E523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D74C02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20 000,00</w:t>
            </w:r>
          </w:p>
        </w:tc>
      </w:tr>
      <w:tr w:rsidR="003551DC" w:rsidRPr="003551DC" w14:paraId="7AB83728" w14:textId="77777777" w:rsidTr="00DD54F8">
        <w:trPr>
          <w:trHeight w:val="375"/>
        </w:trPr>
        <w:tc>
          <w:tcPr>
            <w:tcW w:w="4793" w:type="dxa"/>
            <w:tcBorders>
              <w:top w:val="single" w:sz="4" w:space="0" w:color="auto"/>
              <w:left w:val="single" w:sz="4" w:space="0" w:color="auto"/>
              <w:bottom w:val="single" w:sz="4" w:space="0" w:color="auto"/>
              <w:right w:val="single" w:sz="4" w:space="0" w:color="auto"/>
            </w:tcBorders>
            <w:hideMark/>
          </w:tcPr>
          <w:p w14:paraId="2D802BD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Мероприятия по сбору и удалению твердых бытовых отходов, организация и содержание мест захоронения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91F09A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07 3 04 С1457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6C26C7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BC7E36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E6CB06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20 000,00</w:t>
            </w:r>
          </w:p>
        </w:tc>
      </w:tr>
      <w:tr w:rsidR="003551DC" w:rsidRPr="003551DC" w14:paraId="449CEA1B" w14:textId="77777777" w:rsidTr="00DD54F8">
        <w:trPr>
          <w:trHeight w:val="375"/>
        </w:trPr>
        <w:tc>
          <w:tcPr>
            <w:tcW w:w="4793" w:type="dxa"/>
            <w:tcBorders>
              <w:top w:val="single" w:sz="4" w:space="0" w:color="auto"/>
              <w:left w:val="single" w:sz="4" w:space="0" w:color="auto"/>
              <w:bottom w:val="single" w:sz="4" w:space="0" w:color="auto"/>
              <w:right w:val="single" w:sz="4" w:space="0" w:color="auto"/>
            </w:tcBorders>
            <w:hideMark/>
          </w:tcPr>
          <w:p w14:paraId="0828EE46"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549A6E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07 3 04 С1457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594E3F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BF9E10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C3ABE2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20 000,00</w:t>
            </w:r>
          </w:p>
        </w:tc>
      </w:tr>
      <w:tr w:rsidR="003551DC" w:rsidRPr="003551DC" w14:paraId="0306F7FF" w14:textId="77777777" w:rsidTr="00DD54F8">
        <w:trPr>
          <w:trHeight w:val="1412"/>
        </w:trPr>
        <w:tc>
          <w:tcPr>
            <w:tcW w:w="4793" w:type="dxa"/>
            <w:tcBorders>
              <w:top w:val="single" w:sz="4" w:space="0" w:color="auto"/>
              <w:left w:val="single" w:sz="4" w:space="0" w:color="auto"/>
              <w:bottom w:val="single" w:sz="4" w:space="0" w:color="auto"/>
              <w:right w:val="single" w:sz="4" w:space="0" w:color="auto"/>
            </w:tcBorders>
            <w:hideMark/>
          </w:tcPr>
          <w:p w14:paraId="52CDD9C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E28D4E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F7C767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4D87C5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02693F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6EC66AE5"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3D64AAE2" w14:textId="77777777" w:rsidR="003551DC" w:rsidRPr="003551DC" w:rsidRDefault="003551DC" w:rsidP="003551DC">
            <w:pPr>
              <w:spacing w:after="0" w:line="240" w:lineRule="auto"/>
              <w:jc w:val="both"/>
              <w:rPr>
                <w:rFonts w:ascii="Times New Roman" w:eastAsia="Calibri" w:hAnsi="Times New Roman" w:cs="Times New Roman"/>
              </w:rPr>
            </w:pPr>
            <w:proofErr w:type="gramStart"/>
            <w:r w:rsidRPr="003551DC">
              <w:rPr>
                <w:rFonts w:ascii="Times New Roman" w:eastAsia="Calibri" w:hAnsi="Times New Roman" w:cs="Times New Roman"/>
              </w:rPr>
              <w:t>Подпрограмма  «</w:t>
            </w:r>
            <w:proofErr w:type="gramEnd"/>
            <w:r w:rsidRPr="003551DC">
              <w:rPr>
                <w:rFonts w:ascii="Times New Roman" w:eastAsia="Calibri" w:hAnsi="Times New Roman" w:cs="Times New Roman"/>
              </w:rPr>
              <w:t>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9FC714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08 2 00 00000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4918A3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E70B51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4DF8A3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5EFBCA4A"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4CFFCA4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Основное мероприятие «Создание благоприятных условий для привлекательности места проживания детей и молодежи»»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BFEEB3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08 2 01 00000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D92816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87A75B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D03345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4310F873"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7C8C6D2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Создание условий для развития социальной и инженерной инфраструктуры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245073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08 2 01 С</w:t>
            </w:r>
            <w:r w:rsidRPr="003551DC">
              <w:rPr>
                <w:rFonts w:ascii="Times New Roman" w:eastAsia="Calibri" w:hAnsi="Times New Roman" w:cs="Times New Roman"/>
                <w:lang w:val="en-US"/>
              </w:rPr>
              <w:t>14</w:t>
            </w:r>
            <w:r w:rsidRPr="003551DC">
              <w:rPr>
                <w:rFonts w:ascii="Times New Roman" w:eastAsia="Calibri"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D33189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C43D8A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1DBA9E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1756C0F8"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7D183A33"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57DC25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08 2 01 С</w:t>
            </w:r>
            <w:r w:rsidRPr="003551DC">
              <w:rPr>
                <w:rFonts w:ascii="Times New Roman" w:eastAsia="Calibri" w:hAnsi="Times New Roman" w:cs="Times New Roman"/>
                <w:lang w:val="en-US"/>
              </w:rPr>
              <w:t>14</w:t>
            </w:r>
            <w:r w:rsidRPr="003551DC">
              <w:rPr>
                <w:rFonts w:ascii="Times New Roman" w:eastAsia="Calibri" w:hAnsi="Times New Roman" w:cs="Times New Roman"/>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49581B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69DF17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446487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4B8B3403"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7635A55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Подпрограмма «Реализация муниципальной политики в сфере физической культуры и спорта» </w:t>
            </w:r>
            <w:r w:rsidRPr="003551DC">
              <w:rPr>
                <w:rFonts w:ascii="Times New Roman" w:eastAsia="Calibri" w:hAnsi="Times New Roman" w:cs="Times New Roman"/>
                <w:lang w:eastAsia="en-US"/>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551DC">
              <w:rPr>
                <w:rFonts w:ascii="Times New Roman" w:eastAsia="Calibri" w:hAnsi="Times New Roman" w:cs="Times New Roman"/>
                <w:lang w:eastAsia="en-US"/>
              </w:rPr>
              <w:t>Ворошневский</w:t>
            </w:r>
            <w:proofErr w:type="spellEnd"/>
            <w:r w:rsidRPr="003551DC">
              <w:rPr>
                <w:rFonts w:ascii="Times New Roman" w:eastAsia="Calibri" w:hAnsi="Times New Roman" w:cs="Times New Roman"/>
                <w:lang w:eastAsia="en-US"/>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315AE44"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08 3 00 00000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1CB134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6AFB44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DA41A2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422DFDCA"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365730A1"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Основное мероприятие «Вовлечение населения в занятия физической культурой и спортом»»</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9F16CA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08 3 01 00000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DE2062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313DF6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C6FA58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440E7AD6"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796E0EB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lastRenderedPageBreak/>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E385922"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08 3 0</w:t>
            </w:r>
            <w:r w:rsidRPr="003551DC">
              <w:rPr>
                <w:rFonts w:ascii="Times New Roman" w:eastAsia="Calibri" w:hAnsi="Times New Roman" w:cs="Times New Roman"/>
                <w:lang w:val="en-US"/>
              </w:rPr>
              <w:t>1</w:t>
            </w:r>
            <w:r w:rsidRPr="003551DC">
              <w:rPr>
                <w:rFonts w:ascii="Times New Roman" w:eastAsia="Calibri" w:hAnsi="Times New Roman" w:cs="Times New Roman"/>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2C0133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DAD0E3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3078F3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7744DDBD"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7A8B4A9E"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CBA784C"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08 3 0</w:t>
            </w:r>
            <w:r w:rsidRPr="003551DC">
              <w:rPr>
                <w:rFonts w:ascii="Times New Roman" w:eastAsia="Calibri" w:hAnsi="Times New Roman" w:cs="Times New Roman"/>
                <w:lang w:val="en-US"/>
              </w:rPr>
              <w:t>1</w:t>
            </w:r>
            <w:r w:rsidRPr="003551DC">
              <w:rPr>
                <w:rFonts w:ascii="Times New Roman" w:eastAsia="Calibri" w:hAnsi="Times New Roman" w:cs="Times New Roman"/>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8A5E0D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EAF5AC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83AEA8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7D27E907"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27FB968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Муниципальная программа «Развитие муниципальной службы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9CB282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1CFB82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8D8B0A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BFE7DA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3A6C065A"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7F239E8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486DF3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52F1AC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B23022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917A04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574AFF1B"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5D3C86A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Основное мероприятие «Повышение квалификации муниципальных служащих»</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605C9D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09 1 01 00000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71C566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52AA00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F4A0FB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7BA14424"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73299E3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Мероприятия, направленные на развитие муниципальной службы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EA7F4B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C6485D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77090F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476C64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1369C13E"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74C01BAD"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8F2ACC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0DAAAD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FD94A4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E02906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4A5BA264"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5B271F7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Муниципальная программа «Сохранение и развитие архивного дела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 </w:t>
            </w:r>
          </w:p>
        </w:tc>
        <w:tc>
          <w:tcPr>
            <w:tcW w:w="1701" w:type="dxa"/>
            <w:tcBorders>
              <w:top w:val="single" w:sz="4" w:space="0" w:color="auto"/>
              <w:left w:val="single" w:sz="4" w:space="0" w:color="auto"/>
              <w:bottom w:val="single" w:sz="4" w:space="0" w:color="auto"/>
              <w:right w:val="single" w:sz="4" w:space="0" w:color="auto"/>
            </w:tcBorders>
            <w:hideMark/>
          </w:tcPr>
          <w:p w14:paraId="06F018E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3F8915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1EB8EC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4D0D3D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3E67059B"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3871B48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Подпрограмма «Организация хранения, комплектования и </w:t>
            </w:r>
            <w:proofErr w:type="gramStart"/>
            <w:r w:rsidRPr="003551DC">
              <w:rPr>
                <w:rFonts w:ascii="Times New Roman" w:eastAsia="Calibri" w:hAnsi="Times New Roman" w:cs="Times New Roman"/>
              </w:rPr>
              <w:t>использования  документов</w:t>
            </w:r>
            <w:proofErr w:type="gramEnd"/>
            <w:r w:rsidRPr="003551DC">
              <w:rPr>
                <w:rFonts w:ascii="Times New Roman" w:eastAsia="Calibri" w:hAnsi="Times New Roman" w:cs="Times New Roman"/>
              </w:rPr>
              <w:t xml:space="preserve"> Архивного фонда Курской области и иных архивных документов» муниципальной программы</w:t>
            </w:r>
          </w:p>
          <w:p w14:paraId="7D26EBC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«Сохранение и развитие архивного дела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9309B4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8C2704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65A1A1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9A7334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37DDDE26"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114EEAD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Основное мероприятие «Обеспечение условий для реализации полномочий муниципального образования в сфере архивного дела»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B942AA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E34F56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0B734C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F6F9CC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71D9481B"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55A0349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Реализация мероприятий по формированию и содержанию муниципального архива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E0D739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5177A2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0B653B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DB708C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77B92CD8"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37B03775"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E4C62E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37A811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DB66AE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A2EFD5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1EAEF0AA"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15FA56A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Муниципальная программа «Профилактика правонарушений в муниципальном </w:t>
            </w:r>
            <w:proofErr w:type="gramStart"/>
            <w:r w:rsidRPr="003551DC">
              <w:rPr>
                <w:rFonts w:ascii="Times New Roman" w:eastAsia="Calibri" w:hAnsi="Times New Roman" w:cs="Times New Roman"/>
              </w:rPr>
              <w:t>образовании  «</w:t>
            </w:r>
            <w:proofErr w:type="spellStart"/>
            <w:proofErr w:type="gramEnd"/>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FDA113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BD343B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2D8DFE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5126B6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10 000,00</w:t>
            </w:r>
          </w:p>
        </w:tc>
      </w:tr>
      <w:tr w:rsidR="003551DC" w:rsidRPr="003551DC" w14:paraId="1C5857BD"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38535D9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Подпрограмма «Обеспечение правопорядка на территории муниципального </w:t>
            </w:r>
            <w:proofErr w:type="gramStart"/>
            <w:r w:rsidRPr="003551DC">
              <w:rPr>
                <w:rFonts w:ascii="Times New Roman" w:eastAsia="Calibri" w:hAnsi="Times New Roman" w:cs="Times New Roman"/>
              </w:rPr>
              <w:t>образования»  муниципальной</w:t>
            </w:r>
            <w:proofErr w:type="gramEnd"/>
            <w:r w:rsidRPr="003551DC">
              <w:rPr>
                <w:rFonts w:ascii="Times New Roman" w:eastAsia="Calibri" w:hAnsi="Times New Roman" w:cs="Times New Roman"/>
              </w:rPr>
              <w:t xml:space="preserve"> программы «Профилактика правонарушений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13AF7D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E421E6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9967EE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D90855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10 000,00</w:t>
            </w:r>
          </w:p>
        </w:tc>
      </w:tr>
      <w:tr w:rsidR="003551DC" w:rsidRPr="003551DC" w14:paraId="13BD99E4"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042AAE2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Основное мероприятие «Проведение профилактических мероприятий, направленных на профилактику </w:t>
            </w:r>
            <w:proofErr w:type="gramStart"/>
            <w:r w:rsidRPr="003551DC">
              <w:rPr>
                <w:rFonts w:ascii="Times New Roman" w:eastAsia="Calibri" w:hAnsi="Times New Roman" w:cs="Times New Roman"/>
              </w:rPr>
              <w:t>правонарушений,  борьбы</w:t>
            </w:r>
            <w:proofErr w:type="gramEnd"/>
            <w:r w:rsidRPr="003551DC">
              <w:rPr>
                <w:rFonts w:ascii="Times New Roman" w:eastAsia="Calibri" w:hAnsi="Times New Roman" w:cs="Times New Roman"/>
              </w:rPr>
              <w:t xml:space="preserve"> с коррупционными проявлениями, повышению культуры толерантного поведения в обществе, </w:t>
            </w:r>
            <w:r w:rsidRPr="003551DC">
              <w:rPr>
                <w:rFonts w:ascii="Times New Roman" w:eastAsia="Calibri" w:hAnsi="Times New Roman" w:cs="Times New Roman"/>
              </w:rPr>
              <w:lastRenderedPageBreak/>
              <w:t>формирование позитивного общественного мнения о работе  служб, обеспечивающих профилактику правонарушений»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468B6E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lastRenderedPageBreak/>
              <w:t>12 2 01 00000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03CE15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A9D3CA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D2C336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10 000,00</w:t>
            </w:r>
          </w:p>
        </w:tc>
      </w:tr>
      <w:tr w:rsidR="003551DC" w:rsidRPr="003551DC" w14:paraId="17E2DE56"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6BC589A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Реализация </w:t>
            </w:r>
            <w:proofErr w:type="gramStart"/>
            <w:r w:rsidRPr="003551DC">
              <w:rPr>
                <w:rFonts w:ascii="Times New Roman" w:eastAsia="Calibri" w:hAnsi="Times New Roman" w:cs="Times New Roman"/>
              </w:rPr>
              <w:t>мероприятий</w:t>
            </w:r>
            <w:proofErr w:type="gramEnd"/>
            <w:r w:rsidRPr="003551DC">
              <w:rPr>
                <w:rFonts w:ascii="Times New Roman" w:eastAsia="Calibri" w:hAnsi="Times New Roman" w:cs="Times New Roman"/>
              </w:rPr>
              <w:t xml:space="preserve"> направленных на обеспечение правопорядка на территории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43DE27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525EE8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B3CC88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5E6875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441E3093"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757858E3"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4F6FFE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2C3986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4B9B72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3B50F7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17A6CA31"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553A5F0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Создание комплексной системы мер по профилактике потребления наркотиков</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B5C716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477386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CBCE71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5FB603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703E7D81"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74A773B8"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70F435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F97573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BF9C76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864708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68380DA3"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2861A51E" w14:textId="77777777" w:rsidR="003551DC" w:rsidRPr="003551DC" w:rsidRDefault="003551DC" w:rsidP="003551DC">
            <w:pPr>
              <w:spacing w:after="0" w:line="240" w:lineRule="auto"/>
              <w:jc w:val="both"/>
              <w:rPr>
                <w:rFonts w:ascii="Times New Roman" w:eastAsia="Calibri" w:hAnsi="Times New Roman" w:cs="Times New Roman"/>
              </w:rPr>
            </w:pPr>
            <w:proofErr w:type="gramStart"/>
            <w:r w:rsidRPr="003551DC">
              <w:rPr>
                <w:rFonts w:ascii="Times New Roman" w:eastAsia="Calibri" w:hAnsi="Times New Roman" w:cs="Times New Roman"/>
              </w:rPr>
              <w:t>Муниципальная  программа</w:t>
            </w:r>
            <w:proofErr w:type="gramEnd"/>
            <w:r w:rsidRPr="003551DC">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551DC">
              <w:rPr>
                <w:rFonts w:ascii="Times New Roman" w:eastAsia="Calibri" w:hAnsi="Times New Roman" w:cs="Times New Roman"/>
                <w:lang w:eastAsia="en-US"/>
              </w:rPr>
              <w:t>Ворошневский</w:t>
            </w:r>
            <w:proofErr w:type="spellEnd"/>
            <w:r w:rsidRPr="003551DC">
              <w:rPr>
                <w:rFonts w:ascii="Times New Roman" w:eastAsia="Calibri" w:hAnsi="Times New Roman" w:cs="Times New Roman"/>
                <w:lang w:eastAsia="en-US"/>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5082F1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602575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2DEBA3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599CC1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10 000,00</w:t>
            </w:r>
          </w:p>
        </w:tc>
      </w:tr>
      <w:tr w:rsidR="003551DC" w:rsidRPr="003551DC" w14:paraId="2BC0D07D"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4970114A" w14:textId="77777777" w:rsidR="003551DC" w:rsidRPr="003551DC" w:rsidRDefault="003551DC" w:rsidP="003551DC">
            <w:pPr>
              <w:spacing w:after="0" w:line="240" w:lineRule="auto"/>
              <w:jc w:val="both"/>
              <w:rPr>
                <w:rFonts w:ascii="Times New Roman" w:eastAsia="Calibri" w:hAnsi="Times New Roman" w:cs="Times New Roman"/>
              </w:rPr>
            </w:pPr>
            <w:proofErr w:type="gramStart"/>
            <w:r w:rsidRPr="003551DC">
              <w:rPr>
                <w:rFonts w:ascii="Times New Roman" w:eastAsia="Calibri" w:hAnsi="Times New Roman" w:cs="Times New Roman"/>
              </w:rPr>
              <w:t>Подпрограмма  «</w:t>
            </w:r>
            <w:proofErr w:type="gramEnd"/>
            <w:r w:rsidRPr="003551DC">
              <w:rPr>
                <w:rFonts w:ascii="Times New Roman" w:eastAsia="Calibri" w:hAnsi="Times New Roman" w:cs="Times New Roman"/>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Муниципальная  программа</w:t>
            </w:r>
            <w:r w:rsidRPr="003551DC">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551DC">
              <w:rPr>
                <w:rFonts w:ascii="Times New Roman" w:eastAsia="Calibri" w:hAnsi="Times New Roman" w:cs="Times New Roman"/>
                <w:lang w:eastAsia="en-US"/>
              </w:rPr>
              <w:t>Ворошневский</w:t>
            </w:r>
            <w:proofErr w:type="spellEnd"/>
            <w:r w:rsidRPr="003551DC">
              <w:rPr>
                <w:rFonts w:ascii="Times New Roman" w:eastAsia="Calibri" w:hAnsi="Times New Roman" w:cs="Times New Roman"/>
                <w:lang w:eastAsia="en-US"/>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B540D0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28410B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F823A9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20E5AD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10 000,00</w:t>
            </w:r>
          </w:p>
        </w:tc>
      </w:tr>
      <w:tr w:rsidR="003551DC" w:rsidRPr="003551DC" w14:paraId="5064376F"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1F0B1D2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86A67E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5205FE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60D1FF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08F9C1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084F144A"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2FAF7AC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lang w:eastAsia="en-US"/>
              </w:rPr>
              <w:t>Обеспечение мер пожарной безопасности в границах населенных пунктов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A0551B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 1 01 С1415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91CF99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7A0693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FF1BF9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0B58AF74"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5CCA22F6"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1AC2D8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 1 01 С1415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55B7F0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2258B2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558664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2CD514E6"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644F99B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CC880C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13 1 02 00000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30246B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95E9E5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DED1F4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6F981633"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058F80F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D5258A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 1 02 С1460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B207E0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88F873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5433D6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1558D162"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389884AF"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E27059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13 1 02 С1460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A0F424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66EB3B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FF1ABC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5 000,00</w:t>
            </w:r>
          </w:p>
        </w:tc>
      </w:tr>
      <w:tr w:rsidR="003551DC" w:rsidRPr="003551DC" w14:paraId="76D17B09"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0B65646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Муниципальная программа «Развитие малого и среднего предпринимательства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BC8DDE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15 0 00 0000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3F548F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3FC52F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206B81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1 000,00</w:t>
            </w:r>
          </w:p>
        </w:tc>
      </w:tr>
      <w:tr w:rsidR="003551DC" w:rsidRPr="003551DC" w14:paraId="1B34FB84"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5D69EDF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lastRenderedPageBreak/>
              <w:t>Подпрограмма «Содействие развитию малого и среднего предпринимательства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 муниципальной программы «Развитие малого и среднего предпринимательства в муниципальном образовании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3DA497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15 1 00 00000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841FB7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658701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9D0681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1 000,00</w:t>
            </w:r>
          </w:p>
        </w:tc>
      </w:tr>
      <w:tr w:rsidR="003551DC" w:rsidRPr="003551DC" w14:paraId="14D9DE89"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5AA1B84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927D7B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15 1 01 00000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88B190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B4B754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8DE57C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1 000,00</w:t>
            </w:r>
          </w:p>
        </w:tc>
      </w:tr>
      <w:tr w:rsidR="003551DC" w:rsidRPr="003551DC" w14:paraId="6E71DA05"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053AE99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Обеспечение условий для развития малого и среднего предпринимательства на территории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01F113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15 1 01 С1405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2E3D43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950A05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523EE1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1 000,00</w:t>
            </w:r>
          </w:p>
        </w:tc>
      </w:tr>
      <w:tr w:rsidR="003551DC" w:rsidRPr="003551DC" w14:paraId="02785040" w14:textId="77777777" w:rsidTr="00DD54F8">
        <w:trPr>
          <w:trHeight w:val="635"/>
        </w:trPr>
        <w:tc>
          <w:tcPr>
            <w:tcW w:w="4793" w:type="dxa"/>
            <w:tcBorders>
              <w:top w:val="single" w:sz="4" w:space="0" w:color="auto"/>
              <w:left w:val="single" w:sz="4" w:space="0" w:color="auto"/>
              <w:bottom w:val="single" w:sz="4" w:space="0" w:color="auto"/>
              <w:right w:val="single" w:sz="4" w:space="0" w:color="auto"/>
            </w:tcBorders>
            <w:hideMark/>
          </w:tcPr>
          <w:p w14:paraId="20C5E0B6"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24A795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15 1 01 С1405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E1EB70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B617ED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64C918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1 000,00</w:t>
            </w:r>
          </w:p>
        </w:tc>
      </w:tr>
      <w:tr w:rsidR="003551DC" w:rsidRPr="003551DC" w14:paraId="7BFCEB08"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5CAB570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Муниципальная программа «Формирование современной городской среды на территории МО «</w:t>
            </w:r>
            <w:proofErr w:type="spellStart"/>
            <w:r w:rsidRPr="003551DC">
              <w:rPr>
                <w:rFonts w:ascii="Times New Roman" w:eastAsia="Calibri" w:hAnsi="Times New Roman" w:cs="Times New Roman"/>
              </w:rPr>
              <w:t>Ворошневский</w:t>
            </w:r>
            <w:proofErr w:type="spellEnd"/>
            <w:r w:rsidRPr="003551DC">
              <w:rPr>
                <w:rFonts w:ascii="Times New Roman" w:eastAsia="Calibri" w:hAnsi="Times New Roman" w:cs="Times New Roman"/>
              </w:rPr>
              <w:t xml:space="preserve"> сельсовет» Курского района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437899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1A5ED4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58C6F9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7A1F9E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r>
      <w:tr w:rsidR="003551DC" w:rsidRPr="003551DC" w14:paraId="34FE2ECA"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30D1832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Основное мероприятие «Реализация регионального проекта «Формирование комфортной городской среды»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0A027C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19 0 </w:t>
            </w:r>
            <w:r w:rsidRPr="003551DC">
              <w:rPr>
                <w:rFonts w:ascii="Times New Roman" w:eastAsia="Calibri" w:hAnsi="Times New Roman" w:cs="Times New Roman"/>
                <w:lang w:val="en-US"/>
              </w:rPr>
              <w:t>F2</w:t>
            </w:r>
            <w:r w:rsidRPr="003551DC">
              <w:rPr>
                <w:rFonts w:ascii="Times New Roman" w:eastAsia="Calibri" w:hAnsi="Times New Roman" w:cs="Times New Roman"/>
              </w:rPr>
              <w:t xml:space="preserve">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B23169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C26B7A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45FA9B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r>
      <w:tr w:rsidR="003551DC" w:rsidRPr="003551DC" w14:paraId="69569632"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1655D16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Реализация мероприятия по формированию комфортной городской среды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54F23F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19 0 </w:t>
            </w:r>
            <w:r w:rsidRPr="003551DC">
              <w:rPr>
                <w:rFonts w:ascii="Times New Roman" w:eastAsia="Calibri" w:hAnsi="Times New Roman" w:cs="Times New Roman"/>
                <w:lang w:val="en-US"/>
              </w:rPr>
              <w:t>F2 5</w:t>
            </w:r>
            <w:r w:rsidRPr="003551DC">
              <w:rPr>
                <w:rFonts w:ascii="Times New Roman" w:eastAsia="Calibri" w:hAnsi="Times New Roman" w:cs="Times New Roman"/>
              </w:rPr>
              <w:t>5550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823F33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635F38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ECC293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r>
      <w:tr w:rsidR="003551DC" w:rsidRPr="003551DC" w14:paraId="2EA9D501"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39CCED3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5B5CDF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 xml:space="preserve">19 0 </w:t>
            </w:r>
            <w:r w:rsidRPr="003551DC">
              <w:rPr>
                <w:rFonts w:ascii="Times New Roman" w:eastAsia="Calibri" w:hAnsi="Times New Roman" w:cs="Times New Roman"/>
                <w:lang w:val="en-US"/>
              </w:rPr>
              <w:t>F2 5</w:t>
            </w:r>
            <w:r w:rsidRPr="003551DC">
              <w:rPr>
                <w:rFonts w:ascii="Times New Roman" w:eastAsia="Calibri" w:hAnsi="Times New Roman" w:cs="Times New Roman"/>
              </w:rPr>
              <w:t>5550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AAA8AC4" w14:textId="77777777" w:rsidR="003551DC" w:rsidRPr="003551DC" w:rsidRDefault="003551DC" w:rsidP="003551DC">
            <w:pPr>
              <w:spacing w:after="0" w:line="240" w:lineRule="auto"/>
              <w:jc w:val="both"/>
              <w:rPr>
                <w:rFonts w:ascii="Times New Roman" w:eastAsia="Calibri" w:hAnsi="Times New Roman" w:cs="Times New Roman"/>
                <w:lang w:val="en-US"/>
              </w:rPr>
            </w:pPr>
            <w:r w:rsidRPr="003551DC">
              <w:rPr>
                <w:rFonts w:ascii="Times New Roman" w:eastAsia="Calibri" w:hAnsi="Times New Roman" w:cs="Times New Roman"/>
                <w:lang w:val="en-US"/>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B9A507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A0E38E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r>
      <w:tr w:rsidR="003551DC" w:rsidRPr="003551DC" w14:paraId="62AC7D00"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445D4E18" w14:textId="77777777" w:rsidR="003551DC" w:rsidRPr="003551DC" w:rsidRDefault="003551DC" w:rsidP="003551DC">
            <w:pPr>
              <w:adjustRightInd w:val="0"/>
              <w:spacing w:after="0" w:line="240" w:lineRule="auto"/>
              <w:outlineLvl w:val="4"/>
              <w:rPr>
                <w:rFonts w:ascii="Times New Roman" w:eastAsia="Calibri" w:hAnsi="Times New Roman" w:cs="Times New Roman"/>
                <w:lang w:eastAsia="en-US"/>
              </w:rPr>
            </w:pPr>
            <w:r w:rsidRPr="003551DC">
              <w:rPr>
                <w:rFonts w:ascii="Times New Roman" w:eastAsia="Calibri" w:hAnsi="Times New Roman" w:cs="Times New Roman"/>
                <w:lang w:eastAsia="en-US"/>
              </w:rPr>
              <w:t>Обеспечение функционирования главы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A89DA8A"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591C89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4C8DDE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755 160,00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8F60F1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755 160,00</w:t>
            </w:r>
          </w:p>
        </w:tc>
      </w:tr>
      <w:tr w:rsidR="003551DC" w:rsidRPr="003551DC" w14:paraId="4691BC1D" w14:textId="77777777" w:rsidTr="00DD54F8">
        <w:trPr>
          <w:trHeight w:val="341"/>
        </w:trPr>
        <w:tc>
          <w:tcPr>
            <w:tcW w:w="4793" w:type="dxa"/>
            <w:tcBorders>
              <w:top w:val="single" w:sz="4" w:space="0" w:color="auto"/>
              <w:left w:val="single" w:sz="4" w:space="0" w:color="auto"/>
              <w:bottom w:val="single" w:sz="4" w:space="0" w:color="auto"/>
              <w:right w:val="single" w:sz="4" w:space="0" w:color="auto"/>
            </w:tcBorders>
            <w:hideMark/>
          </w:tcPr>
          <w:p w14:paraId="0E445EF1" w14:textId="77777777" w:rsidR="003551DC" w:rsidRPr="003551DC" w:rsidRDefault="003551DC" w:rsidP="003551DC">
            <w:pPr>
              <w:spacing w:after="0" w:line="240" w:lineRule="auto"/>
              <w:rPr>
                <w:rFonts w:ascii="Times New Roman" w:hAnsi="Times New Roman" w:cs="Times New Roman"/>
                <w:snapToGrid w:val="0"/>
                <w:lang w:eastAsia="en-US"/>
              </w:rPr>
            </w:pPr>
            <w:r w:rsidRPr="003551DC">
              <w:rPr>
                <w:rFonts w:ascii="Times New Roman" w:hAnsi="Times New Roman" w:cs="Times New Roman"/>
                <w:snapToGrid w:val="0"/>
              </w:rPr>
              <w:t>Глава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FFAF347"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953DFA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1B8FDD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755 160,00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0EEDC9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755 160,00</w:t>
            </w:r>
          </w:p>
        </w:tc>
      </w:tr>
      <w:tr w:rsidR="003551DC" w:rsidRPr="003551DC" w14:paraId="7E5B3F94"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5FEA78E7"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Обеспечение деятельности и выполнение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12D23FD"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BCA743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0D9D4A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755 160,00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FC0B13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755 160,00</w:t>
            </w:r>
          </w:p>
        </w:tc>
      </w:tr>
      <w:tr w:rsidR="003551DC" w:rsidRPr="003551DC" w14:paraId="111C4B5C"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0DA2FE3D"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 xml:space="preserve">Расходы на выплаты персоналу в целях обеспечения выполнения </w:t>
            </w:r>
            <w:proofErr w:type="gramStart"/>
            <w:r w:rsidRPr="003551DC">
              <w:rPr>
                <w:rFonts w:ascii="Times New Roman" w:eastAsia="Calibri" w:hAnsi="Times New Roman" w:cs="Times New Roman"/>
              </w:rPr>
              <w:t>функций  государственными</w:t>
            </w:r>
            <w:proofErr w:type="gramEnd"/>
            <w:r w:rsidRPr="003551DC">
              <w:rPr>
                <w:rFonts w:ascii="Times New Roman" w:eastAsia="Calibri" w:hAnsi="Times New Roman" w:cs="Times New Roman"/>
              </w:rPr>
              <w:t xml:space="preserve">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1002C2C"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EAB6EC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1C667A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755 160,00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382EF1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755 160,00</w:t>
            </w:r>
          </w:p>
        </w:tc>
      </w:tr>
      <w:tr w:rsidR="003551DC" w:rsidRPr="003551DC" w14:paraId="74829EE1"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0583CCC3" w14:textId="77777777" w:rsidR="003551DC" w:rsidRPr="003551DC" w:rsidRDefault="003551DC" w:rsidP="003551DC">
            <w:pPr>
              <w:adjustRightInd w:val="0"/>
              <w:spacing w:after="0" w:line="240" w:lineRule="auto"/>
              <w:outlineLvl w:val="4"/>
              <w:rPr>
                <w:rFonts w:ascii="Times New Roman" w:eastAsia="Calibri" w:hAnsi="Times New Roman" w:cs="Times New Roman"/>
                <w:lang w:eastAsia="en-US"/>
              </w:rPr>
            </w:pPr>
            <w:r w:rsidRPr="003551DC">
              <w:rPr>
                <w:rFonts w:ascii="Times New Roman" w:eastAsia="Times New Roman" w:hAnsi="Times New Roman" w:cs="Times New Roman"/>
                <w:snapToGrid w:val="0"/>
              </w:rPr>
              <w:t>Обеспечение функционирования местных администраций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C52FB21" w14:textId="77777777" w:rsidR="003551DC" w:rsidRPr="003551DC" w:rsidRDefault="003551DC" w:rsidP="003551DC">
            <w:pPr>
              <w:spacing w:after="0" w:line="240" w:lineRule="auto"/>
              <w:rPr>
                <w:rFonts w:ascii="Times New Roman" w:eastAsia="Calibri" w:hAnsi="Times New Roman" w:cs="Times New Roman"/>
                <w:lang w:eastAsia="en-US"/>
              </w:rPr>
            </w:pPr>
            <w:r w:rsidRPr="003551DC">
              <w:rPr>
                <w:rFonts w:ascii="Times New Roman" w:eastAsia="Calibri" w:hAnsi="Times New Roman" w:cs="Times New Roman"/>
              </w:rPr>
              <w:t xml:space="preserve">73 0 00 00000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678F3D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93014B6"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2 122 110,00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497897E"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2 122 110,00</w:t>
            </w:r>
          </w:p>
        </w:tc>
      </w:tr>
      <w:tr w:rsidR="003551DC" w:rsidRPr="003551DC" w14:paraId="0E688042"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52162489"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hAnsi="Times New Roman" w:cs="Times New Roman"/>
                <w:snapToGrid w:val="0"/>
              </w:rPr>
              <w:t xml:space="preserve">Обеспечение деятельности </w:t>
            </w:r>
            <w:proofErr w:type="gramStart"/>
            <w:r w:rsidRPr="003551DC">
              <w:rPr>
                <w:rFonts w:ascii="Times New Roman" w:hAnsi="Times New Roman" w:cs="Times New Roman"/>
                <w:snapToGrid w:val="0"/>
              </w:rPr>
              <w:t>администрации  муниципального</w:t>
            </w:r>
            <w:proofErr w:type="gramEnd"/>
            <w:r w:rsidRPr="003551DC">
              <w:rPr>
                <w:rFonts w:ascii="Times New Roman" w:hAnsi="Times New Roman" w:cs="Times New Roman"/>
                <w:snapToGrid w:val="0"/>
              </w:rPr>
              <w:t xml:space="preserve">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6846CEB"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73 1 00 0 0000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153425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225150B"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2 122 110,00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3A51021"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2 122 110,00</w:t>
            </w:r>
          </w:p>
        </w:tc>
      </w:tr>
      <w:tr w:rsidR="003551DC" w:rsidRPr="003551DC" w14:paraId="09F926FC"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5A0D1547"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Обеспечение деятельности и выполнение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2F63290"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9FE9C1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7B83AFD"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2 122 110,00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1BBBAC7"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2 122 110,00</w:t>
            </w:r>
          </w:p>
        </w:tc>
      </w:tr>
      <w:tr w:rsidR="003551DC" w:rsidRPr="003551DC" w14:paraId="7743C9D6"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365937FC"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 xml:space="preserve">Расходы на выплаты персоналу в целях обеспечения выполнения </w:t>
            </w:r>
            <w:proofErr w:type="gramStart"/>
            <w:r w:rsidRPr="003551DC">
              <w:rPr>
                <w:rFonts w:ascii="Times New Roman" w:eastAsia="Calibri" w:hAnsi="Times New Roman" w:cs="Times New Roman"/>
              </w:rPr>
              <w:t>функций  государственными</w:t>
            </w:r>
            <w:proofErr w:type="gramEnd"/>
            <w:r w:rsidRPr="003551DC">
              <w:rPr>
                <w:rFonts w:ascii="Times New Roman" w:eastAsia="Calibri" w:hAnsi="Times New Roman" w:cs="Times New Roman"/>
              </w:rPr>
              <w:t xml:space="preserve">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7C59F5B"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37F339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1EBC170"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2 122 110,00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C68B065"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2 122 110,00</w:t>
            </w:r>
          </w:p>
        </w:tc>
      </w:tr>
      <w:tr w:rsidR="003551DC" w:rsidRPr="003551DC" w14:paraId="33B14196"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7EA30AF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Реализация государственных функций, связанных с общегосударственным управлением</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FE8285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76 0 00 00000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860EC5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956E7A5"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45 000,00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6018752"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45 000,00</w:t>
            </w:r>
          </w:p>
        </w:tc>
      </w:tr>
      <w:tr w:rsidR="003551DC" w:rsidRPr="003551DC" w14:paraId="572A640C" w14:textId="77777777" w:rsidTr="00DD54F8">
        <w:trPr>
          <w:trHeight w:val="403"/>
        </w:trPr>
        <w:tc>
          <w:tcPr>
            <w:tcW w:w="4793" w:type="dxa"/>
            <w:tcBorders>
              <w:top w:val="single" w:sz="4" w:space="0" w:color="auto"/>
              <w:left w:val="single" w:sz="4" w:space="0" w:color="auto"/>
              <w:bottom w:val="single" w:sz="4" w:space="0" w:color="auto"/>
              <w:right w:val="single" w:sz="4" w:space="0" w:color="auto"/>
            </w:tcBorders>
            <w:hideMark/>
          </w:tcPr>
          <w:p w14:paraId="322DE77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lastRenderedPageBreak/>
              <w:t>Выполнение других обязательств Курской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614ACA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76 1 00 00000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22F300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752FF7E"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45 000,00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6207B62"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45 000,00</w:t>
            </w:r>
          </w:p>
        </w:tc>
      </w:tr>
      <w:tr w:rsidR="003551DC" w:rsidRPr="003551DC" w14:paraId="635CE1F8"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104D0D8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Выполнение других (прочих) обязательств органа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70CE6D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5005DB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A17CAFC"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45 000,00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DD30468"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45 000,00</w:t>
            </w:r>
          </w:p>
        </w:tc>
      </w:tr>
      <w:tr w:rsidR="003551DC" w:rsidRPr="003551DC" w14:paraId="3DF53F94"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7D55DF46"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62638E1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050015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84F7A43"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20 000,00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C121D27"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20 000,00</w:t>
            </w:r>
          </w:p>
        </w:tc>
      </w:tr>
      <w:tr w:rsidR="003551DC" w:rsidRPr="003551DC" w14:paraId="0CB334DE" w14:textId="77777777" w:rsidTr="00DD54F8">
        <w:trPr>
          <w:trHeight w:val="279"/>
        </w:trPr>
        <w:tc>
          <w:tcPr>
            <w:tcW w:w="4793" w:type="dxa"/>
            <w:tcBorders>
              <w:top w:val="single" w:sz="4" w:space="0" w:color="auto"/>
              <w:left w:val="single" w:sz="4" w:space="0" w:color="auto"/>
              <w:bottom w:val="single" w:sz="4" w:space="0" w:color="auto"/>
              <w:right w:val="single" w:sz="4" w:space="0" w:color="auto"/>
            </w:tcBorders>
            <w:hideMark/>
          </w:tcPr>
          <w:p w14:paraId="0494E58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F3596C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5E60F0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300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5DA9AD8"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15 000,00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E72FF27"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15 000,00</w:t>
            </w:r>
          </w:p>
        </w:tc>
      </w:tr>
      <w:tr w:rsidR="003551DC" w:rsidRPr="003551DC" w14:paraId="1EABF32E" w14:textId="77777777" w:rsidTr="00DD54F8">
        <w:trPr>
          <w:trHeight w:val="376"/>
        </w:trPr>
        <w:tc>
          <w:tcPr>
            <w:tcW w:w="4793" w:type="dxa"/>
            <w:tcBorders>
              <w:top w:val="single" w:sz="4" w:space="0" w:color="auto"/>
              <w:left w:val="single" w:sz="4" w:space="0" w:color="auto"/>
              <w:bottom w:val="single" w:sz="4" w:space="0" w:color="auto"/>
              <w:right w:val="single" w:sz="4" w:space="0" w:color="auto"/>
            </w:tcBorders>
            <w:hideMark/>
          </w:tcPr>
          <w:p w14:paraId="51FFD6E1"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EE3525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1DB0DA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800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BA79A08"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10 000,00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7CD00FE"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10 000,00</w:t>
            </w:r>
          </w:p>
        </w:tc>
      </w:tr>
      <w:tr w:rsidR="003551DC" w:rsidRPr="003551DC" w14:paraId="42B447C5" w14:textId="77777777" w:rsidTr="00DD54F8">
        <w:trPr>
          <w:trHeight w:val="610"/>
        </w:trPr>
        <w:tc>
          <w:tcPr>
            <w:tcW w:w="4793" w:type="dxa"/>
            <w:tcBorders>
              <w:top w:val="single" w:sz="4" w:space="0" w:color="auto"/>
              <w:left w:val="single" w:sz="4" w:space="0" w:color="auto"/>
              <w:bottom w:val="single" w:sz="4" w:space="0" w:color="auto"/>
              <w:right w:val="single" w:sz="4" w:space="0" w:color="auto"/>
            </w:tcBorders>
          </w:tcPr>
          <w:p w14:paraId="459CFC8F" w14:textId="77777777" w:rsidR="003551DC" w:rsidRPr="003551DC" w:rsidRDefault="003551DC" w:rsidP="003551DC">
            <w:pPr>
              <w:adjustRightInd w:val="0"/>
              <w:spacing w:after="0" w:line="240" w:lineRule="auto"/>
              <w:outlineLvl w:val="4"/>
              <w:rPr>
                <w:rFonts w:ascii="Times New Roman" w:eastAsia="Calibri" w:hAnsi="Times New Roman" w:cs="Times New Roman"/>
                <w:lang w:eastAsia="en-US"/>
              </w:rPr>
            </w:pPr>
            <w:r w:rsidRPr="003551DC">
              <w:rPr>
                <w:rFonts w:ascii="Times New Roman" w:eastAsia="Times New Roman" w:hAnsi="Times New Roman" w:cs="Times New Roman"/>
                <w:snapToGrid w:val="0"/>
              </w:rPr>
              <w:t>Непрограммная деятельность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291D36A"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F685EB4"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205E70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408871,00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77C9D8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417210,00</w:t>
            </w:r>
          </w:p>
        </w:tc>
      </w:tr>
      <w:tr w:rsidR="003551DC" w:rsidRPr="003551DC" w14:paraId="3B0D65EF" w14:textId="77777777" w:rsidTr="00DD54F8">
        <w:trPr>
          <w:trHeight w:val="630"/>
        </w:trPr>
        <w:tc>
          <w:tcPr>
            <w:tcW w:w="4793" w:type="dxa"/>
            <w:tcBorders>
              <w:top w:val="single" w:sz="4" w:space="0" w:color="auto"/>
              <w:left w:val="single" w:sz="4" w:space="0" w:color="auto"/>
              <w:bottom w:val="single" w:sz="4" w:space="0" w:color="auto"/>
              <w:right w:val="single" w:sz="4" w:space="0" w:color="auto"/>
            </w:tcBorders>
            <w:hideMark/>
          </w:tcPr>
          <w:p w14:paraId="1932277C" w14:textId="77777777" w:rsidR="003551DC" w:rsidRPr="003551DC" w:rsidRDefault="003551DC" w:rsidP="003551DC">
            <w:pPr>
              <w:adjustRightInd w:val="0"/>
              <w:spacing w:after="0" w:line="240" w:lineRule="auto"/>
              <w:outlineLvl w:val="4"/>
              <w:rPr>
                <w:rFonts w:ascii="Times New Roman" w:eastAsia="Calibri" w:hAnsi="Times New Roman" w:cs="Times New Roman"/>
                <w:lang w:eastAsia="en-US"/>
              </w:rPr>
            </w:pPr>
            <w:r w:rsidRPr="003551DC">
              <w:rPr>
                <w:rFonts w:ascii="Times New Roman" w:eastAsia="Times New Roman" w:hAnsi="Times New Roman" w:cs="Times New Roman"/>
                <w:snapToGrid w:val="0"/>
              </w:rPr>
              <w:t>Непрограммные расходы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4218E7F"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 xml:space="preserve">77 2 00 00000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6647EC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86117B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443 264,00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FD7F63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453 851,00</w:t>
            </w:r>
          </w:p>
        </w:tc>
      </w:tr>
      <w:tr w:rsidR="003551DC" w:rsidRPr="003551DC" w14:paraId="00C90903"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tcPr>
          <w:p w14:paraId="0C0C6662"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eastAsia="Calibri" w:hAnsi="Times New Roman" w:cs="Times New Roman"/>
              </w:rPr>
              <w:t>Мероприятия по капитальному ремонту муниципального жилищного фонда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2C067EF" w14:textId="77777777" w:rsidR="003551DC" w:rsidRPr="003551DC" w:rsidRDefault="003551DC" w:rsidP="003551DC">
            <w:pPr>
              <w:spacing w:after="0"/>
              <w:rPr>
                <w:rFonts w:ascii="Times New Roman" w:eastAsia="Calibri" w:hAnsi="Times New Roman" w:cs="Times New Roman"/>
                <w:lang w:val="en-US"/>
              </w:rPr>
            </w:pPr>
            <w:r w:rsidRPr="003551DC">
              <w:rPr>
                <w:rFonts w:ascii="Times New Roman" w:eastAsia="Calibri" w:hAnsi="Times New Roman" w:cs="Times New Roman"/>
              </w:rPr>
              <w:t>77 2 00 С1430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A602DB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16C6A2E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70000,00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5D64D84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70000,00</w:t>
            </w:r>
          </w:p>
        </w:tc>
      </w:tr>
      <w:tr w:rsidR="003551DC" w:rsidRPr="003551DC" w14:paraId="32F0EC22"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tcPr>
          <w:p w14:paraId="3B6B71EF" w14:textId="77777777" w:rsidR="003551DC" w:rsidRPr="003551DC" w:rsidRDefault="003551DC" w:rsidP="003551DC">
            <w:pPr>
              <w:spacing w:after="0"/>
              <w:jc w:val="both"/>
              <w:rPr>
                <w:rFonts w:ascii="Times New Roman" w:eastAsia="Calibri" w:hAnsi="Times New Roman" w:cs="Times New Roman"/>
              </w:rPr>
            </w:pPr>
            <w:r w:rsidRPr="003551DC">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3FEC05C" w14:textId="77777777" w:rsidR="003551DC" w:rsidRPr="003551DC" w:rsidRDefault="003551DC" w:rsidP="003551DC">
            <w:pPr>
              <w:spacing w:after="0"/>
              <w:rPr>
                <w:rFonts w:ascii="Times New Roman" w:eastAsia="Calibri" w:hAnsi="Times New Roman" w:cs="Times New Roman"/>
                <w:lang w:val="en-US"/>
              </w:rPr>
            </w:pPr>
            <w:r w:rsidRPr="003551DC">
              <w:rPr>
                <w:rFonts w:ascii="Times New Roman" w:eastAsia="Calibri" w:hAnsi="Times New Roman" w:cs="Times New Roman"/>
              </w:rPr>
              <w:t>77 2 00 С1430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F2642E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79E10AE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70000,00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14:paraId="496B42D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70000,00</w:t>
            </w:r>
          </w:p>
        </w:tc>
      </w:tr>
      <w:tr w:rsidR="003551DC" w:rsidRPr="003551DC" w14:paraId="3E38A104"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5F9F91A4" w14:textId="77777777" w:rsidR="003551DC" w:rsidRPr="003551DC" w:rsidRDefault="003551DC" w:rsidP="003551DC">
            <w:pPr>
              <w:adjustRightInd w:val="0"/>
              <w:spacing w:after="0" w:line="240" w:lineRule="auto"/>
              <w:outlineLvl w:val="4"/>
              <w:rPr>
                <w:rFonts w:ascii="Times New Roman" w:eastAsia="Times New Roman" w:hAnsi="Times New Roman" w:cs="Times New Roman"/>
                <w:snapToGrid w:val="0"/>
              </w:rPr>
            </w:pPr>
            <w:r w:rsidRPr="003551DC">
              <w:rPr>
                <w:rFonts w:ascii="Times New Roman" w:eastAsia="Times New Roman" w:hAnsi="Times New Roman" w:cs="Times New Roman"/>
                <w:snapToGrid w:val="0"/>
              </w:rPr>
              <w:t>Реализация мероприятий по распространению официальной информации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7A330C0"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A91E60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A318D4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80 000,00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A06B41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80 000,00</w:t>
            </w:r>
          </w:p>
        </w:tc>
      </w:tr>
      <w:tr w:rsidR="003551DC" w:rsidRPr="003551DC" w14:paraId="1EEA4D8E"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1D85E02F"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3F63AB9"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837A84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A3F297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80 000,00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426C89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80 000,00</w:t>
            </w:r>
          </w:p>
        </w:tc>
      </w:tr>
      <w:tr w:rsidR="003551DC" w:rsidRPr="003551DC" w14:paraId="4DB863FA"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1DAE0E5D"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969CE17"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77 2 00 51180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B142D1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011771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293 264,00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9124A46"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303 851,00</w:t>
            </w:r>
          </w:p>
        </w:tc>
      </w:tr>
      <w:tr w:rsidR="003551DC" w:rsidRPr="003551DC" w14:paraId="711514B1" w14:textId="77777777" w:rsidTr="00DD54F8">
        <w:trPr>
          <w:trHeight w:val="420"/>
        </w:trPr>
        <w:tc>
          <w:tcPr>
            <w:tcW w:w="4793" w:type="dxa"/>
            <w:tcBorders>
              <w:top w:val="single" w:sz="4" w:space="0" w:color="auto"/>
              <w:left w:val="single" w:sz="4" w:space="0" w:color="auto"/>
              <w:bottom w:val="single" w:sz="4" w:space="0" w:color="auto"/>
              <w:right w:val="single" w:sz="4" w:space="0" w:color="auto"/>
            </w:tcBorders>
            <w:hideMark/>
          </w:tcPr>
          <w:p w14:paraId="35E05419"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7A071A98"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77 2 00 51180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D943F6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B51ABA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293 264,00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73255D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303 851,00</w:t>
            </w:r>
          </w:p>
        </w:tc>
      </w:tr>
      <w:tr w:rsidR="003551DC" w:rsidRPr="003551DC" w14:paraId="34F7CE89" w14:textId="77777777" w:rsidTr="00DD54F8">
        <w:trPr>
          <w:trHeight w:val="357"/>
        </w:trPr>
        <w:tc>
          <w:tcPr>
            <w:tcW w:w="4793" w:type="dxa"/>
            <w:tcBorders>
              <w:top w:val="single" w:sz="4" w:space="0" w:color="auto"/>
              <w:left w:val="single" w:sz="4" w:space="0" w:color="auto"/>
              <w:bottom w:val="single" w:sz="4" w:space="0" w:color="auto"/>
              <w:right w:val="single" w:sz="4" w:space="0" w:color="auto"/>
            </w:tcBorders>
            <w:hideMark/>
          </w:tcPr>
          <w:p w14:paraId="50C7AB7B"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Резервные фонды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170A7E27"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8966A4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D78AE1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220 664,00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9BA8E7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216 912,00</w:t>
            </w:r>
          </w:p>
        </w:tc>
      </w:tr>
      <w:tr w:rsidR="003551DC" w:rsidRPr="003551DC" w14:paraId="304EF2A7" w14:textId="77777777" w:rsidTr="00DD54F8">
        <w:trPr>
          <w:trHeight w:val="453"/>
        </w:trPr>
        <w:tc>
          <w:tcPr>
            <w:tcW w:w="4793" w:type="dxa"/>
            <w:tcBorders>
              <w:top w:val="single" w:sz="4" w:space="0" w:color="auto"/>
              <w:left w:val="single" w:sz="4" w:space="0" w:color="auto"/>
              <w:bottom w:val="single" w:sz="4" w:space="0" w:color="auto"/>
              <w:right w:val="single" w:sz="4" w:space="0" w:color="auto"/>
            </w:tcBorders>
            <w:hideMark/>
          </w:tcPr>
          <w:p w14:paraId="21BB21CE"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Резервные фонды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30CB2FB"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78 1 00 0000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93B042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81C06A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220 664,00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637A8A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216 912,00</w:t>
            </w:r>
          </w:p>
        </w:tc>
      </w:tr>
      <w:tr w:rsidR="003551DC" w:rsidRPr="003551DC" w14:paraId="53CC8192" w14:textId="77777777" w:rsidTr="00DD54F8">
        <w:trPr>
          <w:trHeight w:val="433"/>
        </w:trPr>
        <w:tc>
          <w:tcPr>
            <w:tcW w:w="4793" w:type="dxa"/>
            <w:tcBorders>
              <w:top w:val="single" w:sz="4" w:space="0" w:color="auto"/>
              <w:left w:val="single" w:sz="4" w:space="0" w:color="auto"/>
              <w:bottom w:val="single" w:sz="4" w:space="0" w:color="auto"/>
              <w:right w:val="single" w:sz="4" w:space="0" w:color="auto"/>
            </w:tcBorders>
            <w:hideMark/>
          </w:tcPr>
          <w:p w14:paraId="5FBFC988"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Резервный фонд местной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5BA35094"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357265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167AD8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220 664,00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178010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216 912,00</w:t>
            </w:r>
          </w:p>
        </w:tc>
      </w:tr>
      <w:tr w:rsidR="003551DC" w:rsidRPr="003551DC" w14:paraId="78B63D03" w14:textId="77777777" w:rsidTr="00DD54F8">
        <w:trPr>
          <w:trHeight w:val="401"/>
        </w:trPr>
        <w:tc>
          <w:tcPr>
            <w:tcW w:w="4793" w:type="dxa"/>
            <w:tcBorders>
              <w:top w:val="single" w:sz="4" w:space="0" w:color="auto"/>
              <w:left w:val="single" w:sz="4" w:space="0" w:color="auto"/>
              <w:bottom w:val="single" w:sz="4" w:space="0" w:color="auto"/>
              <w:right w:val="single" w:sz="4" w:space="0" w:color="auto"/>
            </w:tcBorders>
            <w:hideMark/>
          </w:tcPr>
          <w:p w14:paraId="6793ACEE"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275E2012" w14:textId="77777777" w:rsidR="003551DC" w:rsidRPr="003551DC" w:rsidRDefault="003551DC" w:rsidP="003551DC">
            <w:pPr>
              <w:spacing w:after="0" w:line="240" w:lineRule="auto"/>
              <w:rPr>
                <w:rFonts w:ascii="Times New Roman" w:eastAsia="Calibri" w:hAnsi="Times New Roman" w:cs="Times New Roman"/>
                <w:lang w:eastAsia="en-US"/>
              </w:rPr>
            </w:pPr>
            <w:r w:rsidRPr="003551DC">
              <w:rPr>
                <w:rFonts w:ascii="Times New Roman" w:eastAsia="Calibri" w:hAnsi="Times New Roman" w:cs="Times New Roman"/>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10124CF"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800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3EE03F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220 664,00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D1B3B1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216 912,00</w:t>
            </w:r>
          </w:p>
        </w:tc>
      </w:tr>
      <w:tr w:rsidR="003551DC" w:rsidRPr="003551DC" w14:paraId="2DF09732"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024F98A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Непрограммные расходы на обеспечение деятельности муниципальных казенных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29EE16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43A1DD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49871E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3 601 183,00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756F48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3 601 183,00</w:t>
            </w:r>
          </w:p>
        </w:tc>
      </w:tr>
      <w:tr w:rsidR="003551DC" w:rsidRPr="003551DC" w14:paraId="4FCDBD06"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01E5281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Расходы на обеспечение деятельности муниципальных казенных учреждений, не вошедшие в программные 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F3ED1E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807F1A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23CD5C05"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3 601 183,00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184FFDF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3 601 183,00</w:t>
            </w:r>
          </w:p>
        </w:tc>
      </w:tr>
      <w:tr w:rsidR="003551DC" w:rsidRPr="003551DC" w14:paraId="12F0E91D"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22D96B0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9EC5300"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A38DDD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2A3A62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3 601 183,00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5B2AC5BE"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3 601 183,00</w:t>
            </w:r>
          </w:p>
        </w:tc>
      </w:tr>
      <w:tr w:rsidR="003551DC" w:rsidRPr="003551DC" w14:paraId="369C9FEB"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3F2BB4E8"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 xml:space="preserve">Расходы на выплаты персоналу в целях обеспечения выполнения </w:t>
            </w:r>
            <w:proofErr w:type="gramStart"/>
            <w:r w:rsidRPr="003551DC">
              <w:rPr>
                <w:rFonts w:ascii="Times New Roman" w:eastAsia="Calibri" w:hAnsi="Times New Roman" w:cs="Times New Roman"/>
              </w:rPr>
              <w:t>функций  государственными</w:t>
            </w:r>
            <w:proofErr w:type="gramEnd"/>
            <w:r w:rsidRPr="003551DC">
              <w:rPr>
                <w:rFonts w:ascii="Times New Roman" w:eastAsia="Calibri" w:hAnsi="Times New Roman" w:cs="Times New Roman"/>
              </w:rPr>
              <w:t xml:space="preserve">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0AC80B0A"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75C418B"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94B5333"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2 684 283,00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09C3C65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2 684 283,00</w:t>
            </w:r>
          </w:p>
        </w:tc>
      </w:tr>
      <w:tr w:rsidR="003551DC" w:rsidRPr="003551DC" w14:paraId="46F5F648"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31AFC992"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rPr>
              <w:t>Закупка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3FD4BFA7"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FC94CC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89413DD"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781 400,00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3CAD262"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781 400,00</w:t>
            </w:r>
          </w:p>
        </w:tc>
      </w:tr>
      <w:tr w:rsidR="003551DC" w:rsidRPr="003551DC" w14:paraId="4C06861A" w14:textId="77777777" w:rsidTr="00DD54F8">
        <w:trPr>
          <w:trHeight w:val="739"/>
        </w:trPr>
        <w:tc>
          <w:tcPr>
            <w:tcW w:w="4793" w:type="dxa"/>
            <w:tcBorders>
              <w:top w:val="single" w:sz="4" w:space="0" w:color="auto"/>
              <w:left w:val="single" w:sz="4" w:space="0" w:color="auto"/>
              <w:bottom w:val="single" w:sz="4" w:space="0" w:color="auto"/>
              <w:right w:val="single" w:sz="4" w:space="0" w:color="auto"/>
            </w:tcBorders>
            <w:hideMark/>
          </w:tcPr>
          <w:p w14:paraId="64F60B96" w14:textId="77777777" w:rsidR="003551DC" w:rsidRPr="003551DC" w:rsidRDefault="003551DC" w:rsidP="003551DC">
            <w:pPr>
              <w:spacing w:after="0" w:line="240" w:lineRule="auto"/>
              <w:jc w:val="both"/>
              <w:rPr>
                <w:rFonts w:ascii="Times New Roman" w:eastAsia="Calibri" w:hAnsi="Times New Roman" w:cs="Times New Roman"/>
                <w:lang w:eastAsia="en-US"/>
              </w:rPr>
            </w:pPr>
            <w:r w:rsidRPr="003551DC">
              <w:rPr>
                <w:rFonts w:ascii="Times New Roman" w:eastAsia="Calibri" w:hAnsi="Times New Roman" w:cs="Times New Roman"/>
                <w:lang w:eastAsia="en-US"/>
              </w:rPr>
              <w:lastRenderedPageBreak/>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14:paraId="4E2754C1"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5EB5318"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800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3FDF9789"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23500,00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7FC5381C" w14:textId="77777777" w:rsidR="003551DC" w:rsidRPr="003551DC" w:rsidRDefault="003551DC" w:rsidP="003551DC">
            <w:pPr>
              <w:spacing w:after="0" w:line="240" w:lineRule="auto"/>
              <w:jc w:val="both"/>
              <w:rPr>
                <w:rFonts w:ascii="Times New Roman" w:eastAsia="Calibri" w:hAnsi="Times New Roman" w:cs="Times New Roman"/>
              </w:rPr>
            </w:pPr>
            <w:r w:rsidRPr="003551DC">
              <w:rPr>
                <w:rFonts w:ascii="Times New Roman" w:eastAsia="Calibri" w:hAnsi="Times New Roman" w:cs="Times New Roman"/>
              </w:rPr>
              <w:t>23500,00</w:t>
            </w:r>
          </w:p>
        </w:tc>
      </w:tr>
    </w:tbl>
    <w:p w14:paraId="31537E12" w14:textId="7F66929A" w:rsidR="003551DC" w:rsidRDefault="003551DC" w:rsidP="003551DC">
      <w:pPr>
        <w:spacing w:line="240" w:lineRule="auto"/>
        <w:jc w:val="right"/>
        <w:rPr>
          <w:rFonts w:ascii="Times New Roman" w:hAnsi="Times New Roman" w:cs="Times New Roman"/>
          <w:sz w:val="24"/>
          <w:szCs w:val="24"/>
        </w:rPr>
      </w:pPr>
    </w:p>
    <w:p w14:paraId="1D1314EF" w14:textId="0016D963" w:rsidR="003551DC" w:rsidRDefault="003551DC" w:rsidP="003551DC">
      <w:pPr>
        <w:spacing w:line="240" w:lineRule="auto"/>
        <w:jc w:val="right"/>
        <w:rPr>
          <w:rFonts w:ascii="Times New Roman" w:hAnsi="Times New Roman" w:cs="Times New Roman"/>
          <w:sz w:val="24"/>
          <w:szCs w:val="24"/>
        </w:rPr>
      </w:pPr>
    </w:p>
    <w:p w14:paraId="079E6629" w14:textId="62C1F967" w:rsidR="003551DC" w:rsidRDefault="003551DC" w:rsidP="003551DC">
      <w:pPr>
        <w:spacing w:line="240" w:lineRule="auto"/>
        <w:jc w:val="right"/>
        <w:rPr>
          <w:rFonts w:ascii="Times New Roman" w:hAnsi="Times New Roman" w:cs="Times New Roman"/>
          <w:sz w:val="24"/>
          <w:szCs w:val="24"/>
        </w:rPr>
      </w:pPr>
    </w:p>
    <w:p w14:paraId="4689C8FE" w14:textId="2EF0811B" w:rsidR="003551DC" w:rsidRDefault="003551DC" w:rsidP="003551DC">
      <w:pPr>
        <w:spacing w:line="240" w:lineRule="auto"/>
        <w:jc w:val="right"/>
        <w:rPr>
          <w:rFonts w:ascii="Times New Roman" w:hAnsi="Times New Roman" w:cs="Times New Roman"/>
          <w:sz w:val="24"/>
          <w:szCs w:val="24"/>
        </w:rPr>
      </w:pPr>
    </w:p>
    <w:p w14:paraId="5B95B190" w14:textId="77777777" w:rsidR="003551DC" w:rsidRPr="003551DC" w:rsidRDefault="003551DC" w:rsidP="003551DC">
      <w:pPr>
        <w:spacing w:line="240" w:lineRule="auto"/>
        <w:jc w:val="right"/>
        <w:rPr>
          <w:rFonts w:ascii="Times New Roman" w:hAnsi="Times New Roman" w:cs="Times New Roman"/>
          <w:sz w:val="24"/>
          <w:szCs w:val="24"/>
        </w:rPr>
      </w:pPr>
    </w:p>
    <w:p w14:paraId="6B183E38" w14:textId="77777777" w:rsidR="003551DC" w:rsidRPr="003551DC" w:rsidRDefault="003551DC" w:rsidP="003551DC">
      <w:pPr>
        <w:spacing w:line="240" w:lineRule="auto"/>
        <w:jc w:val="right"/>
        <w:rPr>
          <w:rFonts w:ascii="Times New Roman" w:hAnsi="Times New Roman" w:cs="Times New Roman"/>
          <w:sz w:val="24"/>
          <w:szCs w:val="24"/>
        </w:rPr>
      </w:pPr>
      <w:r w:rsidRPr="003551DC">
        <w:rPr>
          <w:rFonts w:ascii="Times New Roman" w:hAnsi="Times New Roman" w:cs="Times New Roman"/>
          <w:sz w:val="24"/>
          <w:szCs w:val="24"/>
        </w:rPr>
        <w:t>Приложение № 13</w:t>
      </w:r>
    </w:p>
    <w:p w14:paraId="1C17E7B4"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к Решению Собрания </w:t>
      </w:r>
      <w:proofErr w:type="gramStart"/>
      <w:r w:rsidRPr="003551DC">
        <w:rPr>
          <w:rFonts w:ascii="Times New Roman" w:eastAsia="Times New Roman" w:hAnsi="Times New Roman" w:cs="Times New Roman"/>
          <w:sz w:val="28"/>
          <w:szCs w:val="28"/>
        </w:rPr>
        <w:t xml:space="preserve">депутатов  </w:t>
      </w:r>
      <w:proofErr w:type="spellStart"/>
      <w:r w:rsidRPr="003551DC">
        <w:rPr>
          <w:rFonts w:ascii="Times New Roman" w:eastAsia="Times New Roman" w:hAnsi="Times New Roman" w:cs="Times New Roman"/>
          <w:sz w:val="28"/>
          <w:szCs w:val="28"/>
        </w:rPr>
        <w:t>Ворошневского</w:t>
      </w:r>
      <w:proofErr w:type="spellEnd"/>
      <w:proofErr w:type="gramEnd"/>
      <w:r w:rsidRPr="003551DC">
        <w:rPr>
          <w:rFonts w:ascii="Times New Roman" w:eastAsia="Times New Roman" w:hAnsi="Times New Roman" w:cs="Times New Roman"/>
          <w:sz w:val="28"/>
          <w:szCs w:val="28"/>
        </w:rPr>
        <w:t xml:space="preserve"> сельсовета</w:t>
      </w:r>
    </w:p>
    <w:p w14:paraId="5C209385"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Курского района Курской области «О бюджете муниципального</w:t>
      </w:r>
    </w:p>
    <w:p w14:paraId="68C838D2"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 образования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 Курского района Курской области на 2023 год и на плановый период 2024 и 2025 годов»</w:t>
      </w:r>
    </w:p>
    <w:p w14:paraId="7876E3C3" w14:textId="77777777" w:rsidR="007862B5" w:rsidRPr="003551DC" w:rsidRDefault="007862B5" w:rsidP="007862B5">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22</w:t>
      </w:r>
      <w:r w:rsidRPr="003551DC">
        <w:rPr>
          <w:rFonts w:ascii="Times New Roman" w:eastAsia="Times New Roman" w:hAnsi="Times New Roman" w:cs="Times New Roman"/>
          <w:sz w:val="28"/>
          <w:szCs w:val="28"/>
        </w:rPr>
        <w:t xml:space="preserve">.12.2022 г. № </w:t>
      </w:r>
      <w:r>
        <w:rPr>
          <w:rFonts w:ascii="Times New Roman" w:eastAsia="Times New Roman" w:hAnsi="Times New Roman" w:cs="Times New Roman"/>
          <w:sz w:val="28"/>
          <w:szCs w:val="28"/>
        </w:rPr>
        <w:t>22-7-4</w:t>
      </w:r>
    </w:p>
    <w:p w14:paraId="6E25772C" w14:textId="77777777" w:rsidR="003551DC" w:rsidRPr="003551DC" w:rsidRDefault="003551DC" w:rsidP="003551DC">
      <w:pPr>
        <w:spacing w:line="240" w:lineRule="auto"/>
        <w:jc w:val="right"/>
        <w:rPr>
          <w:rFonts w:ascii="Times New Roman" w:hAnsi="Times New Roman" w:cs="Times New Roman"/>
          <w:sz w:val="18"/>
          <w:szCs w:val="18"/>
        </w:rPr>
      </w:pPr>
    </w:p>
    <w:p w14:paraId="2E59D18A" w14:textId="77777777" w:rsidR="003551DC" w:rsidRPr="003551DC" w:rsidRDefault="003551DC" w:rsidP="003551DC">
      <w:pPr>
        <w:widowControl w:val="0"/>
        <w:autoSpaceDE w:val="0"/>
        <w:autoSpaceDN w:val="0"/>
        <w:spacing w:after="0" w:line="240" w:lineRule="auto"/>
        <w:jc w:val="center"/>
        <w:rPr>
          <w:rFonts w:ascii="Times New Roman" w:eastAsia="Times New Roman" w:hAnsi="Times New Roman" w:cs="Times New Roman"/>
          <w:b/>
          <w:sz w:val="28"/>
          <w:szCs w:val="28"/>
        </w:rPr>
      </w:pPr>
    </w:p>
    <w:p w14:paraId="46C86D08" w14:textId="77777777" w:rsidR="003551DC" w:rsidRPr="003551DC" w:rsidRDefault="003551DC" w:rsidP="003551DC">
      <w:pPr>
        <w:widowControl w:val="0"/>
        <w:autoSpaceDE w:val="0"/>
        <w:autoSpaceDN w:val="0"/>
        <w:spacing w:after="0" w:line="240" w:lineRule="auto"/>
        <w:jc w:val="center"/>
        <w:rPr>
          <w:rFonts w:ascii="Calibri" w:eastAsia="Times New Roman" w:hAnsi="Calibri" w:cs="Calibri"/>
          <w:b/>
          <w:sz w:val="28"/>
          <w:szCs w:val="28"/>
        </w:rPr>
      </w:pPr>
      <w:r w:rsidRPr="003551DC">
        <w:rPr>
          <w:rFonts w:ascii="Calibri" w:eastAsia="Times New Roman" w:hAnsi="Calibri" w:cs="Calibri"/>
          <w:b/>
          <w:sz w:val="28"/>
          <w:szCs w:val="28"/>
        </w:rPr>
        <w:t>Программа</w:t>
      </w:r>
    </w:p>
    <w:p w14:paraId="120B93D7" w14:textId="77777777" w:rsidR="003551DC" w:rsidRPr="003551DC" w:rsidRDefault="003551DC" w:rsidP="003551DC">
      <w:pPr>
        <w:widowControl w:val="0"/>
        <w:autoSpaceDE w:val="0"/>
        <w:autoSpaceDN w:val="0"/>
        <w:spacing w:after="0" w:line="240" w:lineRule="auto"/>
        <w:jc w:val="center"/>
        <w:rPr>
          <w:rFonts w:ascii="Calibri" w:eastAsia="Times New Roman" w:hAnsi="Calibri" w:cs="Calibri"/>
          <w:b/>
          <w:sz w:val="28"/>
          <w:szCs w:val="28"/>
        </w:rPr>
      </w:pPr>
      <w:r w:rsidRPr="003551DC">
        <w:rPr>
          <w:rFonts w:ascii="Calibri" w:eastAsia="Times New Roman" w:hAnsi="Calibri" w:cs="Calibri"/>
          <w:b/>
          <w:sz w:val="28"/>
          <w:szCs w:val="28"/>
        </w:rPr>
        <w:t>муниципальных внутренних заимствований</w:t>
      </w:r>
    </w:p>
    <w:p w14:paraId="613360F7" w14:textId="77777777" w:rsidR="003551DC" w:rsidRPr="003551DC" w:rsidRDefault="003551DC" w:rsidP="003551DC">
      <w:pPr>
        <w:widowControl w:val="0"/>
        <w:autoSpaceDE w:val="0"/>
        <w:autoSpaceDN w:val="0"/>
        <w:spacing w:after="0" w:line="240" w:lineRule="auto"/>
        <w:jc w:val="center"/>
        <w:rPr>
          <w:rFonts w:ascii="Calibri" w:eastAsia="Times New Roman" w:hAnsi="Calibri" w:cs="Calibri"/>
          <w:b/>
          <w:sz w:val="28"/>
          <w:szCs w:val="28"/>
        </w:rPr>
      </w:pPr>
      <w:r w:rsidRPr="003551DC">
        <w:rPr>
          <w:rFonts w:ascii="Calibri" w:eastAsia="Times New Roman" w:hAnsi="Calibri" w:cs="Calibri"/>
          <w:b/>
          <w:sz w:val="28"/>
          <w:szCs w:val="28"/>
        </w:rPr>
        <w:t xml:space="preserve"> МО «</w:t>
      </w:r>
      <w:proofErr w:type="spellStart"/>
      <w:r w:rsidRPr="003551DC">
        <w:rPr>
          <w:rFonts w:ascii="Calibri" w:eastAsia="Times New Roman" w:hAnsi="Calibri" w:cs="Calibri"/>
          <w:b/>
          <w:sz w:val="28"/>
          <w:szCs w:val="28"/>
        </w:rPr>
        <w:t>Ворошневский</w:t>
      </w:r>
      <w:proofErr w:type="spellEnd"/>
      <w:r w:rsidRPr="003551DC">
        <w:rPr>
          <w:rFonts w:ascii="Calibri" w:eastAsia="Times New Roman" w:hAnsi="Calibri" w:cs="Calibri"/>
          <w:b/>
          <w:sz w:val="28"/>
          <w:szCs w:val="28"/>
        </w:rPr>
        <w:t xml:space="preserve"> </w:t>
      </w:r>
      <w:proofErr w:type="gramStart"/>
      <w:r w:rsidRPr="003551DC">
        <w:rPr>
          <w:rFonts w:ascii="Calibri" w:eastAsia="Times New Roman" w:hAnsi="Calibri" w:cs="Calibri"/>
          <w:b/>
          <w:sz w:val="28"/>
          <w:szCs w:val="28"/>
        </w:rPr>
        <w:t>сельсовет»  Курского</w:t>
      </w:r>
      <w:proofErr w:type="gramEnd"/>
      <w:r w:rsidRPr="003551DC">
        <w:rPr>
          <w:rFonts w:ascii="Calibri" w:eastAsia="Times New Roman" w:hAnsi="Calibri" w:cs="Calibri"/>
          <w:b/>
          <w:sz w:val="28"/>
          <w:szCs w:val="28"/>
        </w:rPr>
        <w:t xml:space="preserve"> района Курской области</w:t>
      </w:r>
    </w:p>
    <w:p w14:paraId="0B1BD6F9" w14:textId="77777777" w:rsidR="003551DC" w:rsidRPr="003551DC" w:rsidRDefault="003551DC" w:rsidP="003551DC">
      <w:pPr>
        <w:widowControl w:val="0"/>
        <w:autoSpaceDE w:val="0"/>
        <w:autoSpaceDN w:val="0"/>
        <w:spacing w:after="0" w:line="240" w:lineRule="auto"/>
        <w:jc w:val="center"/>
        <w:rPr>
          <w:rFonts w:ascii="Calibri" w:eastAsia="Times New Roman" w:hAnsi="Calibri" w:cs="Calibri"/>
          <w:b/>
          <w:sz w:val="28"/>
          <w:szCs w:val="28"/>
        </w:rPr>
      </w:pPr>
      <w:r w:rsidRPr="003551DC">
        <w:rPr>
          <w:rFonts w:ascii="Calibri" w:eastAsia="Times New Roman" w:hAnsi="Calibri" w:cs="Calibri"/>
          <w:b/>
          <w:sz w:val="28"/>
          <w:szCs w:val="28"/>
        </w:rPr>
        <w:t xml:space="preserve"> на 2023 год</w:t>
      </w:r>
    </w:p>
    <w:p w14:paraId="4612CFDF" w14:textId="77777777" w:rsidR="003551DC" w:rsidRPr="003551DC" w:rsidRDefault="003551DC" w:rsidP="003551DC">
      <w:pPr>
        <w:widowControl w:val="0"/>
        <w:autoSpaceDE w:val="0"/>
        <w:autoSpaceDN w:val="0"/>
        <w:spacing w:after="0" w:line="240" w:lineRule="auto"/>
        <w:jc w:val="center"/>
        <w:rPr>
          <w:rFonts w:ascii="Calibri" w:eastAsia="Times New Roman" w:hAnsi="Calibri" w:cs="Calibri"/>
          <w:b/>
          <w:sz w:val="28"/>
          <w:szCs w:val="28"/>
        </w:rPr>
      </w:pPr>
    </w:p>
    <w:p w14:paraId="5ABD6771" w14:textId="77777777" w:rsidR="003551DC" w:rsidRPr="003551DC" w:rsidRDefault="003551DC" w:rsidP="003551DC">
      <w:pPr>
        <w:autoSpaceDE w:val="0"/>
        <w:autoSpaceDN w:val="0"/>
        <w:adjustRightInd w:val="0"/>
        <w:spacing w:after="0" w:line="240" w:lineRule="auto"/>
        <w:jc w:val="center"/>
        <w:outlineLvl w:val="0"/>
        <w:rPr>
          <w:rFonts w:ascii="Times New Roman" w:eastAsia="Times New Roman" w:hAnsi="Times New Roman" w:cs="Times New Roman"/>
          <w:b/>
          <w:bCs/>
          <w:sz w:val="18"/>
          <w:szCs w:val="18"/>
        </w:rPr>
      </w:pPr>
    </w:p>
    <w:p w14:paraId="2F363431" w14:textId="77777777" w:rsidR="003551DC" w:rsidRPr="003551DC" w:rsidRDefault="003551DC" w:rsidP="003551DC">
      <w:pPr>
        <w:autoSpaceDE w:val="0"/>
        <w:autoSpaceDN w:val="0"/>
        <w:adjustRightInd w:val="0"/>
        <w:spacing w:after="0" w:line="240" w:lineRule="auto"/>
        <w:ind w:firstLine="540"/>
        <w:jc w:val="both"/>
        <w:rPr>
          <w:rFonts w:ascii="Times New Roman" w:eastAsia="Times New Roman" w:hAnsi="Times New Roman" w:cs="Times New Roman"/>
          <w:b/>
          <w:bCs/>
          <w:sz w:val="18"/>
          <w:szCs w:val="18"/>
        </w:rPr>
      </w:pPr>
    </w:p>
    <w:p w14:paraId="4D7D02FB" w14:textId="77777777" w:rsidR="003551DC" w:rsidRPr="003551DC" w:rsidRDefault="003551DC" w:rsidP="003551DC">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rPr>
      </w:pPr>
      <w:r w:rsidRPr="003551DC">
        <w:rPr>
          <w:rFonts w:ascii="Times New Roman" w:eastAsia="Times New Roman" w:hAnsi="Times New Roman" w:cs="Times New Roman"/>
          <w:b/>
          <w:bCs/>
          <w:sz w:val="24"/>
          <w:szCs w:val="24"/>
        </w:rPr>
        <w:t>1. Привлечение внутренних заимствований:</w:t>
      </w:r>
    </w:p>
    <w:p w14:paraId="4FE84674" w14:textId="77777777" w:rsidR="003551DC" w:rsidRPr="003551DC" w:rsidRDefault="003551DC" w:rsidP="003551DC">
      <w:pPr>
        <w:autoSpaceDE w:val="0"/>
        <w:autoSpaceDN w:val="0"/>
        <w:adjustRightInd w:val="0"/>
        <w:spacing w:after="0" w:line="240" w:lineRule="auto"/>
        <w:ind w:firstLine="540"/>
        <w:jc w:val="both"/>
        <w:rPr>
          <w:rFonts w:ascii="Times New Roman" w:eastAsia="Times New Roman" w:hAnsi="Times New Roman" w:cs="Times New Roman"/>
          <w:b/>
          <w:bCs/>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6360"/>
        <w:gridCol w:w="2280"/>
      </w:tblGrid>
      <w:tr w:rsidR="003551DC" w:rsidRPr="003551DC" w14:paraId="640E5A21" w14:textId="77777777" w:rsidTr="00DD54F8">
        <w:trPr>
          <w:trHeight w:val="800"/>
        </w:trPr>
        <w:tc>
          <w:tcPr>
            <w:tcW w:w="600" w:type="dxa"/>
            <w:tcBorders>
              <w:top w:val="single" w:sz="4" w:space="0" w:color="auto"/>
              <w:left w:val="single" w:sz="4" w:space="0" w:color="auto"/>
              <w:bottom w:val="single" w:sz="4" w:space="0" w:color="auto"/>
              <w:right w:val="single" w:sz="4" w:space="0" w:color="auto"/>
            </w:tcBorders>
            <w:hideMark/>
          </w:tcPr>
          <w:p w14:paraId="1CE39FDE"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N </w:t>
            </w:r>
            <w:r w:rsidRPr="003551DC">
              <w:rPr>
                <w:rFonts w:ascii="Times New Roman" w:hAnsi="Times New Roman" w:cs="Times New Roman"/>
                <w:sz w:val="24"/>
                <w:szCs w:val="24"/>
              </w:rPr>
              <w:br/>
              <w:t>п/п</w:t>
            </w:r>
          </w:p>
        </w:tc>
        <w:tc>
          <w:tcPr>
            <w:tcW w:w="6360" w:type="dxa"/>
            <w:tcBorders>
              <w:top w:val="single" w:sz="4" w:space="0" w:color="auto"/>
              <w:left w:val="single" w:sz="4" w:space="0" w:color="auto"/>
              <w:bottom w:val="single" w:sz="4" w:space="0" w:color="auto"/>
              <w:right w:val="single" w:sz="4" w:space="0" w:color="auto"/>
            </w:tcBorders>
            <w:hideMark/>
          </w:tcPr>
          <w:p w14:paraId="6378C550"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Виды заимствований                 </w:t>
            </w:r>
          </w:p>
        </w:tc>
        <w:tc>
          <w:tcPr>
            <w:tcW w:w="2280" w:type="dxa"/>
            <w:tcBorders>
              <w:top w:val="single" w:sz="4" w:space="0" w:color="auto"/>
              <w:left w:val="single" w:sz="4" w:space="0" w:color="auto"/>
              <w:bottom w:val="single" w:sz="4" w:space="0" w:color="auto"/>
              <w:right w:val="single" w:sz="4" w:space="0" w:color="auto"/>
            </w:tcBorders>
            <w:hideMark/>
          </w:tcPr>
          <w:p w14:paraId="2B367AB6"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Объем привлечения</w:t>
            </w:r>
            <w:r w:rsidRPr="003551DC">
              <w:rPr>
                <w:rFonts w:ascii="Times New Roman" w:hAnsi="Times New Roman" w:cs="Times New Roman"/>
                <w:sz w:val="24"/>
                <w:szCs w:val="24"/>
              </w:rPr>
              <w:br/>
              <w:t xml:space="preserve"> средств в 2023</w:t>
            </w:r>
            <w:r w:rsidRPr="003551DC">
              <w:rPr>
                <w:rFonts w:ascii="Times New Roman" w:hAnsi="Times New Roman" w:cs="Times New Roman"/>
                <w:sz w:val="24"/>
                <w:szCs w:val="24"/>
              </w:rPr>
              <w:br/>
            </w:r>
            <w:proofErr w:type="spellStart"/>
            <w:proofErr w:type="gramStart"/>
            <w:r w:rsidRPr="003551DC">
              <w:rPr>
                <w:rFonts w:ascii="Times New Roman" w:hAnsi="Times New Roman" w:cs="Times New Roman"/>
                <w:sz w:val="24"/>
                <w:szCs w:val="24"/>
              </w:rPr>
              <w:t>году,рублей</w:t>
            </w:r>
            <w:proofErr w:type="spellEnd"/>
            <w:proofErr w:type="gramEnd"/>
          </w:p>
        </w:tc>
      </w:tr>
      <w:tr w:rsidR="003551DC" w:rsidRPr="003551DC" w14:paraId="154D6361" w14:textId="77777777" w:rsidTr="00DD54F8">
        <w:tc>
          <w:tcPr>
            <w:tcW w:w="600" w:type="dxa"/>
            <w:tcBorders>
              <w:top w:val="nil"/>
              <w:left w:val="single" w:sz="4" w:space="0" w:color="auto"/>
              <w:bottom w:val="single" w:sz="4" w:space="0" w:color="auto"/>
              <w:right w:val="single" w:sz="4" w:space="0" w:color="auto"/>
            </w:tcBorders>
            <w:hideMark/>
          </w:tcPr>
          <w:p w14:paraId="15A47ECE"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1.</w:t>
            </w:r>
          </w:p>
        </w:tc>
        <w:tc>
          <w:tcPr>
            <w:tcW w:w="6360" w:type="dxa"/>
            <w:tcBorders>
              <w:top w:val="nil"/>
              <w:left w:val="single" w:sz="4" w:space="0" w:color="auto"/>
              <w:bottom w:val="single" w:sz="4" w:space="0" w:color="auto"/>
              <w:right w:val="single" w:sz="4" w:space="0" w:color="auto"/>
            </w:tcBorders>
            <w:hideMark/>
          </w:tcPr>
          <w:p w14:paraId="62A15E01"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Муниципальные ценные бумаги                      </w:t>
            </w:r>
          </w:p>
        </w:tc>
        <w:tc>
          <w:tcPr>
            <w:tcW w:w="2280" w:type="dxa"/>
            <w:tcBorders>
              <w:top w:val="nil"/>
              <w:left w:val="single" w:sz="4" w:space="0" w:color="auto"/>
              <w:bottom w:val="single" w:sz="4" w:space="0" w:color="auto"/>
              <w:right w:val="single" w:sz="4" w:space="0" w:color="auto"/>
            </w:tcBorders>
            <w:hideMark/>
          </w:tcPr>
          <w:p w14:paraId="63A03CE7"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0,0    </w:t>
            </w:r>
          </w:p>
        </w:tc>
      </w:tr>
      <w:tr w:rsidR="003551DC" w:rsidRPr="003551DC" w14:paraId="110EB3CD" w14:textId="77777777" w:rsidTr="00DD54F8">
        <w:trPr>
          <w:trHeight w:val="400"/>
        </w:trPr>
        <w:tc>
          <w:tcPr>
            <w:tcW w:w="600" w:type="dxa"/>
            <w:tcBorders>
              <w:top w:val="nil"/>
              <w:left w:val="single" w:sz="4" w:space="0" w:color="auto"/>
              <w:bottom w:val="single" w:sz="4" w:space="0" w:color="auto"/>
              <w:right w:val="single" w:sz="4" w:space="0" w:color="auto"/>
            </w:tcBorders>
            <w:hideMark/>
          </w:tcPr>
          <w:p w14:paraId="54EA4492"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2.</w:t>
            </w:r>
          </w:p>
        </w:tc>
        <w:tc>
          <w:tcPr>
            <w:tcW w:w="6360" w:type="dxa"/>
            <w:tcBorders>
              <w:top w:val="nil"/>
              <w:left w:val="single" w:sz="4" w:space="0" w:color="auto"/>
              <w:bottom w:val="single" w:sz="4" w:space="0" w:color="auto"/>
              <w:right w:val="single" w:sz="4" w:space="0" w:color="auto"/>
            </w:tcBorders>
            <w:hideMark/>
          </w:tcPr>
          <w:p w14:paraId="3A55880E"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Бюджетные кредиты от других бюджетов бюджетной     </w:t>
            </w:r>
            <w:r w:rsidRPr="003551DC">
              <w:rPr>
                <w:rFonts w:ascii="Times New Roman" w:hAnsi="Times New Roman" w:cs="Times New Roman"/>
                <w:sz w:val="24"/>
                <w:szCs w:val="24"/>
              </w:rPr>
              <w:br/>
              <w:t xml:space="preserve">системы Российской Федерации                       </w:t>
            </w:r>
          </w:p>
        </w:tc>
        <w:tc>
          <w:tcPr>
            <w:tcW w:w="2280" w:type="dxa"/>
            <w:tcBorders>
              <w:top w:val="nil"/>
              <w:left w:val="single" w:sz="4" w:space="0" w:color="auto"/>
              <w:bottom w:val="single" w:sz="4" w:space="0" w:color="auto"/>
              <w:right w:val="single" w:sz="4" w:space="0" w:color="auto"/>
            </w:tcBorders>
            <w:hideMark/>
          </w:tcPr>
          <w:p w14:paraId="7E5153F4"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0,0    </w:t>
            </w:r>
          </w:p>
        </w:tc>
      </w:tr>
      <w:tr w:rsidR="003551DC" w:rsidRPr="003551DC" w14:paraId="3DAF3052" w14:textId="77777777" w:rsidTr="00DD54F8">
        <w:tc>
          <w:tcPr>
            <w:tcW w:w="600" w:type="dxa"/>
            <w:tcBorders>
              <w:top w:val="nil"/>
              <w:left w:val="single" w:sz="4" w:space="0" w:color="auto"/>
              <w:bottom w:val="single" w:sz="4" w:space="0" w:color="auto"/>
              <w:right w:val="single" w:sz="4" w:space="0" w:color="auto"/>
            </w:tcBorders>
            <w:hideMark/>
          </w:tcPr>
          <w:p w14:paraId="7C147232"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3.</w:t>
            </w:r>
          </w:p>
        </w:tc>
        <w:tc>
          <w:tcPr>
            <w:tcW w:w="6360" w:type="dxa"/>
            <w:tcBorders>
              <w:top w:val="nil"/>
              <w:left w:val="single" w:sz="4" w:space="0" w:color="auto"/>
              <w:bottom w:val="single" w:sz="4" w:space="0" w:color="auto"/>
              <w:right w:val="single" w:sz="4" w:space="0" w:color="auto"/>
            </w:tcBorders>
            <w:hideMark/>
          </w:tcPr>
          <w:p w14:paraId="376DE73E"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Кредиты кредитных организаций                      </w:t>
            </w:r>
          </w:p>
        </w:tc>
        <w:tc>
          <w:tcPr>
            <w:tcW w:w="2280" w:type="dxa"/>
            <w:tcBorders>
              <w:top w:val="nil"/>
              <w:left w:val="single" w:sz="4" w:space="0" w:color="auto"/>
              <w:bottom w:val="single" w:sz="4" w:space="0" w:color="auto"/>
              <w:right w:val="single" w:sz="4" w:space="0" w:color="auto"/>
            </w:tcBorders>
            <w:hideMark/>
          </w:tcPr>
          <w:p w14:paraId="0E4D11C3"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0,0    </w:t>
            </w:r>
          </w:p>
        </w:tc>
      </w:tr>
      <w:tr w:rsidR="003551DC" w:rsidRPr="003551DC" w14:paraId="4CF9D71C" w14:textId="77777777" w:rsidTr="00DD54F8">
        <w:tc>
          <w:tcPr>
            <w:tcW w:w="600" w:type="dxa"/>
            <w:tcBorders>
              <w:top w:val="nil"/>
              <w:left w:val="single" w:sz="4" w:space="0" w:color="auto"/>
              <w:bottom w:val="single" w:sz="4" w:space="0" w:color="auto"/>
              <w:right w:val="single" w:sz="4" w:space="0" w:color="auto"/>
            </w:tcBorders>
          </w:tcPr>
          <w:p w14:paraId="04DD8266"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p>
        </w:tc>
        <w:tc>
          <w:tcPr>
            <w:tcW w:w="6360" w:type="dxa"/>
            <w:tcBorders>
              <w:top w:val="nil"/>
              <w:left w:val="single" w:sz="4" w:space="0" w:color="auto"/>
              <w:bottom w:val="single" w:sz="4" w:space="0" w:color="auto"/>
              <w:right w:val="single" w:sz="4" w:space="0" w:color="auto"/>
            </w:tcBorders>
            <w:hideMark/>
          </w:tcPr>
          <w:p w14:paraId="40E036E8"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Итого                                              </w:t>
            </w:r>
          </w:p>
        </w:tc>
        <w:tc>
          <w:tcPr>
            <w:tcW w:w="2280" w:type="dxa"/>
            <w:tcBorders>
              <w:top w:val="nil"/>
              <w:left w:val="single" w:sz="4" w:space="0" w:color="auto"/>
              <w:bottom w:val="single" w:sz="4" w:space="0" w:color="auto"/>
              <w:right w:val="single" w:sz="4" w:space="0" w:color="auto"/>
            </w:tcBorders>
            <w:hideMark/>
          </w:tcPr>
          <w:p w14:paraId="74A7306E"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0,0    </w:t>
            </w:r>
          </w:p>
        </w:tc>
      </w:tr>
    </w:tbl>
    <w:p w14:paraId="27BE1D6C" w14:textId="77777777" w:rsidR="003551DC" w:rsidRPr="003551DC" w:rsidRDefault="003551DC" w:rsidP="003551DC">
      <w:pPr>
        <w:autoSpaceDE w:val="0"/>
        <w:autoSpaceDN w:val="0"/>
        <w:adjustRightInd w:val="0"/>
        <w:spacing w:after="0" w:line="240" w:lineRule="auto"/>
        <w:ind w:firstLine="540"/>
        <w:jc w:val="both"/>
        <w:rPr>
          <w:rFonts w:ascii="Times New Roman" w:eastAsia="Times New Roman" w:hAnsi="Times New Roman" w:cs="Times New Roman"/>
          <w:b/>
          <w:bCs/>
          <w:sz w:val="24"/>
          <w:szCs w:val="24"/>
        </w:rPr>
      </w:pPr>
    </w:p>
    <w:p w14:paraId="437B8051" w14:textId="77777777" w:rsidR="003551DC" w:rsidRPr="003551DC" w:rsidRDefault="003551DC" w:rsidP="003551DC">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rPr>
      </w:pPr>
      <w:r w:rsidRPr="003551DC">
        <w:rPr>
          <w:rFonts w:ascii="Times New Roman" w:eastAsia="Times New Roman" w:hAnsi="Times New Roman" w:cs="Times New Roman"/>
          <w:b/>
          <w:bCs/>
          <w:sz w:val="24"/>
          <w:szCs w:val="24"/>
        </w:rPr>
        <w:t>2. Погашение внутренних заимствований:</w:t>
      </w:r>
    </w:p>
    <w:p w14:paraId="73F67339" w14:textId="77777777" w:rsidR="003551DC" w:rsidRPr="003551DC" w:rsidRDefault="003551DC" w:rsidP="003551DC">
      <w:pPr>
        <w:autoSpaceDE w:val="0"/>
        <w:autoSpaceDN w:val="0"/>
        <w:adjustRightInd w:val="0"/>
        <w:spacing w:after="0" w:line="240" w:lineRule="auto"/>
        <w:ind w:firstLine="540"/>
        <w:jc w:val="both"/>
        <w:rPr>
          <w:rFonts w:ascii="Times New Roman" w:eastAsia="Times New Roman" w:hAnsi="Times New Roman" w:cs="Times New Roman"/>
          <w:b/>
          <w:bCs/>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6360"/>
        <w:gridCol w:w="2280"/>
      </w:tblGrid>
      <w:tr w:rsidR="003551DC" w:rsidRPr="003551DC" w14:paraId="2B4633EB" w14:textId="77777777" w:rsidTr="00DD54F8">
        <w:trPr>
          <w:trHeight w:val="800"/>
        </w:trPr>
        <w:tc>
          <w:tcPr>
            <w:tcW w:w="600" w:type="dxa"/>
            <w:tcBorders>
              <w:top w:val="single" w:sz="4" w:space="0" w:color="auto"/>
              <w:left w:val="single" w:sz="4" w:space="0" w:color="auto"/>
              <w:bottom w:val="single" w:sz="4" w:space="0" w:color="auto"/>
              <w:right w:val="single" w:sz="4" w:space="0" w:color="auto"/>
            </w:tcBorders>
            <w:hideMark/>
          </w:tcPr>
          <w:p w14:paraId="50AF3CB4"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N </w:t>
            </w:r>
            <w:r w:rsidRPr="003551DC">
              <w:rPr>
                <w:rFonts w:ascii="Times New Roman" w:hAnsi="Times New Roman" w:cs="Times New Roman"/>
                <w:sz w:val="24"/>
                <w:szCs w:val="24"/>
              </w:rPr>
              <w:br/>
              <w:t>п/п</w:t>
            </w:r>
          </w:p>
        </w:tc>
        <w:tc>
          <w:tcPr>
            <w:tcW w:w="6360" w:type="dxa"/>
            <w:tcBorders>
              <w:top w:val="single" w:sz="4" w:space="0" w:color="auto"/>
              <w:left w:val="single" w:sz="4" w:space="0" w:color="auto"/>
              <w:bottom w:val="single" w:sz="4" w:space="0" w:color="auto"/>
              <w:right w:val="single" w:sz="4" w:space="0" w:color="auto"/>
            </w:tcBorders>
            <w:hideMark/>
          </w:tcPr>
          <w:p w14:paraId="6DB8ADEA"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Виды заимствований                 </w:t>
            </w:r>
          </w:p>
        </w:tc>
        <w:tc>
          <w:tcPr>
            <w:tcW w:w="2280" w:type="dxa"/>
            <w:tcBorders>
              <w:top w:val="single" w:sz="4" w:space="0" w:color="auto"/>
              <w:left w:val="single" w:sz="4" w:space="0" w:color="auto"/>
              <w:bottom w:val="single" w:sz="4" w:space="0" w:color="auto"/>
              <w:right w:val="single" w:sz="4" w:space="0" w:color="auto"/>
            </w:tcBorders>
            <w:hideMark/>
          </w:tcPr>
          <w:p w14:paraId="60F4D2C2"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Объем погашения </w:t>
            </w:r>
            <w:r w:rsidRPr="003551DC">
              <w:rPr>
                <w:rFonts w:ascii="Times New Roman" w:hAnsi="Times New Roman" w:cs="Times New Roman"/>
                <w:sz w:val="24"/>
                <w:szCs w:val="24"/>
              </w:rPr>
              <w:br/>
              <w:t xml:space="preserve"> средств в 2023</w:t>
            </w:r>
            <w:r w:rsidRPr="003551DC">
              <w:rPr>
                <w:rFonts w:ascii="Times New Roman" w:hAnsi="Times New Roman" w:cs="Times New Roman"/>
                <w:sz w:val="24"/>
                <w:szCs w:val="24"/>
              </w:rPr>
              <w:br/>
              <w:t xml:space="preserve">   году, рублей     </w:t>
            </w:r>
          </w:p>
        </w:tc>
      </w:tr>
      <w:tr w:rsidR="003551DC" w:rsidRPr="003551DC" w14:paraId="6B065204" w14:textId="77777777" w:rsidTr="00DD54F8">
        <w:tc>
          <w:tcPr>
            <w:tcW w:w="600" w:type="dxa"/>
            <w:tcBorders>
              <w:top w:val="nil"/>
              <w:left w:val="single" w:sz="4" w:space="0" w:color="auto"/>
              <w:bottom w:val="single" w:sz="4" w:space="0" w:color="auto"/>
              <w:right w:val="single" w:sz="4" w:space="0" w:color="auto"/>
            </w:tcBorders>
            <w:hideMark/>
          </w:tcPr>
          <w:p w14:paraId="3F42973D"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1.</w:t>
            </w:r>
          </w:p>
        </w:tc>
        <w:tc>
          <w:tcPr>
            <w:tcW w:w="6360" w:type="dxa"/>
            <w:tcBorders>
              <w:top w:val="nil"/>
              <w:left w:val="single" w:sz="4" w:space="0" w:color="auto"/>
              <w:bottom w:val="single" w:sz="4" w:space="0" w:color="auto"/>
              <w:right w:val="single" w:sz="4" w:space="0" w:color="auto"/>
            </w:tcBorders>
            <w:hideMark/>
          </w:tcPr>
          <w:p w14:paraId="78B0C2F8"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proofErr w:type="gramStart"/>
            <w:r w:rsidRPr="003551DC">
              <w:rPr>
                <w:rFonts w:ascii="Times New Roman" w:hAnsi="Times New Roman" w:cs="Times New Roman"/>
                <w:sz w:val="24"/>
                <w:szCs w:val="24"/>
              </w:rPr>
              <w:t>Муниципальные  ценные</w:t>
            </w:r>
            <w:proofErr w:type="gramEnd"/>
            <w:r w:rsidRPr="003551DC">
              <w:rPr>
                <w:rFonts w:ascii="Times New Roman" w:hAnsi="Times New Roman" w:cs="Times New Roman"/>
                <w:sz w:val="24"/>
                <w:szCs w:val="24"/>
              </w:rPr>
              <w:t xml:space="preserve"> бумаги                      </w:t>
            </w:r>
          </w:p>
        </w:tc>
        <w:tc>
          <w:tcPr>
            <w:tcW w:w="2280" w:type="dxa"/>
            <w:tcBorders>
              <w:top w:val="nil"/>
              <w:left w:val="single" w:sz="4" w:space="0" w:color="auto"/>
              <w:bottom w:val="single" w:sz="4" w:space="0" w:color="auto"/>
              <w:right w:val="single" w:sz="4" w:space="0" w:color="auto"/>
            </w:tcBorders>
            <w:hideMark/>
          </w:tcPr>
          <w:p w14:paraId="30348CB2"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0,0    </w:t>
            </w:r>
          </w:p>
        </w:tc>
      </w:tr>
      <w:tr w:rsidR="003551DC" w:rsidRPr="003551DC" w14:paraId="65233F7C" w14:textId="77777777" w:rsidTr="00DD54F8">
        <w:trPr>
          <w:trHeight w:val="400"/>
        </w:trPr>
        <w:tc>
          <w:tcPr>
            <w:tcW w:w="600" w:type="dxa"/>
            <w:tcBorders>
              <w:top w:val="nil"/>
              <w:left w:val="single" w:sz="4" w:space="0" w:color="auto"/>
              <w:bottom w:val="single" w:sz="4" w:space="0" w:color="auto"/>
              <w:right w:val="single" w:sz="4" w:space="0" w:color="auto"/>
            </w:tcBorders>
            <w:hideMark/>
          </w:tcPr>
          <w:p w14:paraId="6C855CFC"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2.</w:t>
            </w:r>
          </w:p>
        </w:tc>
        <w:tc>
          <w:tcPr>
            <w:tcW w:w="6360" w:type="dxa"/>
            <w:tcBorders>
              <w:top w:val="nil"/>
              <w:left w:val="single" w:sz="4" w:space="0" w:color="auto"/>
              <w:bottom w:val="single" w:sz="4" w:space="0" w:color="auto"/>
              <w:right w:val="single" w:sz="4" w:space="0" w:color="auto"/>
            </w:tcBorders>
            <w:hideMark/>
          </w:tcPr>
          <w:p w14:paraId="534D215D"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Бюджетные кредиты от других бюджетов бюджетной     </w:t>
            </w:r>
            <w:r w:rsidRPr="003551DC">
              <w:rPr>
                <w:rFonts w:ascii="Times New Roman" w:hAnsi="Times New Roman" w:cs="Times New Roman"/>
                <w:sz w:val="24"/>
                <w:szCs w:val="24"/>
              </w:rPr>
              <w:br/>
              <w:t xml:space="preserve">системы Российской Федерации                       </w:t>
            </w:r>
          </w:p>
        </w:tc>
        <w:tc>
          <w:tcPr>
            <w:tcW w:w="2280" w:type="dxa"/>
            <w:tcBorders>
              <w:top w:val="nil"/>
              <w:left w:val="single" w:sz="4" w:space="0" w:color="auto"/>
              <w:bottom w:val="single" w:sz="4" w:space="0" w:color="auto"/>
              <w:right w:val="single" w:sz="4" w:space="0" w:color="auto"/>
            </w:tcBorders>
            <w:hideMark/>
          </w:tcPr>
          <w:p w14:paraId="5105C354"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0,0    </w:t>
            </w:r>
          </w:p>
        </w:tc>
      </w:tr>
      <w:tr w:rsidR="003551DC" w:rsidRPr="003551DC" w14:paraId="4CBED73F" w14:textId="77777777" w:rsidTr="00DD54F8">
        <w:tc>
          <w:tcPr>
            <w:tcW w:w="600" w:type="dxa"/>
            <w:tcBorders>
              <w:top w:val="nil"/>
              <w:left w:val="single" w:sz="4" w:space="0" w:color="auto"/>
              <w:bottom w:val="single" w:sz="4" w:space="0" w:color="auto"/>
              <w:right w:val="single" w:sz="4" w:space="0" w:color="auto"/>
            </w:tcBorders>
            <w:hideMark/>
          </w:tcPr>
          <w:p w14:paraId="14476D50"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3.</w:t>
            </w:r>
          </w:p>
        </w:tc>
        <w:tc>
          <w:tcPr>
            <w:tcW w:w="6360" w:type="dxa"/>
            <w:tcBorders>
              <w:top w:val="nil"/>
              <w:left w:val="single" w:sz="4" w:space="0" w:color="auto"/>
              <w:bottom w:val="single" w:sz="4" w:space="0" w:color="auto"/>
              <w:right w:val="single" w:sz="4" w:space="0" w:color="auto"/>
            </w:tcBorders>
            <w:hideMark/>
          </w:tcPr>
          <w:p w14:paraId="133953CE"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Кредиты кредитных организаций                      </w:t>
            </w:r>
          </w:p>
        </w:tc>
        <w:tc>
          <w:tcPr>
            <w:tcW w:w="2280" w:type="dxa"/>
            <w:tcBorders>
              <w:top w:val="nil"/>
              <w:left w:val="single" w:sz="4" w:space="0" w:color="auto"/>
              <w:bottom w:val="single" w:sz="4" w:space="0" w:color="auto"/>
              <w:right w:val="single" w:sz="4" w:space="0" w:color="auto"/>
            </w:tcBorders>
            <w:hideMark/>
          </w:tcPr>
          <w:p w14:paraId="1950D317"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0,0    </w:t>
            </w:r>
          </w:p>
        </w:tc>
      </w:tr>
      <w:tr w:rsidR="003551DC" w:rsidRPr="003551DC" w14:paraId="22F82BE3" w14:textId="77777777" w:rsidTr="00DD54F8">
        <w:tc>
          <w:tcPr>
            <w:tcW w:w="600" w:type="dxa"/>
            <w:tcBorders>
              <w:top w:val="nil"/>
              <w:left w:val="single" w:sz="4" w:space="0" w:color="auto"/>
              <w:bottom w:val="single" w:sz="4" w:space="0" w:color="auto"/>
              <w:right w:val="single" w:sz="4" w:space="0" w:color="auto"/>
            </w:tcBorders>
          </w:tcPr>
          <w:p w14:paraId="50546713"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p>
        </w:tc>
        <w:tc>
          <w:tcPr>
            <w:tcW w:w="6360" w:type="dxa"/>
            <w:tcBorders>
              <w:top w:val="nil"/>
              <w:left w:val="single" w:sz="4" w:space="0" w:color="auto"/>
              <w:bottom w:val="single" w:sz="4" w:space="0" w:color="auto"/>
              <w:right w:val="single" w:sz="4" w:space="0" w:color="auto"/>
            </w:tcBorders>
            <w:hideMark/>
          </w:tcPr>
          <w:p w14:paraId="51031FEA"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Итого                                              </w:t>
            </w:r>
          </w:p>
        </w:tc>
        <w:tc>
          <w:tcPr>
            <w:tcW w:w="2280" w:type="dxa"/>
            <w:tcBorders>
              <w:top w:val="nil"/>
              <w:left w:val="single" w:sz="4" w:space="0" w:color="auto"/>
              <w:bottom w:val="single" w:sz="4" w:space="0" w:color="auto"/>
              <w:right w:val="single" w:sz="4" w:space="0" w:color="auto"/>
            </w:tcBorders>
            <w:hideMark/>
          </w:tcPr>
          <w:p w14:paraId="7FEC2FF1"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0,0</w:t>
            </w:r>
          </w:p>
        </w:tc>
      </w:tr>
    </w:tbl>
    <w:p w14:paraId="25B85658" w14:textId="77777777" w:rsidR="003551DC" w:rsidRPr="003551DC" w:rsidRDefault="003551DC" w:rsidP="003551DC">
      <w:pPr>
        <w:spacing w:line="240" w:lineRule="auto"/>
        <w:jc w:val="right"/>
        <w:rPr>
          <w:rFonts w:ascii="Times New Roman" w:hAnsi="Times New Roman" w:cs="Times New Roman"/>
          <w:sz w:val="24"/>
          <w:szCs w:val="24"/>
        </w:rPr>
      </w:pPr>
    </w:p>
    <w:p w14:paraId="2BD52E42" w14:textId="77777777" w:rsidR="003551DC" w:rsidRPr="003551DC" w:rsidRDefault="003551DC" w:rsidP="003551DC">
      <w:pPr>
        <w:spacing w:line="240" w:lineRule="auto"/>
        <w:jc w:val="right"/>
        <w:rPr>
          <w:rFonts w:ascii="Times New Roman" w:hAnsi="Times New Roman" w:cs="Times New Roman"/>
          <w:sz w:val="24"/>
          <w:szCs w:val="24"/>
        </w:rPr>
      </w:pPr>
    </w:p>
    <w:p w14:paraId="2C5C6DF9" w14:textId="77777777" w:rsidR="003551DC" w:rsidRPr="003551DC" w:rsidRDefault="003551DC" w:rsidP="003551DC">
      <w:pPr>
        <w:spacing w:line="240" w:lineRule="auto"/>
        <w:jc w:val="right"/>
        <w:rPr>
          <w:rFonts w:ascii="Times New Roman" w:hAnsi="Times New Roman" w:cs="Times New Roman"/>
          <w:sz w:val="24"/>
          <w:szCs w:val="24"/>
        </w:rPr>
      </w:pPr>
    </w:p>
    <w:p w14:paraId="70F3B4AF" w14:textId="77777777" w:rsidR="003551DC" w:rsidRPr="003551DC" w:rsidRDefault="003551DC" w:rsidP="003551DC">
      <w:pPr>
        <w:spacing w:line="240" w:lineRule="auto"/>
        <w:jc w:val="right"/>
        <w:rPr>
          <w:rFonts w:ascii="Times New Roman" w:hAnsi="Times New Roman" w:cs="Times New Roman"/>
          <w:sz w:val="24"/>
          <w:szCs w:val="24"/>
        </w:rPr>
      </w:pPr>
    </w:p>
    <w:p w14:paraId="50678580" w14:textId="77777777" w:rsidR="003551DC" w:rsidRPr="003551DC" w:rsidRDefault="003551DC" w:rsidP="003551DC">
      <w:pPr>
        <w:spacing w:line="240" w:lineRule="auto"/>
        <w:jc w:val="right"/>
        <w:rPr>
          <w:rFonts w:ascii="Times New Roman" w:hAnsi="Times New Roman" w:cs="Times New Roman"/>
          <w:sz w:val="24"/>
          <w:szCs w:val="24"/>
        </w:rPr>
      </w:pPr>
    </w:p>
    <w:p w14:paraId="2E7956F1" w14:textId="77777777" w:rsidR="003551DC" w:rsidRPr="003551DC" w:rsidRDefault="003551DC" w:rsidP="003551DC">
      <w:pPr>
        <w:spacing w:line="240" w:lineRule="auto"/>
        <w:jc w:val="right"/>
        <w:rPr>
          <w:rFonts w:ascii="Times New Roman" w:hAnsi="Times New Roman" w:cs="Times New Roman"/>
          <w:sz w:val="24"/>
          <w:szCs w:val="24"/>
        </w:rPr>
      </w:pPr>
    </w:p>
    <w:p w14:paraId="0009346C" w14:textId="77777777" w:rsidR="003551DC" w:rsidRPr="003551DC" w:rsidRDefault="003551DC" w:rsidP="003551DC">
      <w:pPr>
        <w:spacing w:line="240" w:lineRule="auto"/>
        <w:jc w:val="right"/>
        <w:rPr>
          <w:rFonts w:ascii="Times New Roman" w:hAnsi="Times New Roman" w:cs="Times New Roman"/>
          <w:sz w:val="24"/>
          <w:szCs w:val="24"/>
        </w:rPr>
      </w:pPr>
    </w:p>
    <w:p w14:paraId="7C2CB0AE" w14:textId="77777777" w:rsidR="003551DC" w:rsidRPr="003551DC" w:rsidRDefault="003551DC" w:rsidP="003551DC">
      <w:pPr>
        <w:spacing w:line="240" w:lineRule="auto"/>
        <w:jc w:val="right"/>
        <w:rPr>
          <w:rFonts w:ascii="Times New Roman" w:hAnsi="Times New Roman" w:cs="Times New Roman"/>
          <w:sz w:val="24"/>
          <w:szCs w:val="24"/>
        </w:rPr>
      </w:pPr>
    </w:p>
    <w:p w14:paraId="5982EBD0" w14:textId="77777777" w:rsidR="003551DC" w:rsidRPr="003551DC" w:rsidRDefault="003551DC" w:rsidP="003551DC">
      <w:pPr>
        <w:spacing w:line="240" w:lineRule="auto"/>
        <w:jc w:val="right"/>
        <w:rPr>
          <w:rFonts w:ascii="Times New Roman" w:hAnsi="Times New Roman" w:cs="Times New Roman"/>
          <w:sz w:val="24"/>
          <w:szCs w:val="24"/>
        </w:rPr>
      </w:pPr>
    </w:p>
    <w:p w14:paraId="0E9D61B5" w14:textId="77777777" w:rsidR="003551DC" w:rsidRPr="003551DC" w:rsidRDefault="003551DC" w:rsidP="003551DC">
      <w:pPr>
        <w:spacing w:line="240" w:lineRule="auto"/>
        <w:jc w:val="right"/>
        <w:rPr>
          <w:rFonts w:ascii="Times New Roman" w:hAnsi="Times New Roman" w:cs="Times New Roman"/>
          <w:sz w:val="24"/>
          <w:szCs w:val="24"/>
        </w:rPr>
      </w:pPr>
      <w:r w:rsidRPr="003551DC">
        <w:rPr>
          <w:rFonts w:ascii="Times New Roman" w:hAnsi="Times New Roman" w:cs="Times New Roman"/>
          <w:sz w:val="24"/>
          <w:szCs w:val="24"/>
        </w:rPr>
        <w:t>Приложение № 14</w:t>
      </w:r>
    </w:p>
    <w:p w14:paraId="46BA19BF"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к Решению Собрания </w:t>
      </w:r>
      <w:proofErr w:type="gramStart"/>
      <w:r w:rsidRPr="003551DC">
        <w:rPr>
          <w:rFonts w:ascii="Times New Roman" w:eastAsia="Times New Roman" w:hAnsi="Times New Roman" w:cs="Times New Roman"/>
          <w:sz w:val="28"/>
          <w:szCs w:val="28"/>
        </w:rPr>
        <w:t xml:space="preserve">депутатов  </w:t>
      </w:r>
      <w:proofErr w:type="spellStart"/>
      <w:r w:rsidRPr="003551DC">
        <w:rPr>
          <w:rFonts w:ascii="Times New Roman" w:eastAsia="Times New Roman" w:hAnsi="Times New Roman" w:cs="Times New Roman"/>
          <w:sz w:val="28"/>
          <w:szCs w:val="28"/>
        </w:rPr>
        <w:t>Ворошневского</w:t>
      </w:r>
      <w:proofErr w:type="spellEnd"/>
      <w:proofErr w:type="gramEnd"/>
      <w:r w:rsidRPr="003551DC">
        <w:rPr>
          <w:rFonts w:ascii="Times New Roman" w:eastAsia="Times New Roman" w:hAnsi="Times New Roman" w:cs="Times New Roman"/>
          <w:sz w:val="28"/>
          <w:szCs w:val="28"/>
        </w:rPr>
        <w:t xml:space="preserve"> сельсовета</w:t>
      </w:r>
    </w:p>
    <w:p w14:paraId="6C7A88AE"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Курского района Курской области «О бюджете муниципального</w:t>
      </w:r>
    </w:p>
    <w:p w14:paraId="33DA6250"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 образования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 Курского района Курской области на 2023 год и на плановый период 2024 и 2025 годов»</w:t>
      </w:r>
    </w:p>
    <w:p w14:paraId="040CB897" w14:textId="77777777" w:rsidR="007862B5" w:rsidRPr="003551DC" w:rsidRDefault="007862B5" w:rsidP="007862B5">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22</w:t>
      </w:r>
      <w:r w:rsidRPr="003551DC">
        <w:rPr>
          <w:rFonts w:ascii="Times New Roman" w:eastAsia="Times New Roman" w:hAnsi="Times New Roman" w:cs="Times New Roman"/>
          <w:sz w:val="28"/>
          <w:szCs w:val="28"/>
        </w:rPr>
        <w:t xml:space="preserve">.12.2022 г. № </w:t>
      </w:r>
      <w:r>
        <w:rPr>
          <w:rFonts w:ascii="Times New Roman" w:eastAsia="Times New Roman" w:hAnsi="Times New Roman" w:cs="Times New Roman"/>
          <w:sz w:val="28"/>
          <w:szCs w:val="28"/>
        </w:rPr>
        <w:t>22-7-4</w:t>
      </w:r>
    </w:p>
    <w:p w14:paraId="316E23BB" w14:textId="77777777" w:rsidR="003551DC" w:rsidRPr="003551DC" w:rsidRDefault="003551DC" w:rsidP="003551DC">
      <w:pPr>
        <w:spacing w:line="240" w:lineRule="auto"/>
        <w:jc w:val="right"/>
        <w:rPr>
          <w:rFonts w:ascii="Times New Roman" w:hAnsi="Times New Roman" w:cs="Times New Roman"/>
          <w:sz w:val="18"/>
          <w:szCs w:val="18"/>
        </w:rPr>
      </w:pPr>
    </w:p>
    <w:p w14:paraId="695D80BE" w14:textId="77777777" w:rsidR="003551DC" w:rsidRPr="003551DC" w:rsidRDefault="003551DC" w:rsidP="003551DC">
      <w:pPr>
        <w:widowControl w:val="0"/>
        <w:autoSpaceDE w:val="0"/>
        <w:autoSpaceDN w:val="0"/>
        <w:spacing w:after="0" w:line="240" w:lineRule="auto"/>
        <w:jc w:val="center"/>
        <w:rPr>
          <w:rFonts w:ascii="Times New Roman" w:eastAsia="Times New Roman" w:hAnsi="Times New Roman" w:cs="Times New Roman"/>
          <w:b/>
          <w:sz w:val="28"/>
          <w:szCs w:val="28"/>
        </w:rPr>
      </w:pPr>
    </w:p>
    <w:p w14:paraId="4320E1A0" w14:textId="77777777" w:rsidR="003551DC" w:rsidRPr="003551DC" w:rsidRDefault="003551DC" w:rsidP="003551DC">
      <w:pPr>
        <w:widowControl w:val="0"/>
        <w:autoSpaceDE w:val="0"/>
        <w:autoSpaceDN w:val="0"/>
        <w:spacing w:after="0" w:line="240" w:lineRule="auto"/>
        <w:jc w:val="center"/>
        <w:rPr>
          <w:rFonts w:ascii="Calibri" w:eastAsia="Times New Roman" w:hAnsi="Calibri" w:cs="Calibri"/>
          <w:b/>
          <w:sz w:val="28"/>
          <w:szCs w:val="28"/>
        </w:rPr>
      </w:pPr>
      <w:r w:rsidRPr="003551DC">
        <w:rPr>
          <w:rFonts w:ascii="Calibri" w:eastAsia="Times New Roman" w:hAnsi="Calibri" w:cs="Calibri"/>
          <w:b/>
          <w:sz w:val="28"/>
          <w:szCs w:val="28"/>
        </w:rPr>
        <w:t>Программа</w:t>
      </w:r>
    </w:p>
    <w:p w14:paraId="5F7C807A" w14:textId="77777777" w:rsidR="003551DC" w:rsidRPr="003551DC" w:rsidRDefault="003551DC" w:rsidP="003551DC">
      <w:pPr>
        <w:widowControl w:val="0"/>
        <w:autoSpaceDE w:val="0"/>
        <w:autoSpaceDN w:val="0"/>
        <w:spacing w:after="0" w:line="240" w:lineRule="auto"/>
        <w:jc w:val="center"/>
        <w:rPr>
          <w:rFonts w:ascii="Calibri" w:eastAsia="Times New Roman" w:hAnsi="Calibri" w:cs="Calibri"/>
          <w:b/>
          <w:sz w:val="28"/>
          <w:szCs w:val="28"/>
        </w:rPr>
      </w:pPr>
      <w:r w:rsidRPr="003551DC">
        <w:rPr>
          <w:rFonts w:ascii="Calibri" w:eastAsia="Times New Roman" w:hAnsi="Calibri" w:cs="Calibri"/>
          <w:b/>
          <w:sz w:val="28"/>
          <w:szCs w:val="28"/>
        </w:rPr>
        <w:t xml:space="preserve">муниципальных внутренних заимствований </w:t>
      </w:r>
      <w:proofErr w:type="gramStart"/>
      <w:r w:rsidRPr="003551DC">
        <w:rPr>
          <w:rFonts w:ascii="Calibri" w:eastAsia="Times New Roman" w:hAnsi="Calibri" w:cs="Calibri"/>
          <w:b/>
          <w:sz w:val="28"/>
          <w:szCs w:val="28"/>
        </w:rPr>
        <w:t>МО  «</w:t>
      </w:r>
      <w:proofErr w:type="spellStart"/>
      <w:proofErr w:type="gramEnd"/>
      <w:r w:rsidRPr="003551DC">
        <w:rPr>
          <w:rFonts w:ascii="Calibri" w:eastAsia="Times New Roman" w:hAnsi="Calibri" w:cs="Calibri"/>
          <w:b/>
          <w:sz w:val="28"/>
          <w:szCs w:val="28"/>
        </w:rPr>
        <w:t>Ворошневский</w:t>
      </w:r>
      <w:proofErr w:type="spellEnd"/>
      <w:r w:rsidRPr="003551DC">
        <w:rPr>
          <w:rFonts w:ascii="Calibri" w:eastAsia="Times New Roman" w:hAnsi="Calibri" w:cs="Calibri"/>
          <w:b/>
          <w:sz w:val="28"/>
          <w:szCs w:val="28"/>
        </w:rPr>
        <w:t xml:space="preserve"> сельсовет» Курского района Курской области на плановый период  2024 и 2025 годов</w:t>
      </w:r>
    </w:p>
    <w:p w14:paraId="4659C1DB" w14:textId="77777777" w:rsidR="003551DC" w:rsidRPr="003551DC" w:rsidRDefault="003551DC" w:rsidP="003551DC">
      <w:pPr>
        <w:widowControl w:val="0"/>
        <w:autoSpaceDE w:val="0"/>
        <w:autoSpaceDN w:val="0"/>
        <w:spacing w:after="0" w:line="240" w:lineRule="auto"/>
        <w:jc w:val="center"/>
        <w:rPr>
          <w:rFonts w:ascii="Calibri" w:eastAsia="Times New Roman" w:hAnsi="Calibri" w:cs="Calibri"/>
          <w:b/>
          <w:sz w:val="28"/>
          <w:szCs w:val="28"/>
        </w:rPr>
      </w:pPr>
    </w:p>
    <w:p w14:paraId="7C6EB9DC" w14:textId="77777777" w:rsidR="003551DC" w:rsidRPr="003551DC" w:rsidRDefault="003551DC" w:rsidP="003551DC">
      <w:pPr>
        <w:autoSpaceDE w:val="0"/>
        <w:autoSpaceDN w:val="0"/>
        <w:adjustRightInd w:val="0"/>
        <w:spacing w:after="0" w:line="240" w:lineRule="auto"/>
        <w:ind w:firstLine="540"/>
        <w:jc w:val="both"/>
        <w:rPr>
          <w:rFonts w:ascii="Times New Roman" w:eastAsia="Times New Roman" w:hAnsi="Times New Roman" w:cs="Times New Roman"/>
          <w:b/>
          <w:bCs/>
          <w:sz w:val="18"/>
          <w:szCs w:val="18"/>
        </w:rPr>
      </w:pPr>
    </w:p>
    <w:p w14:paraId="3EDD1BD1" w14:textId="77777777" w:rsidR="003551DC" w:rsidRPr="003551DC" w:rsidRDefault="003551DC" w:rsidP="003551DC">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rPr>
      </w:pPr>
      <w:r w:rsidRPr="003551DC">
        <w:rPr>
          <w:rFonts w:ascii="Times New Roman" w:eastAsia="Times New Roman" w:hAnsi="Times New Roman" w:cs="Times New Roman"/>
          <w:b/>
          <w:bCs/>
          <w:sz w:val="24"/>
          <w:szCs w:val="24"/>
        </w:rPr>
        <w:t>1. Привлечение внутренних заимствований:</w:t>
      </w:r>
    </w:p>
    <w:p w14:paraId="4380F42C" w14:textId="77777777" w:rsidR="003551DC" w:rsidRPr="003551DC" w:rsidRDefault="003551DC" w:rsidP="003551DC">
      <w:pPr>
        <w:autoSpaceDE w:val="0"/>
        <w:autoSpaceDN w:val="0"/>
        <w:adjustRightInd w:val="0"/>
        <w:spacing w:after="0" w:line="240" w:lineRule="auto"/>
        <w:ind w:firstLine="540"/>
        <w:jc w:val="both"/>
        <w:rPr>
          <w:rFonts w:ascii="Times New Roman" w:eastAsia="Times New Roman" w:hAnsi="Times New Roman" w:cs="Times New Roman"/>
          <w:b/>
          <w:bCs/>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4503"/>
        <w:gridCol w:w="1985"/>
        <w:gridCol w:w="1985"/>
      </w:tblGrid>
      <w:tr w:rsidR="003551DC" w:rsidRPr="003551DC" w14:paraId="65FD0CB0" w14:textId="77777777" w:rsidTr="00DD54F8">
        <w:trPr>
          <w:trHeight w:val="800"/>
        </w:trPr>
        <w:tc>
          <w:tcPr>
            <w:tcW w:w="600" w:type="dxa"/>
            <w:tcBorders>
              <w:top w:val="single" w:sz="4" w:space="0" w:color="auto"/>
              <w:left w:val="single" w:sz="4" w:space="0" w:color="auto"/>
              <w:bottom w:val="single" w:sz="4" w:space="0" w:color="auto"/>
              <w:right w:val="single" w:sz="4" w:space="0" w:color="auto"/>
            </w:tcBorders>
            <w:hideMark/>
          </w:tcPr>
          <w:p w14:paraId="45240E41"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N </w:t>
            </w:r>
            <w:r w:rsidRPr="003551DC">
              <w:rPr>
                <w:rFonts w:ascii="Times New Roman" w:hAnsi="Times New Roman" w:cs="Times New Roman"/>
                <w:sz w:val="24"/>
                <w:szCs w:val="24"/>
              </w:rPr>
              <w:br/>
              <w:t>п/п</w:t>
            </w:r>
          </w:p>
        </w:tc>
        <w:tc>
          <w:tcPr>
            <w:tcW w:w="4503" w:type="dxa"/>
            <w:tcBorders>
              <w:top w:val="single" w:sz="4" w:space="0" w:color="auto"/>
              <w:left w:val="single" w:sz="4" w:space="0" w:color="auto"/>
              <w:bottom w:val="single" w:sz="4" w:space="0" w:color="auto"/>
              <w:right w:val="single" w:sz="4" w:space="0" w:color="auto"/>
            </w:tcBorders>
            <w:hideMark/>
          </w:tcPr>
          <w:p w14:paraId="1343BE64"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Виды заимствований                 </w:t>
            </w:r>
          </w:p>
        </w:tc>
        <w:tc>
          <w:tcPr>
            <w:tcW w:w="1985" w:type="dxa"/>
            <w:tcBorders>
              <w:top w:val="single" w:sz="4" w:space="0" w:color="auto"/>
              <w:left w:val="single" w:sz="4" w:space="0" w:color="auto"/>
              <w:bottom w:val="single" w:sz="4" w:space="0" w:color="auto"/>
              <w:right w:val="single" w:sz="4" w:space="0" w:color="auto"/>
            </w:tcBorders>
            <w:hideMark/>
          </w:tcPr>
          <w:p w14:paraId="28EBAF96" w14:textId="77777777" w:rsidR="003551DC" w:rsidRPr="003551DC" w:rsidRDefault="003551DC" w:rsidP="003551DC">
            <w:pPr>
              <w:widowControl w:val="0"/>
              <w:autoSpaceDE w:val="0"/>
              <w:autoSpaceDN w:val="0"/>
              <w:adjustRightInd w:val="0"/>
              <w:spacing w:after="0"/>
              <w:jc w:val="center"/>
              <w:rPr>
                <w:rFonts w:ascii="Times New Roman" w:hAnsi="Times New Roman" w:cs="Times New Roman"/>
                <w:sz w:val="24"/>
                <w:szCs w:val="24"/>
              </w:rPr>
            </w:pPr>
            <w:r w:rsidRPr="003551DC">
              <w:rPr>
                <w:rFonts w:ascii="Times New Roman" w:hAnsi="Times New Roman" w:cs="Times New Roman"/>
                <w:sz w:val="24"/>
                <w:szCs w:val="24"/>
              </w:rPr>
              <w:t>Объем привлечения</w:t>
            </w:r>
            <w:r w:rsidRPr="003551DC">
              <w:rPr>
                <w:rFonts w:ascii="Times New Roman" w:hAnsi="Times New Roman" w:cs="Times New Roman"/>
                <w:sz w:val="24"/>
                <w:szCs w:val="24"/>
              </w:rPr>
              <w:br/>
              <w:t xml:space="preserve"> средств в 2024</w:t>
            </w:r>
            <w:r w:rsidRPr="003551DC">
              <w:rPr>
                <w:rFonts w:ascii="Times New Roman" w:hAnsi="Times New Roman" w:cs="Times New Roman"/>
                <w:sz w:val="24"/>
                <w:szCs w:val="24"/>
              </w:rPr>
              <w:br/>
              <w:t xml:space="preserve">   году, рублей</w:t>
            </w:r>
          </w:p>
        </w:tc>
        <w:tc>
          <w:tcPr>
            <w:tcW w:w="1985" w:type="dxa"/>
            <w:tcBorders>
              <w:top w:val="single" w:sz="4" w:space="0" w:color="auto"/>
              <w:left w:val="single" w:sz="4" w:space="0" w:color="auto"/>
              <w:bottom w:val="single" w:sz="4" w:space="0" w:color="auto"/>
              <w:right w:val="single" w:sz="4" w:space="0" w:color="auto"/>
            </w:tcBorders>
            <w:hideMark/>
          </w:tcPr>
          <w:p w14:paraId="74BBDC3D" w14:textId="77777777" w:rsidR="003551DC" w:rsidRPr="003551DC" w:rsidRDefault="003551DC" w:rsidP="003551DC">
            <w:pPr>
              <w:widowControl w:val="0"/>
              <w:autoSpaceDE w:val="0"/>
              <w:autoSpaceDN w:val="0"/>
              <w:adjustRightInd w:val="0"/>
              <w:spacing w:after="0"/>
              <w:jc w:val="center"/>
              <w:rPr>
                <w:rFonts w:ascii="Times New Roman" w:hAnsi="Times New Roman" w:cs="Times New Roman"/>
                <w:sz w:val="24"/>
                <w:szCs w:val="24"/>
              </w:rPr>
            </w:pPr>
            <w:r w:rsidRPr="003551DC">
              <w:rPr>
                <w:rFonts w:ascii="Times New Roman" w:hAnsi="Times New Roman" w:cs="Times New Roman"/>
                <w:sz w:val="24"/>
                <w:szCs w:val="24"/>
              </w:rPr>
              <w:t>Объем привлечения</w:t>
            </w:r>
            <w:r w:rsidRPr="003551DC">
              <w:rPr>
                <w:rFonts w:ascii="Times New Roman" w:hAnsi="Times New Roman" w:cs="Times New Roman"/>
                <w:sz w:val="24"/>
                <w:szCs w:val="24"/>
              </w:rPr>
              <w:br/>
              <w:t xml:space="preserve"> средств в 2025</w:t>
            </w:r>
            <w:r w:rsidRPr="003551DC">
              <w:rPr>
                <w:rFonts w:ascii="Times New Roman" w:hAnsi="Times New Roman" w:cs="Times New Roman"/>
                <w:sz w:val="24"/>
                <w:szCs w:val="24"/>
              </w:rPr>
              <w:br/>
              <w:t xml:space="preserve">   году, рублей</w:t>
            </w:r>
          </w:p>
        </w:tc>
      </w:tr>
      <w:tr w:rsidR="003551DC" w:rsidRPr="003551DC" w14:paraId="0E8D476E" w14:textId="77777777" w:rsidTr="00DD54F8">
        <w:tc>
          <w:tcPr>
            <w:tcW w:w="600" w:type="dxa"/>
            <w:tcBorders>
              <w:top w:val="nil"/>
              <w:left w:val="single" w:sz="4" w:space="0" w:color="auto"/>
              <w:bottom w:val="single" w:sz="4" w:space="0" w:color="auto"/>
              <w:right w:val="single" w:sz="4" w:space="0" w:color="auto"/>
            </w:tcBorders>
            <w:hideMark/>
          </w:tcPr>
          <w:p w14:paraId="37DCB7F2"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1.</w:t>
            </w:r>
          </w:p>
        </w:tc>
        <w:tc>
          <w:tcPr>
            <w:tcW w:w="4503" w:type="dxa"/>
            <w:tcBorders>
              <w:top w:val="nil"/>
              <w:left w:val="single" w:sz="4" w:space="0" w:color="auto"/>
              <w:bottom w:val="single" w:sz="4" w:space="0" w:color="auto"/>
              <w:right w:val="single" w:sz="4" w:space="0" w:color="auto"/>
            </w:tcBorders>
            <w:hideMark/>
          </w:tcPr>
          <w:p w14:paraId="298989FE"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Муниципальные ценные бумаги                      </w:t>
            </w:r>
          </w:p>
        </w:tc>
        <w:tc>
          <w:tcPr>
            <w:tcW w:w="1985" w:type="dxa"/>
            <w:tcBorders>
              <w:top w:val="nil"/>
              <w:left w:val="single" w:sz="4" w:space="0" w:color="auto"/>
              <w:bottom w:val="single" w:sz="4" w:space="0" w:color="auto"/>
              <w:right w:val="single" w:sz="4" w:space="0" w:color="auto"/>
            </w:tcBorders>
            <w:hideMark/>
          </w:tcPr>
          <w:p w14:paraId="1C7FAF44"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w:t>
            </w:r>
          </w:p>
        </w:tc>
        <w:tc>
          <w:tcPr>
            <w:tcW w:w="1985" w:type="dxa"/>
            <w:tcBorders>
              <w:top w:val="nil"/>
              <w:left w:val="single" w:sz="4" w:space="0" w:color="auto"/>
              <w:bottom w:val="single" w:sz="4" w:space="0" w:color="auto"/>
              <w:right w:val="single" w:sz="4" w:space="0" w:color="auto"/>
            </w:tcBorders>
            <w:hideMark/>
          </w:tcPr>
          <w:p w14:paraId="69737CF2"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w:t>
            </w:r>
          </w:p>
        </w:tc>
      </w:tr>
      <w:tr w:rsidR="003551DC" w:rsidRPr="003551DC" w14:paraId="6112D7B4" w14:textId="77777777" w:rsidTr="00DD54F8">
        <w:trPr>
          <w:trHeight w:val="400"/>
        </w:trPr>
        <w:tc>
          <w:tcPr>
            <w:tcW w:w="600" w:type="dxa"/>
            <w:tcBorders>
              <w:top w:val="nil"/>
              <w:left w:val="single" w:sz="4" w:space="0" w:color="auto"/>
              <w:bottom w:val="single" w:sz="4" w:space="0" w:color="auto"/>
              <w:right w:val="single" w:sz="4" w:space="0" w:color="auto"/>
            </w:tcBorders>
            <w:hideMark/>
          </w:tcPr>
          <w:p w14:paraId="5CF9EF92"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2.</w:t>
            </w:r>
          </w:p>
        </w:tc>
        <w:tc>
          <w:tcPr>
            <w:tcW w:w="4503" w:type="dxa"/>
            <w:tcBorders>
              <w:top w:val="nil"/>
              <w:left w:val="single" w:sz="4" w:space="0" w:color="auto"/>
              <w:bottom w:val="single" w:sz="4" w:space="0" w:color="auto"/>
              <w:right w:val="single" w:sz="4" w:space="0" w:color="auto"/>
            </w:tcBorders>
            <w:hideMark/>
          </w:tcPr>
          <w:p w14:paraId="7B689F1C"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Бюджетные кредиты от других бюджетов бюджетной     </w:t>
            </w:r>
            <w:r w:rsidRPr="003551DC">
              <w:rPr>
                <w:rFonts w:ascii="Times New Roman" w:hAnsi="Times New Roman" w:cs="Times New Roman"/>
                <w:sz w:val="24"/>
                <w:szCs w:val="24"/>
              </w:rPr>
              <w:br/>
              <w:t xml:space="preserve">системы Российской Федерации                       </w:t>
            </w:r>
          </w:p>
        </w:tc>
        <w:tc>
          <w:tcPr>
            <w:tcW w:w="1985" w:type="dxa"/>
            <w:tcBorders>
              <w:top w:val="nil"/>
              <w:left w:val="single" w:sz="4" w:space="0" w:color="auto"/>
              <w:bottom w:val="single" w:sz="4" w:space="0" w:color="auto"/>
              <w:right w:val="single" w:sz="4" w:space="0" w:color="auto"/>
            </w:tcBorders>
            <w:hideMark/>
          </w:tcPr>
          <w:p w14:paraId="77ACE4A9"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w:t>
            </w:r>
          </w:p>
        </w:tc>
        <w:tc>
          <w:tcPr>
            <w:tcW w:w="1985" w:type="dxa"/>
            <w:tcBorders>
              <w:top w:val="nil"/>
              <w:left w:val="single" w:sz="4" w:space="0" w:color="auto"/>
              <w:bottom w:val="single" w:sz="4" w:space="0" w:color="auto"/>
              <w:right w:val="single" w:sz="4" w:space="0" w:color="auto"/>
            </w:tcBorders>
            <w:hideMark/>
          </w:tcPr>
          <w:p w14:paraId="3ECD3263"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w:t>
            </w:r>
          </w:p>
        </w:tc>
      </w:tr>
      <w:tr w:rsidR="003551DC" w:rsidRPr="003551DC" w14:paraId="00978F57" w14:textId="77777777" w:rsidTr="00DD54F8">
        <w:tc>
          <w:tcPr>
            <w:tcW w:w="600" w:type="dxa"/>
            <w:tcBorders>
              <w:top w:val="nil"/>
              <w:left w:val="single" w:sz="4" w:space="0" w:color="auto"/>
              <w:bottom w:val="single" w:sz="4" w:space="0" w:color="auto"/>
              <w:right w:val="single" w:sz="4" w:space="0" w:color="auto"/>
            </w:tcBorders>
            <w:hideMark/>
          </w:tcPr>
          <w:p w14:paraId="2AEA0921"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3.</w:t>
            </w:r>
          </w:p>
        </w:tc>
        <w:tc>
          <w:tcPr>
            <w:tcW w:w="4503" w:type="dxa"/>
            <w:tcBorders>
              <w:top w:val="nil"/>
              <w:left w:val="single" w:sz="4" w:space="0" w:color="auto"/>
              <w:bottom w:val="single" w:sz="4" w:space="0" w:color="auto"/>
              <w:right w:val="single" w:sz="4" w:space="0" w:color="auto"/>
            </w:tcBorders>
            <w:hideMark/>
          </w:tcPr>
          <w:p w14:paraId="6F6D10AD"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Кредиты кредитных организаций                      </w:t>
            </w:r>
          </w:p>
        </w:tc>
        <w:tc>
          <w:tcPr>
            <w:tcW w:w="1985" w:type="dxa"/>
            <w:tcBorders>
              <w:top w:val="nil"/>
              <w:left w:val="single" w:sz="4" w:space="0" w:color="auto"/>
              <w:bottom w:val="single" w:sz="4" w:space="0" w:color="auto"/>
              <w:right w:val="single" w:sz="4" w:space="0" w:color="auto"/>
            </w:tcBorders>
            <w:hideMark/>
          </w:tcPr>
          <w:p w14:paraId="4625A6F2"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w:t>
            </w:r>
          </w:p>
        </w:tc>
        <w:tc>
          <w:tcPr>
            <w:tcW w:w="1985" w:type="dxa"/>
            <w:tcBorders>
              <w:top w:val="nil"/>
              <w:left w:val="single" w:sz="4" w:space="0" w:color="auto"/>
              <w:bottom w:val="single" w:sz="4" w:space="0" w:color="auto"/>
              <w:right w:val="single" w:sz="4" w:space="0" w:color="auto"/>
            </w:tcBorders>
            <w:hideMark/>
          </w:tcPr>
          <w:p w14:paraId="2D82738C"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w:t>
            </w:r>
          </w:p>
        </w:tc>
      </w:tr>
      <w:tr w:rsidR="003551DC" w:rsidRPr="003551DC" w14:paraId="44E4B76E" w14:textId="77777777" w:rsidTr="00DD54F8">
        <w:tc>
          <w:tcPr>
            <w:tcW w:w="600" w:type="dxa"/>
            <w:tcBorders>
              <w:top w:val="nil"/>
              <w:left w:val="single" w:sz="4" w:space="0" w:color="auto"/>
              <w:bottom w:val="single" w:sz="4" w:space="0" w:color="auto"/>
              <w:right w:val="single" w:sz="4" w:space="0" w:color="auto"/>
            </w:tcBorders>
          </w:tcPr>
          <w:p w14:paraId="5162A90A"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p>
        </w:tc>
        <w:tc>
          <w:tcPr>
            <w:tcW w:w="4503" w:type="dxa"/>
            <w:tcBorders>
              <w:top w:val="nil"/>
              <w:left w:val="single" w:sz="4" w:space="0" w:color="auto"/>
              <w:bottom w:val="single" w:sz="4" w:space="0" w:color="auto"/>
              <w:right w:val="single" w:sz="4" w:space="0" w:color="auto"/>
            </w:tcBorders>
            <w:hideMark/>
          </w:tcPr>
          <w:p w14:paraId="50FBB375"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Итого                                              </w:t>
            </w:r>
          </w:p>
        </w:tc>
        <w:tc>
          <w:tcPr>
            <w:tcW w:w="1985" w:type="dxa"/>
            <w:tcBorders>
              <w:top w:val="nil"/>
              <w:left w:val="single" w:sz="4" w:space="0" w:color="auto"/>
              <w:bottom w:val="single" w:sz="4" w:space="0" w:color="auto"/>
              <w:right w:val="single" w:sz="4" w:space="0" w:color="auto"/>
            </w:tcBorders>
            <w:hideMark/>
          </w:tcPr>
          <w:p w14:paraId="6320781A"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w:t>
            </w:r>
          </w:p>
        </w:tc>
        <w:tc>
          <w:tcPr>
            <w:tcW w:w="1985" w:type="dxa"/>
            <w:tcBorders>
              <w:top w:val="nil"/>
              <w:left w:val="single" w:sz="4" w:space="0" w:color="auto"/>
              <w:bottom w:val="single" w:sz="4" w:space="0" w:color="auto"/>
              <w:right w:val="single" w:sz="4" w:space="0" w:color="auto"/>
            </w:tcBorders>
            <w:hideMark/>
          </w:tcPr>
          <w:p w14:paraId="6FAC6D29"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w:t>
            </w:r>
          </w:p>
        </w:tc>
      </w:tr>
    </w:tbl>
    <w:p w14:paraId="155DC26B" w14:textId="77777777" w:rsidR="003551DC" w:rsidRPr="003551DC" w:rsidRDefault="003551DC" w:rsidP="003551DC">
      <w:pPr>
        <w:autoSpaceDE w:val="0"/>
        <w:autoSpaceDN w:val="0"/>
        <w:adjustRightInd w:val="0"/>
        <w:spacing w:after="0" w:line="240" w:lineRule="auto"/>
        <w:ind w:firstLine="540"/>
        <w:jc w:val="both"/>
        <w:rPr>
          <w:rFonts w:ascii="Times New Roman" w:eastAsia="Times New Roman" w:hAnsi="Times New Roman" w:cs="Times New Roman"/>
          <w:b/>
          <w:bCs/>
          <w:sz w:val="24"/>
          <w:szCs w:val="24"/>
        </w:rPr>
      </w:pPr>
    </w:p>
    <w:p w14:paraId="48F832FA" w14:textId="77777777" w:rsidR="003551DC" w:rsidRPr="003551DC" w:rsidRDefault="003551DC" w:rsidP="003551DC">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rPr>
      </w:pPr>
      <w:r w:rsidRPr="003551DC">
        <w:rPr>
          <w:rFonts w:ascii="Times New Roman" w:eastAsia="Times New Roman" w:hAnsi="Times New Roman" w:cs="Times New Roman"/>
          <w:b/>
          <w:bCs/>
          <w:sz w:val="24"/>
          <w:szCs w:val="24"/>
        </w:rPr>
        <w:t>2. Погашение внутренних заимствований:</w:t>
      </w:r>
    </w:p>
    <w:p w14:paraId="74C86BD2" w14:textId="77777777" w:rsidR="003551DC" w:rsidRPr="003551DC" w:rsidRDefault="003551DC" w:rsidP="003551DC">
      <w:pPr>
        <w:autoSpaceDE w:val="0"/>
        <w:autoSpaceDN w:val="0"/>
        <w:adjustRightInd w:val="0"/>
        <w:spacing w:after="0" w:line="240" w:lineRule="auto"/>
        <w:ind w:firstLine="540"/>
        <w:jc w:val="both"/>
        <w:rPr>
          <w:rFonts w:ascii="Times New Roman" w:eastAsia="Times New Roman" w:hAnsi="Times New Roman" w:cs="Times New Roman"/>
          <w:b/>
          <w:bCs/>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4503"/>
        <w:gridCol w:w="1985"/>
        <w:gridCol w:w="1984"/>
      </w:tblGrid>
      <w:tr w:rsidR="003551DC" w:rsidRPr="003551DC" w14:paraId="7DCFDFFC" w14:textId="77777777" w:rsidTr="00DD54F8">
        <w:trPr>
          <w:trHeight w:val="800"/>
        </w:trPr>
        <w:tc>
          <w:tcPr>
            <w:tcW w:w="600" w:type="dxa"/>
            <w:tcBorders>
              <w:top w:val="single" w:sz="4" w:space="0" w:color="auto"/>
              <w:left w:val="single" w:sz="4" w:space="0" w:color="auto"/>
              <w:bottom w:val="single" w:sz="4" w:space="0" w:color="auto"/>
              <w:right w:val="single" w:sz="4" w:space="0" w:color="auto"/>
            </w:tcBorders>
            <w:hideMark/>
          </w:tcPr>
          <w:p w14:paraId="47DD50AC"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N </w:t>
            </w:r>
            <w:r w:rsidRPr="003551DC">
              <w:rPr>
                <w:rFonts w:ascii="Times New Roman" w:hAnsi="Times New Roman" w:cs="Times New Roman"/>
                <w:sz w:val="24"/>
                <w:szCs w:val="24"/>
              </w:rPr>
              <w:br/>
              <w:t>п/п</w:t>
            </w:r>
          </w:p>
        </w:tc>
        <w:tc>
          <w:tcPr>
            <w:tcW w:w="4503" w:type="dxa"/>
            <w:tcBorders>
              <w:top w:val="single" w:sz="4" w:space="0" w:color="auto"/>
              <w:left w:val="single" w:sz="4" w:space="0" w:color="auto"/>
              <w:bottom w:val="single" w:sz="4" w:space="0" w:color="auto"/>
              <w:right w:val="single" w:sz="4" w:space="0" w:color="auto"/>
            </w:tcBorders>
            <w:hideMark/>
          </w:tcPr>
          <w:p w14:paraId="106CBA38"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Виды заимствований                 </w:t>
            </w:r>
          </w:p>
        </w:tc>
        <w:tc>
          <w:tcPr>
            <w:tcW w:w="1985" w:type="dxa"/>
            <w:tcBorders>
              <w:top w:val="single" w:sz="4" w:space="0" w:color="auto"/>
              <w:left w:val="single" w:sz="4" w:space="0" w:color="auto"/>
              <w:bottom w:val="single" w:sz="4" w:space="0" w:color="auto"/>
              <w:right w:val="single" w:sz="4" w:space="0" w:color="auto"/>
            </w:tcBorders>
            <w:hideMark/>
          </w:tcPr>
          <w:p w14:paraId="3630A0C1" w14:textId="77777777" w:rsidR="003551DC" w:rsidRPr="003551DC" w:rsidRDefault="003551DC" w:rsidP="003551DC">
            <w:pPr>
              <w:widowControl w:val="0"/>
              <w:autoSpaceDE w:val="0"/>
              <w:autoSpaceDN w:val="0"/>
              <w:adjustRightInd w:val="0"/>
              <w:spacing w:after="0"/>
              <w:jc w:val="center"/>
              <w:rPr>
                <w:rFonts w:ascii="Times New Roman" w:hAnsi="Times New Roman" w:cs="Times New Roman"/>
                <w:sz w:val="24"/>
                <w:szCs w:val="24"/>
              </w:rPr>
            </w:pPr>
            <w:r w:rsidRPr="003551DC">
              <w:rPr>
                <w:rFonts w:ascii="Times New Roman" w:hAnsi="Times New Roman" w:cs="Times New Roman"/>
                <w:sz w:val="24"/>
                <w:szCs w:val="24"/>
              </w:rPr>
              <w:t xml:space="preserve">Объем погашения </w:t>
            </w:r>
            <w:r w:rsidRPr="003551DC">
              <w:rPr>
                <w:rFonts w:ascii="Times New Roman" w:hAnsi="Times New Roman" w:cs="Times New Roman"/>
                <w:sz w:val="24"/>
                <w:szCs w:val="24"/>
              </w:rPr>
              <w:br/>
              <w:t xml:space="preserve"> средств в 2024</w:t>
            </w:r>
            <w:r w:rsidRPr="003551DC">
              <w:rPr>
                <w:rFonts w:ascii="Times New Roman" w:hAnsi="Times New Roman" w:cs="Times New Roman"/>
                <w:sz w:val="24"/>
                <w:szCs w:val="24"/>
              </w:rPr>
              <w:br/>
              <w:t xml:space="preserve">   году, рублей</w:t>
            </w:r>
          </w:p>
        </w:tc>
        <w:tc>
          <w:tcPr>
            <w:tcW w:w="1984" w:type="dxa"/>
            <w:tcBorders>
              <w:top w:val="single" w:sz="4" w:space="0" w:color="auto"/>
              <w:left w:val="single" w:sz="4" w:space="0" w:color="auto"/>
              <w:bottom w:val="single" w:sz="4" w:space="0" w:color="auto"/>
              <w:right w:val="single" w:sz="4" w:space="0" w:color="auto"/>
            </w:tcBorders>
            <w:hideMark/>
          </w:tcPr>
          <w:p w14:paraId="0293DE9D" w14:textId="77777777" w:rsidR="003551DC" w:rsidRPr="003551DC" w:rsidRDefault="003551DC" w:rsidP="003551DC">
            <w:pPr>
              <w:widowControl w:val="0"/>
              <w:autoSpaceDE w:val="0"/>
              <w:autoSpaceDN w:val="0"/>
              <w:adjustRightInd w:val="0"/>
              <w:spacing w:after="0"/>
              <w:jc w:val="center"/>
              <w:rPr>
                <w:rFonts w:ascii="Times New Roman" w:hAnsi="Times New Roman" w:cs="Times New Roman"/>
                <w:sz w:val="24"/>
                <w:szCs w:val="24"/>
              </w:rPr>
            </w:pPr>
            <w:r w:rsidRPr="003551DC">
              <w:rPr>
                <w:rFonts w:ascii="Times New Roman" w:hAnsi="Times New Roman" w:cs="Times New Roman"/>
                <w:sz w:val="24"/>
                <w:szCs w:val="24"/>
              </w:rPr>
              <w:t>Объем привлечения</w:t>
            </w:r>
            <w:r w:rsidRPr="003551DC">
              <w:rPr>
                <w:rFonts w:ascii="Times New Roman" w:hAnsi="Times New Roman" w:cs="Times New Roman"/>
                <w:sz w:val="24"/>
                <w:szCs w:val="24"/>
              </w:rPr>
              <w:br/>
              <w:t xml:space="preserve"> средств в 2025</w:t>
            </w:r>
            <w:r w:rsidRPr="003551DC">
              <w:rPr>
                <w:rFonts w:ascii="Times New Roman" w:hAnsi="Times New Roman" w:cs="Times New Roman"/>
                <w:sz w:val="24"/>
                <w:szCs w:val="24"/>
              </w:rPr>
              <w:br/>
              <w:t xml:space="preserve">   году, рублей</w:t>
            </w:r>
          </w:p>
        </w:tc>
      </w:tr>
      <w:tr w:rsidR="003551DC" w:rsidRPr="003551DC" w14:paraId="55715C2F" w14:textId="77777777" w:rsidTr="00DD54F8">
        <w:tc>
          <w:tcPr>
            <w:tcW w:w="600" w:type="dxa"/>
            <w:tcBorders>
              <w:top w:val="nil"/>
              <w:left w:val="single" w:sz="4" w:space="0" w:color="auto"/>
              <w:bottom w:val="single" w:sz="4" w:space="0" w:color="auto"/>
              <w:right w:val="single" w:sz="4" w:space="0" w:color="auto"/>
            </w:tcBorders>
            <w:hideMark/>
          </w:tcPr>
          <w:p w14:paraId="2AD0B42C"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1.</w:t>
            </w:r>
          </w:p>
        </w:tc>
        <w:tc>
          <w:tcPr>
            <w:tcW w:w="4503" w:type="dxa"/>
            <w:tcBorders>
              <w:top w:val="nil"/>
              <w:left w:val="single" w:sz="4" w:space="0" w:color="auto"/>
              <w:bottom w:val="single" w:sz="4" w:space="0" w:color="auto"/>
              <w:right w:val="single" w:sz="4" w:space="0" w:color="auto"/>
            </w:tcBorders>
            <w:hideMark/>
          </w:tcPr>
          <w:p w14:paraId="239CBC80"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proofErr w:type="gramStart"/>
            <w:r w:rsidRPr="003551DC">
              <w:rPr>
                <w:rFonts w:ascii="Times New Roman" w:hAnsi="Times New Roman" w:cs="Times New Roman"/>
                <w:sz w:val="24"/>
                <w:szCs w:val="24"/>
              </w:rPr>
              <w:t>Муниципальные  ценные</w:t>
            </w:r>
            <w:proofErr w:type="gramEnd"/>
            <w:r w:rsidRPr="003551DC">
              <w:rPr>
                <w:rFonts w:ascii="Times New Roman" w:hAnsi="Times New Roman" w:cs="Times New Roman"/>
                <w:sz w:val="24"/>
                <w:szCs w:val="24"/>
              </w:rPr>
              <w:t xml:space="preserve"> бумаги                      </w:t>
            </w:r>
          </w:p>
        </w:tc>
        <w:tc>
          <w:tcPr>
            <w:tcW w:w="1985" w:type="dxa"/>
            <w:tcBorders>
              <w:top w:val="nil"/>
              <w:left w:val="single" w:sz="4" w:space="0" w:color="auto"/>
              <w:bottom w:val="single" w:sz="4" w:space="0" w:color="auto"/>
              <w:right w:val="single" w:sz="4" w:space="0" w:color="auto"/>
            </w:tcBorders>
            <w:hideMark/>
          </w:tcPr>
          <w:p w14:paraId="4EF83D09"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w:t>
            </w:r>
          </w:p>
        </w:tc>
        <w:tc>
          <w:tcPr>
            <w:tcW w:w="1984" w:type="dxa"/>
            <w:tcBorders>
              <w:top w:val="nil"/>
              <w:left w:val="single" w:sz="4" w:space="0" w:color="auto"/>
              <w:bottom w:val="single" w:sz="4" w:space="0" w:color="auto"/>
              <w:right w:val="single" w:sz="4" w:space="0" w:color="auto"/>
            </w:tcBorders>
            <w:hideMark/>
          </w:tcPr>
          <w:p w14:paraId="244A6780"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w:t>
            </w:r>
          </w:p>
        </w:tc>
      </w:tr>
      <w:tr w:rsidR="003551DC" w:rsidRPr="003551DC" w14:paraId="60CADE75" w14:textId="77777777" w:rsidTr="00DD54F8">
        <w:trPr>
          <w:trHeight w:val="400"/>
        </w:trPr>
        <w:tc>
          <w:tcPr>
            <w:tcW w:w="600" w:type="dxa"/>
            <w:tcBorders>
              <w:top w:val="nil"/>
              <w:left w:val="single" w:sz="4" w:space="0" w:color="auto"/>
              <w:bottom w:val="single" w:sz="4" w:space="0" w:color="auto"/>
              <w:right w:val="single" w:sz="4" w:space="0" w:color="auto"/>
            </w:tcBorders>
            <w:hideMark/>
          </w:tcPr>
          <w:p w14:paraId="78EA6A3C"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2.</w:t>
            </w:r>
          </w:p>
        </w:tc>
        <w:tc>
          <w:tcPr>
            <w:tcW w:w="4503" w:type="dxa"/>
            <w:tcBorders>
              <w:top w:val="nil"/>
              <w:left w:val="single" w:sz="4" w:space="0" w:color="auto"/>
              <w:bottom w:val="single" w:sz="4" w:space="0" w:color="auto"/>
              <w:right w:val="single" w:sz="4" w:space="0" w:color="auto"/>
            </w:tcBorders>
            <w:hideMark/>
          </w:tcPr>
          <w:p w14:paraId="53FA86F7"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Бюджетные кредиты от других бюджетов бюджетной     </w:t>
            </w:r>
            <w:r w:rsidRPr="003551DC">
              <w:rPr>
                <w:rFonts w:ascii="Times New Roman" w:hAnsi="Times New Roman" w:cs="Times New Roman"/>
                <w:sz w:val="24"/>
                <w:szCs w:val="24"/>
              </w:rPr>
              <w:br/>
              <w:t xml:space="preserve">системы Российской Федерации                       </w:t>
            </w:r>
          </w:p>
        </w:tc>
        <w:tc>
          <w:tcPr>
            <w:tcW w:w="1985" w:type="dxa"/>
            <w:tcBorders>
              <w:top w:val="nil"/>
              <w:left w:val="single" w:sz="4" w:space="0" w:color="auto"/>
              <w:bottom w:val="single" w:sz="4" w:space="0" w:color="auto"/>
              <w:right w:val="single" w:sz="4" w:space="0" w:color="auto"/>
            </w:tcBorders>
            <w:hideMark/>
          </w:tcPr>
          <w:p w14:paraId="4D18A5A5"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w:t>
            </w:r>
          </w:p>
        </w:tc>
        <w:tc>
          <w:tcPr>
            <w:tcW w:w="1984" w:type="dxa"/>
            <w:tcBorders>
              <w:top w:val="nil"/>
              <w:left w:val="single" w:sz="4" w:space="0" w:color="auto"/>
              <w:bottom w:val="single" w:sz="4" w:space="0" w:color="auto"/>
              <w:right w:val="single" w:sz="4" w:space="0" w:color="auto"/>
            </w:tcBorders>
            <w:hideMark/>
          </w:tcPr>
          <w:p w14:paraId="459784B5"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w:t>
            </w:r>
          </w:p>
        </w:tc>
      </w:tr>
      <w:tr w:rsidR="003551DC" w:rsidRPr="003551DC" w14:paraId="7454BF9F" w14:textId="77777777" w:rsidTr="00DD54F8">
        <w:tc>
          <w:tcPr>
            <w:tcW w:w="600" w:type="dxa"/>
            <w:tcBorders>
              <w:top w:val="nil"/>
              <w:left w:val="single" w:sz="4" w:space="0" w:color="auto"/>
              <w:bottom w:val="single" w:sz="4" w:space="0" w:color="auto"/>
              <w:right w:val="single" w:sz="4" w:space="0" w:color="auto"/>
            </w:tcBorders>
            <w:hideMark/>
          </w:tcPr>
          <w:p w14:paraId="61C50C03"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3.</w:t>
            </w:r>
          </w:p>
        </w:tc>
        <w:tc>
          <w:tcPr>
            <w:tcW w:w="4503" w:type="dxa"/>
            <w:tcBorders>
              <w:top w:val="nil"/>
              <w:left w:val="single" w:sz="4" w:space="0" w:color="auto"/>
              <w:bottom w:val="single" w:sz="4" w:space="0" w:color="auto"/>
              <w:right w:val="single" w:sz="4" w:space="0" w:color="auto"/>
            </w:tcBorders>
            <w:hideMark/>
          </w:tcPr>
          <w:p w14:paraId="5F6AC34D"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Кредиты кредитных организаций                      </w:t>
            </w:r>
          </w:p>
        </w:tc>
        <w:tc>
          <w:tcPr>
            <w:tcW w:w="1985" w:type="dxa"/>
            <w:tcBorders>
              <w:top w:val="nil"/>
              <w:left w:val="single" w:sz="4" w:space="0" w:color="auto"/>
              <w:bottom w:val="single" w:sz="4" w:space="0" w:color="auto"/>
              <w:right w:val="single" w:sz="4" w:space="0" w:color="auto"/>
            </w:tcBorders>
            <w:hideMark/>
          </w:tcPr>
          <w:p w14:paraId="1DD3569D"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w:t>
            </w:r>
          </w:p>
        </w:tc>
        <w:tc>
          <w:tcPr>
            <w:tcW w:w="1984" w:type="dxa"/>
            <w:tcBorders>
              <w:top w:val="nil"/>
              <w:left w:val="single" w:sz="4" w:space="0" w:color="auto"/>
              <w:bottom w:val="single" w:sz="4" w:space="0" w:color="auto"/>
              <w:right w:val="single" w:sz="4" w:space="0" w:color="auto"/>
            </w:tcBorders>
            <w:hideMark/>
          </w:tcPr>
          <w:p w14:paraId="4FAE7F41"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w:t>
            </w:r>
          </w:p>
        </w:tc>
      </w:tr>
      <w:tr w:rsidR="003551DC" w:rsidRPr="003551DC" w14:paraId="6CB48508" w14:textId="77777777" w:rsidTr="00DD54F8">
        <w:tc>
          <w:tcPr>
            <w:tcW w:w="600" w:type="dxa"/>
            <w:tcBorders>
              <w:top w:val="nil"/>
              <w:left w:val="single" w:sz="4" w:space="0" w:color="auto"/>
              <w:bottom w:val="single" w:sz="4" w:space="0" w:color="auto"/>
              <w:right w:val="single" w:sz="4" w:space="0" w:color="auto"/>
            </w:tcBorders>
          </w:tcPr>
          <w:p w14:paraId="72481CE3"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p>
        </w:tc>
        <w:tc>
          <w:tcPr>
            <w:tcW w:w="4503" w:type="dxa"/>
            <w:tcBorders>
              <w:top w:val="nil"/>
              <w:left w:val="single" w:sz="4" w:space="0" w:color="auto"/>
              <w:bottom w:val="single" w:sz="4" w:space="0" w:color="auto"/>
              <w:right w:val="single" w:sz="4" w:space="0" w:color="auto"/>
            </w:tcBorders>
            <w:hideMark/>
          </w:tcPr>
          <w:p w14:paraId="5389207B"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Итого                                              </w:t>
            </w:r>
          </w:p>
        </w:tc>
        <w:tc>
          <w:tcPr>
            <w:tcW w:w="1985" w:type="dxa"/>
            <w:tcBorders>
              <w:top w:val="nil"/>
              <w:left w:val="single" w:sz="4" w:space="0" w:color="auto"/>
              <w:bottom w:val="single" w:sz="4" w:space="0" w:color="auto"/>
              <w:right w:val="single" w:sz="4" w:space="0" w:color="auto"/>
            </w:tcBorders>
            <w:hideMark/>
          </w:tcPr>
          <w:p w14:paraId="4EAFFDCD"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w:t>
            </w:r>
          </w:p>
        </w:tc>
        <w:tc>
          <w:tcPr>
            <w:tcW w:w="1984" w:type="dxa"/>
            <w:tcBorders>
              <w:top w:val="nil"/>
              <w:left w:val="single" w:sz="4" w:space="0" w:color="auto"/>
              <w:bottom w:val="single" w:sz="4" w:space="0" w:color="auto"/>
              <w:right w:val="single" w:sz="4" w:space="0" w:color="auto"/>
            </w:tcBorders>
            <w:hideMark/>
          </w:tcPr>
          <w:p w14:paraId="50A8899F"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w:t>
            </w:r>
          </w:p>
        </w:tc>
      </w:tr>
    </w:tbl>
    <w:p w14:paraId="64606FCD" w14:textId="77777777" w:rsidR="003551DC" w:rsidRPr="003551DC" w:rsidRDefault="003551DC" w:rsidP="003551DC">
      <w:pPr>
        <w:spacing w:line="240" w:lineRule="auto"/>
        <w:jc w:val="right"/>
        <w:rPr>
          <w:rFonts w:ascii="Times New Roman" w:hAnsi="Times New Roman" w:cs="Times New Roman"/>
          <w:sz w:val="24"/>
          <w:szCs w:val="24"/>
        </w:rPr>
      </w:pPr>
    </w:p>
    <w:p w14:paraId="62ADFAE4" w14:textId="77777777" w:rsidR="003551DC" w:rsidRPr="003551DC" w:rsidRDefault="003551DC" w:rsidP="003551DC">
      <w:pPr>
        <w:spacing w:line="240" w:lineRule="auto"/>
        <w:jc w:val="right"/>
        <w:rPr>
          <w:rFonts w:ascii="Times New Roman" w:hAnsi="Times New Roman" w:cs="Times New Roman"/>
          <w:sz w:val="24"/>
          <w:szCs w:val="24"/>
        </w:rPr>
      </w:pPr>
    </w:p>
    <w:p w14:paraId="477EDA7D" w14:textId="77777777" w:rsidR="003551DC" w:rsidRPr="003551DC" w:rsidRDefault="003551DC" w:rsidP="003551DC">
      <w:pPr>
        <w:spacing w:line="240" w:lineRule="auto"/>
        <w:jc w:val="right"/>
        <w:rPr>
          <w:rFonts w:ascii="Times New Roman" w:hAnsi="Times New Roman" w:cs="Times New Roman"/>
          <w:sz w:val="24"/>
          <w:szCs w:val="24"/>
        </w:rPr>
      </w:pPr>
    </w:p>
    <w:p w14:paraId="6890C932" w14:textId="77777777" w:rsidR="003551DC" w:rsidRPr="003551DC" w:rsidRDefault="003551DC" w:rsidP="003551DC">
      <w:pPr>
        <w:spacing w:line="240" w:lineRule="auto"/>
        <w:jc w:val="right"/>
        <w:rPr>
          <w:rFonts w:ascii="Times New Roman" w:hAnsi="Times New Roman" w:cs="Times New Roman"/>
          <w:sz w:val="24"/>
          <w:szCs w:val="24"/>
        </w:rPr>
      </w:pPr>
    </w:p>
    <w:p w14:paraId="15837090" w14:textId="77777777" w:rsidR="003551DC" w:rsidRPr="003551DC" w:rsidRDefault="003551DC" w:rsidP="003551DC">
      <w:pPr>
        <w:spacing w:line="240" w:lineRule="auto"/>
        <w:jc w:val="right"/>
        <w:rPr>
          <w:rFonts w:ascii="Times New Roman" w:hAnsi="Times New Roman" w:cs="Times New Roman"/>
          <w:sz w:val="24"/>
          <w:szCs w:val="24"/>
        </w:rPr>
      </w:pPr>
    </w:p>
    <w:p w14:paraId="730799B0" w14:textId="18C9C977" w:rsidR="003551DC" w:rsidRDefault="003551DC" w:rsidP="003551DC">
      <w:pPr>
        <w:spacing w:line="240" w:lineRule="auto"/>
        <w:jc w:val="right"/>
        <w:rPr>
          <w:rFonts w:ascii="Times New Roman" w:hAnsi="Times New Roman" w:cs="Times New Roman"/>
          <w:sz w:val="24"/>
          <w:szCs w:val="24"/>
        </w:rPr>
      </w:pPr>
    </w:p>
    <w:p w14:paraId="1042A024" w14:textId="77777777" w:rsidR="003551DC" w:rsidRPr="003551DC" w:rsidRDefault="003551DC" w:rsidP="003551DC">
      <w:pPr>
        <w:spacing w:line="240" w:lineRule="auto"/>
        <w:jc w:val="right"/>
        <w:rPr>
          <w:rFonts w:ascii="Times New Roman" w:hAnsi="Times New Roman" w:cs="Times New Roman"/>
          <w:sz w:val="24"/>
          <w:szCs w:val="24"/>
        </w:rPr>
      </w:pPr>
    </w:p>
    <w:p w14:paraId="059FF691" w14:textId="77777777" w:rsidR="003551DC" w:rsidRPr="003551DC" w:rsidRDefault="003551DC" w:rsidP="003551DC">
      <w:pPr>
        <w:spacing w:line="240" w:lineRule="auto"/>
        <w:jc w:val="right"/>
        <w:rPr>
          <w:rFonts w:ascii="Times New Roman" w:hAnsi="Times New Roman" w:cs="Times New Roman"/>
          <w:sz w:val="24"/>
          <w:szCs w:val="24"/>
        </w:rPr>
      </w:pPr>
      <w:r w:rsidRPr="003551DC">
        <w:rPr>
          <w:rFonts w:ascii="Times New Roman" w:hAnsi="Times New Roman" w:cs="Times New Roman"/>
          <w:sz w:val="24"/>
          <w:szCs w:val="24"/>
        </w:rPr>
        <w:t>Приложение № 15</w:t>
      </w:r>
    </w:p>
    <w:p w14:paraId="64C2D571"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к Решению Собрания </w:t>
      </w:r>
      <w:proofErr w:type="gramStart"/>
      <w:r w:rsidRPr="003551DC">
        <w:rPr>
          <w:rFonts w:ascii="Times New Roman" w:eastAsia="Times New Roman" w:hAnsi="Times New Roman" w:cs="Times New Roman"/>
          <w:sz w:val="28"/>
          <w:szCs w:val="28"/>
        </w:rPr>
        <w:t xml:space="preserve">депутатов  </w:t>
      </w:r>
      <w:proofErr w:type="spellStart"/>
      <w:r w:rsidRPr="003551DC">
        <w:rPr>
          <w:rFonts w:ascii="Times New Roman" w:eastAsia="Times New Roman" w:hAnsi="Times New Roman" w:cs="Times New Roman"/>
          <w:sz w:val="28"/>
          <w:szCs w:val="28"/>
        </w:rPr>
        <w:t>Ворошневского</w:t>
      </w:r>
      <w:proofErr w:type="spellEnd"/>
      <w:proofErr w:type="gramEnd"/>
      <w:r w:rsidRPr="003551DC">
        <w:rPr>
          <w:rFonts w:ascii="Times New Roman" w:eastAsia="Times New Roman" w:hAnsi="Times New Roman" w:cs="Times New Roman"/>
          <w:sz w:val="28"/>
          <w:szCs w:val="28"/>
        </w:rPr>
        <w:t xml:space="preserve"> сельсовета</w:t>
      </w:r>
    </w:p>
    <w:p w14:paraId="218335CE"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Курского района Курской области «О бюджете муниципального</w:t>
      </w:r>
    </w:p>
    <w:p w14:paraId="41B3ECF0"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 образования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 Курского района Курской области на 2023 год и на плановый период 2024 и 2025 годов»</w:t>
      </w:r>
    </w:p>
    <w:p w14:paraId="771218FF" w14:textId="77777777" w:rsidR="007862B5" w:rsidRPr="003551DC" w:rsidRDefault="007862B5" w:rsidP="007862B5">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22</w:t>
      </w:r>
      <w:r w:rsidRPr="003551DC">
        <w:rPr>
          <w:rFonts w:ascii="Times New Roman" w:eastAsia="Times New Roman" w:hAnsi="Times New Roman" w:cs="Times New Roman"/>
          <w:sz w:val="28"/>
          <w:szCs w:val="28"/>
        </w:rPr>
        <w:t xml:space="preserve">.12.2022 г. № </w:t>
      </w:r>
      <w:r>
        <w:rPr>
          <w:rFonts w:ascii="Times New Roman" w:eastAsia="Times New Roman" w:hAnsi="Times New Roman" w:cs="Times New Roman"/>
          <w:sz w:val="28"/>
          <w:szCs w:val="28"/>
        </w:rPr>
        <w:t>22-7-4</w:t>
      </w:r>
    </w:p>
    <w:p w14:paraId="39C8FD4B" w14:textId="77777777" w:rsidR="003551DC" w:rsidRPr="003551DC" w:rsidRDefault="003551DC" w:rsidP="003551DC">
      <w:pPr>
        <w:spacing w:line="240" w:lineRule="auto"/>
        <w:jc w:val="right"/>
        <w:rPr>
          <w:rFonts w:ascii="Times New Roman" w:hAnsi="Times New Roman" w:cs="Times New Roman"/>
          <w:sz w:val="18"/>
          <w:szCs w:val="18"/>
        </w:rPr>
      </w:pPr>
    </w:p>
    <w:p w14:paraId="6EAA0182" w14:textId="77777777" w:rsidR="003551DC" w:rsidRPr="003551DC" w:rsidRDefault="003551DC" w:rsidP="003551DC">
      <w:pPr>
        <w:spacing w:after="0" w:line="240" w:lineRule="auto"/>
        <w:jc w:val="center"/>
        <w:rPr>
          <w:rFonts w:ascii="Times New Roman" w:hAnsi="Times New Roman" w:cs="Times New Roman"/>
          <w:b/>
          <w:sz w:val="28"/>
          <w:szCs w:val="28"/>
        </w:rPr>
      </w:pPr>
      <w:r w:rsidRPr="003551DC">
        <w:rPr>
          <w:rFonts w:ascii="Times New Roman" w:hAnsi="Times New Roman" w:cs="Times New Roman"/>
          <w:b/>
          <w:sz w:val="28"/>
          <w:szCs w:val="28"/>
        </w:rPr>
        <w:t>Программа муниципальных гарантий</w:t>
      </w:r>
    </w:p>
    <w:p w14:paraId="0B08BB36" w14:textId="77777777" w:rsidR="003551DC" w:rsidRPr="003551DC" w:rsidRDefault="003551DC" w:rsidP="003551DC">
      <w:pPr>
        <w:spacing w:after="0" w:line="240" w:lineRule="auto"/>
        <w:jc w:val="center"/>
        <w:rPr>
          <w:rFonts w:ascii="Times New Roman" w:hAnsi="Times New Roman" w:cs="Times New Roman"/>
          <w:b/>
          <w:sz w:val="28"/>
          <w:szCs w:val="28"/>
        </w:rPr>
      </w:pPr>
      <w:proofErr w:type="gramStart"/>
      <w:r w:rsidRPr="003551DC">
        <w:rPr>
          <w:rFonts w:ascii="Times New Roman" w:hAnsi="Times New Roman" w:cs="Times New Roman"/>
          <w:b/>
          <w:sz w:val="28"/>
          <w:szCs w:val="28"/>
        </w:rPr>
        <w:t>МО  «</w:t>
      </w:r>
      <w:proofErr w:type="spellStart"/>
      <w:proofErr w:type="gramEnd"/>
      <w:r w:rsidRPr="003551DC">
        <w:rPr>
          <w:rFonts w:ascii="Times New Roman" w:hAnsi="Times New Roman" w:cs="Times New Roman"/>
          <w:b/>
          <w:sz w:val="28"/>
          <w:szCs w:val="28"/>
        </w:rPr>
        <w:t>Ворошневский</w:t>
      </w:r>
      <w:proofErr w:type="spellEnd"/>
      <w:r w:rsidRPr="003551DC">
        <w:rPr>
          <w:rFonts w:ascii="Times New Roman" w:hAnsi="Times New Roman" w:cs="Times New Roman"/>
          <w:b/>
          <w:sz w:val="28"/>
          <w:szCs w:val="28"/>
        </w:rPr>
        <w:t xml:space="preserve"> сельсовет» Курского района Курской области</w:t>
      </w:r>
    </w:p>
    <w:p w14:paraId="6902B825" w14:textId="77777777" w:rsidR="003551DC" w:rsidRPr="003551DC" w:rsidRDefault="003551DC" w:rsidP="003551DC">
      <w:pPr>
        <w:spacing w:after="0" w:line="240" w:lineRule="auto"/>
        <w:jc w:val="center"/>
        <w:rPr>
          <w:rFonts w:ascii="Times New Roman" w:hAnsi="Times New Roman" w:cs="Times New Roman"/>
          <w:b/>
          <w:sz w:val="28"/>
          <w:szCs w:val="28"/>
        </w:rPr>
      </w:pPr>
      <w:r w:rsidRPr="003551DC">
        <w:rPr>
          <w:rFonts w:ascii="Times New Roman" w:hAnsi="Times New Roman" w:cs="Times New Roman"/>
          <w:b/>
          <w:sz w:val="28"/>
          <w:szCs w:val="28"/>
        </w:rPr>
        <w:t xml:space="preserve"> на 2023 год</w:t>
      </w:r>
    </w:p>
    <w:p w14:paraId="285F3FC1" w14:textId="77777777" w:rsidR="003551DC" w:rsidRPr="003551DC" w:rsidRDefault="003551DC" w:rsidP="003551DC">
      <w:pPr>
        <w:spacing w:line="240" w:lineRule="auto"/>
        <w:jc w:val="center"/>
        <w:rPr>
          <w:rFonts w:ascii="Times New Roman" w:hAnsi="Times New Roman" w:cs="Times New Roman"/>
          <w:sz w:val="18"/>
          <w:szCs w:val="18"/>
        </w:rPr>
      </w:pPr>
    </w:p>
    <w:p w14:paraId="691DA08F"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 xml:space="preserve">1. Перечень подлежащих предоставлению </w:t>
      </w:r>
      <w:proofErr w:type="gramStart"/>
      <w:r w:rsidRPr="003551DC">
        <w:rPr>
          <w:rFonts w:ascii="Times New Roman" w:hAnsi="Times New Roman" w:cs="Times New Roman"/>
          <w:sz w:val="24"/>
          <w:szCs w:val="24"/>
        </w:rPr>
        <w:t>муниципальных  гарантий</w:t>
      </w:r>
      <w:proofErr w:type="gramEnd"/>
      <w:r w:rsidRPr="003551DC">
        <w:rPr>
          <w:rFonts w:ascii="Times New Roman" w:hAnsi="Times New Roman" w:cs="Times New Roman"/>
          <w:sz w:val="24"/>
          <w:szCs w:val="24"/>
        </w:rPr>
        <w:t xml:space="preserve"> муниципального образования «</w:t>
      </w:r>
      <w:proofErr w:type="spellStart"/>
      <w:r w:rsidRPr="003551DC">
        <w:rPr>
          <w:rFonts w:ascii="Times New Roman" w:hAnsi="Times New Roman" w:cs="Times New Roman"/>
          <w:sz w:val="24"/>
          <w:szCs w:val="24"/>
        </w:rPr>
        <w:t>Ворошневский</w:t>
      </w:r>
      <w:proofErr w:type="spellEnd"/>
      <w:r w:rsidRPr="003551DC">
        <w:rPr>
          <w:rFonts w:ascii="Times New Roman" w:hAnsi="Times New Roman" w:cs="Times New Roman"/>
          <w:sz w:val="24"/>
          <w:szCs w:val="24"/>
        </w:rPr>
        <w:t xml:space="preserve"> сельсовет» Курского района Курской области в 2022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1837"/>
        <w:gridCol w:w="1715"/>
        <w:gridCol w:w="1370"/>
        <w:gridCol w:w="1121"/>
        <w:gridCol w:w="1715"/>
        <w:gridCol w:w="1157"/>
      </w:tblGrid>
      <w:tr w:rsidR="003551DC" w:rsidRPr="003551DC" w14:paraId="6E284412" w14:textId="77777777" w:rsidTr="00DD54F8">
        <w:trPr>
          <w:trHeight w:val="1801"/>
        </w:trPr>
        <w:tc>
          <w:tcPr>
            <w:tcW w:w="655" w:type="dxa"/>
            <w:tcBorders>
              <w:top w:val="single" w:sz="4" w:space="0" w:color="auto"/>
              <w:left w:val="single" w:sz="4" w:space="0" w:color="auto"/>
              <w:bottom w:val="single" w:sz="4" w:space="0" w:color="auto"/>
              <w:right w:val="single" w:sz="4" w:space="0" w:color="auto"/>
            </w:tcBorders>
            <w:hideMark/>
          </w:tcPr>
          <w:p w14:paraId="30A578CC"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 xml:space="preserve">№ </w:t>
            </w:r>
            <w:proofErr w:type="spellStart"/>
            <w:r w:rsidRPr="003551DC">
              <w:rPr>
                <w:rFonts w:ascii="Times New Roman" w:hAnsi="Times New Roman" w:cs="Times New Roman"/>
                <w:sz w:val="24"/>
                <w:szCs w:val="24"/>
              </w:rPr>
              <w:t>п.п</w:t>
            </w:r>
            <w:proofErr w:type="spellEnd"/>
            <w:r w:rsidRPr="003551DC">
              <w:rPr>
                <w:rFonts w:ascii="Times New Roman" w:hAnsi="Times New Roman" w:cs="Times New Roman"/>
                <w:sz w:val="24"/>
                <w:szCs w:val="24"/>
              </w:rPr>
              <w:t>.</w:t>
            </w:r>
          </w:p>
        </w:tc>
        <w:tc>
          <w:tcPr>
            <w:tcW w:w="1837" w:type="dxa"/>
            <w:tcBorders>
              <w:top w:val="single" w:sz="4" w:space="0" w:color="auto"/>
              <w:left w:val="single" w:sz="4" w:space="0" w:color="auto"/>
              <w:bottom w:val="single" w:sz="4" w:space="0" w:color="auto"/>
              <w:right w:val="single" w:sz="4" w:space="0" w:color="auto"/>
            </w:tcBorders>
            <w:hideMark/>
          </w:tcPr>
          <w:p w14:paraId="571804B2" w14:textId="77777777" w:rsidR="003551DC" w:rsidRPr="003551DC" w:rsidRDefault="003551DC" w:rsidP="003551DC">
            <w:pPr>
              <w:spacing w:after="0" w:line="240" w:lineRule="auto"/>
              <w:rPr>
                <w:rFonts w:ascii="Times New Roman" w:eastAsia="Times New Roman" w:hAnsi="Times New Roman" w:cs="Times New Roman"/>
                <w:sz w:val="24"/>
                <w:szCs w:val="24"/>
              </w:rPr>
            </w:pPr>
            <w:r w:rsidRPr="003551DC">
              <w:rPr>
                <w:rFonts w:ascii="Times New Roman" w:hAnsi="Times New Roman" w:cs="Times New Roman"/>
                <w:sz w:val="24"/>
                <w:szCs w:val="24"/>
              </w:rPr>
              <w:t>Цель</w:t>
            </w:r>
          </w:p>
          <w:p w14:paraId="4F7911A8"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гарантирования</w:t>
            </w:r>
          </w:p>
        </w:tc>
        <w:tc>
          <w:tcPr>
            <w:tcW w:w="1715" w:type="dxa"/>
            <w:tcBorders>
              <w:top w:val="single" w:sz="4" w:space="0" w:color="auto"/>
              <w:left w:val="single" w:sz="4" w:space="0" w:color="auto"/>
              <w:bottom w:val="single" w:sz="4" w:space="0" w:color="auto"/>
              <w:right w:val="single" w:sz="4" w:space="0" w:color="auto"/>
            </w:tcBorders>
            <w:hideMark/>
          </w:tcPr>
          <w:p w14:paraId="72A73092" w14:textId="77777777" w:rsidR="003551DC" w:rsidRPr="003551DC" w:rsidRDefault="003551DC" w:rsidP="003551DC">
            <w:pPr>
              <w:spacing w:after="0" w:line="240" w:lineRule="auto"/>
              <w:rPr>
                <w:rFonts w:ascii="Times New Roman" w:eastAsia="Times New Roman" w:hAnsi="Times New Roman" w:cs="Times New Roman"/>
                <w:sz w:val="24"/>
                <w:szCs w:val="24"/>
              </w:rPr>
            </w:pPr>
            <w:r w:rsidRPr="003551DC">
              <w:rPr>
                <w:rFonts w:ascii="Times New Roman" w:hAnsi="Times New Roman" w:cs="Times New Roman"/>
                <w:sz w:val="24"/>
                <w:szCs w:val="24"/>
              </w:rPr>
              <w:t>Наименование</w:t>
            </w:r>
          </w:p>
          <w:p w14:paraId="12FF4961"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принципала</w:t>
            </w:r>
          </w:p>
        </w:tc>
        <w:tc>
          <w:tcPr>
            <w:tcW w:w="1370" w:type="dxa"/>
            <w:tcBorders>
              <w:top w:val="single" w:sz="4" w:space="0" w:color="auto"/>
              <w:left w:val="single" w:sz="4" w:space="0" w:color="auto"/>
              <w:bottom w:val="single" w:sz="4" w:space="0" w:color="auto"/>
              <w:right w:val="single" w:sz="4" w:space="0" w:color="auto"/>
            </w:tcBorders>
            <w:hideMark/>
          </w:tcPr>
          <w:p w14:paraId="66AEB6EC" w14:textId="77777777" w:rsidR="003551DC" w:rsidRPr="003551DC" w:rsidRDefault="003551DC" w:rsidP="003551DC">
            <w:pPr>
              <w:spacing w:after="0" w:line="240" w:lineRule="auto"/>
              <w:rPr>
                <w:rFonts w:ascii="Times New Roman" w:eastAsia="Times New Roman" w:hAnsi="Times New Roman" w:cs="Times New Roman"/>
                <w:sz w:val="24"/>
                <w:szCs w:val="24"/>
              </w:rPr>
            </w:pPr>
            <w:r w:rsidRPr="003551DC">
              <w:rPr>
                <w:rFonts w:ascii="Times New Roman" w:hAnsi="Times New Roman" w:cs="Times New Roman"/>
                <w:sz w:val="24"/>
                <w:szCs w:val="24"/>
              </w:rPr>
              <w:t>Сумма</w:t>
            </w:r>
          </w:p>
          <w:p w14:paraId="57AC6DC6" w14:textId="77777777" w:rsidR="003551DC" w:rsidRPr="003551DC" w:rsidRDefault="003551DC" w:rsidP="003551DC">
            <w:pPr>
              <w:spacing w:after="0" w:line="240" w:lineRule="auto"/>
              <w:rPr>
                <w:rFonts w:ascii="Times New Roman" w:hAnsi="Times New Roman" w:cs="Times New Roman"/>
                <w:sz w:val="24"/>
                <w:szCs w:val="24"/>
              </w:rPr>
            </w:pPr>
            <w:proofErr w:type="spellStart"/>
            <w:r w:rsidRPr="003551DC">
              <w:rPr>
                <w:rFonts w:ascii="Times New Roman" w:hAnsi="Times New Roman" w:cs="Times New Roman"/>
                <w:sz w:val="24"/>
                <w:szCs w:val="24"/>
              </w:rPr>
              <w:t>гарантиро-вания</w:t>
            </w:r>
            <w:proofErr w:type="spellEnd"/>
            <w:r w:rsidRPr="003551DC">
              <w:rPr>
                <w:rFonts w:ascii="Times New Roman" w:hAnsi="Times New Roman" w:cs="Times New Roman"/>
                <w:sz w:val="24"/>
                <w:szCs w:val="24"/>
              </w:rPr>
              <w:t>,</w:t>
            </w:r>
          </w:p>
          <w:p w14:paraId="0CFC304E"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рублей</w:t>
            </w:r>
          </w:p>
        </w:tc>
        <w:tc>
          <w:tcPr>
            <w:tcW w:w="1121" w:type="dxa"/>
            <w:tcBorders>
              <w:top w:val="single" w:sz="4" w:space="0" w:color="auto"/>
              <w:left w:val="single" w:sz="4" w:space="0" w:color="auto"/>
              <w:bottom w:val="single" w:sz="4" w:space="0" w:color="auto"/>
              <w:right w:val="single" w:sz="4" w:space="0" w:color="auto"/>
            </w:tcBorders>
            <w:hideMark/>
          </w:tcPr>
          <w:p w14:paraId="41D5DEFA" w14:textId="77777777" w:rsidR="003551DC" w:rsidRPr="003551DC" w:rsidRDefault="003551DC" w:rsidP="003551DC">
            <w:pPr>
              <w:spacing w:after="0" w:line="240" w:lineRule="auto"/>
              <w:rPr>
                <w:rFonts w:ascii="Times New Roman" w:eastAsia="Times New Roman" w:hAnsi="Times New Roman" w:cs="Times New Roman"/>
                <w:sz w:val="24"/>
                <w:szCs w:val="24"/>
              </w:rPr>
            </w:pPr>
            <w:r w:rsidRPr="003551DC">
              <w:rPr>
                <w:rFonts w:ascii="Times New Roman" w:hAnsi="Times New Roman" w:cs="Times New Roman"/>
                <w:sz w:val="24"/>
                <w:szCs w:val="24"/>
              </w:rPr>
              <w:t>Наличие права</w:t>
            </w:r>
          </w:p>
          <w:p w14:paraId="44D7F0F7" w14:textId="77777777" w:rsidR="003551DC" w:rsidRPr="003551DC" w:rsidRDefault="003551DC" w:rsidP="003551DC">
            <w:pPr>
              <w:spacing w:after="0" w:line="240" w:lineRule="auto"/>
              <w:rPr>
                <w:rFonts w:ascii="Times New Roman" w:hAnsi="Times New Roman" w:cs="Times New Roman"/>
                <w:sz w:val="24"/>
                <w:szCs w:val="24"/>
              </w:rPr>
            </w:pPr>
            <w:proofErr w:type="spellStart"/>
            <w:r w:rsidRPr="003551DC">
              <w:rPr>
                <w:rFonts w:ascii="Times New Roman" w:hAnsi="Times New Roman" w:cs="Times New Roman"/>
                <w:sz w:val="24"/>
                <w:szCs w:val="24"/>
              </w:rPr>
              <w:t>регрес</w:t>
            </w:r>
            <w:proofErr w:type="spellEnd"/>
          </w:p>
          <w:p w14:paraId="2B440CE6" w14:textId="77777777" w:rsidR="003551DC" w:rsidRPr="003551DC" w:rsidRDefault="003551DC" w:rsidP="003551DC">
            <w:pPr>
              <w:spacing w:after="0" w:line="240" w:lineRule="auto"/>
              <w:rPr>
                <w:rFonts w:ascii="Times New Roman" w:hAnsi="Times New Roman" w:cs="Times New Roman"/>
                <w:sz w:val="24"/>
                <w:szCs w:val="24"/>
              </w:rPr>
            </w:pPr>
            <w:proofErr w:type="spellStart"/>
            <w:r w:rsidRPr="003551DC">
              <w:rPr>
                <w:rFonts w:ascii="Times New Roman" w:hAnsi="Times New Roman" w:cs="Times New Roman"/>
                <w:sz w:val="24"/>
                <w:szCs w:val="24"/>
              </w:rPr>
              <w:t>сного</w:t>
            </w:r>
            <w:proofErr w:type="spellEnd"/>
          </w:p>
          <w:p w14:paraId="6CAF8CDF" w14:textId="77777777" w:rsidR="003551DC" w:rsidRPr="003551DC" w:rsidRDefault="003551DC" w:rsidP="003551DC">
            <w:pPr>
              <w:spacing w:after="0" w:line="240" w:lineRule="auto"/>
              <w:rPr>
                <w:rFonts w:ascii="Times New Roman" w:hAnsi="Times New Roman" w:cs="Times New Roman"/>
                <w:sz w:val="24"/>
                <w:szCs w:val="24"/>
              </w:rPr>
            </w:pPr>
            <w:proofErr w:type="spellStart"/>
            <w:r w:rsidRPr="003551DC">
              <w:rPr>
                <w:rFonts w:ascii="Times New Roman" w:hAnsi="Times New Roman" w:cs="Times New Roman"/>
                <w:sz w:val="24"/>
                <w:szCs w:val="24"/>
              </w:rPr>
              <w:t>требова</w:t>
            </w:r>
            <w:proofErr w:type="spellEnd"/>
          </w:p>
          <w:p w14:paraId="25BC457E" w14:textId="77777777" w:rsidR="003551DC" w:rsidRPr="003551DC" w:rsidRDefault="003551DC" w:rsidP="003551DC">
            <w:pPr>
              <w:spacing w:after="0" w:line="240" w:lineRule="auto"/>
              <w:rPr>
                <w:rFonts w:ascii="Times New Roman" w:hAnsi="Times New Roman" w:cs="Times New Roman"/>
                <w:sz w:val="24"/>
                <w:szCs w:val="24"/>
              </w:rPr>
            </w:pPr>
            <w:proofErr w:type="spellStart"/>
            <w:r w:rsidRPr="003551DC">
              <w:rPr>
                <w:rFonts w:ascii="Times New Roman" w:hAnsi="Times New Roman" w:cs="Times New Roman"/>
                <w:sz w:val="24"/>
                <w:szCs w:val="24"/>
              </w:rPr>
              <w:t>ния</w:t>
            </w:r>
            <w:proofErr w:type="spellEnd"/>
          </w:p>
        </w:tc>
        <w:tc>
          <w:tcPr>
            <w:tcW w:w="1715" w:type="dxa"/>
            <w:tcBorders>
              <w:top w:val="single" w:sz="4" w:space="0" w:color="auto"/>
              <w:left w:val="single" w:sz="4" w:space="0" w:color="auto"/>
              <w:bottom w:val="single" w:sz="4" w:space="0" w:color="auto"/>
              <w:right w:val="single" w:sz="4" w:space="0" w:color="auto"/>
            </w:tcBorders>
            <w:hideMark/>
          </w:tcPr>
          <w:p w14:paraId="42C2BDA1" w14:textId="77777777" w:rsidR="003551DC" w:rsidRPr="003551DC" w:rsidRDefault="003551DC" w:rsidP="003551DC">
            <w:pPr>
              <w:spacing w:after="0" w:line="240" w:lineRule="auto"/>
              <w:rPr>
                <w:rFonts w:ascii="Times New Roman" w:eastAsia="Times New Roman" w:hAnsi="Times New Roman" w:cs="Times New Roman"/>
                <w:sz w:val="24"/>
                <w:szCs w:val="24"/>
              </w:rPr>
            </w:pPr>
            <w:r w:rsidRPr="003551DC">
              <w:rPr>
                <w:rFonts w:ascii="Times New Roman" w:hAnsi="Times New Roman" w:cs="Times New Roman"/>
                <w:sz w:val="24"/>
                <w:szCs w:val="24"/>
              </w:rPr>
              <w:t>Наименование</w:t>
            </w:r>
          </w:p>
          <w:p w14:paraId="43F18E92"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кредитора</w:t>
            </w:r>
          </w:p>
        </w:tc>
        <w:tc>
          <w:tcPr>
            <w:tcW w:w="1157" w:type="dxa"/>
            <w:tcBorders>
              <w:top w:val="single" w:sz="4" w:space="0" w:color="auto"/>
              <w:left w:val="single" w:sz="4" w:space="0" w:color="auto"/>
              <w:bottom w:val="single" w:sz="4" w:space="0" w:color="auto"/>
              <w:right w:val="single" w:sz="4" w:space="0" w:color="auto"/>
            </w:tcBorders>
            <w:hideMark/>
          </w:tcPr>
          <w:p w14:paraId="24F76303" w14:textId="77777777" w:rsidR="003551DC" w:rsidRPr="003551DC" w:rsidRDefault="003551DC" w:rsidP="003551DC">
            <w:pPr>
              <w:spacing w:after="0" w:line="240" w:lineRule="auto"/>
              <w:rPr>
                <w:rFonts w:ascii="Times New Roman" w:eastAsia="Times New Roman" w:hAnsi="Times New Roman" w:cs="Times New Roman"/>
                <w:sz w:val="24"/>
                <w:szCs w:val="24"/>
              </w:rPr>
            </w:pPr>
            <w:r w:rsidRPr="003551DC">
              <w:rPr>
                <w:rFonts w:ascii="Times New Roman" w:hAnsi="Times New Roman" w:cs="Times New Roman"/>
                <w:sz w:val="24"/>
                <w:szCs w:val="24"/>
              </w:rPr>
              <w:t>Срок</w:t>
            </w:r>
          </w:p>
          <w:p w14:paraId="419E3A1D"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гарантии</w:t>
            </w:r>
          </w:p>
        </w:tc>
      </w:tr>
      <w:tr w:rsidR="003551DC" w:rsidRPr="003551DC" w14:paraId="031B28FD" w14:textId="77777777" w:rsidTr="00DD54F8">
        <w:trPr>
          <w:trHeight w:hRule="exact" w:val="288"/>
        </w:trPr>
        <w:tc>
          <w:tcPr>
            <w:tcW w:w="655" w:type="dxa"/>
            <w:tcBorders>
              <w:top w:val="single" w:sz="4" w:space="0" w:color="auto"/>
              <w:left w:val="single" w:sz="4" w:space="0" w:color="auto"/>
              <w:bottom w:val="single" w:sz="4" w:space="0" w:color="auto"/>
              <w:right w:val="single" w:sz="4" w:space="0" w:color="auto"/>
            </w:tcBorders>
            <w:hideMark/>
          </w:tcPr>
          <w:p w14:paraId="19C86911"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1</w:t>
            </w:r>
          </w:p>
        </w:tc>
        <w:tc>
          <w:tcPr>
            <w:tcW w:w="1837" w:type="dxa"/>
            <w:tcBorders>
              <w:top w:val="single" w:sz="4" w:space="0" w:color="auto"/>
              <w:left w:val="single" w:sz="4" w:space="0" w:color="auto"/>
              <w:bottom w:val="single" w:sz="4" w:space="0" w:color="auto"/>
              <w:right w:val="single" w:sz="4" w:space="0" w:color="auto"/>
            </w:tcBorders>
          </w:tcPr>
          <w:p w14:paraId="387374D6" w14:textId="77777777" w:rsidR="003551DC" w:rsidRPr="003551DC" w:rsidRDefault="003551DC" w:rsidP="003551DC">
            <w:pPr>
              <w:spacing w:line="240" w:lineRule="auto"/>
              <w:rPr>
                <w:rFonts w:ascii="Times New Roman" w:eastAsia="Times New Roman" w:hAnsi="Times New Roman" w:cs="Times New Roman"/>
                <w:sz w:val="24"/>
                <w:szCs w:val="24"/>
              </w:rPr>
            </w:pPr>
            <w:r w:rsidRPr="003551DC">
              <w:rPr>
                <w:rFonts w:ascii="Times New Roman" w:hAnsi="Times New Roman" w:cs="Times New Roman"/>
                <w:sz w:val="24"/>
                <w:szCs w:val="24"/>
              </w:rPr>
              <w:t>2</w:t>
            </w:r>
          </w:p>
          <w:p w14:paraId="40561068" w14:textId="77777777" w:rsidR="003551DC" w:rsidRPr="003551DC" w:rsidRDefault="003551DC" w:rsidP="003551DC">
            <w:pPr>
              <w:spacing w:line="240" w:lineRule="auto"/>
              <w:rPr>
                <w:rFonts w:ascii="Times New Roman" w:hAnsi="Times New Roman" w:cs="Times New Roman"/>
                <w:sz w:val="24"/>
                <w:szCs w:val="24"/>
              </w:rPr>
            </w:pPr>
          </w:p>
          <w:p w14:paraId="40C03761" w14:textId="77777777" w:rsidR="003551DC" w:rsidRPr="003551DC" w:rsidRDefault="003551DC" w:rsidP="003551DC">
            <w:pPr>
              <w:spacing w:line="240" w:lineRule="auto"/>
              <w:rPr>
                <w:rFonts w:ascii="Times New Roman" w:hAnsi="Times New Roman" w:cs="Times New Roman"/>
                <w:sz w:val="24"/>
                <w:szCs w:val="24"/>
              </w:rPr>
            </w:pPr>
          </w:p>
          <w:p w14:paraId="291956A9" w14:textId="77777777" w:rsidR="003551DC" w:rsidRPr="003551DC" w:rsidRDefault="003551DC" w:rsidP="003551DC">
            <w:pPr>
              <w:spacing w:line="240" w:lineRule="auto"/>
              <w:rPr>
                <w:rFonts w:ascii="Times New Roman" w:hAnsi="Times New Roman"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hideMark/>
          </w:tcPr>
          <w:p w14:paraId="4C1E63BE"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3</w:t>
            </w:r>
          </w:p>
        </w:tc>
        <w:tc>
          <w:tcPr>
            <w:tcW w:w="1370" w:type="dxa"/>
            <w:tcBorders>
              <w:top w:val="single" w:sz="4" w:space="0" w:color="auto"/>
              <w:left w:val="single" w:sz="4" w:space="0" w:color="auto"/>
              <w:bottom w:val="single" w:sz="4" w:space="0" w:color="auto"/>
              <w:right w:val="single" w:sz="4" w:space="0" w:color="auto"/>
            </w:tcBorders>
            <w:hideMark/>
          </w:tcPr>
          <w:p w14:paraId="44E53B67"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4</w:t>
            </w:r>
          </w:p>
        </w:tc>
        <w:tc>
          <w:tcPr>
            <w:tcW w:w="1121" w:type="dxa"/>
            <w:tcBorders>
              <w:top w:val="single" w:sz="4" w:space="0" w:color="auto"/>
              <w:left w:val="single" w:sz="4" w:space="0" w:color="auto"/>
              <w:bottom w:val="single" w:sz="4" w:space="0" w:color="auto"/>
              <w:right w:val="single" w:sz="4" w:space="0" w:color="auto"/>
            </w:tcBorders>
            <w:hideMark/>
          </w:tcPr>
          <w:p w14:paraId="2924ADEB"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5</w:t>
            </w:r>
          </w:p>
        </w:tc>
        <w:tc>
          <w:tcPr>
            <w:tcW w:w="1715" w:type="dxa"/>
            <w:tcBorders>
              <w:top w:val="single" w:sz="4" w:space="0" w:color="auto"/>
              <w:left w:val="single" w:sz="4" w:space="0" w:color="auto"/>
              <w:bottom w:val="single" w:sz="4" w:space="0" w:color="auto"/>
              <w:right w:val="single" w:sz="4" w:space="0" w:color="auto"/>
            </w:tcBorders>
            <w:hideMark/>
          </w:tcPr>
          <w:p w14:paraId="7F30DF7E"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6</w:t>
            </w:r>
          </w:p>
        </w:tc>
        <w:tc>
          <w:tcPr>
            <w:tcW w:w="1157" w:type="dxa"/>
            <w:tcBorders>
              <w:top w:val="single" w:sz="4" w:space="0" w:color="auto"/>
              <w:left w:val="single" w:sz="4" w:space="0" w:color="auto"/>
              <w:bottom w:val="single" w:sz="4" w:space="0" w:color="auto"/>
              <w:right w:val="single" w:sz="4" w:space="0" w:color="auto"/>
            </w:tcBorders>
            <w:hideMark/>
          </w:tcPr>
          <w:p w14:paraId="10FADDC9"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7</w:t>
            </w:r>
          </w:p>
        </w:tc>
      </w:tr>
      <w:tr w:rsidR="003551DC" w:rsidRPr="003551DC" w14:paraId="63D603C3" w14:textId="77777777" w:rsidTr="00DD54F8">
        <w:trPr>
          <w:trHeight w:hRule="exact" w:val="575"/>
        </w:trPr>
        <w:tc>
          <w:tcPr>
            <w:tcW w:w="655" w:type="dxa"/>
            <w:tcBorders>
              <w:top w:val="single" w:sz="4" w:space="0" w:color="auto"/>
              <w:left w:val="single" w:sz="4" w:space="0" w:color="auto"/>
              <w:bottom w:val="single" w:sz="4" w:space="0" w:color="auto"/>
              <w:right w:val="single" w:sz="4" w:space="0" w:color="auto"/>
            </w:tcBorders>
          </w:tcPr>
          <w:p w14:paraId="44001188" w14:textId="77777777" w:rsidR="003551DC" w:rsidRPr="003551DC" w:rsidRDefault="003551DC" w:rsidP="003551DC">
            <w:pPr>
              <w:spacing w:line="240" w:lineRule="auto"/>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14:paraId="51AD5AE9" w14:textId="77777777" w:rsidR="003551DC" w:rsidRPr="003551DC" w:rsidRDefault="003551DC" w:rsidP="003551DC">
            <w:pPr>
              <w:spacing w:line="240" w:lineRule="auto"/>
              <w:rPr>
                <w:rFonts w:ascii="Times New Roman" w:hAnsi="Times New Roman"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14:paraId="02857896" w14:textId="77777777" w:rsidR="003551DC" w:rsidRPr="003551DC" w:rsidRDefault="003551DC" w:rsidP="003551DC">
            <w:pPr>
              <w:spacing w:line="240" w:lineRule="auto"/>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14:paraId="556FC119" w14:textId="77777777" w:rsidR="003551DC" w:rsidRPr="003551DC" w:rsidRDefault="003551DC" w:rsidP="003551DC">
            <w:pPr>
              <w:spacing w:line="240" w:lineRule="auto"/>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tcPr>
          <w:p w14:paraId="3B4FB52D" w14:textId="77777777" w:rsidR="003551DC" w:rsidRPr="003551DC" w:rsidRDefault="003551DC" w:rsidP="003551DC">
            <w:pPr>
              <w:spacing w:line="240" w:lineRule="auto"/>
              <w:rPr>
                <w:rFonts w:ascii="Times New Roman" w:hAnsi="Times New Roman"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14:paraId="7BE648B3" w14:textId="77777777" w:rsidR="003551DC" w:rsidRPr="003551DC" w:rsidRDefault="003551DC" w:rsidP="003551DC">
            <w:pPr>
              <w:spacing w:line="240" w:lineRule="auto"/>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14:paraId="4C7FF490" w14:textId="77777777" w:rsidR="003551DC" w:rsidRPr="003551DC" w:rsidRDefault="003551DC" w:rsidP="003551DC">
            <w:pPr>
              <w:spacing w:line="240" w:lineRule="auto"/>
              <w:rPr>
                <w:rFonts w:ascii="Times New Roman" w:hAnsi="Times New Roman" w:cs="Times New Roman"/>
                <w:sz w:val="24"/>
                <w:szCs w:val="24"/>
              </w:rPr>
            </w:pPr>
          </w:p>
        </w:tc>
      </w:tr>
      <w:tr w:rsidR="003551DC" w:rsidRPr="003551DC" w14:paraId="19E29DA4" w14:textId="77777777" w:rsidTr="00DD54F8">
        <w:trPr>
          <w:trHeight w:val="549"/>
        </w:trPr>
        <w:tc>
          <w:tcPr>
            <w:tcW w:w="655" w:type="dxa"/>
            <w:tcBorders>
              <w:top w:val="single" w:sz="4" w:space="0" w:color="auto"/>
              <w:left w:val="single" w:sz="4" w:space="0" w:color="auto"/>
              <w:bottom w:val="single" w:sz="4" w:space="0" w:color="auto"/>
              <w:right w:val="single" w:sz="4" w:space="0" w:color="auto"/>
            </w:tcBorders>
          </w:tcPr>
          <w:p w14:paraId="245B4CAC" w14:textId="77777777" w:rsidR="003551DC" w:rsidRPr="003551DC" w:rsidRDefault="003551DC" w:rsidP="003551DC">
            <w:pPr>
              <w:spacing w:line="240" w:lineRule="auto"/>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hideMark/>
          </w:tcPr>
          <w:p w14:paraId="5D992D7C"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Всего</w:t>
            </w:r>
          </w:p>
        </w:tc>
        <w:tc>
          <w:tcPr>
            <w:tcW w:w="1715" w:type="dxa"/>
            <w:tcBorders>
              <w:top w:val="single" w:sz="4" w:space="0" w:color="auto"/>
              <w:left w:val="single" w:sz="4" w:space="0" w:color="auto"/>
              <w:bottom w:val="single" w:sz="4" w:space="0" w:color="auto"/>
              <w:right w:val="single" w:sz="4" w:space="0" w:color="auto"/>
            </w:tcBorders>
            <w:hideMark/>
          </w:tcPr>
          <w:p w14:paraId="5872E76E"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w:t>
            </w:r>
          </w:p>
        </w:tc>
        <w:tc>
          <w:tcPr>
            <w:tcW w:w="1370" w:type="dxa"/>
            <w:tcBorders>
              <w:top w:val="single" w:sz="4" w:space="0" w:color="auto"/>
              <w:left w:val="single" w:sz="4" w:space="0" w:color="auto"/>
              <w:bottom w:val="single" w:sz="4" w:space="0" w:color="auto"/>
              <w:right w:val="single" w:sz="4" w:space="0" w:color="auto"/>
            </w:tcBorders>
            <w:hideMark/>
          </w:tcPr>
          <w:p w14:paraId="4B254AB1"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hideMark/>
          </w:tcPr>
          <w:p w14:paraId="70AF3912"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w:t>
            </w:r>
          </w:p>
        </w:tc>
        <w:tc>
          <w:tcPr>
            <w:tcW w:w="1715" w:type="dxa"/>
            <w:tcBorders>
              <w:top w:val="single" w:sz="4" w:space="0" w:color="auto"/>
              <w:left w:val="single" w:sz="4" w:space="0" w:color="auto"/>
              <w:bottom w:val="single" w:sz="4" w:space="0" w:color="auto"/>
              <w:right w:val="single" w:sz="4" w:space="0" w:color="auto"/>
            </w:tcBorders>
            <w:hideMark/>
          </w:tcPr>
          <w:p w14:paraId="0D2D6067"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hideMark/>
          </w:tcPr>
          <w:p w14:paraId="20D80272"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w:t>
            </w:r>
          </w:p>
        </w:tc>
      </w:tr>
    </w:tbl>
    <w:p w14:paraId="25C66855" w14:textId="77777777" w:rsidR="003551DC" w:rsidRPr="003551DC" w:rsidRDefault="003551DC" w:rsidP="003551DC">
      <w:pPr>
        <w:spacing w:line="240" w:lineRule="auto"/>
        <w:rPr>
          <w:rFonts w:ascii="Times New Roman" w:hAnsi="Times New Roman" w:cs="Times New Roman"/>
          <w:sz w:val="24"/>
          <w:szCs w:val="24"/>
        </w:rPr>
      </w:pPr>
    </w:p>
    <w:p w14:paraId="479D50DB"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 xml:space="preserve">1.Общий объем бюджетных ассигнований, предусмотренных на исполнение </w:t>
      </w:r>
    </w:p>
    <w:p w14:paraId="7933C270"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муниципальных гарантий муниципального образования «</w:t>
      </w:r>
      <w:proofErr w:type="spellStart"/>
      <w:r w:rsidRPr="003551DC">
        <w:rPr>
          <w:rFonts w:ascii="Times New Roman" w:hAnsi="Times New Roman" w:cs="Times New Roman"/>
          <w:sz w:val="24"/>
          <w:szCs w:val="24"/>
        </w:rPr>
        <w:t>Ворошневский</w:t>
      </w:r>
      <w:proofErr w:type="spellEnd"/>
      <w:r w:rsidRPr="003551DC">
        <w:rPr>
          <w:rFonts w:ascii="Times New Roman" w:hAnsi="Times New Roman" w:cs="Times New Roman"/>
          <w:sz w:val="24"/>
          <w:szCs w:val="24"/>
        </w:rPr>
        <w:t xml:space="preserve"> сельсовет» Курского района Курской </w:t>
      </w:r>
      <w:proofErr w:type="gramStart"/>
      <w:r w:rsidRPr="003551DC">
        <w:rPr>
          <w:rFonts w:ascii="Times New Roman" w:hAnsi="Times New Roman" w:cs="Times New Roman"/>
          <w:sz w:val="24"/>
          <w:szCs w:val="24"/>
        </w:rPr>
        <w:t>области  по</w:t>
      </w:r>
      <w:proofErr w:type="gramEnd"/>
      <w:r w:rsidRPr="003551DC">
        <w:rPr>
          <w:rFonts w:ascii="Times New Roman" w:hAnsi="Times New Roman" w:cs="Times New Roman"/>
          <w:sz w:val="24"/>
          <w:szCs w:val="24"/>
        </w:rPr>
        <w:t xml:space="preserve"> возможным гарантийным случаям, в 2022 году:</w:t>
      </w:r>
    </w:p>
    <w:p w14:paraId="51B73D92" w14:textId="77777777" w:rsidR="003551DC" w:rsidRPr="003551DC" w:rsidRDefault="003551DC" w:rsidP="003551DC">
      <w:pPr>
        <w:spacing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3551DC" w:rsidRPr="003551DC" w14:paraId="02C56BD0" w14:textId="77777777" w:rsidTr="00DD54F8">
        <w:tc>
          <w:tcPr>
            <w:tcW w:w="2500" w:type="pct"/>
            <w:tcBorders>
              <w:top w:val="single" w:sz="4" w:space="0" w:color="auto"/>
              <w:left w:val="single" w:sz="4" w:space="0" w:color="auto"/>
              <w:bottom w:val="single" w:sz="4" w:space="0" w:color="auto"/>
              <w:right w:val="single" w:sz="4" w:space="0" w:color="auto"/>
            </w:tcBorders>
            <w:hideMark/>
          </w:tcPr>
          <w:p w14:paraId="7DC1DFAE"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Исполнение муниципальных гарантий муниципального образования «</w:t>
            </w:r>
            <w:proofErr w:type="spellStart"/>
            <w:r w:rsidRPr="003551DC">
              <w:rPr>
                <w:rFonts w:ascii="Times New Roman" w:hAnsi="Times New Roman" w:cs="Times New Roman"/>
                <w:sz w:val="24"/>
                <w:szCs w:val="24"/>
              </w:rPr>
              <w:t>Ворошневскийсельсовет</w:t>
            </w:r>
            <w:proofErr w:type="spellEnd"/>
            <w:r w:rsidRPr="003551DC">
              <w:rPr>
                <w:rFonts w:ascii="Times New Roman" w:hAnsi="Times New Roman" w:cs="Times New Roman"/>
                <w:sz w:val="24"/>
                <w:szCs w:val="24"/>
              </w:rPr>
              <w:t>» Курского района Курской области</w:t>
            </w:r>
          </w:p>
        </w:tc>
        <w:tc>
          <w:tcPr>
            <w:tcW w:w="2500" w:type="pct"/>
            <w:tcBorders>
              <w:top w:val="single" w:sz="4" w:space="0" w:color="auto"/>
              <w:left w:val="single" w:sz="4" w:space="0" w:color="auto"/>
              <w:bottom w:val="single" w:sz="4" w:space="0" w:color="auto"/>
              <w:right w:val="single" w:sz="4" w:space="0" w:color="auto"/>
            </w:tcBorders>
            <w:hideMark/>
          </w:tcPr>
          <w:p w14:paraId="11AF07A8"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Объем бюджетных ассигнований на исполнение гарантий по возможным гарантийным случаям, рублей</w:t>
            </w:r>
          </w:p>
        </w:tc>
      </w:tr>
      <w:tr w:rsidR="003551DC" w:rsidRPr="003551DC" w14:paraId="615D3CF4" w14:textId="77777777" w:rsidTr="00DD54F8">
        <w:tc>
          <w:tcPr>
            <w:tcW w:w="2500" w:type="pct"/>
            <w:tcBorders>
              <w:top w:val="single" w:sz="4" w:space="0" w:color="auto"/>
              <w:left w:val="single" w:sz="4" w:space="0" w:color="auto"/>
              <w:bottom w:val="single" w:sz="4" w:space="0" w:color="auto"/>
              <w:right w:val="single" w:sz="4" w:space="0" w:color="auto"/>
            </w:tcBorders>
            <w:hideMark/>
          </w:tcPr>
          <w:p w14:paraId="6AC5AB61"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За счет источников финансирования местного бюджета</w:t>
            </w:r>
          </w:p>
        </w:tc>
        <w:tc>
          <w:tcPr>
            <w:tcW w:w="2500" w:type="pct"/>
            <w:tcBorders>
              <w:top w:val="single" w:sz="4" w:space="0" w:color="auto"/>
              <w:left w:val="single" w:sz="4" w:space="0" w:color="auto"/>
              <w:bottom w:val="single" w:sz="4" w:space="0" w:color="auto"/>
              <w:right w:val="single" w:sz="4" w:space="0" w:color="auto"/>
            </w:tcBorders>
            <w:hideMark/>
          </w:tcPr>
          <w:p w14:paraId="3C4C9782"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0,0</w:t>
            </w:r>
          </w:p>
        </w:tc>
      </w:tr>
    </w:tbl>
    <w:p w14:paraId="50F8379A" w14:textId="77777777" w:rsidR="003551DC" w:rsidRPr="003551DC" w:rsidRDefault="003551DC" w:rsidP="003551DC">
      <w:pPr>
        <w:spacing w:line="240" w:lineRule="auto"/>
        <w:jc w:val="right"/>
        <w:rPr>
          <w:rFonts w:ascii="Times New Roman" w:hAnsi="Times New Roman" w:cs="Times New Roman"/>
          <w:sz w:val="24"/>
          <w:szCs w:val="24"/>
        </w:rPr>
      </w:pPr>
    </w:p>
    <w:p w14:paraId="5D79FC6A" w14:textId="77777777" w:rsidR="003551DC" w:rsidRPr="003551DC" w:rsidRDefault="003551DC" w:rsidP="003551DC">
      <w:pPr>
        <w:spacing w:line="240" w:lineRule="auto"/>
        <w:jc w:val="right"/>
        <w:rPr>
          <w:rFonts w:ascii="Times New Roman" w:hAnsi="Times New Roman" w:cs="Times New Roman"/>
          <w:sz w:val="24"/>
          <w:szCs w:val="24"/>
        </w:rPr>
      </w:pPr>
    </w:p>
    <w:p w14:paraId="2BD556CF" w14:textId="77777777" w:rsidR="003551DC" w:rsidRPr="003551DC" w:rsidRDefault="003551DC" w:rsidP="003551DC">
      <w:pPr>
        <w:spacing w:line="240" w:lineRule="auto"/>
        <w:jc w:val="right"/>
        <w:rPr>
          <w:rFonts w:ascii="Times New Roman" w:hAnsi="Times New Roman" w:cs="Times New Roman"/>
          <w:sz w:val="24"/>
          <w:szCs w:val="24"/>
        </w:rPr>
      </w:pPr>
    </w:p>
    <w:p w14:paraId="3270170C" w14:textId="77777777" w:rsidR="003551DC" w:rsidRPr="003551DC" w:rsidRDefault="003551DC" w:rsidP="003551DC">
      <w:pPr>
        <w:spacing w:line="240" w:lineRule="auto"/>
        <w:jc w:val="right"/>
        <w:rPr>
          <w:rFonts w:ascii="Times New Roman" w:hAnsi="Times New Roman" w:cs="Times New Roman"/>
          <w:sz w:val="24"/>
          <w:szCs w:val="24"/>
        </w:rPr>
      </w:pPr>
    </w:p>
    <w:p w14:paraId="1130E4A7" w14:textId="77777777" w:rsidR="003551DC" w:rsidRPr="003551DC" w:rsidRDefault="003551DC" w:rsidP="003551DC">
      <w:pPr>
        <w:spacing w:line="240" w:lineRule="auto"/>
        <w:jc w:val="right"/>
        <w:rPr>
          <w:rFonts w:ascii="Times New Roman" w:hAnsi="Times New Roman" w:cs="Times New Roman"/>
          <w:sz w:val="24"/>
          <w:szCs w:val="24"/>
        </w:rPr>
      </w:pPr>
    </w:p>
    <w:p w14:paraId="1BC0A47A" w14:textId="67064A9C" w:rsidR="003551DC" w:rsidRDefault="003551DC" w:rsidP="003551DC">
      <w:pPr>
        <w:spacing w:line="240" w:lineRule="auto"/>
        <w:jc w:val="right"/>
        <w:rPr>
          <w:rFonts w:ascii="Times New Roman" w:hAnsi="Times New Roman" w:cs="Times New Roman"/>
          <w:sz w:val="24"/>
          <w:szCs w:val="24"/>
        </w:rPr>
      </w:pPr>
    </w:p>
    <w:p w14:paraId="77693216" w14:textId="77777777" w:rsidR="003551DC" w:rsidRPr="003551DC" w:rsidRDefault="003551DC" w:rsidP="003551DC">
      <w:pPr>
        <w:spacing w:line="240" w:lineRule="auto"/>
        <w:jc w:val="right"/>
        <w:rPr>
          <w:rFonts w:ascii="Times New Roman" w:hAnsi="Times New Roman" w:cs="Times New Roman"/>
          <w:sz w:val="24"/>
          <w:szCs w:val="24"/>
        </w:rPr>
      </w:pPr>
    </w:p>
    <w:p w14:paraId="48728C93" w14:textId="77777777" w:rsidR="003551DC" w:rsidRPr="003551DC" w:rsidRDefault="003551DC" w:rsidP="003551DC">
      <w:pPr>
        <w:spacing w:line="240" w:lineRule="auto"/>
        <w:jc w:val="right"/>
        <w:rPr>
          <w:rFonts w:ascii="Times New Roman" w:hAnsi="Times New Roman" w:cs="Times New Roman"/>
          <w:sz w:val="24"/>
          <w:szCs w:val="24"/>
        </w:rPr>
      </w:pPr>
    </w:p>
    <w:p w14:paraId="6D87BC57" w14:textId="77777777" w:rsidR="003551DC" w:rsidRPr="003551DC" w:rsidRDefault="003551DC" w:rsidP="003551DC">
      <w:pPr>
        <w:spacing w:line="240" w:lineRule="auto"/>
        <w:jc w:val="right"/>
        <w:rPr>
          <w:rFonts w:ascii="Times New Roman" w:hAnsi="Times New Roman" w:cs="Times New Roman"/>
          <w:sz w:val="24"/>
          <w:szCs w:val="24"/>
        </w:rPr>
      </w:pPr>
      <w:r w:rsidRPr="003551DC">
        <w:rPr>
          <w:rFonts w:ascii="Times New Roman" w:hAnsi="Times New Roman" w:cs="Times New Roman"/>
          <w:sz w:val="24"/>
          <w:szCs w:val="24"/>
        </w:rPr>
        <w:t>Приложение № 16</w:t>
      </w:r>
    </w:p>
    <w:p w14:paraId="0B5146C0"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к Решению Собрания </w:t>
      </w:r>
      <w:proofErr w:type="gramStart"/>
      <w:r w:rsidRPr="003551DC">
        <w:rPr>
          <w:rFonts w:ascii="Times New Roman" w:eastAsia="Times New Roman" w:hAnsi="Times New Roman" w:cs="Times New Roman"/>
          <w:sz w:val="28"/>
          <w:szCs w:val="28"/>
        </w:rPr>
        <w:t xml:space="preserve">депутатов  </w:t>
      </w:r>
      <w:proofErr w:type="spellStart"/>
      <w:r w:rsidRPr="003551DC">
        <w:rPr>
          <w:rFonts w:ascii="Times New Roman" w:eastAsia="Times New Roman" w:hAnsi="Times New Roman" w:cs="Times New Roman"/>
          <w:sz w:val="28"/>
          <w:szCs w:val="28"/>
        </w:rPr>
        <w:t>Ворошневского</w:t>
      </w:r>
      <w:proofErr w:type="spellEnd"/>
      <w:proofErr w:type="gramEnd"/>
      <w:r w:rsidRPr="003551DC">
        <w:rPr>
          <w:rFonts w:ascii="Times New Roman" w:eastAsia="Times New Roman" w:hAnsi="Times New Roman" w:cs="Times New Roman"/>
          <w:sz w:val="28"/>
          <w:szCs w:val="28"/>
        </w:rPr>
        <w:t xml:space="preserve"> сельсовета</w:t>
      </w:r>
    </w:p>
    <w:p w14:paraId="4813F204"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Курского района Курской области «О бюджете муниципального</w:t>
      </w:r>
    </w:p>
    <w:p w14:paraId="40385B1F"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 образования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 Курского района Курской области на 2023 год и на плановый период 2024 и 2025 годов»</w:t>
      </w:r>
    </w:p>
    <w:p w14:paraId="0C55EBEC" w14:textId="77777777" w:rsidR="007862B5" w:rsidRPr="003551DC" w:rsidRDefault="007862B5" w:rsidP="007862B5">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22</w:t>
      </w:r>
      <w:r w:rsidRPr="003551DC">
        <w:rPr>
          <w:rFonts w:ascii="Times New Roman" w:eastAsia="Times New Roman" w:hAnsi="Times New Roman" w:cs="Times New Roman"/>
          <w:sz w:val="28"/>
          <w:szCs w:val="28"/>
        </w:rPr>
        <w:t xml:space="preserve">.12.2022 г. № </w:t>
      </w:r>
      <w:r>
        <w:rPr>
          <w:rFonts w:ascii="Times New Roman" w:eastAsia="Times New Roman" w:hAnsi="Times New Roman" w:cs="Times New Roman"/>
          <w:sz w:val="28"/>
          <w:szCs w:val="28"/>
        </w:rPr>
        <w:t>22-7-4</w:t>
      </w:r>
    </w:p>
    <w:p w14:paraId="72F12CEE" w14:textId="77777777" w:rsidR="003551DC" w:rsidRPr="003551DC" w:rsidRDefault="003551DC" w:rsidP="003551DC">
      <w:pPr>
        <w:spacing w:line="240" w:lineRule="auto"/>
        <w:jc w:val="right"/>
        <w:rPr>
          <w:rFonts w:ascii="Times New Roman" w:hAnsi="Times New Roman" w:cs="Times New Roman"/>
          <w:sz w:val="24"/>
          <w:szCs w:val="24"/>
        </w:rPr>
      </w:pPr>
    </w:p>
    <w:p w14:paraId="29559030" w14:textId="77777777" w:rsidR="003551DC" w:rsidRPr="003551DC" w:rsidRDefault="003551DC" w:rsidP="003551DC">
      <w:pPr>
        <w:spacing w:after="0" w:line="240" w:lineRule="auto"/>
        <w:rPr>
          <w:rFonts w:ascii="Times New Roman" w:eastAsia="Times New Roman" w:hAnsi="Times New Roman" w:cs="Times New Roman"/>
          <w:sz w:val="24"/>
          <w:szCs w:val="24"/>
        </w:rPr>
      </w:pPr>
    </w:p>
    <w:p w14:paraId="5289404D" w14:textId="77777777" w:rsidR="003551DC" w:rsidRPr="003551DC" w:rsidRDefault="003551DC" w:rsidP="003551DC">
      <w:pPr>
        <w:spacing w:after="0" w:line="240" w:lineRule="auto"/>
        <w:jc w:val="center"/>
        <w:rPr>
          <w:rFonts w:ascii="Times New Roman" w:hAnsi="Times New Roman" w:cs="Times New Roman"/>
          <w:b/>
          <w:sz w:val="28"/>
          <w:szCs w:val="28"/>
        </w:rPr>
      </w:pPr>
      <w:r w:rsidRPr="003551DC">
        <w:rPr>
          <w:rFonts w:ascii="Times New Roman" w:hAnsi="Times New Roman" w:cs="Times New Roman"/>
          <w:b/>
          <w:sz w:val="28"/>
          <w:szCs w:val="28"/>
        </w:rPr>
        <w:t>Программа муниципальных гарантий</w:t>
      </w:r>
    </w:p>
    <w:p w14:paraId="7674B305" w14:textId="77777777" w:rsidR="003551DC" w:rsidRPr="003551DC" w:rsidRDefault="003551DC" w:rsidP="003551DC">
      <w:pPr>
        <w:spacing w:after="0" w:line="240" w:lineRule="auto"/>
        <w:jc w:val="center"/>
        <w:rPr>
          <w:rFonts w:ascii="Times New Roman" w:hAnsi="Times New Roman" w:cs="Times New Roman"/>
          <w:b/>
          <w:sz w:val="28"/>
          <w:szCs w:val="28"/>
        </w:rPr>
      </w:pPr>
      <w:r w:rsidRPr="003551DC">
        <w:rPr>
          <w:rFonts w:ascii="Times New Roman" w:hAnsi="Times New Roman" w:cs="Times New Roman"/>
          <w:b/>
          <w:sz w:val="28"/>
          <w:szCs w:val="28"/>
        </w:rPr>
        <w:t xml:space="preserve"> МО «</w:t>
      </w:r>
      <w:proofErr w:type="spellStart"/>
      <w:r w:rsidRPr="003551DC">
        <w:rPr>
          <w:rFonts w:ascii="Times New Roman" w:hAnsi="Times New Roman" w:cs="Times New Roman"/>
          <w:b/>
          <w:sz w:val="28"/>
          <w:szCs w:val="28"/>
        </w:rPr>
        <w:t>Ворошневский</w:t>
      </w:r>
      <w:proofErr w:type="spellEnd"/>
      <w:r w:rsidRPr="003551DC">
        <w:rPr>
          <w:rFonts w:ascii="Times New Roman" w:hAnsi="Times New Roman" w:cs="Times New Roman"/>
          <w:b/>
          <w:sz w:val="28"/>
          <w:szCs w:val="28"/>
        </w:rPr>
        <w:t xml:space="preserve"> </w:t>
      </w:r>
      <w:proofErr w:type="gramStart"/>
      <w:r w:rsidRPr="003551DC">
        <w:rPr>
          <w:rFonts w:ascii="Times New Roman" w:hAnsi="Times New Roman" w:cs="Times New Roman"/>
          <w:b/>
          <w:sz w:val="28"/>
          <w:szCs w:val="28"/>
        </w:rPr>
        <w:t>сельсовет»  Курского</w:t>
      </w:r>
      <w:proofErr w:type="gramEnd"/>
      <w:r w:rsidRPr="003551DC">
        <w:rPr>
          <w:rFonts w:ascii="Times New Roman" w:hAnsi="Times New Roman" w:cs="Times New Roman"/>
          <w:b/>
          <w:sz w:val="28"/>
          <w:szCs w:val="28"/>
        </w:rPr>
        <w:t xml:space="preserve"> района Курской области</w:t>
      </w:r>
    </w:p>
    <w:p w14:paraId="7604B9FA" w14:textId="77777777" w:rsidR="003551DC" w:rsidRPr="003551DC" w:rsidRDefault="003551DC" w:rsidP="003551DC">
      <w:pPr>
        <w:spacing w:after="0" w:line="240" w:lineRule="auto"/>
        <w:jc w:val="center"/>
        <w:rPr>
          <w:rFonts w:ascii="Times New Roman" w:hAnsi="Times New Roman" w:cs="Times New Roman"/>
          <w:b/>
          <w:sz w:val="28"/>
          <w:szCs w:val="28"/>
        </w:rPr>
      </w:pPr>
      <w:r w:rsidRPr="003551DC">
        <w:rPr>
          <w:rFonts w:ascii="Times New Roman" w:hAnsi="Times New Roman" w:cs="Times New Roman"/>
          <w:b/>
          <w:sz w:val="28"/>
          <w:szCs w:val="28"/>
        </w:rPr>
        <w:t xml:space="preserve">  на плановый </w:t>
      </w:r>
      <w:proofErr w:type="gramStart"/>
      <w:r w:rsidRPr="003551DC">
        <w:rPr>
          <w:rFonts w:ascii="Times New Roman" w:hAnsi="Times New Roman" w:cs="Times New Roman"/>
          <w:b/>
          <w:sz w:val="28"/>
          <w:szCs w:val="28"/>
        </w:rPr>
        <w:t>период  2024</w:t>
      </w:r>
      <w:proofErr w:type="gramEnd"/>
      <w:r w:rsidRPr="003551DC">
        <w:rPr>
          <w:rFonts w:ascii="Times New Roman" w:hAnsi="Times New Roman" w:cs="Times New Roman"/>
          <w:b/>
          <w:sz w:val="28"/>
          <w:szCs w:val="28"/>
        </w:rPr>
        <w:t xml:space="preserve"> и 2025 годов</w:t>
      </w:r>
    </w:p>
    <w:p w14:paraId="2E5FB311" w14:textId="77777777" w:rsidR="003551DC" w:rsidRPr="003551DC" w:rsidRDefault="003551DC" w:rsidP="003551DC">
      <w:pPr>
        <w:spacing w:after="0" w:line="240" w:lineRule="auto"/>
        <w:jc w:val="center"/>
        <w:rPr>
          <w:rFonts w:ascii="Times New Roman" w:hAnsi="Times New Roman" w:cs="Times New Roman"/>
          <w:b/>
          <w:sz w:val="28"/>
          <w:szCs w:val="28"/>
        </w:rPr>
      </w:pPr>
    </w:p>
    <w:p w14:paraId="286567C6"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 xml:space="preserve">1. Перечень подлежащих предоставлению </w:t>
      </w:r>
      <w:proofErr w:type="gramStart"/>
      <w:r w:rsidRPr="003551DC">
        <w:rPr>
          <w:rFonts w:ascii="Times New Roman" w:hAnsi="Times New Roman" w:cs="Times New Roman"/>
          <w:sz w:val="24"/>
          <w:szCs w:val="24"/>
        </w:rPr>
        <w:t>муниципальных  гарантий</w:t>
      </w:r>
      <w:proofErr w:type="gramEnd"/>
      <w:r w:rsidRPr="003551DC">
        <w:rPr>
          <w:rFonts w:ascii="Times New Roman" w:hAnsi="Times New Roman" w:cs="Times New Roman"/>
          <w:sz w:val="24"/>
          <w:szCs w:val="24"/>
        </w:rPr>
        <w:t xml:space="preserve"> муниципального образования «</w:t>
      </w:r>
      <w:proofErr w:type="spellStart"/>
      <w:r w:rsidRPr="003551DC">
        <w:rPr>
          <w:rFonts w:ascii="Times New Roman" w:hAnsi="Times New Roman" w:cs="Times New Roman"/>
          <w:sz w:val="24"/>
          <w:szCs w:val="24"/>
        </w:rPr>
        <w:t>Ворошневский</w:t>
      </w:r>
      <w:proofErr w:type="spellEnd"/>
      <w:r w:rsidRPr="003551DC">
        <w:rPr>
          <w:rFonts w:ascii="Times New Roman" w:hAnsi="Times New Roman" w:cs="Times New Roman"/>
          <w:sz w:val="24"/>
          <w:szCs w:val="24"/>
        </w:rPr>
        <w:t xml:space="preserve"> сельсовет» Курского района Курской области на 2024-2025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825"/>
        <w:gridCol w:w="1701"/>
        <w:gridCol w:w="1560"/>
        <w:gridCol w:w="1701"/>
        <w:gridCol w:w="1417"/>
        <w:gridCol w:w="816"/>
      </w:tblGrid>
      <w:tr w:rsidR="003551DC" w:rsidRPr="003551DC" w14:paraId="4AC24C98" w14:textId="77777777" w:rsidTr="00DD54F8">
        <w:tc>
          <w:tcPr>
            <w:tcW w:w="551" w:type="dxa"/>
            <w:tcBorders>
              <w:top w:val="single" w:sz="4" w:space="0" w:color="auto"/>
              <w:left w:val="single" w:sz="4" w:space="0" w:color="auto"/>
              <w:bottom w:val="single" w:sz="4" w:space="0" w:color="auto"/>
              <w:right w:val="single" w:sz="4" w:space="0" w:color="auto"/>
            </w:tcBorders>
            <w:hideMark/>
          </w:tcPr>
          <w:p w14:paraId="554ACD2D"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 xml:space="preserve">№ </w:t>
            </w:r>
            <w:proofErr w:type="spellStart"/>
            <w:r w:rsidRPr="003551DC">
              <w:rPr>
                <w:rFonts w:ascii="Times New Roman" w:hAnsi="Times New Roman" w:cs="Times New Roman"/>
                <w:sz w:val="24"/>
                <w:szCs w:val="24"/>
              </w:rPr>
              <w:t>п.п</w:t>
            </w:r>
            <w:proofErr w:type="spellEnd"/>
            <w:r w:rsidRPr="003551DC">
              <w:rPr>
                <w:rFonts w:ascii="Times New Roman" w:hAnsi="Times New Roman" w:cs="Times New Roman"/>
                <w:sz w:val="24"/>
                <w:szCs w:val="24"/>
              </w:rPr>
              <w:t>.</w:t>
            </w:r>
          </w:p>
        </w:tc>
        <w:tc>
          <w:tcPr>
            <w:tcW w:w="1825" w:type="dxa"/>
            <w:tcBorders>
              <w:top w:val="single" w:sz="4" w:space="0" w:color="auto"/>
              <w:left w:val="single" w:sz="4" w:space="0" w:color="auto"/>
              <w:bottom w:val="single" w:sz="4" w:space="0" w:color="auto"/>
              <w:right w:val="single" w:sz="4" w:space="0" w:color="auto"/>
            </w:tcBorders>
            <w:hideMark/>
          </w:tcPr>
          <w:p w14:paraId="31AE24AB" w14:textId="77777777" w:rsidR="003551DC" w:rsidRPr="003551DC" w:rsidRDefault="003551DC" w:rsidP="003551DC">
            <w:pPr>
              <w:spacing w:after="0" w:line="240" w:lineRule="auto"/>
              <w:rPr>
                <w:rFonts w:ascii="Times New Roman" w:eastAsia="Times New Roman" w:hAnsi="Times New Roman" w:cs="Times New Roman"/>
                <w:sz w:val="24"/>
                <w:szCs w:val="24"/>
              </w:rPr>
            </w:pPr>
            <w:r w:rsidRPr="003551DC">
              <w:rPr>
                <w:rFonts w:ascii="Times New Roman" w:hAnsi="Times New Roman" w:cs="Times New Roman"/>
                <w:sz w:val="24"/>
                <w:szCs w:val="24"/>
              </w:rPr>
              <w:t>Цель</w:t>
            </w:r>
          </w:p>
          <w:p w14:paraId="00C18E7D" w14:textId="77777777" w:rsidR="003551DC" w:rsidRPr="003551DC" w:rsidRDefault="003551DC" w:rsidP="003551DC">
            <w:pPr>
              <w:spacing w:after="0" w:line="240" w:lineRule="auto"/>
              <w:rPr>
                <w:rFonts w:ascii="Times New Roman" w:hAnsi="Times New Roman" w:cs="Times New Roman"/>
                <w:sz w:val="24"/>
                <w:szCs w:val="24"/>
              </w:rPr>
            </w:pPr>
            <w:proofErr w:type="spellStart"/>
            <w:r w:rsidRPr="003551DC">
              <w:rPr>
                <w:rFonts w:ascii="Times New Roman" w:hAnsi="Times New Roman" w:cs="Times New Roman"/>
                <w:sz w:val="24"/>
                <w:szCs w:val="24"/>
              </w:rPr>
              <w:t>гарантирова-ния</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1C840723" w14:textId="77777777" w:rsidR="003551DC" w:rsidRPr="003551DC" w:rsidRDefault="003551DC" w:rsidP="003551DC">
            <w:pPr>
              <w:spacing w:after="0" w:line="240" w:lineRule="auto"/>
              <w:rPr>
                <w:rFonts w:ascii="Times New Roman" w:eastAsia="Times New Roman" w:hAnsi="Times New Roman" w:cs="Times New Roman"/>
                <w:sz w:val="24"/>
                <w:szCs w:val="24"/>
              </w:rPr>
            </w:pPr>
            <w:proofErr w:type="spellStart"/>
            <w:r w:rsidRPr="003551DC">
              <w:rPr>
                <w:rFonts w:ascii="Times New Roman" w:hAnsi="Times New Roman" w:cs="Times New Roman"/>
                <w:sz w:val="24"/>
                <w:szCs w:val="24"/>
              </w:rPr>
              <w:t>Наименова-ние</w:t>
            </w:r>
            <w:proofErr w:type="spellEnd"/>
          </w:p>
          <w:p w14:paraId="10128643"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принципала</w:t>
            </w:r>
          </w:p>
        </w:tc>
        <w:tc>
          <w:tcPr>
            <w:tcW w:w="1560" w:type="dxa"/>
            <w:tcBorders>
              <w:top w:val="single" w:sz="4" w:space="0" w:color="auto"/>
              <w:left w:val="single" w:sz="4" w:space="0" w:color="auto"/>
              <w:bottom w:val="single" w:sz="4" w:space="0" w:color="auto"/>
              <w:right w:val="single" w:sz="4" w:space="0" w:color="auto"/>
            </w:tcBorders>
            <w:hideMark/>
          </w:tcPr>
          <w:p w14:paraId="31B56E54" w14:textId="77777777" w:rsidR="003551DC" w:rsidRPr="003551DC" w:rsidRDefault="003551DC" w:rsidP="003551DC">
            <w:pPr>
              <w:spacing w:after="0" w:line="240" w:lineRule="auto"/>
              <w:rPr>
                <w:rFonts w:ascii="Times New Roman" w:eastAsia="Times New Roman" w:hAnsi="Times New Roman" w:cs="Times New Roman"/>
                <w:sz w:val="24"/>
                <w:szCs w:val="24"/>
              </w:rPr>
            </w:pPr>
            <w:r w:rsidRPr="003551DC">
              <w:rPr>
                <w:rFonts w:ascii="Times New Roman" w:hAnsi="Times New Roman" w:cs="Times New Roman"/>
                <w:sz w:val="24"/>
                <w:szCs w:val="24"/>
              </w:rPr>
              <w:t>Сумма</w:t>
            </w:r>
          </w:p>
          <w:p w14:paraId="18564E45" w14:textId="77777777" w:rsidR="003551DC" w:rsidRPr="003551DC" w:rsidRDefault="003551DC" w:rsidP="003551DC">
            <w:pPr>
              <w:spacing w:after="0" w:line="240" w:lineRule="auto"/>
              <w:rPr>
                <w:rFonts w:ascii="Times New Roman" w:hAnsi="Times New Roman" w:cs="Times New Roman"/>
                <w:sz w:val="24"/>
                <w:szCs w:val="24"/>
              </w:rPr>
            </w:pPr>
            <w:proofErr w:type="spellStart"/>
            <w:r w:rsidRPr="003551DC">
              <w:rPr>
                <w:rFonts w:ascii="Times New Roman" w:hAnsi="Times New Roman" w:cs="Times New Roman"/>
                <w:sz w:val="24"/>
                <w:szCs w:val="24"/>
              </w:rPr>
              <w:t>гарантиро-вания</w:t>
            </w:r>
            <w:proofErr w:type="spellEnd"/>
            <w:r w:rsidRPr="003551DC">
              <w:rPr>
                <w:rFonts w:ascii="Times New Roman" w:hAnsi="Times New Roman" w:cs="Times New Roman"/>
                <w:sz w:val="24"/>
                <w:szCs w:val="24"/>
              </w:rPr>
              <w:t>,</w:t>
            </w:r>
          </w:p>
          <w:p w14:paraId="42055C4F"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рублей</w:t>
            </w:r>
          </w:p>
        </w:tc>
        <w:tc>
          <w:tcPr>
            <w:tcW w:w="1701" w:type="dxa"/>
            <w:tcBorders>
              <w:top w:val="single" w:sz="4" w:space="0" w:color="auto"/>
              <w:left w:val="single" w:sz="4" w:space="0" w:color="auto"/>
              <w:bottom w:val="single" w:sz="4" w:space="0" w:color="auto"/>
              <w:right w:val="single" w:sz="4" w:space="0" w:color="auto"/>
            </w:tcBorders>
            <w:hideMark/>
          </w:tcPr>
          <w:p w14:paraId="62B31D79" w14:textId="77777777" w:rsidR="003551DC" w:rsidRPr="003551DC" w:rsidRDefault="003551DC" w:rsidP="003551DC">
            <w:pPr>
              <w:spacing w:after="0" w:line="240" w:lineRule="auto"/>
              <w:rPr>
                <w:rFonts w:ascii="Times New Roman" w:eastAsia="Times New Roman" w:hAnsi="Times New Roman" w:cs="Times New Roman"/>
                <w:sz w:val="24"/>
                <w:szCs w:val="24"/>
              </w:rPr>
            </w:pPr>
            <w:r w:rsidRPr="003551DC">
              <w:rPr>
                <w:rFonts w:ascii="Times New Roman" w:hAnsi="Times New Roman" w:cs="Times New Roman"/>
                <w:sz w:val="24"/>
                <w:szCs w:val="24"/>
              </w:rPr>
              <w:t>Наличие права</w:t>
            </w:r>
          </w:p>
          <w:p w14:paraId="0C7E9A27"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регрессного</w:t>
            </w:r>
          </w:p>
          <w:p w14:paraId="6FEC92EC"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требования</w:t>
            </w:r>
          </w:p>
        </w:tc>
        <w:tc>
          <w:tcPr>
            <w:tcW w:w="1417" w:type="dxa"/>
            <w:tcBorders>
              <w:top w:val="single" w:sz="4" w:space="0" w:color="auto"/>
              <w:left w:val="single" w:sz="4" w:space="0" w:color="auto"/>
              <w:bottom w:val="single" w:sz="4" w:space="0" w:color="auto"/>
              <w:right w:val="single" w:sz="4" w:space="0" w:color="auto"/>
            </w:tcBorders>
            <w:hideMark/>
          </w:tcPr>
          <w:p w14:paraId="61CD4FE2" w14:textId="77777777" w:rsidR="003551DC" w:rsidRPr="003551DC" w:rsidRDefault="003551DC" w:rsidP="003551DC">
            <w:pPr>
              <w:spacing w:after="0" w:line="240" w:lineRule="auto"/>
              <w:rPr>
                <w:rFonts w:ascii="Times New Roman" w:eastAsia="Times New Roman" w:hAnsi="Times New Roman" w:cs="Times New Roman"/>
                <w:sz w:val="24"/>
                <w:szCs w:val="24"/>
              </w:rPr>
            </w:pPr>
            <w:proofErr w:type="spellStart"/>
            <w:r w:rsidRPr="003551DC">
              <w:rPr>
                <w:rFonts w:ascii="Times New Roman" w:hAnsi="Times New Roman" w:cs="Times New Roman"/>
                <w:sz w:val="24"/>
                <w:szCs w:val="24"/>
              </w:rPr>
              <w:t>Наименова-ние</w:t>
            </w:r>
            <w:proofErr w:type="spellEnd"/>
          </w:p>
          <w:p w14:paraId="1C7E7D86"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кредитора</w:t>
            </w:r>
          </w:p>
        </w:tc>
        <w:tc>
          <w:tcPr>
            <w:tcW w:w="816" w:type="dxa"/>
            <w:tcBorders>
              <w:top w:val="single" w:sz="4" w:space="0" w:color="auto"/>
              <w:left w:val="single" w:sz="4" w:space="0" w:color="auto"/>
              <w:bottom w:val="single" w:sz="4" w:space="0" w:color="auto"/>
              <w:right w:val="single" w:sz="4" w:space="0" w:color="auto"/>
            </w:tcBorders>
            <w:hideMark/>
          </w:tcPr>
          <w:p w14:paraId="3BA25127" w14:textId="77777777" w:rsidR="003551DC" w:rsidRPr="003551DC" w:rsidRDefault="003551DC" w:rsidP="003551DC">
            <w:pPr>
              <w:spacing w:after="0" w:line="240" w:lineRule="auto"/>
              <w:rPr>
                <w:rFonts w:ascii="Times New Roman" w:eastAsia="Times New Roman" w:hAnsi="Times New Roman" w:cs="Times New Roman"/>
                <w:sz w:val="24"/>
                <w:szCs w:val="24"/>
              </w:rPr>
            </w:pPr>
            <w:r w:rsidRPr="003551DC">
              <w:rPr>
                <w:rFonts w:ascii="Times New Roman" w:hAnsi="Times New Roman" w:cs="Times New Roman"/>
                <w:sz w:val="24"/>
                <w:szCs w:val="24"/>
              </w:rPr>
              <w:t>Срок</w:t>
            </w:r>
          </w:p>
          <w:p w14:paraId="5D1005FB"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гарантии</w:t>
            </w:r>
          </w:p>
        </w:tc>
      </w:tr>
      <w:tr w:rsidR="003551DC" w:rsidRPr="003551DC" w14:paraId="2FABBE2C" w14:textId="77777777" w:rsidTr="00DD54F8">
        <w:tc>
          <w:tcPr>
            <w:tcW w:w="551" w:type="dxa"/>
            <w:tcBorders>
              <w:top w:val="single" w:sz="4" w:space="0" w:color="auto"/>
              <w:left w:val="single" w:sz="4" w:space="0" w:color="auto"/>
              <w:bottom w:val="single" w:sz="4" w:space="0" w:color="auto"/>
              <w:right w:val="single" w:sz="4" w:space="0" w:color="auto"/>
            </w:tcBorders>
            <w:hideMark/>
          </w:tcPr>
          <w:p w14:paraId="1B0137F7" w14:textId="77777777" w:rsidR="003551DC" w:rsidRPr="003551DC" w:rsidRDefault="003551DC" w:rsidP="003551DC">
            <w:pPr>
              <w:spacing w:line="240" w:lineRule="auto"/>
              <w:jc w:val="center"/>
              <w:rPr>
                <w:rFonts w:ascii="Times New Roman" w:hAnsi="Times New Roman" w:cs="Times New Roman"/>
                <w:sz w:val="24"/>
                <w:szCs w:val="24"/>
              </w:rPr>
            </w:pPr>
            <w:r w:rsidRPr="003551DC">
              <w:rPr>
                <w:rFonts w:ascii="Times New Roman" w:hAnsi="Times New Roman" w:cs="Times New Roman"/>
                <w:sz w:val="24"/>
                <w:szCs w:val="24"/>
              </w:rPr>
              <w:t>1</w:t>
            </w:r>
          </w:p>
        </w:tc>
        <w:tc>
          <w:tcPr>
            <w:tcW w:w="1825" w:type="dxa"/>
            <w:tcBorders>
              <w:top w:val="single" w:sz="4" w:space="0" w:color="auto"/>
              <w:left w:val="single" w:sz="4" w:space="0" w:color="auto"/>
              <w:bottom w:val="single" w:sz="4" w:space="0" w:color="auto"/>
              <w:right w:val="single" w:sz="4" w:space="0" w:color="auto"/>
            </w:tcBorders>
            <w:hideMark/>
          </w:tcPr>
          <w:p w14:paraId="18CCC2EB" w14:textId="77777777" w:rsidR="003551DC" w:rsidRPr="003551DC" w:rsidRDefault="003551DC" w:rsidP="003551DC">
            <w:pPr>
              <w:spacing w:line="240" w:lineRule="auto"/>
              <w:jc w:val="center"/>
              <w:rPr>
                <w:rFonts w:ascii="Times New Roman" w:hAnsi="Times New Roman" w:cs="Times New Roman"/>
                <w:sz w:val="24"/>
                <w:szCs w:val="24"/>
              </w:rPr>
            </w:pPr>
            <w:r w:rsidRPr="003551DC">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025E7017" w14:textId="77777777" w:rsidR="003551DC" w:rsidRPr="003551DC" w:rsidRDefault="003551DC" w:rsidP="003551DC">
            <w:pPr>
              <w:spacing w:line="240" w:lineRule="auto"/>
              <w:jc w:val="center"/>
              <w:rPr>
                <w:rFonts w:ascii="Times New Roman" w:hAnsi="Times New Roman" w:cs="Times New Roman"/>
                <w:sz w:val="24"/>
                <w:szCs w:val="24"/>
              </w:rPr>
            </w:pPr>
            <w:r w:rsidRPr="003551DC">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14:paraId="7BFED71A" w14:textId="77777777" w:rsidR="003551DC" w:rsidRPr="003551DC" w:rsidRDefault="003551DC" w:rsidP="003551DC">
            <w:pPr>
              <w:spacing w:line="240" w:lineRule="auto"/>
              <w:jc w:val="center"/>
              <w:rPr>
                <w:rFonts w:ascii="Times New Roman" w:hAnsi="Times New Roman" w:cs="Times New Roman"/>
                <w:sz w:val="24"/>
                <w:szCs w:val="24"/>
              </w:rPr>
            </w:pPr>
            <w:r w:rsidRPr="003551DC">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7A8EFBDA" w14:textId="77777777" w:rsidR="003551DC" w:rsidRPr="003551DC" w:rsidRDefault="003551DC" w:rsidP="003551DC">
            <w:pPr>
              <w:spacing w:line="240" w:lineRule="auto"/>
              <w:jc w:val="center"/>
              <w:rPr>
                <w:rFonts w:ascii="Times New Roman" w:hAnsi="Times New Roman" w:cs="Times New Roman"/>
                <w:sz w:val="24"/>
                <w:szCs w:val="24"/>
              </w:rPr>
            </w:pPr>
            <w:r w:rsidRPr="003551DC">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14:paraId="5A60D141" w14:textId="77777777" w:rsidR="003551DC" w:rsidRPr="003551DC" w:rsidRDefault="003551DC" w:rsidP="003551DC">
            <w:pPr>
              <w:spacing w:line="240" w:lineRule="auto"/>
              <w:jc w:val="center"/>
              <w:rPr>
                <w:rFonts w:ascii="Times New Roman" w:hAnsi="Times New Roman" w:cs="Times New Roman"/>
                <w:sz w:val="24"/>
                <w:szCs w:val="24"/>
              </w:rPr>
            </w:pPr>
            <w:r w:rsidRPr="003551DC">
              <w:rPr>
                <w:rFonts w:ascii="Times New Roman" w:hAnsi="Times New Roman" w:cs="Times New Roman"/>
                <w:sz w:val="24"/>
                <w:szCs w:val="24"/>
              </w:rPr>
              <w:t>6</w:t>
            </w:r>
          </w:p>
        </w:tc>
        <w:tc>
          <w:tcPr>
            <w:tcW w:w="816" w:type="dxa"/>
            <w:tcBorders>
              <w:top w:val="single" w:sz="4" w:space="0" w:color="auto"/>
              <w:left w:val="single" w:sz="4" w:space="0" w:color="auto"/>
              <w:bottom w:val="single" w:sz="4" w:space="0" w:color="auto"/>
              <w:right w:val="single" w:sz="4" w:space="0" w:color="auto"/>
            </w:tcBorders>
            <w:hideMark/>
          </w:tcPr>
          <w:p w14:paraId="4F489C94" w14:textId="77777777" w:rsidR="003551DC" w:rsidRPr="003551DC" w:rsidRDefault="003551DC" w:rsidP="003551DC">
            <w:pPr>
              <w:spacing w:line="240" w:lineRule="auto"/>
              <w:jc w:val="center"/>
              <w:rPr>
                <w:rFonts w:ascii="Times New Roman" w:hAnsi="Times New Roman" w:cs="Times New Roman"/>
                <w:sz w:val="24"/>
                <w:szCs w:val="24"/>
              </w:rPr>
            </w:pPr>
            <w:r w:rsidRPr="003551DC">
              <w:rPr>
                <w:rFonts w:ascii="Times New Roman" w:hAnsi="Times New Roman" w:cs="Times New Roman"/>
                <w:sz w:val="24"/>
                <w:szCs w:val="24"/>
              </w:rPr>
              <w:t>7</w:t>
            </w:r>
          </w:p>
        </w:tc>
      </w:tr>
      <w:tr w:rsidR="003551DC" w:rsidRPr="003551DC" w14:paraId="699F1279" w14:textId="77777777" w:rsidTr="00DD54F8">
        <w:tc>
          <w:tcPr>
            <w:tcW w:w="551" w:type="dxa"/>
            <w:tcBorders>
              <w:top w:val="single" w:sz="4" w:space="0" w:color="auto"/>
              <w:left w:val="single" w:sz="4" w:space="0" w:color="auto"/>
              <w:bottom w:val="single" w:sz="4" w:space="0" w:color="auto"/>
              <w:right w:val="single" w:sz="4" w:space="0" w:color="auto"/>
            </w:tcBorders>
          </w:tcPr>
          <w:p w14:paraId="6AAB60BE" w14:textId="77777777" w:rsidR="003551DC" w:rsidRPr="003551DC" w:rsidRDefault="003551DC" w:rsidP="003551DC">
            <w:pPr>
              <w:spacing w:line="240" w:lineRule="auto"/>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14:paraId="4BAB5328" w14:textId="77777777" w:rsidR="003551DC" w:rsidRPr="003551DC" w:rsidRDefault="003551DC" w:rsidP="003551DC">
            <w:pPr>
              <w:spacing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6A20239" w14:textId="77777777" w:rsidR="003551DC" w:rsidRPr="003551DC" w:rsidRDefault="003551DC" w:rsidP="003551DC">
            <w:pPr>
              <w:spacing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03BEC46" w14:textId="77777777" w:rsidR="003551DC" w:rsidRPr="003551DC" w:rsidRDefault="003551DC" w:rsidP="003551DC">
            <w:pPr>
              <w:spacing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5E3E94F" w14:textId="77777777" w:rsidR="003551DC" w:rsidRPr="003551DC" w:rsidRDefault="003551DC" w:rsidP="003551DC">
            <w:pPr>
              <w:spacing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37A5828" w14:textId="77777777" w:rsidR="003551DC" w:rsidRPr="003551DC" w:rsidRDefault="003551DC" w:rsidP="003551DC">
            <w:pPr>
              <w:spacing w:line="240" w:lineRule="auto"/>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14:paraId="3794FC47" w14:textId="77777777" w:rsidR="003551DC" w:rsidRPr="003551DC" w:rsidRDefault="003551DC" w:rsidP="003551DC">
            <w:pPr>
              <w:spacing w:line="240" w:lineRule="auto"/>
              <w:rPr>
                <w:rFonts w:ascii="Times New Roman" w:hAnsi="Times New Roman" w:cs="Times New Roman"/>
                <w:sz w:val="24"/>
                <w:szCs w:val="24"/>
              </w:rPr>
            </w:pPr>
          </w:p>
        </w:tc>
      </w:tr>
      <w:tr w:rsidR="003551DC" w:rsidRPr="003551DC" w14:paraId="3D574F52" w14:textId="77777777" w:rsidTr="00DD54F8">
        <w:tc>
          <w:tcPr>
            <w:tcW w:w="551" w:type="dxa"/>
            <w:tcBorders>
              <w:top w:val="single" w:sz="4" w:space="0" w:color="auto"/>
              <w:left w:val="single" w:sz="4" w:space="0" w:color="auto"/>
              <w:bottom w:val="single" w:sz="4" w:space="0" w:color="auto"/>
              <w:right w:val="single" w:sz="4" w:space="0" w:color="auto"/>
            </w:tcBorders>
          </w:tcPr>
          <w:p w14:paraId="16948E44" w14:textId="77777777" w:rsidR="003551DC" w:rsidRPr="003551DC" w:rsidRDefault="003551DC" w:rsidP="003551DC">
            <w:pPr>
              <w:spacing w:line="240" w:lineRule="auto"/>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hideMark/>
          </w:tcPr>
          <w:p w14:paraId="5C22862A"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hideMark/>
          </w:tcPr>
          <w:p w14:paraId="3381F3B1"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14:paraId="1B6E9F80" w14:textId="77777777" w:rsidR="003551DC" w:rsidRPr="003551DC" w:rsidRDefault="003551DC" w:rsidP="003551DC">
            <w:pPr>
              <w:widowControl w:val="0"/>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0,0    </w:t>
            </w:r>
          </w:p>
        </w:tc>
        <w:tc>
          <w:tcPr>
            <w:tcW w:w="1701" w:type="dxa"/>
            <w:tcBorders>
              <w:top w:val="single" w:sz="4" w:space="0" w:color="auto"/>
              <w:left w:val="single" w:sz="4" w:space="0" w:color="auto"/>
              <w:bottom w:val="single" w:sz="4" w:space="0" w:color="auto"/>
              <w:right w:val="single" w:sz="4" w:space="0" w:color="auto"/>
            </w:tcBorders>
            <w:hideMark/>
          </w:tcPr>
          <w:p w14:paraId="7DE9AEF0"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08E92B4C"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14:paraId="742EAAB1"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w:t>
            </w:r>
          </w:p>
        </w:tc>
      </w:tr>
    </w:tbl>
    <w:p w14:paraId="598AE2EA" w14:textId="77777777" w:rsidR="003551DC" w:rsidRPr="003551DC" w:rsidRDefault="003551DC" w:rsidP="003551DC">
      <w:pPr>
        <w:spacing w:line="240" w:lineRule="auto"/>
        <w:rPr>
          <w:rFonts w:ascii="Times New Roman" w:hAnsi="Times New Roman" w:cs="Times New Roman"/>
          <w:sz w:val="24"/>
          <w:szCs w:val="24"/>
        </w:rPr>
      </w:pPr>
    </w:p>
    <w:p w14:paraId="40301AF3"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 xml:space="preserve">1.Общий объем бюджетных ассигнований, предусмотренных на исполнение </w:t>
      </w:r>
    </w:p>
    <w:p w14:paraId="1086C45B" w14:textId="77777777" w:rsidR="003551DC" w:rsidRPr="003551DC" w:rsidRDefault="003551DC" w:rsidP="003551DC">
      <w:pPr>
        <w:spacing w:line="240" w:lineRule="auto"/>
        <w:rPr>
          <w:rFonts w:ascii="Times New Roman" w:hAnsi="Times New Roman" w:cs="Times New Roman"/>
          <w:sz w:val="24"/>
          <w:szCs w:val="24"/>
        </w:rPr>
      </w:pPr>
      <w:r w:rsidRPr="003551DC">
        <w:rPr>
          <w:rFonts w:ascii="Times New Roman" w:hAnsi="Times New Roman" w:cs="Times New Roman"/>
          <w:sz w:val="24"/>
          <w:szCs w:val="24"/>
        </w:rPr>
        <w:t>муниципальных гарантий муниципального образования «</w:t>
      </w:r>
      <w:proofErr w:type="spellStart"/>
      <w:r w:rsidRPr="003551DC">
        <w:rPr>
          <w:rFonts w:ascii="Times New Roman" w:hAnsi="Times New Roman" w:cs="Times New Roman"/>
          <w:sz w:val="24"/>
          <w:szCs w:val="24"/>
        </w:rPr>
        <w:t>Ворошневский</w:t>
      </w:r>
      <w:proofErr w:type="spellEnd"/>
      <w:r w:rsidRPr="003551DC">
        <w:rPr>
          <w:rFonts w:ascii="Times New Roman" w:hAnsi="Times New Roman" w:cs="Times New Roman"/>
          <w:sz w:val="24"/>
          <w:szCs w:val="24"/>
        </w:rPr>
        <w:t xml:space="preserve"> сельсовет» Курского района Курской </w:t>
      </w:r>
      <w:proofErr w:type="gramStart"/>
      <w:r w:rsidRPr="003551DC">
        <w:rPr>
          <w:rFonts w:ascii="Times New Roman" w:hAnsi="Times New Roman" w:cs="Times New Roman"/>
          <w:sz w:val="24"/>
          <w:szCs w:val="24"/>
        </w:rPr>
        <w:t>области  по</w:t>
      </w:r>
      <w:proofErr w:type="gramEnd"/>
      <w:r w:rsidRPr="003551DC">
        <w:rPr>
          <w:rFonts w:ascii="Times New Roman" w:hAnsi="Times New Roman" w:cs="Times New Roman"/>
          <w:sz w:val="24"/>
          <w:szCs w:val="24"/>
        </w:rPr>
        <w:t xml:space="preserve"> возможным гарантийным случаям, в 2024-2025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2391"/>
        <w:gridCol w:w="2395"/>
      </w:tblGrid>
      <w:tr w:rsidR="003551DC" w:rsidRPr="003551DC" w14:paraId="2EAE864F" w14:textId="77777777" w:rsidTr="00DD54F8">
        <w:trPr>
          <w:trHeight w:val="2595"/>
        </w:trPr>
        <w:tc>
          <w:tcPr>
            <w:tcW w:w="2500" w:type="pct"/>
            <w:tcBorders>
              <w:top w:val="single" w:sz="4" w:space="0" w:color="auto"/>
              <w:left w:val="single" w:sz="4" w:space="0" w:color="auto"/>
              <w:bottom w:val="single" w:sz="4" w:space="0" w:color="auto"/>
              <w:right w:val="single" w:sz="4" w:space="0" w:color="auto"/>
            </w:tcBorders>
            <w:hideMark/>
          </w:tcPr>
          <w:p w14:paraId="1D279600"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Исполнение муниципальных гарантий муниципального образования «</w:t>
            </w:r>
            <w:proofErr w:type="spellStart"/>
            <w:r w:rsidRPr="003551DC">
              <w:rPr>
                <w:rFonts w:ascii="Times New Roman" w:hAnsi="Times New Roman" w:cs="Times New Roman"/>
                <w:sz w:val="24"/>
                <w:szCs w:val="24"/>
              </w:rPr>
              <w:t>Ворошневский</w:t>
            </w:r>
            <w:proofErr w:type="spellEnd"/>
            <w:r w:rsidRPr="003551DC">
              <w:rPr>
                <w:rFonts w:ascii="Times New Roman" w:hAnsi="Times New Roman" w:cs="Times New Roman"/>
                <w:sz w:val="24"/>
                <w:szCs w:val="24"/>
              </w:rPr>
              <w:t xml:space="preserve"> сельсовет» Курского района Курской области</w:t>
            </w:r>
          </w:p>
        </w:tc>
        <w:tc>
          <w:tcPr>
            <w:tcW w:w="1249" w:type="pct"/>
            <w:tcBorders>
              <w:top w:val="single" w:sz="4" w:space="0" w:color="auto"/>
              <w:left w:val="single" w:sz="4" w:space="0" w:color="auto"/>
              <w:bottom w:val="single" w:sz="4" w:space="0" w:color="auto"/>
              <w:right w:val="single" w:sz="4" w:space="0" w:color="auto"/>
            </w:tcBorders>
            <w:hideMark/>
          </w:tcPr>
          <w:p w14:paraId="12B247A8" w14:textId="77777777" w:rsidR="003551DC" w:rsidRPr="003551DC" w:rsidRDefault="003551DC" w:rsidP="003551DC">
            <w:pPr>
              <w:spacing w:after="0" w:line="240" w:lineRule="auto"/>
              <w:rPr>
                <w:rFonts w:ascii="Times New Roman" w:eastAsia="Times New Roman" w:hAnsi="Times New Roman" w:cs="Times New Roman"/>
                <w:sz w:val="24"/>
                <w:szCs w:val="24"/>
              </w:rPr>
            </w:pPr>
            <w:r w:rsidRPr="003551DC">
              <w:rPr>
                <w:rFonts w:ascii="Times New Roman" w:hAnsi="Times New Roman" w:cs="Times New Roman"/>
                <w:sz w:val="24"/>
                <w:szCs w:val="24"/>
              </w:rPr>
              <w:t xml:space="preserve">Объем бюджетных ассигнований </w:t>
            </w:r>
          </w:p>
          <w:p w14:paraId="5C73C0B6"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на исполнение гарантий по возможным</w:t>
            </w:r>
          </w:p>
          <w:p w14:paraId="5FB4E74C"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 xml:space="preserve"> гарантийным случаям в</w:t>
            </w:r>
          </w:p>
          <w:p w14:paraId="3A1A3F01"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2024 году, рублей</w:t>
            </w:r>
          </w:p>
        </w:tc>
        <w:tc>
          <w:tcPr>
            <w:tcW w:w="1251" w:type="pct"/>
            <w:tcBorders>
              <w:top w:val="single" w:sz="4" w:space="0" w:color="auto"/>
              <w:left w:val="single" w:sz="4" w:space="0" w:color="auto"/>
              <w:bottom w:val="single" w:sz="4" w:space="0" w:color="auto"/>
              <w:right w:val="single" w:sz="4" w:space="0" w:color="auto"/>
            </w:tcBorders>
            <w:hideMark/>
          </w:tcPr>
          <w:p w14:paraId="1BEFCE86" w14:textId="77777777" w:rsidR="003551DC" w:rsidRPr="003551DC" w:rsidRDefault="003551DC" w:rsidP="003551DC">
            <w:pPr>
              <w:spacing w:after="0" w:line="240" w:lineRule="auto"/>
              <w:rPr>
                <w:rFonts w:ascii="Times New Roman" w:eastAsia="Times New Roman" w:hAnsi="Times New Roman" w:cs="Times New Roman"/>
                <w:sz w:val="24"/>
                <w:szCs w:val="24"/>
              </w:rPr>
            </w:pPr>
            <w:r w:rsidRPr="003551DC">
              <w:rPr>
                <w:rFonts w:ascii="Times New Roman" w:hAnsi="Times New Roman" w:cs="Times New Roman"/>
                <w:sz w:val="24"/>
                <w:szCs w:val="24"/>
              </w:rPr>
              <w:t xml:space="preserve">Объем бюджетных ассигнований </w:t>
            </w:r>
          </w:p>
          <w:p w14:paraId="59D2B741"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на исполнение гарантий по возможным</w:t>
            </w:r>
          </w:p>
          <w:p w14:paraId="03CD2AE2"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 xml:space="preserve"> гарантийным случаям в</w:t>
            </w:r>
          </w:p>
          <w:p w14:paraId="70F2D3A6"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2025 году, рублей</w:t>
            </w:r>
          </w:p>
        </w:tc>
      </w:tr>
      <w:tr w:rsidR="003551DC" w:rsidRPr="003551DC" w14:paraId="6FDAD7DE" w14:textId="77777777" w:rsidTr="00DD54F8">
        <w:tc>
          <w:tcPr>
            <w:tcW w:w="2500" w:type="pct"/>
            <w:tcBorders>
              <w:top w:val="single" w:sz="4" w:space="0" w:color="auto"/>
              <w:left w:val="single" w:sz="4" w:space="0" w:color="auto"/>
              <w:bottom w:val="single" w:sz="4" w:space="0" w:color="auto"/>
              <w:right w:val="single" w:sz="4" w:space="0" w:color="auto"/>
            </w:tcBorders>
            <w:hideMark/>
          </w:tcPr>
          <w:p w14:paraId="78635A0A"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За счет источников финансирования местного бюджета</w:t>
            </w:r>
          </w:p>
        </w:tc>
        <w:tc>
          <w:tcPr>
            <w:tcW w:w="1249" w:type="pct"/>
            <w:tcBorders>
              <w:top w:val="single" w:sz="4" w:space="0" w:color="auto"/>
              <w:left w:val="single" w:sz="4" w:space="0" w:color="auto"/>
              <w:bottom w:val="single" w:sz="4" w:space="0" w:color="auto"/>
              <w:right w:val="single" w:sz="4" w:space="0" w:color="auto"/>
            </w:tcBorders>
            <w:hideMark/>
          </w:tcPr>
          <w:p w14:paraId="16822D91"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0,0</w:t>
            </w:r>
          </w:p>
        </w:tc>
        <w:tc>
          <w:tcPr>
            <w:tcW w:w="1251" w:type="pct"/>
            <w:tcBorders>
              <w:top w:val="single" w:sz="4" w:space="0" w:color="auto"/>
              <w:left w:val="single" w:sz="4" w:space="0" w:color="auto"/>
              <w:bottom w:val="single" w:sz="4" w:space="0" w:color="auto"/>
              <w:right w:val="single" w:sz="4" w:space="0" w:color="auto"/>
            </w:tcBorders>
            <w:hideMark/>
          </w:tcPr>
          <w:p w14:paraId="1B1AD7F0"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0,0</w:t>
            </w:r>
          </w:p>
        </w:tc>
      </w:tr>
    </w:tbl>
    <w:p w14:paraId="39985D01" w14:textId="77777777" w:rsidR="003551DC" w:rsidRPr="003551DC" w:rsidRDefault="003551DC" w:rsidP="003551DC">
      <w:pPr>
        <w:spacing w:line="240" w:lineRule="auto"/>
        <w:jc w:val="right"/>
        <w:rPr>
          <w:rFonts w:ascii="Times New Roman" w:hAnsi="Times New Roman" w:cs="Times New Roman"/>
          <w:sz w:val="28"/>
          <w:szCs w:val="28"/>
        </w:rPr>
      </w:pPr>
    </w:p>
    <w:p w14:paraId="2534C4DC" w14:textId="77777777" w:rsidR="003551DC" w:rsidRPr="003551DC" w:rsidRDefault="003551DC" w:rsidP="003551DC">
      <w:pPr>
        <w:spacing w:line="240" w:lineRule="auto"/>
        <w:jc w:val="right"/>
        <w:rPr>
          <w:rFonts w:ascii="Times New Roman" w:hAnsi="Times New Roman" w:cs="Times New Roman"/>
          <w:sz w:val="28"/>
          <w:szCs w:val="28"/>
        </w:rPr>
      </w:pPr>
    </w:p>
    <w:p w14:paraId="7470E90F" w14:textId="77777777" w:rsidR="003551DC" w:rsidRPr="003551DC" w:rsidRDefault="003551DC" w:rsidP="003551DC">
      <w:pPr>
        <w:spacing w:line="240" w:lineRule="auto"/>
        <w:jc w:val="right"/>
        <w:rPr>
          <w:rFonts w:ascii="Times New Roman" w:hAnsi="Times New Roman" w:cs="Times New Roman"/>
          <w:sz w:val="28"/>
          <w:szCs w:val="28"/>
        </w:rPr>
      </w:pPr>
    </w:p>
    <w:p w14:paraId="2AA9ED0C" w14:textId="77777777" w:rsidR="003551DC" w:rsidRPr="003551DC" w:rsidRDefault="003551DC" w:rsidP="003551DC">
      <w:pPr>
        <w:spacing w:line="240" w:lineRule="auto"/>
        <w:jc w:val="right"/>
        <w:rPr>
          <w:rFonts w:ascii="Times New Roman" w:hAnsi="Times New Roman" w:cs="Times New Roman"/>
          <w:sz w:val="28"/>
          <w:szCs w:val="28"/>
        </w:rPr>
      </w:pPr>
    </w:p>
    <w:p w14:paraId="53F79DEE" w14:textId="77777777" w:rsidR="003551DC" w:rsidRPr="003551DC" w:rsidRDefault="003551DC" w:rsidP="003551DC">
      <w:pPr>
        <w:spacing w:line="240" w:lineRule="auto"/>
        <w:jc w:val="right"/>
        <w:rPr>
          <w:rFonts w:ascii="Times New Roman" w:hAnsi="Times New Roman" w:cs="Times New Roman"/>
          <w:sz w:val="24"/>
          <w:szCs w:val="24"/>
        </w:rPr>
      </w:pPr>
    </w:p>
    <w:p w14:paraId="5D72929E" w14:textId="77777777" w:rsidR="003551DC" w:rsidRPr="003551DC" w:rsidRDefault="003551DC" w:rsidP="003551DC">
      <w:pPr>
        <w:spacing w:line="240" w:lineRule="auto"/>
        <w:rPr>
          <w:rFonts w:ascii="Times New Roman" w:hAnsi="Times New Roman" w:cs="Times New Roman"/>
          <w:sz w:val="24"/>
          <w:szCs w:val="24"/>
        </w:rPr>
      </w:pPr>
    </w:p>
    <w:p w14:paraId="0F6FAB77" w14:textId="77777777" w:rsidR="003551DC" w:rsidRPr="003551DC" w:rsidRDefault="003551DC" w:rsidP="003551DC">
      <w:pPr>
        <w:spacing w:line="240" w:lineRule="auto"/>
        <w:jc w:val="right"/>
        <w:rPr>
          <w:rFonts w:ascii="Times New Roman" w:hAnsi="Times New Roman" w:cs="Times New Roman"/>
          <w:sz w:val="24"/>
          <w:szCs w:val="24"/>
        </w:rPr>
      </w:pPr>
      <w:r w:rsidRPr="003551DC">
        <w:rPr>
          <w:rFonts w:ascii="Times New Roman" w:hAnsi="Times New Roman" w:cs="Times New Roman"/>
          <w:sz w:val="24"/>
          <w:szCs w:val="24"/>
        </w:rPr>
        <w:t>Приложение № 17</w:t>
      </w:r>
    </w:p>
    <w:p w14:paraId="4A11B591"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к Решению Собрания </w:t>
      </w:r>
      <w:proofErr w:type="gramStart"/>
      <w:r w:rsidRPr="003551DC">
        <w:rPr>
          <w:rFonts w:ascii="Times New Roman" w:eastAsia="Times New Roman" w:hAnsi="Times New Roman" w:cs="Times New Roman"/>
          <w:sz w:val="28"/>
          <w:szCs w:val="28"/>
        </w:rPr>
        <w:t xml:space="preserve">депутатов  </w:t>
      </w:r>
      <w:proofErr w:type="spellStart"/>
      <w:r w:rsidRPr="003551DC">
        <w:rPr>
          <w:rFonts w:ascii="Times New Roman" w:eastAsia="Times New Roman" w:hAnsi="Times New Roman" w:cs="Times New Roman"/>
          <w:sz w:val="28"/>
          <w:szCs w:val="28"/>
        </w:rPr>
        <w:t>Ворошневского</w:t>
      </w:r>
      <w:proofErr w:type="spellEnd"/>
      <w:proofErr w:type="gramEnd"/>
      <w:r w:rsidRPr="003551DC">
        <w:rPr>
          <w:rFonts w:ascii="Times New Roman" w:eastAsia="Times New Roman" w:hAnsi="Times New Roman" w:cs="Times New Roman"/>
          <w:sz w:val="28"/>
          <w:szCs w:val="28"/>
        </w:rPr>
        <w:t xml:space="preserve"> сельсовета</w:t>
      </w:r>
    </w:p>
    <w:p w14:paraId="246F6481"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Курского района Курской области «О бюджете муниципального</w:t>
      </w:r>
    </w:p>
    <w:p w14:paraId="606F60C2"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 образования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 Курского района Курской области на 2023 год и на плановый период 2024 и 2025 годов»</w:t>
      </w:r>
    </w:p>
    <w:p w14:paraId="574864D2" w14:textId="77777777" w:rsidR="007862B5" w:rsidRPr="003551DC" w:rsidRDefault="007862B5" w:rsidP="007862B5">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22</w:t>
      </w:r>
      <w:r w:rsidRPr="003551DC">
        <w:rPr>
          <w:rFonts w:ascii="Times New Roman" w:eastAsia="Times New Roman" w:hAnsi="Times New Roman" w:cs="Times New Roman"/>
          <w:sz w:val="28"/>
          <w:szCs w:val="28"/>
        </w:rPr>
        <w:t xml:space="preserve">.12.2022 г. № </w:t>
      </w:r>
      <w:r>
        <w:rPr>
          <w:rFonts w:ascii="Times New Roman" w:eastAsia="Times New Roman" w:hAnsi="Times New Roman" w:cs="Times New Roman"/>
          <w:sz w:val="28"/>
          <w:szCs w:val="28"/>
        </w:rPr>
        <w:t>22-7-4</w:t>
      </w:r>
    </w:p>
    <w:p w14:paraId="4693AFBB"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p>
    <w:p w14:paraId="2AC97D44" w14:textId="77777777" w:rsidR="003551DC" w:rsidRPr="003551DC" w:rsidRDefault="003551DC" w:rsidP="003551DC">
      <w:pPr>
        <w:spacing w:after="0" w:line="240" w:lineRule="auto"/>
        <w:jc w:val="center"/>
        <w:rPr>
          <w:rFonts w:ascii="Times New Roman" w:eastAsia="Times New Roman" w:hAnsi="Times New Roman" w:cs="Times New Roman"/>
          <w:b/>
          <w:sz w:val="28"/>
          <w:szCs w:val="28"/>
        </w:rPr>
      </w:pPr>
      <w:r w:rsidRPr="003551DC">
        <w:rPr>
          <w:rFonts w:ascii="Times New Roman" w:eastAsia="Times New Roman" w:hAnsi="Times New Roman" w:cs="Times New Roman"/>
          <w:b/>
          <w:sz w:val="28"/>
          <w:szCs w:val="28"/>
        </w:rPr>
        <w:t>Верхний предел</w:t>
      </w:r>
    </w:p>
    <w:p w14:paraId="0ED75580" w14:textId="77777777" w:rsidR="003551DC" w:rsidRPr="003551DC" w:rsidRDefault="003551DC" w:rsidP="003551DC">
      <w:pPr>
        <w:spacing w:after="0" w:line="240" w:lineRule="auto"/>
        <w:jc w:val="center"/>
        <w:rPr>
          <w:rFonts w:ascii="Times New Roman" w:eastAsia="Times New Roman" w:hAnsi="Times New Roman" w:cs="Times New Roman"/>
          <w:b/>
          <w:sz w:val="28"/>
          <w:szCs w:val="28"/>
        </w:rPr>
      </w:pPr>
      <w:r w:rsidRPr="003551DC">
        <w:rPr>
          <w:rFonts w:ascii="Times New Roman" w:eastAsia="Times New Roman" w:hAnsi="Times New Roman" w:cs="Times New Roman"/>
          <w:b/>
          <w:sz w:val="28"/>
          <w:szCs w:val="28"/>
        </w:rPr>
        <w:t>муниципального внутреннего долга МО «</w:t>
      </w:r>
      <w:proofErr w:type="spellStart"/>
      <w:r w:rsidRPr="003551DC">
        <w:rPr>
          <w:rFonts w:ascii="Times New Roman" w:eastAsia="Times New Roman" w:hAnsi="Times New Roman" w:cs="Times New Roman"/>
          <w:b/>
          <w:sz w:val="28"/>
          <w:szCs w:val="28"/>
        </w:rPr>
        <w:t>Ворошневский</w:t>
      </w:r>
      <w:proofErr w:type="spellEnd"/>
      <w:r w:rsidRPr="003551DC">
        <w:rPr>
          <w:rFonts w:ascii="Times New Roman" w:eastAsia="Times New Roman" w:hAnsi="Times New Roman" w:cs="Times New Roman"/>
          <w:b/>
          <w:sz w:val="28"/>
          <w:szCs w:val="28"/>
        </w:rPr>
        <w:t xml:space="preserve"> сельсовет» Курского района Курской области</w:t>
      </w:r>
    </w:p>
    <w:p w14:paraId="75F7C106"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p>
    <w:p w14:paraId="3CB505DB"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p>
    <w:p w14:paraId="07AE7402" w14:textId="77777777" w:rsidR="003551DC" w:rsidRPr="003551DC" w:rsidRDefault="003551DC" w:rsidP="003551DC">
      <w:pPr>
        <w:spacing w:after="0" w:line="240" w:lineRule="auto"/>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Единица измерения: рублей</w:t>
      </w:r>
    </w:p>
    <w:p w14:paraId="4AA53536" w14:textId="77777777" w:rsidR="003551DC" w:rsidRPr="003551DC" w:rsidRDefault="003551DC" w:rsidP="003551DC">
      <w:pPr>
        <w:spacing w:after="0" w:line="240" w:lineRule="auto"/>
        <w:rPr>
          <w:rFonts w:ascii="Times New Roman" w:eastAsia="Times New Roman" w:hAnsi="Times New Roman" w:cs="Times New Roman"/>
          <w:sz w:val="28"/>
          <w:szCs w:val="28"/>
        </w:rPr>
      </w:pPr>
    </w:p>
    <w:tbl>
      <w:tblPr>
        <w:tblW w:w="9606" w:type="dxa"/>
        <w:tblLook w:val="04A0" w:firstRow="1" w:lastRow="0" w:firstColumn="1" w:lastColumn="0" w:noHBand="0" w:noVBand="1"/>
      </w:tblPr>
      <w:tblGrid>
        <w:gridCol w:w="993"/>
        <w:gridCol w:w="4077"/>
        <w:gridCol w:w="1701"/>
        <w:gridCol w:w="1417"/>
        <w:gridCol w:w="1418"/>
      </w:tblGrid>
      <w:tr w:rsidR="003551DC" w:rsidRPr="003551DC" w14:paraId="57F84461"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F73335" w14:textId="77777777" w:rsidR="003551DC" w:rsidRPr="003551DC" w:rsidRDefault="003551DC" w:rsidP="003551DC">
            <w:pPr>
              <w:spacing w:after="0"/>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 </w:t>
            </w:r>
            <w:proofErr w:type="spellStart"/>
            <w:r w:rsidRPr="003551DC">
              <w:rPr>
                <w:rFonts w:ascii="Times New Roman" w:eastAsia="Times New Roman" w:hAnsi="Times New Roman" w:cs="Times New Roman"/>
                <w:sz w:val="28"/>
                <w:szCs w:val="28"/>
              </w:rPr>
              <w:t>п.п</w:t>
            </w:r>
            <w:proofErr w:type="spellEnd"/>
            <w:r w:rsidRPr="003551DC">
              <w:rPr>
                <w:rFonts w:ascii="Times New Roman" w:eastAsia="Times New Roman" w:hAnsi="Times New Roman" w:cs="Times New Roman"/>
                <w:sz w:val="28"/>
                <w:szCs w:val="28"/>
              </w:rPr>
              <w:t xml:space="preserve">.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7442E2" w14:textId="77777777" w:rsidR="003551DC" w:rsidRPr="003551DC" w:rsidRDefault="003551DC" w:rsidP="003551DC">
            <w:pPr>
              <w:spacing w:after="0"/>
              <w:jc w:val="center"/>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Виды долговых</w:t>
            </w:r>
          </w:p>
          <w:p w14:paraId="0336AEA6" w14:textId="77777777" w:rsidR="003551DC" w:rsidRPr="003551DC" w:rsidRDefault="003551DC" w:rsidP="003551DC">
            <w:pPr>
              <w:spacing w:after="0"/>
              <w:jc w:val="center"/>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обязательств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D6C1E9" w14:textId="77777777" w:rsidR="003551DC" w:rsidRPr="003551DC" w:rsidRDefault="003551DC" w:rsidP="003551DC">
            <w:pPr>
              <w:spacing w:after="0"/>
              <w:jc w:val="center"/>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На 1</w:t>
            </w:r>
          </w:p>
          <w:p w14:paraId="40D9FCE9" w14:textId="77777777" w:rsidR="003551DC" w:rsidRPr="003551DC" w:rsidRDefault="003551DC" w:rsidP="003551DC">
            <w:pPr>
              <w:spacing w:after="0"/>
              <w:jc w:val="center"/>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января</w:t>
            </w:r>
          </w:p>
          <w:p w14:paraId="05C84B64" w14:textId="77777777" w:rsidR="003551DC" w:rsidRPr="003551DC" w:rsidRDefault="003551DC" w:rsidP="003551DC">
            <w:pPr>
              <w:spacing w:after="0"/>
              <w:jc w:val="center"/>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2023 года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00FF83" w14:textId="77777777" w:rsidR="003551DC" w:rsidRPr="003551DC" w:rsidRDefault="003551DC" w:rsidP="003551DC">
            <w:pPr>
              <w:spacing w:after="0"/>
              <w:jc w:val="center"/>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На 1</w:t>
            </w:r>
          </w:p>
          <w:p w14:paraId="715729AA" w14:textId="77777777" w:rsidR="003551DC" w:rsidRPr="003551DC" w:rsidRDefault="003551DC" w:rsidP="003551DC">
            <w:pPr>
              <w:spacing w:after="0"/>
              <w:jc w:val="center"/>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января</w:t>
            </w:r>
          </w:p>
          <w:p w14:paraId="37E6604F" w14:textId="77777777" w:rsidR="003551DC" w:rsidRPr="003551DC" w:rsidRDefault="003551DC" w:rsidP="003551DC">
            <w:pPr>
              <w:spacing w:after="0"/>
              <w:jc w:val="center"/>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2024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0992CA" w14:textId="77777777" w:rsidR="003551DC" w:rsidRPr="003551DC" w:rsidRDefault="003551DC" w:rsidP="003551DC">
            <w:pPr>
              <w:spacing w:after="0"/>
              <w:jc w:val="center"/>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На 1</w:t>
            </w:r>
          </w:p>
          <w:p w14:paraId="36510BED" w14:textId="77777777" w:rsidR="003551DC" w:rsidRPr="003551DC" w:rsidRDefault="003551DC" w:rsidP="003551DC">
            <w:pPr>
              <w:spacing w:after="0"/>
              <w:jc w:val="center"/>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января</w:t>
            </w:r>
          </w:p>
          <w:p w14:paraId="5E4353F2" w14:textId="77777777" w:rsidR="003551DC" w:rsidRPr="003551DC" w:rsidRDefault="003551DC" w:rsidP="003551DC">
            <w:pPr>
              <w:spacing w:after="0"/>
              <w:jc w:val="center"/>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2025 года</w:t>
            </w:r>
          </w:p>
        </w:tc>
      </w:tr>
      <w:tr w:rsidR="003551DC" w:rsidRPr="003551DC" w14:paraId="17CBCE53"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64126E" w14:textId="77777777" w:rsidR="003551DC" w:rsidRPr="003551DC" w:rsidRDefault="003551DC" w:rsidP="003551DC">
            <w:pPr>
              <w:spacing w:after="0"/>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1.</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23F3F5"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Ценные бумаги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52CA5C"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29E26B"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E00925"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0,00</w:t>
            </w:r>
          </w:p>
        </w:tc>
      </w:tr>
      <w:tr w:rsidR="003551DC" w:rsidRPr="003551DC" w14:paraId="31AD41DA"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B6FFA0" w14:textId="77777777" w:rsidR="003551DC" w:rsidRPr="003551DC" w:rsidRDefault="003551DC" w:rsidP="003551DC">
            <w:pPr>
              <w:spacing w:after="0"/>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2.</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795CD1"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Бюджетные кредиты, </w:t>
            </w:r>
            <w:proofErr w:type="gramStart"/>
            <w:r w:rsidRPr="003551DC">
              <w:rPr>
                <w:rFonts w:ascii="Times New Roman" w:eastAsia="Times New Roman" w:hAnsi="Times New Roman" w:cs="Times New Roman"/>
                <w:sz w:val="28"/>
                <w:szCs w:val="28"/>
              </w:rPr>
              <w:t>привлеченные  в</w:t>
            </w:r>
            <w:proofErr w:type="gramEnd"/>
            <w:r w:rsidRPr="003551DC">
              <w:rPr>
                <w:rFonts w:ascii="Times New Roman" w:eastAsia="Times New Roman" w:hAnsi="Times New Roman" w:cs="Times New Roman"/>
                <w:sz w:val="28"/>
                <w:szCs w:val="28"/>
              </w:rPr>
              <w:t xml:space="preserve"> местный бюджет от других бюджетов бюджетной системы  Российской Федерации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EA808A"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51FF78"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C26BC6"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0,00</w:t>
            </w:r>
          </w:p>
        </w:tc>
      </w:tr>
      <w:tr w:rsidR="003551DC" w:rsidRPr="003551DC" w14:paraId="32352782"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C42781" w14:textId="77777777" w:rsidR="003551DC" w:rsidRPr="003551DC" w:rsidRDefault="003551DC" w:rsidP="003551DC">
            <w:pPr>
              <w:spacing w:after="0"/>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3.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2C5B81"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Кредиты, полученные муниципальным образованием от кредитных организаций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BF1CF6"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C6CC94"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A320FB"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0,00</w:t>
            </w:r>
          </w:p>
        </w:tc>
      </w:tr>
      <w:tr w:rsidR="003551DC" w:rsidRPr="003551DC" w14:paraId="39AA49D0"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397667" w14:textId="77777777" w:rsidR="003551DC" w:rsidRPr="003551DC" w:rsidRDefault="003551DC" w:rsidP="003551DC">
            <w:pPr>
              <w:spacing w:after="0"/>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4.</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800E89"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Муниципальные гарантии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BA4B53"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E899C7"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602CFA"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0,00</w:t>
            </w:r>
          </w:p>
        </w:tc>
      </w:tr>
      <w:tr w:rsidR="003551DC" w:rsidRPr="003551DC" w14:paraId="430322D0"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DE85FB" w14:textId="77777777" w:rsidR="003551DC" w:rsidRPr="003551DC" w:rsidRDefault="003551DC" w:rsidP="003551DC">
            <w:pPr>
              <w:spacing w:after="0"/>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5.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C6CAB8"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Верхний предел муниципального долга,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5BDB33"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4EBCC"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06DAC3"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0,00</w:t>
            </w:r>
          </w:p>
        </w:tc>
      </w:tr>
      <w:tr w:rsidR="003551DC" w:rsidRPr="003551DC" w14:paraId="64B4D76C"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5B5356" w14:textId="77777777" w:rsidR="003551DC" w:rsidRPr="003551DC" w:rsidRDefault="003551DC" w:rsidP="003551DC">
            <w:pPr>
              <w:spacing w:after="0"/>
              <w:jc w:val="right"/>
              <w:rPr>
                <w:rFonts w:ascii="Times New Roman" w:eastAsia="Times New Roman" w:hAnsi="Times New Roman" w:cs="Times New Roman"/>
                <w:sz w:val="28"/>
                <w:szCs w:val="28"/>
              </w:rPr>
            </w:pP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98F8E9"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в том числе верхний предел долга по муниципальным гарантиям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91E75A"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651FF8"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883061"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0,00</w:t>
            </w:r>
          </w:p>
        </w:tc>
      </w:tr>
    </w:tbl>
    <w:p w14:paraId="08B93071"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p>
    <w:p w14:paraId="4384093C" w14:textId="77777777" w:rsidR="003551DC" w:rsidRPr="003551DC" w:rsidRDefault="003551DC" w:rsidP="003551DC">
      <w:pPr>
        <w:spacing w:line="240" w:lineRule="auto"/>
        <w:jc w:val="right"/>
        <w:rPr>
          <w:rFonts w:ascii="Times New Roman" w:hAnsi="Times New Roman" w:cs="Times New Roman"/>
          <w:sz w:val="28"/>
          <w:szCs w:val="28"/>
        </w:rPr>
      </w:pPr>
    </w:p>
    <w:p w14:paraId="3B6326C0" w14:textId="77777777" w:rsidR="003551DC" w:rsidRPr="003551DC" w:rsidRDefault="003551DC" w:rsidP="003551DC">
      <w:pPr>
        <w:spacing w:line="240" w:lineRule="auto"/>
        <w:jc w:val="right"/>
        <w:rPr>
          <w:rFonts w:ascii="Times New Roman" w:hAnsi="Times New Roman" w:cs="Times New Roman"/>
          <w:sz w:val="28"/>
          <w:szCs w:val="28"/>
        </w:rPr>
      </w:pPr>
    </w:p>
    <w:p w14:paraId="65D2796D" w14:textId="77777777" w:rsidR="003551DC" w:rsidRPr="003551DC" w:rsidRDefault="003551DC" w:rsidP="003551DC">
      <w:pPr>
        <w:spacing w:line="240" w:lineRule="auto"/>
        <w:jc w:val="right"/>
        <w:rPr>
          <w:rFonts w:ascii="Times New Roman" w:hAnsi="Times New Roman" w:cs="Times New Roman"/>
          <w:sz w:val="28"/>
          <w:szCs w:val="28"/>
        </w:rPr>
      </w:pPr>
    </w:p>
    <w:p w14:paraId="56893718" w14:textId="77777777" w:rsidR="003551DC" w:rsidRPr="003551DC" w:rsidRDefault="003551DC" w:rsidP="003551DC">
      <w:pPr>
        <w:spacing w:line="240" w:lineRule="auto"/>
        <w:jc w:val="right"/>
        <w:rPr>
          <w:rFonts w:ascii="Times New Roman" w:hAnsi="Times New Roman" w:cs="Times New Roman"/>
          <w:sz w:val="28"/>
          <w:szCs w:val="28"/>
        </w:rPr>
      </w:pPr>
    </w:p>
    <w:p w14:paraId="69136E28" w14:textId="77777777" w:rsidR="003551DC" w:rsidRPr="003551DC" w:rsidRDefault="003551DC" w:rsidP="003551DC">
      <w:pPr>
        <w:spacing w:line="240" w:lineRule="auto"/>
        <w:jc w:val="right"/>
        <w:rPr>
          <w:rFonts w:ascii="Times New Roman" w:hAnsi="Times New Roman" w:cs="Times New Roman"/>
          <w:sz w:val="28"/>
          <w:szCs w:val="28"/>
        </w:rPr>
      </w:pPr>
    </w:p>
    <w:p w14:paraId="2975D797" w14:textId="77777777" w:rsidR="003551DC" w:rsidRPr="003551DC" w:rsidRDefault="003551DC" w:rsidP="003551DC">
      <w:pPr>
        <w:spacing w:line="240" w:lineRule="auto"/>
        <w:jc w:val="right"/>
        <w:rPr>
          <w:rFonts w:ascii="Times New Roman" w:hAnsi="Times New Roman" w:cs="Times New Roman"/>
          <w:sz w:val="28"/>
          <w:szCs w:val="28"/>
        </w:rPr>
      </w:pPr>
    </w:p>
    <w:p w14:paraId="28DC7447" w14:textId="77777777" w:rsidR="003551DC" w:rsidRPr="003551DC" w:rsidRDefault="003551DC" w:rsidP="003551DC">
      <w:pPr>
        <w:spacing w:line="240" w:lineRule="auto"/>
        <w:jc w:val="right"/>
        <w:rPr>
          <w:rFonts w:ascii="Times New Roman" w:hAnsi="Times New Roman" w:cs="Times New Roman"/>
          <w:sz w:val="28"/>
          <w:szCs w:val="28"/>
        </w:rPr>
      </w:pPr>
    </w:p>
    <w:p w14:paraId="2C659904" w14:textId="77777777" w:rsidR="003551DC" w:rsidRPr="003551DC" w:rsidRDefault="003551DC" w:rsidP="003551DC">
      <w:pPr>
        <w:spacing w:line="240" w:lineRule="auto"/>
        <w:jc w:val="right"/>
        <w:rPr>
          <w:rFonts w:ascii="Times New Roman" w:hAnsi="Times New Roman" w:cs="Times New Roman"/>
          <w:sz w:val="24"/>
          <w:szCs w:val="24"/>
        </w:rPr>
      </w:pPr>
      <w:r w:rsidRPr="003551DC">
        <w:rPr>
          <w:rFonts w:ascii="Times New Roman" w:hAnsi="Times New Roman" w:cs="Times New Roman"/>
          <w:sz w:val="24"/>
          <w:szCs w:val="24"/>
        </w:rPr>
        <w:t>Приложение № 18</w:t>
      </w:r>
    </w:p>
    <w:p w14:paraId="50AC0465"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к Решению Собрания </w:t>
      </w:r>
      <w:proofErr w:type="gramStart"/>
      <w:r w:rsidRPr="003551DC">
        <w:rPr>
          <w:rFonts w:ascii="Times New Roman" w:eastAsia="Times New Roman" w:hAnsi="Times New Roman" w:cs="Times New Roman"/>
          <w:sz w:val="28"/>
          <w:szCs w:val="28"/>
        </w:rPr>
        <w:t xml:space="preserve">депутатов  </w:t>
      </w:r>
      <w:proofErr w:type="spellStart"/>
      <w:r w:rsidRPr="003551DC">
        <w:rPr>
          <w:rFonts w:ascii="Times New Roman" w:eastAsia="Times New Roman" w:hAnsi="Times New Roman" w:cs="Times New Roman"/>
          <w:sz w:val="28"/>
          <w:szCs w:val="28"/>
        </w:rPr>
        <w:t>Ворошневского</w:t>
      </w:r>
      <w:proofErr w:type="spellEnd"/>
      <w:proofErr w:type="gramEnd"/>
      <w:r w:rsidRPr="003551DC">
        <w:rPr>
          <w:rFonts w:ascii="Times New Roman" w:eastAsia="Times New Roman" w:hAnsi="Times New Roman" w:cs="Times New Roman"/>
          <w:sz w:val="28"/>
          <w:szCs w:val="28"/>
        </w:rPr>
        <w:t xml:space="preserve"> сельсовета</w:t>
      </w:r>
    </w:p>
    <w:p w14:paraId="72317DA4"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Курского района Курской области «О бюджете муниципального</w:t>
      </w:r>
    </w:p>
    <w:p w14:paraId="6FADEC72"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 образования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 Курского района Курской области на 2023 год и на плановый период 2024 и 2025 годов»</w:t>
      </w:r>
    </w:p>
    <w:p w14:paraId="0F50ACF3" w14:textId="77777777" w:rsidR="007862B5" w:rsidRPr="003551DC" w:rsidRDefault="007862B5" w:rsidP="007862B5">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22</w:t>
      </w:r>
      <w:r w:rsidRPr="003551DC">
        <w:rPr>
          <w:rFonts w:ascii="Times New Roman" w:eastAsia="Times New Roman" w:hAnsi="Times New Roman" w:cs="Times New Roman"/>
          <w:sz w:val="28"/>
          <w:szCs w:val="28"/>
        </w:rPr>
        <w:t xml:space="preserve">.12.2022 г. № </w:t>
      </w:r>
      <w:r>
        <w:rPr>
          <w:rFonts w:ascii="Times New Roman" w:eastAsia="Times New Roman" w:hAnsi="Times New Roman" w:cs="Times New Roman"/>
          <w:sz w:val="28"/>
          <w:szCs w:val="28"/>
        </w:rPr>
        <w:t>22-7-4</w:t>
      </w:r>
    </w:p>
    <w:p w14:paraId="125461B0" w14:textId="77777777" w:rsidR="003551DC" w:rsidRPr="003551DC" w:rsidRDefault="003551DC" w:rsidP="003551DC"/>
    <w:p w14:paraId="4A346924" w14:textId="77777777" w:rsidR="003551DC" w:rsidRPr="003551DC" w:rsidRDefault="003551DC" w:rsidP="003551DC">
      <w:pPr>
        <w:jc w:val="center"/>
        <w:rPr>
          <w:rFonts w:ascii="Times New Roman" w:hAnsi="Times New Roman" w:cs="Times New Roman"/>
          <w:b/>
          <w:sz w:val="28"/>
          <w:szCs w:val="28"/>
        </w:rPr>
      </w:pPr>
      <w:r w:rsidRPr="003551DC">
        <w:rPr>
          <w:rFonts w:ascii="Times New Roman" w:eastAsia="Times New Roman" w:hAnsi="Times New Roman"/>
          <w:b/>
          <w:sz w:val="28"/>
          <w:szCs w:val="28"/>
        </w:rPr>
        <w:t xml:space="preserve">Методика расчета </w:t>
      </w:r>
      <w:r w:rsidRPr="003551DC">
        <w:rPr>
          <w:rFonts w:ascii="Times New Roman" w:hAnsi="Times New Roman" w:cs="Times New Roman"/>
          <w:b/>
          <w:sz w:val="28"/>
          <w:szCs w:val="28"/>
        </w:rPr>
        <w:t>межбюджетных трансфертов, предоставляемых из бюджета муниципального образования «</w:t>
      </w:r>
      <w:proofErr w:type="spellStart"/>
      <w:r w:rsidRPr="003551DC">
        <w:rPr>
          <w:rFonts w:ascii="Times New Roman" w:hAnsi="Times New Roman" w:cs="Times New Roman"/>
          <w:b/>
          <w:sz w:val="28"/>
          <w:szCs w:val="28"/>
        </w:rPr>
        <w:t>Ворошневский</w:t>
      </w:r>
      <w:proofErr w:type="spellEnd"/>
      <w:r w:rsidRPr="003551DC">
        <w:rPr>
          <w:rFonts w:ascii="Times New Roman" w:hAnsi="Times New Roman" w:cs="Times New Roman"/>
          <w:b/>
          <w:sz w:val="28"/>
          <w:szCs w:val="28"/>
        </w:rPr>
        <w:t xml:space="preserve"> сельсовет» Курского района Курской </w:t>
      </w:r>
      <w:proofErr w:type="gramStart"/>
      <w:r w:rsidRPr="003551DC">
        <w:rPr>
          <w:rFonts w:ascii="Times New Roman" w:hAnsi="Times New Roman" w:cs="Times New Roman"/>
          <w:b/>
          <w:sz w:val="28"/>
          <w:szCs w:val="28"/>
        </w:rPr>
        <w:t>области  бюджету</w:t>
      </w:r>
      <w:proofErr w:type="gramEnd"/>
      <w:r w:rsidRPr="003551DC">
        <w:rPr>
          <w:rFonts w:ascii="Times New Roman" w:hAnsi="Times New Roman" w:cs="Times New Roman"/>
          <w:b/>
          <w:sz w:val="28"/>
          <w:szCs w:val="28"/>
        </w:rPr>
        <w:t xml:space="preserve"> муниципального района «Курский район»  Курской области на осуществление переданных полномочий по внутреннему муниципальному финансовому контролю</w:t>
      </w:r>
    </w:p>
    <w:p w14:paraId="57B25980" w14:textId="77777777" w:rsidR="003551DC" w:rsidRPr="003551DC" w:rsidRDefault="003551DC" w:rsidP="003551DC">
      <w:pPr>
        <w:jc w:val="both"/>
        <w:rPr>
          <w:rFonts w:ascii="Times New Roman" w:hAnsi="Times New Roman" w:cs="Times New Roman"/>
          <w:sz w:val="28"/>
          <w:szCs w:val="28"/>
        </w:rPr>
      </w:pPr>
      <w:r w:rsidRPr="003551DC">
        <w:rPr>
          <w:rFonts w:ascii="Times New Roman" w:hAnsi="Times New Roman" w:cs="Times New Roman"/>
          <w:sz w:val="28"/>
          <w:szCs w:val="28"/>
        </w:rPr>
        <w:t xml:space="preserve">Объем межбюджетных трансфертов на содержание работников отдела внутреннего муниципального финансового контроля Администрации Курского района Курской области, непосредственно осуществляющего функции по переданным полномочиям, на осуществление внутреннего муниципального финансового </w:t>
      </w:r>
      <w:proofErr w:type="gramStart"/>
      <w:r w:rsidRPr="003551DC">
        <w:rPr>
          <w:rFonts w:ascii="Times New Roman" w:hAnsi="Times New Roman" w:cs="Times New Roman"/>
          <w:sz w:val="28"/>
          <w:szCs w:val="28"/>
        </w:rPr>
        <w:t>контроля  рассчитывается</w:t>
      </w:r>
      <w:proofErr w:type="gramEnd"/>
      <w:r w:rsidRPr="003551DC">
        <w:rPr>
          <w:rFonts w:ascii="Times New Roman" w:hAnsi="Times New Roman" w:cs="Times New Roman"/>
          <w:sz w:val="28"/>
          <w:szCs w:val="28"/>
        </w:rPr>
        <w:t xml:space="preserve"> по формуле:</w:t>
      </w:r>
    </w:p>
    <w:p w14:paraId="70207204" w14:textId="77777777" w:rsidR="003551DC" w:rsidRPr="003551DC" w:rsidRDefault="003551DC" w:rsidP="003551DC">
      <w:pPr>
        <w:rPr>
          <w:rFonts w:ascii="Times New Roman" w:hAnsi="Times New Roman" w:cs="Times New Roman"/>
          <w:sz w:val="28"/>
          <w:szCs w:val="28"/>
        </w:rPr>
      </w:pPr>
      <w:proofErr w:type="spellStart"/>
      <w:r w:rsidRPr="003551DC">
        <w:rPr>
          <w:rFonts w:ascii="Times New Roman" w:hAnsi="Times New Roman" w:cs="Times New Roman"/>
          <w:sz w:val="28"/>
          <w:szCs w:val="28"/>
        </w:rPr>
        <w:t>Омбт</w:t>
      </w:r>
      <w:proofErr w:type="spellEnd"/>
      <w:r w:rsidRPr="003551DC">
        <w:rPr>
          <w:rFonts w:ascii="Times New Roman" w:hAnsi="Times New Roman" w:cs="Times New Roman"/>
          <w:sz w:val="28"/>
          <w:szCs w:val="28"/>
        </w:rPr>
        <w:t xml:space="preserve"> = N х </w:t>
      </w:r>
      <w:proofErr w:type="spellStart"/>
      <w:proofErr w:type="gramStart"/>
      <w:r w:rsidRPr="003551DC">
        <w:rPr>
          <w:rFonts w:ascii="Times New Roman" w:hAnsi="Times New Roman" w:cs="Times New Roman"/>
          <w:sz w:val="28"/>
          <w:szCs w:val="28"/>
        </w:rPr>
        <w:t>Чнп</w:t>
      </w:r>
      <w:proofErr w:type="spellEnd"/>
      <w:r w:rsidRPr="003551DC">
        <w:rPr>
          <w:rFonts w:ascii="Times New Roman" w:hAnsi="Times New Roman" w:cs="Times New Roman"/>
          <w:sz w:val="28"/>
          <w:szCs w:val="28"/>
        </w:rPr>
        <w:t xml:space="preserve"> ,</w:t>
      </w:r>
      <w:proofErr w:type="gramEnd"/>
    </w:p>
    <w:p w14:paraId="27C30096" w14:textId="77777777" w:rsidR="003551DC" w:rsidRPr="003551DC" w:rsidRDefault="003551DC" w:rsidP="003551DC">
      <w:pPr>
        <w:jc w:val="both"/>
        <w:rPr>
          <w:rFonts w:ascii="Times New Roman" w:hAnsi="Times New Roman" w:cs="Times New Roman"/>
          <w:sz w:val="28"/>
          <w:szCs w:val="28"/>
        </w:rPr>
      </w:pPr>
      <w:r w:rsidRPr="003551DC">
        <w:rPr>
          <w:rFonts w:ascii="Times New Roman" w:hAnsi="Times New Roman" w:cs="Times New Roman"/>
          <w:sz w:val="28"/>
          <w:szCs w:val="28"/>
        </w:rPr>
        <w:t xml:space="preserve">где: </w:t>
      </w:r>
      <w:proofErr w:type="spellStart"/>
      <w:r w:rsidRPr="003551DC">
        <w:rPr>
          <w:rFonts w:ascii="Times New Roman" w:hAnsi="Times New Roman" w:cs="Times New Roman"/>
          <w:sz w:val="28"/>
          <w:szCs w:val="28"/>
        </w:rPr>
        <w:t>Омбт</w:t>
      </w:r>
      <w:proofErr w:type="spellEnd"/>
      <w:r w:rsidRPr="003551DC">
        <w:rPr>
          <w:rFonts w:ascii="Times New Roman" w:hAnsi="Times New Roman" w:cs="Times New Roman"/>
          <w:sz w:val="28"/>
          <w:szCs w:val="28"/>
        </w:rPr>
        <w:t xml:space="preserve"> – размер межбюджетных трансфертов на </w:t>
      </w:r>
      <w:proofErr w:type="gramStart"/>
      <w:r w:rsidRPr="003551DC">
        <w:rPr>
          <w:rFonts w:ascii="Times New Roman" w:hAnsi="Times New Roman" w:cs="Times New Roman"/>
          <w:sz w:val="28"/>
          <w:szCs w:val="28"/>
        </w:rPr>
        <w:t>осуществление  полномочий</w:t>
      </w:r>
      <w:proofErr w:type="gramEnd"/>
      <w:r w:rsidRPr="003551DC">
        <w:rPr>
          <w:rFonts w:ascii="Times New Roman" w:hAnsi="Times New Roman" w:cs="Times New Roman"/>
          <w:sz w:val="28"/>
          <w:szCs w:val="28"/>
        </w:rPr>
        <w:t xml:space="preserve"> поселения на осуществление внутреннего муниципального финансового контроля;</w:t>
      </w:r>
    </w:p>
    <w:p w14:paraId="7EFA3B27" w14:textId="77777777" w:rsidR="003551DC" w:rsidRPr="003551DC" w:rsidRDefault="003551DC" w:rsidP="003551DC">
      <w:pPr>
        <w:jc w:val="both"/>
        <w:rPr>
          <w:rFonts w:ascii="Times New Roman" w:hAnsi="Times New Roman" w:cs="Times New Roman"/>
          <w:sz w:val="28"/>
          <w:szCs w:val="28"/>
        </w:rPr>
      </w:pPr>
      <w:r w:rsidRPr="003551DC">
        <w:rPr>
          <w:rFonts w:ascii="Times New Roman" w:hAnsi="Times New Roman" w:cs="Times New Roman"/>
          <w:sz w:val="28"/>
          <w:szCs w:val="28"/>
        </w:rPr>
        <w:t xml:space="preserve">N – норматив финансовых затрат на финансирование расходов на осуществление внутреннего муниципального финансового контроля в расчете на 1 жителя </w:t>
      </w:r>
      <w:proofErr w:type="spellStart"/>
      <w:r w:rsidRPr="003551DC">
        <w:rPr>
          <w:rFonts w:ascii="Times New Roman" w:hAnsi="Times New Roman" w:cs="Times New Roman"/>
          <w:sz w:val="28"/>
          <w:szCs w:val="28"/>
        </w:rPr>
        <w:t>Ворошневского</w:t>
      </w:r>
      <w:proofErr w:type="spellEnd"/>
      <w:r w:rsidRPr="003551DC">
        <w:rPr>
          <w:rFonts w:ascii="Times New Roman" w:hAnsi="Times New Roman" w:cs="Times New Roman"/>
          <w:sz w:val="28"/>
          <w:szCs w:val="28"/>
        </w:rPr>
        <w:t xml:space="preserve"> сельсовета Курского района Курской области. Норматив финансовых затрат включает в себя затраты местного бюджета   на содержание работников отдела внутреннего муниципального финансового </w:t>
      </w:r>
      <w:proofErr w:type="gramStart"/>
      <w:r w:rsidRPr="003551DC">
        <w:rPr>
          <w:rFonts w:ascii="Times New Roman" w:hAnsi="Times New Roman" w:cs="Times New Roman"/>
          <w:sz w:val="28"/>
          <w:szCs w:val="28"/>
        </w:rPr>
        <w:t>контроля  Администрации</w:t>
      </w:r>
      <w:proofErr w:type="gramEnd"/>
      <w:r w:rsidRPr="003551DC">
        <w:rPr>
          <w:rFonts w:ascii="Times New Roman" w:hAnsi="Times New Roman" w:cs="Times New Roman"/>
          <w:sz w:val="28"/>
          <w:szCs w:val="28"/>
        </w:rPr>
        <w:t xml:space="preserve"> Курского района Курской области и определяется по формуле:</w:t>
      </w:r>
    </w:p>
    <w:p w14:paraId="60BC3E01" w14:textId="77777777" w:rsidR="003551DC" w:rsidRPr="003551DC" w:rsidRDefault="003551DC" w:rsidP="003551DC">
      <w:pPr>
        <w:rPr>
          <w:rFonts w:ascii="Times New Roman" w:hAnsi="Times New Roman" w:cs="Times New Roman"/>
          <w:sz w:val="28"/>
          <w:szCs w:val="28"/>
        </w:rPr>
      </w:pPr>
      <w:r w:rsidRPr="003551DC">
        <w:rPr>
          <w:rFonts w:ascii="Times New Roman" w:hAnsi="Times New Roman" w:cs="Times New Roman"/>
          <w:sz w:val="28"/>
          <w:szCs w:val="28"/>
        </w:rPr>
        <w:t xml:space="preserve">N = </w:t>
      </w:r>
      <w:proofErr w:type="spellStart"/>
      <w:r w:rsidRPr="003551DC">
        <w:rPr>
          <w:rFonts w:ascii="Times New Roman" w:hAnsi="Times New Roman" w:cs="Times New Roman"/>
          <w:sz w:val="28"/>
          <w:szCs w:val="28"/>
        </w:rPr>
        <w:t>S</w:t>
      </w:r>
      <w:proofErr w:type="gramStart"/>
      <w:r w:rsidRPr="003551DC">
        <w:rPr>
          <w:rFonts w:ascii="Times New Roman" w:hAnsi="Times New Roman" w:cs="Times New Roman"/>
          <w:sz w:val="28"/>
          <w:szCs w:val="28"/>
        </w:rPr>
        <w:t>фр:Чнп</w:t>
      </w:r>
      <w:proofErr w:type="spellEnd"/>
      <w:proofErr w:type="gramEnd"/>
    </w:p>
    <w:p w14:paraId="30A38980" w14:textId="77777777" w:rsidR="003551DC" w:rsidRPr="003551DC" w:rsidRDefault="003551DC" w:rsidP="003551DC">
      <w:pPr>
        <w:jc w:val="both"/>
        <w:rPr>
          <w:rFonts w:ascii="Times New Roman" w:hAnsi="Times New Roman" w:cs="Times New Roman"/>
          <w:sz w:val="28"/>
          <w:szCs w:val="28"/>
        </w:rPr>
      </w:pPr>
      <w:r w:rsidRPr="003551DC">
        <w:rPr>
          <w:rFonts w:ascii="Times New Roman" w:hAnsi="Times New Roman" w:cs="Times New Roman"/>
          <w:sz w:val="28"/>
          <w:szCs w:val="28"/>
        </w:rPr>
        <w:lastRenderedPageBreak/>
        <w:t xml:space="preserve">где: </w:t>
      </w:r>
      <w:proofErr w:type="spellStart"/>
      <w:r w:rsidRPr="003551DC">
        <w:rPr>
          <w:rFonts w:ascii="Times New Roman" w:hAnsi="Times New Roman" w:cs="Times New Roman"/>
          <w:sz w:val="28"/>
          <w:szCs w:val="28"/>
        </w:rPr>
        <w:t>Sфр</w:t>
      </w:r>
      <w:proofErr w:type="spellEnd"/>
      <w:r w:rsidRPr="003551DC">
        <w:rPr>
          <w:rFonts w:ascii="Times New Roman" w:hAnsi="Times New Roman" w:cs="Times New Roman"/>
          <w:sz w:val="28"/>
          <w:szCs w:val="28"/>
        </w:rPr>
        <w:t xml:space="preserve"> - </w:t>
      </w:r>
      <w:proofErr w:type="gramStart"/>
      <w:r w:rsidRPr="003551DC">
        <w:rPr>
          <w:rFonts w:ascii="Times New Roman" w:hAnsi="Times New Roman" w:cs="Times New Roman"/>
          <w:sz w:val="28"/>
          <w:szCs w:val="28"/>
        </w:rPr>
        <w:t>сумма  расходов</w:t>
      </w:r>
      <w:proofErr w:type="gramEnd"/>
      <w:r w:rsidRPr="003551DC">
        <w:rPr>
          <w:rFonts w:ascii="Times New Roman" w:hAnsi="Times New Roman" w:cs="Times New Roman"/>
          <w:sz w:val="28"/>
          <w:szCs w:val="28"/>
        </w:rPr>
        <w:t xml:space="preserve"> местного бюджета  на содержание в год работников, непосредственно осуществляющих функции по переданным полномочиям за предыдущий финансовый год.</w:t>
      </w:r>
    </w:p>
    <w:p w14:paraId="0CDEC4E0" w14:textId="77777777" w:rsidR="003551DC" w:rsidRPr="003551DC" w:rsidRDefault="003551DC" w:rsidP="003551DC">
      <w:pPr>
        <w:rPr>
          <w:rFonts w:ascii="Times New Roman" w:hAnsi="Times New Roman" w:cs="Times New Roman"/>
          <w:sz w:val="28"/>
          <w:szCs w:val="28"/>
        </w:rPr>
      </w:pPr>
      <w:proofErr w:type="spellStart"/>
      <w:r w:rsidRPr="003551DC">
        <w:rPr>
          <w:rFonts w:ascii="Times New Roman" w:hAnsi="Times New Roman" w:cs="Times New Roman"/>
          <w:sz w:val="28"/>
          <w:szCs w:val="28"/>
        </w:rPr>
        <w:t>Чнп</w:t>
      </w:r>
      <w:proofErr w:type="spellEnd"/>
      <w:r w:rsidRPr="003551DC">
        <w:rPr>
          <w:rFonts w:ascii="Times New Roman" w:hAnsi="Times New Roman" w:cs="Times New Roman"/>
          <w:sz w:val="28"/>
          <w:szCs w:val="28"/>
        </w:rPr>
        <w:t xml:space="preserve"> – численность населения поселения.  Численность определяется </w:t>
      </w:r>
      <w:proofErr w:type="gramStart"/>
      <w:r w:rsidRPr="003551DC">
        <w:rPr>
          <w:rFonts w:ascii="Times New Roman" w:hAnsi="Times New Roman" w:cs="Times New Roman"/>
          <w:sz w:val="28"/>
          <w:szCs w:val="28"/>
        </w:rPr>
        <w:t>по  данным</w:t>
      </w:r>
      <w:proofErr w:type="gramEnd"/>
      <w:r w:rsidRPr="003551DC">
        <w:rPr>
          <w:rFonts w:ascii="Times New Roman" w:hAnsi="Times New Roman" w:cs="Times New Roman"/>
          <w:sz w:val="28"/>
          <w:szCs w:val="28"/>
        </w:rPr>
        <w:t xml:space="preserve"> статистики на 1 января.</w:t>
      </w:r>
    </w:p>
    <w:p w14:paraId="593382E4" w14:textId="77777777" w:rsidR="003551DC" w:rsidRPr="003551DC" w:rsidRDefault="003551DC" w:rsidP="003551DC">
      <w:pPr>
        <w:jc w:val="both"/>
        <w:rPr>
          <w:rFonts w:ascii="Times New Roman" w:hAnsi="Times New Roman" w:cs="Times New Roman"/>
          <w:sz w:val="28"/>
          <w:szCs w:val="28"/>
        </w:rPr>
      </w:pPr>
    </w:p>
    <w:p w14:paraId="2831438A" w14:textId="77777777" w:rsidR="003551DC" w:rsidRPr="003551DC" w:rsidRDefault="003551DC" w:rsidP="003551DC">
      <w:pPr>
        <w:jc w:val="both"/>
        <w:rPr>
          <w:rFonts w:ascii="Times New Roman" w:hAnsi="Times New Roman" w:cs="Times New Roman"/>
          <w:sz w:val="28"/>
          <w:szCs w:val="28"/>
        </w:rPr>
      </w:pPr>
    </w:p>
    <w:p w14:paraId="04F8CF64" w14:textId="77777777" w:rsidR="003551DC" w:rsidRPr="003551DC" w:rsidRDefault="003551DC" w:rsidP="003551DC">
      <w:pPr>
        <w:jc w:val="both"/>
        <w:rPr>
          <w:rFonts w:ascii="Times New Roman" w:hAnsi="Times New Roman" w:cs="Times New Roman"/>
          <w:sz w:val="28"/>
          <w:szCs w:val="28"/>
        </w:rPr>
      </w:pPr>
    </w:p>
    <w:p w14:paraId="5838E307" w14:textId="77777777" w:rsidR="003551DC" w:rsidRPr="003551DC" w:rsidRDefault="003551DC" w:rsidP="003551DC">
      <w:pPr>
        <w:jc w:val="both"/>
        <w:rPr>
          <w:rFonts w:ascii="Times New Roman" w:hAnsi="Times New Roman" w:cs="Times New Roman"/>
          <w:sz w:val="28"/>
          <w:szCs w:val="28"/>
        </w:rPr>
      </w:pPr>
      <w:r w:rsidRPr="003551DC">
        <w:rPr>
          <w:rFonts w:ascii="Times New Roman" w:hAnsi="Times New Roman" w:cs="Times New Roman"/>
          <w:sz w:val="28"/>
          <w:szCs w:val="28"/>
        </w:rPr>
        <w:t xml:space="preserve">Норматив финансовых затрат включает в себя затраты на содержание работников отдела внутреннего муниципального финансового </w:t>
      </w:r>
      <w:proofErr w:type="gramStart"/>
      <w:r w:rsidRPr="003551DC">
        <w:rPr>
          <w:rFonts w:ascii="Times New Roman" w:hAnsi="Times New Roman" w:cs="Times New Roman"/>
          <w:sz w:val="28"/>
          <w:szCs w:val="28"/>
        </w:rPr>
        <w:t>контроля  Администрации</w:t>
      </w:r>
      <w:proofErr w:type="gramEnd"/>
      <w:r w:rsidRPr="003551DC">
        <w:rPr>
          <w:rFonts w:ascii="Times New Roman" w:hAnsi="Times New Roman" w:cs="Times New Roman"/>
          <w:sz w:val="28"/>
          <w:szCs w:val="28"/>
        </w:rPr>
        <w:t xml:space="preserve"> Курского района Курской области и рассчитывается ежегодно.</w:t>
      </w:r>
    </w:p>
    <w:tbl>
      <w:tblPr>
        <w:tblW w:w="9500" w:type="dxa"/>
        <w:tblInd w:w="93" w:type="dxa"/>
        <w:tblLook w:val="04A0" w:firstRow="1" w:lastRow="0" w:firstColumn="1" w:lastColumn="0" w:noHBand="0" w:noVBand="1"/>
      </w:tblPr>
      <w:tblGrid>
        <w:gridCol w:w="1140"/>
        <w:gridCol w:w="3380"/>
        <w:gridCol w:w="1920"/>
        <w:gridCol w:w="1016"/>
        <w:gridCol w:w="2100"/>
      </w:tblGrid>
      <w:tr w:rsidR="003551DC" w:rsidRPr="003551DC" w14:paraId="2275F44A" w14:textId="77777777" w:rsidTr="00DD54F8">
        <w:trPr>
          <w:trHeight w:val="255"/>
        </w:trPr>
        <w:tc>
          <w:tcPr>
            <w:tcW w:w="9500" w:type="dxa"/>
            <w:gridSpan w:val="5"/>
            <w:tcBorders>
              <w:top w:val="nil"/>
              <w:left w:val="nil"/>
              <w:bottom w:val="nil"/>
              <w:right w:val="nil"/>
            </w:tcBorders>
            <w:shd w:val="clear" w:color="auto" w:fill="auto"/>
            <w:noWrap/>
            <w:vAlign w:val="bottom"/>
            <w:hideMark/>
          </w:tcPr>
          <w:p w14:paraId="196A6A1F" w14:textId="77777777" w:rsidR="003551DC" w:rsidRPr="003551DC" w:rsidRDefault="003551DC" w:rsidP="003551DC">
            <w:pPr>
              <w:spacing w:after="0" w:line="240" w:lineRule="auto"/>
              <w:jc w:val="center"/>
              <w:rPr>
                <w:rFonts w:ascii="Times New Roman" w:eastAsia="Times New Roman" w:hAnsi="Times New Roman" w:cs="Times New Roman"/>
                <w:b/>
                <w:bCs/>
                <w:sz w:val="28"/>
                <w:szCs w:val="28"/>
              </w:rPr>
            </w:pPr>
            <w:r w:rsidRPr="003551DC">
              <w:rPr>
                <w:rFonts w:ascii="Times New Roman" w:eastAsia="Times New Roman" w:hAnsi="Times New Roman" w:cs="Times New Roman"/>
                <w:b/>
                <w:bCs/>
                <w:sz w:val="28"/>
                <w:szCs w:val="28"/>
              </w:rPr>
              <w:t xml:space="preserve">Расчет по переданным полномочиям по внутреннему муниципальному контролю на 2023 год </w:t>
            </w:r>
          </w:p>
        </w:tc>
      </w:tr>
      <w:tr w:rsidR="003551DC" w:rsidRPr="003551DC" w14:paraId="6FECCED3" w14:textId="77777777" w:rsidTr="00DD54F8">
        <w:trPr>
          <w:trHeight w:val="255"/>
        </w:trPr>
        <w:tc>
          <w:tcPr>
            <w:tcW w:w="1140" w:type="dxa"/>
            <w:tcBorders>
              <w:top w:val="nil"/>
              <w:left w:val="nil"/>
              <w:bottom w:val="nil"/>
              <w:right w:val="nil"/>
            </w:tcBorders>
            <w:shd w:val="clear" w:color="auto" w:fill="auto"/>
            <w:noWrap/>
            <w:vAlign w:val="bottom"/>
            <w:hideMark/>
          </w:tcPr>
          <w:p w14:paraId="22298A3C" w14:textId="77777777" w:rsidR="003551DC" w:rsidRPr="003551DC" w:rsidRDefault="003551DC" w:rsidP="003551DC">
            <w:pPr>
              <w:spacing w:after="0" w:line="240" w:lineRule="auto"/>
              <w:jc w:val="center"/>
              <w:rPr>
                <w:rFonts w:ascii="Times New Roman" w:eastAsia="Times New Roman" w:hAnsi="Times New Roman" w:cs="Times New Roman"/>
                <w:b/>
                <w:bCs/>
                <w:sz w:val="20"/>
                <w:szCs w:val="20"/>
              </w:rPr>
            </w:pPr>
          </w:p>
        </w:tc>
        <w:tc>
          <w:tcPr>
            <w:tcW w:w="6260" w:type="dxa"/>
            <w:gridSpan w:val="3"/>
            <w:tcBorders>
              <w:top w:val="nil"/>
              <w:left w:val="nil"/>
              <w:bottom w:val="nil"/>
              <w:right w:val="nil"/>
            </w:tcBorders>
            <w:shd w:val="clear" w:color="auto" w:fill="auto"/>
            <w:noWrap/>
            <w:vAlign w:val="bottom"/>
            <w:hideMark/>
          </w:tcPr>
          <w:p w14:paraId="2EA8E0FC" w14:textId="77777777" w:rsidR="003551DC" w:rsidRPr="003551DC" w:rsidRDefault="003551DC" w:rsidP="003551DC">
            <w:pPr>
              <w:spacing w:after="0" w:line="240" w:lineRule="auto"/>
              <w:jc w:val="center"/>
              <w:rPr>
                <w:rFonts w:ascii="Times New Roman" w:eastAsia="Times New Roman" w:hAnsi="Times New Roman" w:cs="Times New Roman"/>
                <w:b/>
                <w:bCs/>
                <w:sz w:val="28"/>
                <w:szCs w:val="28"/>
              </w:rPr>
            </w:pPr>
            <w:r w:rsidRPr="003551DC">
              <w:rPr>
                <w:rFonts w:ascii="Times New Roman" w:eastAsia="Times New Roman" w:hAnsi="Times New Roman" w:cs="Times New Roman"/>
                <w:b/>
                <w:bCs/>
                <w:sz w:val="28"/>
                <w:szCs w:val="28"/>
              </w:rPr>
              <w:t>МО "</w:t>
            </w:r>
            <w:proofErr w:type="spellStart"/>
            <w:r w:rsidRPr="003551DC">
              <w:rPr>
                <w:rFonts w:ascii="Times New Roman" w:eastAsia="Times New Roman" w:hAnsi="Times New Roman" w:cs="Times New Roman"/>
                <w:b/>
                <w:bCs/>
                <w:sz w:val="28"/>
                <w:szCs w:val="28"/>
              </w:rPr>
              <w:t>Ворошневский</w:t>
            </w:r>
            <w:proofErr w:type="spellEnd"/>
            <w:r w:rsidRPr="003551DC">
              <w:rPr>
                <w:rFonts w:ascii="Times New Roman" w:eastAsia="Times New Roman" w:hAnsi="Times New Roman" w:cs="Times New Roman"/>
                <w:b/>
                <w:bCs/>
                <w:sz w:val="28"/>
                <w:szCs w:val="28"/>
              </w:rPr>
              <w:t xml:space="preserve"> сельсовет" Курского района</w:t>
            </w:r>
          </w:p>
        </w:tc>
        <w:tc>
          <w:tcPr>
            <w:tcW w:w="2100" w:type="dxa"/>
            <w:tcBorders>
              <w:top w:val="nil"/>
              <w:left w:val="nil"/>
              <w:bottom w:val="nil"/>
              <w:right w:val="nil"/>
            </w:tcBorders>
            <w:shd w:val="clear" w:color="auto" w:fill="auto"/>
            <w:noWrap/>
            <w:vAlign w:val="bottom"/>
            <w:hideMark/>
          </w:tcPr>
          <w:p w14:paraId="1FCBFE70" w14:textId="77777777" w:rsidR="003551DC" w:rsidRPr="003551DC" w:rsidRDefault="003551DC" w:rsidP="003551DC">
            <w:pPr>
              <w:spacing w:after="0" w:line="240" w:lineRule="auto"/>
              <w:jc w:val="center"/>
              <w:rPr>
                <w:rFonts w:ascii="Times New Roman" w:eastAsia="Times New Roman" w:hAnsi="Times New Roman" w:cs="Times New Roman"/>
                <w:b/>
                <w:bCs/>
                <w:sz w:val="20"/>
                <w:szCs w:val="20"/>
              </w:rPr>
            </w:pPr>
          </w:p>
        </w:tc>
      </w:tr>
      <w:tr w:rsidR="003551DC" w:rsidRPr="003551DC" w14:paraId="086C89EB" w14:textId="77777777" w:rsidTr="00DD54F8">
        <w:trPr>
          <w:trHeight w:val="255"/>
        </w:trPr>
        <w:tc>
          <w:tcPr>
            <w:tcW w:w="1140" w:type="dxa"/>
            <w:tcBorders>
              <w:top w:val="nil"/>
              <w:left w:val="nil"/>
              <w:bottom w:val="nil"/>
              <w:right w:val="nil"/>
            </w:tcBorders>
            <w:shd w:val="clear" w:color="auto" w:fill="auto"/>
            <w:noWrap/>
            <w:vAlign w:val="bottom"/>
            <w:hideMark/>
          </w:tcPr>
          <w:p w14:paraId="6AC76112" w14:textId="77777777" w:rsidR="003551DC" w:rsidRPr="003551DC" w:rsidRDefault="003551DC" w:rsidP="003551DC">
            <w:pPr>
              <w:spacing w:after="0" w:line="240" w:lineRule="auto"/>
              <w:jc w:val="center"/>
              <w:rPr>
                <w:rFonts w:ascii="Times New Roman" w:eastAsia="Times New Roman" w:hAnsi="Times New Roman" w:cs="Times New Roman"/>
                <w:b/>
                <w:bCs/>
                <w:sz w:val="20"/>
                <w:szCs w:val="20"/>
              </w:rPr>
            </w:pPr>
          </w:p>
        </w:tc>
        <w:tc>
          <w:tcPr>
            <w:tcW w:w="3380" w:type="dxa"/>
            <w:tcBorders>
              <w:top w:val="nil"/>
              <w:left w:val="nil"/>
              <w:bottom w:val="nil"/>
              <w:right w:val="nil"/>
            </w:tcBorders>
            <w:shd w:val="clear" w:color="auto" w:fill="auto"/>
            <w:noWrap/>
            <w:vAlign w:val="bottom"/>
            <w:hideMark/>
          </w:tcPr>
          <w:p w14:paraId="7DE3E972" w14:textId="77777777" w:rsidR="003551DC" w:rsidRPr="003551DC" w:rsidRDefault="003551DC" w:rsidP="003551DC">
            <w:pPr>
              <w:spacing w:after="0" w:line="240" w:lineRule="auto"/>
              <w:jc w:val="center"/>
              <w:rPr>
                <w:rFonts w:ascii="Times New Roman" w:eastAsia="Times New Roman" w:hAnsi="Times New Roman" w:cs="Times New Roman"/>
                <w:b/>
                <w:bCs/>
                <w:sz w:val="28"/>
                <w:szCs w:val="28"/>
              </w:rPr>
            </w:pPr>
          </w:p>
        </w:tc>
        <w:tc>
          <w:tcPr>
            <w:tcW w:w="1920" w:type="dxa"/>
            <w:tcBorders>
              <w:top w:val="nil"/>
              <w:left w:val="nil"/>
              <w:bottom w:val="nil"/>
              <w:right w:val="nil"/>
            </w:tcBorders>
            <w:shd w:val="clear" w:color="auto" w:fill="auto"/>
            <w:noWrap/>
            <w:vAlign w:val="bottom"/>
            <w:hideMark/>
          </w:tcPr>
          <w:p w14:paraId="2B7FA8A3" w14:textId="77777777" w:rsidR="003551DC" w:rsidRPr="003551DC" w:rsidRDefault="003551DC" w:rsidP="003551DC">
            <w:pPr>
              <w:spacing w:after="0" w:line="240" w:lineRule="auto"/>
              <w:jc w:val="center"/>
              <w:rPr>
                <w:rFonts w:ascii="Times New Roman" w:eastAsia="Times New Roman" w:hAnsi="Times New Roman" w:cs="Times New Roman"/>
                <w:b/>
                <w:bCs/>
                <w:sz w:val="28"/>
                <w:szCs w:val="28"/>
              </w:rPr>
            </w:pPr>
          </w:p>
        </w:tc>
        <w:tc>
          <w:tcPr>
            <w:tcW w:w="960" w:type="dxa"/>
            <w:tcBorders>
              <w:top w:val="nil"/>
              <w:left w:val="nil"/>
              <w:bottom w:val="nil"/>
              <w:right w:val="nil"/>
            </w:tcBorders>
            <w:shd w:val="clear" w:color="auto" w:fill="auto"/>
            <w:noWrap/>
            <w:vAlign w:val="bottom"/>
            <w:hideMark/>
          </w:tcPr>
          <w:p w14:paraId="5B75302F" w14:textId="77777777" w:rsidR="003551DC" w:rsidRPr="003551DC" w:rsidRDefault="003551DC" w:rsidP="003551DC">
            <w:pPr>
              <w:spacing w:after="0" w:line="240" w:lineRule="auto"/>
              <w:jc w:val="center"/>
              <w:rPr>
                <w:rFonts w:ascii="Times New Roman" w:eastAsia="Times New Roman" w:hAnsi="Times New Roman" w:cs="Times New Roman"/>
                <w:b/>
                <w:bCs/>
                <w:sz w:val="28"/>
                <w:szCs w:val="28"/>
              </w:rPr>
            </w:pPr>
          </w:p>
        </w:tc>
        <w:tc>
          <w:tcPr>
            <w:tcW w:w="2100" w:type="dxa"/>
            <w:tcBorders>
              <w:top w:val="nil"/>
              <w:left w:val="nil"/>
              <w:bottom w:val="nil"/>
              <w:right w:val="nil"/>
            </w:tcBorders>
            <w:shd w:val="clear" w:color="auto" w:fill="auto"/>
            <w:noWrap/>
            <w:vAlign w:val="bottom"/>
            <w:hideMark/>
          </w:tcPr>
          <w:p w14:paraId="39C6530A" w14:textId="77777777" w:rsidR="003551DC" w:rsidRPr="003551DC" w:rsidRDefault="003551DC" w:rsidP="003551DC">
            <w:pPr>
              <w:spacing w:after="0" w:line="240" w:lineRule="auto"/>
              <w:jc w:val="center"/>
              <w:rPr>
                <w:rFonts w:ascii="Times New Roman" w:eastAsia="Times New Roman" w:hAnsi="Times New Roman" w:cs="Times New Roman"/>
                <w:b/>
                <w:bCs/>
                <w:sz w:val="20"/>
                <w:szCs w:val="20"/>
              </w:rPr>
            </w:pPr>
          </w:p>
        </w:tc>
      </w:tr>
      <w:tr w:rsidR="003551DC" w:rsidRPr="003551DC" w14:paraId="65E45764" w14:textId="77777777" w:rsidTr="00DD54F8">
        <w:trPr>
          <w:trHeight w:val="255"/>
        </w:trPr>
        <w:tc>
          <w:tcPr>
            <w:tcW w:w="1140" w:type="dxa"/>
            <w:tcBorders>
              <w:top w:val="nil"/>
              <w:left w:val="nil"/>
              <w:bottom w:val="nil"/>
              <w:right w:val="nil"/>
            </w:tcBorders>
            <w:shd w:val="clear" w:color="auto" w:fill="auto"/>
            <w:noWrap/>
            <w:vAlign w:val="bottom"/>
            <w:hideMark/>
          </w:tcPr>
          <w:p w14:paraId="46F3A355" w14:textId="77777777" w:rsidR="003551DC" w:rsidRPr="003551DC" w:rsidRDefault="003551DC" w:rsidP="003551DC">
            <w:pPr>
              <w:spacing w:after="0" w:line="240" w:lineRule="auto"/>
              <w:rPr>
                <w:rFonts w:ascii="Times New Roman" w:eastAsia="Times New Roman" w:hAnsi="Times New Roman" w:cs="Times New Roman"/>
                <w:sz w:val="20"/>
                <w:szCs w:val="20"/>
              </w:rPr>
            </w:pPr>
          </w:p>
        </w:tc>
        <w:tc>
          <w:tcPr>
            <w:tcW w:w="3380" w:type="dxa"/>
            <w:tcBorders>
              <w:top w:val="nil"/>
              <w:left w:val="nil"/>
              <w:bottom w:val="nil"/>
              <w:right w:val="nil"/>
            </w:tcBorders>
            <w:shd w:val="clear" w:color="auto" w:fill="auto"/>
            <w:noWrap/>
            <w:vAlign w:val="bottom"/>
            <w:hideMark/>
          </w:tcPr>
          <w:p w14:paraId="0BCDDF1B" w14:textId="77777777" w:rsidR="003551DC" w:rsidRPr="003551DC" w:rsidRDefault="003551DC" w:rsidP="003551DC">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73F4BF82" w14:textId="77777777" w:rsidR="003551DC" w:rsidRPr="003551DC" w:rsidRDefault="003551DC" w:rsidP="003551D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63E0FB" w14:textId="77777777" w:rsidR="003551DC" w:rsidRPr="003551DC" w:rsidRDefault="003551DC" w:rsidP="003551DC">
            <w:pPr>
              <w:spacing w:after="0" w:line="240" w:lineRule="auto"/>
              <w:rPr>
                <w:rFonts w:ascii="Times New Roman" w:eastAsia="Times New Roman" w:hAnsi="Times New Roman" w:cs="Times New Roman"/>
                <w:sz w:val="20"/>
                <w:szCs w:val="20"/>
              </w:rPr>
            </w:pPr>
          </w:p>
        </w:tc>
        <w:tc>
          <w:tcPr>
            <w:tcW w:w="2100" w:type="dxa"/>
            <w:tcBorders>
              <w:top w:val="nil"/>
              <w:left w:val="nil"/>
              <w:bottom w:val="nil"/>
              <w:right w:val="nil"/>
            </w:tcBorders>
            <w:shd w:val="clear" w:color="auto" w:fill="auto"/>
            <w:noWrap/>
            <w:vAlign w:val="bottom"/>
            <w:hideMark/>
          </w:tcPr>
          <w:p w14:paraId="05BAAF51" w14:textId="77777777" w:rsidR="003551DC" w:rsidRPr="003551DC" w:rsidRDefault="003551DC" w:rsidP="003551DC">
            <w:pPr>
              <w:spacing w:after="0" w:line="240" w:lineRule="auto"/>
              <w:rPr>
                <w:rFonts w:ascii="Times New Roman" w:eastAsia="Times New Roman" w:hAnsi="Times New Roman" w:cs="Times New Roman"/>
                <w:sz w:val="20"/>
                <w:szCs w:val="20"/>
              </w:rPr>
            </w:pPr>
          </w:p>
        </w:tc>
      </w:tr>
      <w:tr w:rsidR="003551DC" w:rsidRPr="003551DC" w14:paraId="0D2AA9A8" w14:textId="77777777" w:rsidTr="00DD54F8">
        <w:trPr>
          <w:trHeight w:val="144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9948A" w14:textId="77777777" w:rsidR="003551DC" w:rsidRPr="003551DC" w:rsidRDefault="003551DC" w:rsidP="003551DC">
            <w:pPr>
              <w:spacing w:after="0" w:line="240" w:lineRule="auto"/>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п/п</w:t>
            </w:r>
          </w:p>
        </w:tc>
        <w:tc>
          <w:tcPr>
            <w:tcW w:w="3380" w:type="dxa"/>
            <w:tcBorders>
              <w:top w:val="single" w:sz="4" w:space="0" w:color="auto"/>
              <w:left w:val="nil"/>
              <w:bottom w:val="single" w:sz="4" w:space="0" w:color="auto"/>
              <w:right w:val="single" w:sz="4" w:space="0" w:color="auto"/>
            </w:tcBorders>
            <w:shd w:val="clear" w:color="auto" w:fill="auto"/>
            <w:vAlign w:val="bottom"/>
            <w:hideMark/>
          </w:tcPr>
          <w:p w14:paraId="18C41341" w14:textId="77777777" w:rsidR="003551DC" w:rsidRPr="003551DC" w:rsidRDefault="003551DC" w:rsidP="003551DC">
            <w:pPr>
              <w:spacing w:after="0" w:line="240" w:lineRule="auto"/>
              <w:jc w:val="center"/>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МО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14:paraId="35236308" w14:textId="77777777" w:rsidR="003551DC" w:rsidRPr="003551DC" w:rsidRDefault="003551DC" w:rsidP="003551DC">
            <w:pPr>
              <w:spacing w:after="0" w:line="240" w:lineRule="auto"/>
              <w:jc w:val="center"/>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Численность жителей</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99AE926" w14:textId="77777777" w:rsidR="003551DC" w:rsidRPr="003551DC" w:rsidRDefault="003551DC" w:rsidP="003551DC">
            <w:pPr>
              <w:spacing w:after="0" w:line="240" w:lineRule="auto"/>
              <w:jc w:val="center"/>
              <w:rPr>
                <w:rFonts w:ascii="Times New Roman" w:eastAsia="Times New Roman" w:hAnsi="Times New Roman" w:cs="Times New Roman"/>
                <w:bCs/>
                <w:sz w:val="24"/>
                <w:szCs w:val="24"/>
              </w:rPr>
            </w:pPr>
            <w:r w:rsidRPr="003551DC">
              <w:rPr>
                <w:rFonts w:ascii="Times New Roman" w:eastAsia="Times New Roman" w:hAnsi="Times New Roman" w:cs="Times New Roman"/>
                <w:bCs/>
                <w:sz w:val="24"/>
                <w:szCs w:val="24"/>
              </w:rPr>
              <w:t>Сумма на 2023 год, руб.</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36EF15F8" w14:textId="77777777" w:rsidR="003551DC" w:rsidRPr="003551DC" w:rsidRDefault="003551DC" w:rsidP="003551DC">
            <w:pPr>
              <w:spacing w:after="0" w:line="240" w:lineRule="auto"/>
              <w:jc w:val="center"/>
              <w:rPr>
                <w:rFonts w:ascii="Times New Roman" w:eastAsia="Times New Roman" w:hAnsi="Times New Roman" w:cs="Times New Roman"/>
                <w:bCs/>
                <w:sz w:val="24"/>
                <w:szCs w:val="24"/>
              </w:rPr>
            </w:pPr>
            <w:r w:rsidRPr="003551DC">
              <w:rPr>
                <w:rFonts w:ascii="Times New Roman" w:eastAsia="Times New Roman" w:hAnsi="Times New Roman" w:cs="Times New Roman"/>
                <w:bCs/>
                <w:sz w:val="24"/>
                <w:szCs w:val="24"/>
              </w:rPr>
              <w:t>Норматив</w:t>
            </w:r>
          </w:p>
        </w:tc>
      </w:tr>
      <w:tr w:rsidR="003551DC" w:rsidRPr="003551DC" w14:paraId="09459D52" w14:textId="77777777" w:rsidTr="00DD54F8">
        <w:trPr>
          <w:trHeight w:val="37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38BB4E59" w14:textId="77777777" w:rsidR="003551DC" w:rsidRPr="003551DC" w:rsidRDefault="003551DC" w:rsidP="003551DC">
            <w:pPr>
              <w:spacing w:after="0" w:line="240" w:lineRule="auto"/>
              <w:jc w:val="center"/>
              <w:rPr>
                <w:rFonts w:ascii="Times New Roman" w:eastAsia="Times New Roman" w:hAnsi="Times New Roman" w:cs="Times New Roman"/>
                <w:sz w:val="20"/>
                <w:szCs w:val="20"/>
              </w:rPr>
            </w:pPr>
            <w:r w:rsidRPr="003551DC">
              <w:rPr>
                <w:rFonts w:ascii="Times New Roman" w:eastAsia="Times New Roman" w:hAnsi="Times New Roman" w:cs="Times New Roman"/>
                <w:sz w:val="20"/>
                <w:szCs w:val="20"/>
              </w:rPr>
              <w:t>1</w:t>
            </w:r>
          </w:p>
        </w:tc>
        <w:tc>
          <w:tcPr>
            <w:tcW w:w="3380" w:type="dxa"/>
            <w:tcBorders>
              <w:top w:val="nil"/>
              <w:left w:val="nil"/>
              <w:bottom w:val="single" w:sz="4" w:space="0" w:color="auto"/>
              <w:right w:val="single" w:sz="4" w:space="0" w:color="auto"/>
            </w:tcBorders>
            <w:shd w:val="clear" w:color="auto" w:fill="auto"/>
            <w:vAlign w:val="bottom"/>
            <w:hideMark/>
          </w:tcPr>
          <w:p w14:paraId="04B98EA4" w14:textId="77777777" w:rsidR="003551DC" w:rsidRPr="003551DC" w:rsidRDefault="003551DC" w:rsidP="003551DC">
            <w:pPr>
              <w:spacing w:after="0" w:line="240" w:lineRule="auto"/>
              <w:rPr>
                <w:rFonts w:ascii="Times New Roman" w:eastAsia="Times New Roman" w:hAnsi="Times New Roman" w:cs="Times New Roman"/>
                <w:sz w:val="28"/>
                <w:szCs w:val="28"/>
              </w:rPr>
            </w:pP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 </w:t>
            </w:r>
          </w:p>
        </w:tc>
        <w:tc>
          <w:tcPr>
            <w:tcW w:w="1920" w:type="dxa"/>
            <w:tcBorders>
              <w:top w:val="nil"/>
              <w:left w:val="nil"/>
              <w:bottom w:val="single" w:sz="4" w:space="0" w:color="auto"/>
              <w:right w:val="single" w:sz="4" w:space="0" w:color="auto"/>
            </w:tcBorders>
            <w:shd w:val="clear" w:color="auto" w:fill="auto"/>
            <w:noWrap/>
            <w:vAlign w:val="bottom"/>
            <w:hideMark/>
          </w:tcPr>
          <w:p w14:paraId="5DA1E90A" w14:textId="77777777" w:rsidR="003551DC" w:rsidRPr="003551DC" w:rsidRDefault="003551DC" w:rsidP="003551DC">
            <w:pPr>
              <w:spacing w:after="0" w:line="240" w:lineRule="auto"/>
              <w:jc w:val="center"/>
              <w:rPr>
                <w:rFonts w:ascii="Times New Roman" w:eastAsia="Times New Roman" w:hAnsi="Times New Roman" w:cs="Times New Roman"/>
                <w:sz w:val="20"/>
                <w:szCs w:val="20"/>
              </w:rPr>
            </w:pPr>
            <w:r w:rsidRPr="003551DC">
              <w:rPr>
                <w:rFonts w:ascii="Times New Roman" w:eastAsia="Times New Roman" w:hAnsi="Times New Roman" w:cs="Times New Roman"/>
                <w:sz w:val="20"/>
                <w:szCs w:val="20"/>
              </w:rPr>
              <w:t>4507</w:t>
            </w:r>
          </w:p>
        </w:tc>
        <w:tc>
          <w:tcPr>
            <w:tcW w:w="960" w:type="dxa"/>
            <w:tcBorders>
              <w:top w:val="nil"/>
              <w:left w:val="nil"/>
              <w:bottom w:val="single" w:sz="4" w:space="0" w:color="auto"/>
              <w:right w:val="single" w:sz="4" w:space="0" w:color="auto"/>
            </w:tcBorders>
            <w:shd w:val="clear" w:color="auto" w:fill="auto"/>
            <w:noWrap/>
            <w:vAlign w:val="bottom"/>
            <w:hideMark/>
          </w:tcPr>
          <w:p w14:paraId="27761F11" w14:textId="77777777" w:rsidR="003551DC" w:rsidRPr="003551DC" w:rsidRDefault="003551DC" w:rsidP="003551DC">
            <w:pPr>
              <w:spacing w:after="0" w:line="240" w:lineRule="auto"/>
              <w:jc w:val="center"/>
              <w:rPr>
                <w:rFonts w:ascii="Times New Roman" w:eastAsia="Times New Roman" w:hAnsi="Times New Roman" w:cs="Times New Roman"/>
                <w:sz w:val="20"/>
                <w:szCs w:val="20"/>
              </w:rPr>
            </w:pPr>
            <w:r w:rsidRPr="003551DC">
              <w:rPr>
                <w:rFonts w:ascii="Times New Roman" w:eastAsia="Times New Roman" w:hAnsi="Times New Roman" w:cs="Times New Roman"/>
                <w:sz w:val="20"/>
                <w:szCs w:val="20"/>
              </w:rPr>
              <w:t>39 283,00</w:t>
            </w:r>
          </w:p>
        </w:tc>
        <w:tc>
          <w:tcPr>
            <w:tcW w:w="2100" w:type="dxa"/>
            <w:tcBorders>
              <w:top w:val="nil"/>
              <w:left w:val="nil"/>
              <w:bottom w:val="single" w:sz="4" w:space="0" w:color="auto"/>
              <w:right w:val="single" w:sz="4" w:space="0" w:color="auto"/>
            </w:tcBorders>
            <w:shd w:val="clear" w:color="auto" w:fill="auto"/>
            <w:noWrap/>
            <w:vAlign w:val="bottom"/>
            <w:hideMark/>
          </w:tcPr>
          <w:p w14:paraId="7992A15E" w14:textId="77777777" w:rsidR="003551DC" w:rsidRPr="003551DC" w:rsidRDefault="003551DC" w:rsidP="003551DC">
            <w:pPr>
              <w:spacing w:after="0" w:line="240" w:lineRule="auto"/>
              <w:jc w:val="center"/>
              <w:rPr>
                <w:rFonts w:ascii="Times New Roman" w:eastAsia="Times New Roman" w:hAnsi="Times New Roman" w:cs="Times New Roman"/>
                <w:sz w:val="20"/>
                <w:szCs w:val="20"/>
              </w:rPr>
            </w:pPr>
            <w:r w:rsidRPr="003551DC">
              <w:rPr>
                <w:rFonts w:ascii="Times New Roman" w:eastAsia="Times New Roman" w:hAnsi="Times New Roman" w:cs="Times New Roman"/>
                <w:sz w:val="20"/>
                <w:szCs w:val="20"/>
              </w:rPr>
              <w:t> </w:t>
            </w:r>
          </w:p>
        </w:tc>
      </w:tr>
      <w:tr w:rsidR="003551DC" w:rsidRPr="003551DC" w14:paraId="4127CA78" w14:textId="77777777" w:rsidTr="00DD54F8">
        <w:trPr>
          <w:trHeight w:val="25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4EB1042B" w14:textId="77777777" w:rsidR="003551DC" w:rsidRPr="003551DC" w:rsidRDefault="003551DC" w:rsidP="003551DC">
            <w:pPr>
              <w:spacing w:after="0" w:line="240" w:lineRule="auto"/>
              <w:jc w:val="center"/>
              <w:rPr>
                <w:rFonts w:ascii="Times New Roman" w:eastAsia="Times New Roman" w:hAnsi="Times New Roman" w:cs="Times New Roman"/>
                <w:b/>
                <w:bCs/>
                <w:sz w:val="20"/>
                <w:szCs w:val="20"/>
              </w:rPr>
            </w:pPr>
            <w:r w:rsidRPr="003551DC">
              <w:rPr>
                <w:rFonts w:ascii="Times New Roman" w:eastAsia="Times New Roman" w:hAnsi="Times New Roman" w:cs="Times New Roman"/>
                <w:b/>
                <w:bCs/>
                <w:sz w:val="20"/>
                <w:szCs w:val="20"/>
              </w:rPr>
              <w:t>ИТОГО</w:t>
            </w:r>
          </w:p>
        </w:tc>
        <w:tc>
          <w:tcPr>
            <w:tcW w:w="3380" w:type="dxa"/>
            <w:tcBorders>
              <w:top w:val="nil"/>
              <w:left w:val="nil"/>
              <w:bottom w:val="single" w:sz="4" w:space="0" w:color="auto"/>
              <w:right w:val="single" w:sz="4" w:space="0" w:color="auto"/>
            </w:tcBorders>
            <w:shd w:val="clear" w:color="auto" w:fill="auto"/>
            <w:noWrap/>
            <w:vAlign w:val="bottom"/>
            <w:hideMark/>
          </w:tcPr>
          <w:p w14:paraId="77F9B3FE" w14:textId="77777777" w:rsidR="003551DC" w:rsidRPr="003551DC" w:rsidRDefault="003551DC" w:rsidP="003551DC">
            <w:pPr>
              <w:spacing w:after="0" w:line="240" w:lineRule="auto"/>
              <w:rPr>
                <w:rFonts w:ascii="Times New Roman" w:eastAsia="Times New Roman" w:hAnsi="Times New Roman" w:cs="Times New Roman"/>
                <w:b/>
                <w:bCs/>
                <w:sz w:val="20"/>
                <w:szCs w:val="20"/>
              </w:rPr>
            </w:pPr>
            <w:r w:rsidRPr="003551DC">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14:paraId="417B1753" w14:textId="77777777" w:rsidR="003551DC" w:rsidRPr="003551DC" w:rsidRDefault="003551DC" w:rsidP="003551DC">
            <w:pPr>
              <w:spacing w:after="0" w:line="240" w:lineRule="auto"/>
              <w:jc w:val="center"/>
              <w:rPr>
                <w:rFonts w:ascii="Times New Roman" w:eastAsia="Times New Roman" w:hAnsi="Times New Roman" w:cs="Times New Roman"/>
                <w:bCs/>
                <w:sz w:val="20"/>
                <w:szCs w:val="20"/>
              </w:rPr>
            </w:pPr>
            <w:r w:rsidRPr="003551DC">
              <w:rPr>
                <w:rFonts w:ascii="Times New Roman" w:eastAsia="Times New Roman" w:hAnsi="Times New Roman" w:cs="Times New Roman"/>
                <w:bCs/>
                <w:sz w:val="20"/>
                <w:szCs w:val="20"/>
              </w:rPr>
              <w:t>4507</w:t>
            </w:r>
          </w:p>
        </w:tc>
        <w:tc>
          <w:tcPr>
            <w:tcW w:w="960" w:type="dxa"/>
            <w:tcBorders>
              <w:top w:val="nil"/>
              <w:left w:val="nil"/>
              <w:bottom w:val="single" w:sz="4" w:space="0" w:color="auto"/>
              <w:right w:val="single" w:sz="4" w:space="0" w:color="auto"/>
            </w:tcBorders>
            <w:shd w:val="clear" w:color="auto" w:fill="auto"/>
            <w:noWrap/>
            <w:vAlign w:val="bottom"/>
            <w:hideMark/>
          </w:tcPr>
          <w:p w14:paraId="2A3AB554" w14:textId="77777777" w:rsidR="003551DC" w:rsidRPr="003551DC" w:rsidRDefault="003551DC" w:rsidP="003551DC">
            <w:pPr>
              <w:spacing w:after="0" w:line="240" w:lineRule="auto"/>
              <w:jc w:val="center"/>
              <w:rPr>
                <w:rFonts w:ascii="Times New Roman" w:eastAsia="Times New Roman" w:hAnsi="Times New Roman" w:cs="Times New Roman"/>
                <w:sz w:val="20"/>
                <w:szCs w:val="20"/>
              </w:rPr>
            </w:pPr>
            <w:r w:rsidRPr="003551DC">
              <w:rPr>
                <w:rFonts w:ascii="Times New Roman" w:eastAsia="Times New Roman" w:hAnsi="Times New Roman" w:cs="Times New Roman"/>
                <w:sz w:val="20"/>
                <w:szCs w:val="20"/>
              </w:rPr>
              <w:t>39 283,00</w:t>
            </w:r>
          </w:p>
        </w:tc>
        <w:tc>
          <w:tcPr>
            <w:tcW w:w="2100" w:type="dxa"/>
            <w:tcBorders>
              <w:top w:val="nil"/>
              <w:left w:val="nil"/>
              <w:bottom w:val="single" w:sz="4" w:space="0" w:color="auto"/>
              <w:right w:val="single" w:sz="4" w:space="0" w:color="auto"/>
            </w:tcBorders>
            <w:shd w:val="clear" w:color="auto" w:fill="auto"/>
            <w:noWrap/>
            <w:vAlign w:val="bottom"/>
            <w:hideMark/>
          </w:tcPr>
          <w:p w14:paraId="294B19C1" w14:textId="77777777" w:rsidR="003551DC" w:rsidRPr="003551DC" w:rsidRDefault="003551DC" w:rsidP="003551DC">
            <w:pPr>
              <w:spacing w:after="0" w:line="240" w:lineRule="auto"/>
              <w:jc w:val="center"/>
              <w:rPr>
                <w:rFonts w:ascii="Times New Roman" w:eastAsia="Times New Roman" w:hAnsi="Times New Roman" w:cs="Times New Roman"/>
                <w:bCs/>
                <w:sz w:val="20"/>
                <w:szCs w:val="20"/>
              </w:rPr>
            </w:pPr>
            <w:r w:rsidRPr="003551DC">
              <w:rPr>
                <w:rFonts w:ascii="Times New Roman" w:eastAsia="Times New Roman" w:hAnsi="Times New Roman" w:cs="Times New Roman"/>
                <w:bCs/>
                <w:sz w:val="20"/>
                <w:szCs w:val="20"/>
              </w:rPr>
              <w:t>8,71599733747</w:t>
            </w:r>
          </w:p>
        </w:tc>
      </w:tr>
    </w:tbl>
    <w:p w14:paraId="2E8F30C4" w14:textId="77777777" w:rsidR="003551DC" w:rsidRPr="003551DC" w:rsidRDefault="003551DC" w:rsidP="003551DC"/>
    <w:p w14:paraId="464E9A82" w14:textId="77777777" w:rsidR="003551DC" w:rsidRPr="003551DC" w:rsidRDefault="003551DC" w:rsidP="003551DC">
      <w:pPr>
        <w:spacing w:line="240" w:lineRule="auto"/>
        <w:jc w:val="right"/>
        <w:rPr>
          <w:rFonts w:ascii="Times New Roman" w:hAnsi="Times New Roman" w:cs="Times New Roman"/>
          <w:sz w:val="28"/>
          <w:szCs w:val="28"/>
        </w:rPr>
      </w:pPr>
    </w:p>
    <w:p w14:paraId="508A35C2" w14:textId="77777777" w:rsidR="003551DC" w:rsidRPr="003551DC" w:rsidRDefault="003551DC" w:rsidP="003551DC">
      <w:pPr>
        <w:spacing w:line="240" w:lineRule="auto"/>
        <w:jc w:val="right"/>
        <w:rPr>
          <w:rFonts w:ascii="Times New Roman" w:hAnsi="Times New Roman" w:cs="Times New Roman"/>
          <w:sz w:val="28"/>
          <w:szCs w:val="28"/>
        </w:rPr>
      </w:pPr>
    </w:p>
    <w:p w14:paraId="613D26B8" w14:textId="77777777" w:rsidR="003551DC" w:rsidRPr="003551DC" w:rsidRDefault="003551DC" w:rsidP="003551DC">
      <w:pPr>
        <w:spacing w:line="240" w:lineRule="auto"/>
        <w:jc w:val="right"/>
        <w:rPr>
          <w:rFonts w:ascii="Times New Roman" w:hAnsi="Times New Roman" w:cs="Times New Roman"/>
          <w:sz w:val="28"/>
          <w:szCs w:val="28"/>
        </w:rPr>
      </w:pPr>
    </w:p>
    <w:p w14:paraId="0203597B" w14:textId="77777777" w:rsidR="003551DC" w:rsidRPr="003551DC" w:rsidRDefault="003551DC" w:rsidP="003551DC">
      <w:pPr>
        <w:spacing w:line="240" w:lineRule="auto"/>
        <w:jc w:val="right"/>
        <w:rPr>
          <w:rFonts w:ascii="Times New Roman" w:hAnsi="Times New Roman" w:cs="Times New Roman"/>
          <w:sz w:val="28"/>
          <w:szCs w:val="28"/>
        </w:rPr>
      </w:pPr>
    </w:p>
    <w:p w14:paraId="558C8818" w14:textId="77777777" w:rsidR="003551DC" w:rsidRPr="003551DC" w:rsidRDefault="003551DC" w:rsidP="003551DC">
      <w:pPr>
        <w:spacing w:line="240" w:lineRule="auto"/>
        <w:jc w:val="right"/>
        <w:rPr>
          <w:rFonts w:ascii="Times New Roman" w:hAnsi="Times New Roman" w:cs="Times New Roman"/>
          <w:sz w:val="28"/>
          <w:szCs w:val="28"/>
        </w:rPr>
      </w:pPr>
    </w:p>
    <w:p w14:paraId="0B4DD458" w14:textId="77777777" w:rsidR="003551DC" w:rsidRPr="003551DC" w:rsidRDefault="003551DC" w:rsidP="003551DC">
      <w:pPr>
        <w:spacing w:line="240" w:lineRule="auto"/>
        <w:jc w:val="right"/>
        <w:rPr>
          <w:rFonts w:ascii="Times New Roman" w:hAnsi="Times New Roman" w:cs="Times New Roman"/>
          <w:sz w:val="28"/>
          <w:szCs w:val="28"/>
        </w:rPr>
      </w:pPr>
    </w:p>
    <w:p w14:paraId="43D7F35C" w14:textId="77777777" w:rsidR="003551DC" w:rsidRPr="003551DC" w:rsidRDefault="003551DC" w:rsidP="003551DC">
      <w:pPr>
        <w:spacing w:line="240" w:lineRule="auto"/>
        <w:jc w:val="right"/>
        <w:rPr>
          <w:rFonts w:ascii="Times New Roman" w:hAnsi="Times New Roman" w:cs="Times New Roman"/>
          <w:sz w:val="28"/>
          <w:szCs w:val="28"/>
        </w:rPr>
      </w:pPr>
    </w:p>
    <w:p w14:paraId="4E9FDD86" w14:textId="77777777" w:rsidR="003551DC" w:rsidRPr="003551DC" w:rsidRDefault="003551DC" w:rsidP="003551DC">
      <w:pPr>
        <w:spacing w:line="240" w:lineRule="auto"/>
        <w:jc w:val="right"/>
        <w:rPr>
          <w:rFonts w:ascii="Times New Roman" w:hAnsi="Times New Roman" w:cs="Times New Roman"/>
          <w:sz w:val="28"/>
          <w:szCs w:val="28"/>
        </w:rPr>
      </w:pPr>
    </w:p>
    <w:p w14:paraId="660233FF" w14:textId="77777777" w:rsidR="003551DC" w:rsidRPr="003551DC" w:rsidRDefault="003551DC" w:rsidP="003551DC">
      <w:pPr>
        <w:spacing w:line="240" w:lineRule="auto"/>
        <w:jc w:val="right"/>
        <w:rPr>
          <w:rFonts w:ascii="Times New Roman" w:hAnsi="Times New Roman" w:cs="Times New Roman"/>
          <w:sz w:val="28"/>
          <w:szCs w:val="28"/>
        </w:rPr>
      </w:pPr>
    </w:p>
    <w:p w14:paraId="7D91A110" w14:textId="77777777" w:rsidR="003551DC" w:rsidRPr="003551DC" w:rsidRDefault="003551DC" w:rsidP="003551DC">
      <w:pPr>
        <w:spacing w:line="240" w:lineRule="auto"/>
        <w:jc w:val="right"/>
        <w:rPr>
          <w:rFonts w:ascii="Times New Roman" w:hAnsi="Times New Roman" w:cs="Times New Roman"/>
          <w:sz w:val="28"/>
          <w:szCs w:val="28"/>
        </w:rPr>
      </w:pPr>
    </w:p>
    <w:p w14:paraId="56DCE470" w14:textId="77777777" w:rsidR="003551DC" w:rsidRPr="003551DC" w:rsidRDefault="003551DC" w:rsidP="003551DC">
      <w:pPr>
        <w:spacing w:line="240" w:lineRule="auto"/>
        <w:jc w:val="right"/>
        <w:rPr>
          <w:rFonts w:ascii="Times New Roman" w:hAnsi="Times New Roman" w:cs="Times New Roman"/>
          <w:sz w:val="28"/>
          <w:szCs w:val="28"/>
        </w:rPr>
      </w:pPr>
    </w:p>
    <w:p w14:paraId="73347FD1" w14:textId="77777777" w:rsidR="003551DC" w:rsidRPr="003551DC" w:rsidRDefault="003551DC" w:rsidP="003551DC">
      <w:pPr>
        <w:spacing w:line="240" w:lineRule="auto"/>
        <w:jc w:val="right"/>
        <w:rPr>
          <w:rFonts w:ascii="Times New Roman" w:hAnsi="Times New Roman" w:cs="Times New Roman"/>
          <w:sz w:val="28"/>
          <w:szCs w:val="28"/>
        </w:rPr>
      </w:pPr>
    </w:p>
    <w:p w14:paraId="40185AAE" w14:textId="77777777" w:rsidR="003551DC" w:rsidRPr="003551DC" w:rsidRDefault="003551DC" w:rsidP="003551DC">
      <w:pPr>
        <w:spacing w:line="240" w:lineRule="auto"/>
        <w:jc w:val="right"/>
        <w:rPr>
          <w:rFonts w:ascii="Times New Roman" w:hAnsi="Times New Roman" w:cs="Times New Roman"/>
          <w:sz w:val="28"/>
          <w:szCs w:val="28"/>
        </w:rPr>
      </w:pPr>
    </w:p>
    <w:p w14:paraId="015B9277" w14:textId="77777777" w:rsidR="003551DC" w:rsidRPr="003551DC" w:rsidRDefault="003551DC" w:rsidP="003551DC">
      <w:pPr>
        <w:spacing w:line="240" w:lineRule="auto"/>
        <w:jc w:val="right"/>
        <w:rPr>
          <w:rFonts w:ascii="Times New Roman" w:hAnsi="Times New Roman" w:cs="Times New Roman"/>
          <w:sz w:val="28"/>
          <w:szCs w:val="28"/>
        </w:rPr>
      </w:pPr>
    </w:p>
    <w:p w14:paraId="310E9D1F" w14:textId="77777777" w:rsidR="003551DC" w:rsidRPr="003551DC" w:rsidRDefault="003551DC" w:rsidP="003551DC">
      <w:pPr>
        <w:spacing w:line="240" w:lineRule="auto"/>
        <w:jc w:val="right"/>
        <w:rPr>
          <w:rFonts w:ascii="Times New Roman" w:hAnsi="Times New Roman" w:cs="Times New Roman"/>
          <w:sz w:val="28"/>
          <w:szCs w:val="28"/>
        </w:rPr>
      </w:pPr>
    </w:p>
    <w:p w14:paraId="18AE8974" w14:textId="19B37A05" w:rsidR="003551DC" w:rsidRDefault="003551DC" w:rsidP="003551DC">
      <w:pPr>
        <w:spacing w:line="240" w:lineRule="auto"/>
        <w:jc w:val="right"/>
        <w:rPr>
          <w:rFonts w:ascii="Times New Roman" w:hAnsi="Times New Roman" w:cs="Times New Roman"/>
          <w:sz w:val="28"/>
          <w:szCs w:val="28"/>
        </w:rPr>
      </w:pPr>
    </w:p>
    <w:p w14:paraId="155CC765" w14:textId="235A1C4D" w:rsidR="003551DC" w:rsidRDefault="003551DC" w:rsidP="003551DC">
      <w:pPr>
        <w:spacing w:line="240" w:lineRule="auto"/>
        <w:jc w:val="right"/>
        <w:rPr>
          <w:rFonts w:ascii="Times New Roman" w:hAnsi="Times New Roman" w:cs="Times New Roman"/>
          <w:sz w:val="28"/>
          <w:szCs w:val="28"/>
        </w:rPr>
      </w:pPr>
    </w:p>
    <w:p w14:paraId="52FC68B3" w14:textId="77777777" w:rsidR="003551DC" w:rsidRPr="003551DC" w:rsidRDefault="003551DC" w:rsidP="003551DC">
      <w:pPr>
        <w:spacing w:line="240" w:lineRule="auto"/>
        <w:jc w:val="right"/>
        <w:rPr>
          <w:rFonts w:ascii="Times New Roman" w:hAnsi="Times New Roman" w:cs="Times New Roman"/>
          <w:sz w:val="28"/>
          <w:szCs w:val="28"/>
        </w:rPr>
      </w:pPr>
    </w:p>
    <w:p w14:paraId="7ADBE84A" w14:textId="77777777" w:rsidR="003551DC" w:rsidRPr="003551DC" w:rsidRDefault="003551DC" w:rsidP="003551DC">
      <w:pPr>
        <w:spacing w:line="240" w:lineRule="auto"/>
        <w:jc w:val="right"/>
        <w:rPr>
          <w:rFonts w:ascii="Times New Roman" w:hAnsi="Times New Roman" w:cs="Times New Roman"/>
          <w:sz w:val="28"/>
          <w:szCs w:val="28"/>
          <w:lang w:val="en-US"/>
        </w:rPr>
      </w:pPr>
    </w:p>
    <w:p w14:paraId="616B4977" w14:textId="77777777" w:rsidR="003551DC" w:rsidRPr="003551DC" w:rsidRDefault="003551DC" w:rsidP="003551DC">
      <w:pPr>
        <w:spacing w:line="240" w:lineRule="auto"/>
        <w:jc w:val="right"/>
        <w:rPr>
          <w:rFonts w:ascii="Times New Roman" w:hAnsi="Times New Roman" w:cs="Times New Roman"/>
          <w:sz w:val="24"/>
          <w:szCs w:val="24"/>
        </w:rPr>
      </w:pPr>
      <w:r w:rsidRPr="003551DC">
        <w:rPr>
          <w:rFonts w:ascii="Times New Roman" w:hAnsi="Times New Roman" w:cs="Times New Roman"/>
          <w:sz w:val="24"/>
          <w:szCs w:val="24"/>
        </w:rPr>
        <w:t>Приложение № 19</w:t>
      </w:r>
    </w:p>
    <w:p w14:paraId="6BEE5616"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к Решению Собрания </w:t>
      </w:r>
      <w:proofErr w:type="gramStart"/>
      <w:r w:rsidRPr="003551DC">
        <w:rPr>
          <w:rFonts w:ascii="Times New Roman" w:eastAsia="Times New Roman" w:hAnsi="Times New Roman" w:cs="Times New Roman"/>
          <w:sz w:val="28"/>
          <w:szCs w:val="28"/>
        </w:rPr>
        <w:t xml:space="preserve">депутатов  </w:t>
      </w:r>
      <w:proofErr w:type="spellStart"/>
      <w:r w:rsidRPr="003551DC">
        <w:rPr>
          <w:rFonts w:ascii="Times New Roman" w:eastAsia="Times New Roman" w:hAnsi="Times New Roman" w:cs="Times New Roman"/>
          <w:sz w:val="28"/>
          <w:szCs w:val="28"/>
        </w:rPr>
        <w:t>Ворошневского</w:t>
      </w:r>
      <w:proofErr w:type="spellEnd"/>
      <w:proofErr w:type="gramEnd"/>
      <w:r w:rsidRPr="003551DC">
        <w:rPr>
          <w:rFonts w:ascii="Times New Roman" w:eastAsia="Times New Roman" w:hAnsi="Times New Roman" w:cs="Times New Roman"/>
          <w:sz w:val="28"/>
          <w:szCs w:val="28"/>
        </w:rPr>
        <w:t xml:space="preserve"> сельсовета</w:t>
      </w:r>
    </w:p>
    <w:p w14:paraId="31696D80"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Курского района Курской области «О бюджете муниципального</w:t>
      </w:r>
    </w:p>
    <w:p w14:paraId="349A835E"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 образования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 Курского района Курской области на 2023 год и на плановый период 2024 и 2025 годов»</w:t>
      </w:r>
    </w:p>
    <w:p w14:paraId="2507A5E5" w14:textId="77777777" w:rsidR="007862B5" w:rsidRPr="003551DC" w:rsidRDefault="007862B5" w:rsidP="007862B5">
      <w:pPr>
        <w:spacing w:after="0" w:line="240" w:lineRule="auto"/>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22</w:t>
      </w:r>
      <w:r w:rsidRPr="003551DC">
        <w:rPr>
          <w:rFonts w:ascii="Times New Roman" w:eastAsia="Times New Roman" w:hAnsi="Times New Roman" w:cs="Times New Roman"/>
          <w:sz w:val="28"/>
          <w:szCs w:val="28"/>
        </w:rPr>
        <w:t xml:space="preserve">.12.2022 г. № </w:t>
      </w:r>
      <w:r>
        <w:rPr>
          <w:rFonts w:ascii="Times New Roman" w:eastAsia="Times New Roman" w:hAnsi="Times New Roman" w:cs="Times New Roman"/>
          <w:sz w:val="28"/>
          <w:szCs w:val="28"/>
        </w:rPr>
        <w:t>22-7-4</w:t>
      </w:r>
    </w:p>
    <w:p w14:paraId="113E00EC" w14:textId="77777777" w:rsidR="003551DC" w:rsidRPr="003551DC" w:rsidRDefault="003551DC" w:rsidP="003551DC"/>
    <w:p w14:paraId="12B60932" w14:textId="77777777" w:rsidR="003551DC" w:rsidRPr="003551DC" w:rsidRDefault="003551DC" w:rsidP="003551DC">
      <w:pPr>
        <w:jc w:val="center"/>
        <w:rPr>
          <w:rFonts w:ascii="Times New Roman" w:hAnsi="Times New Roman" w:cs="Times New Roman"/>
          <w:b/>
          <w:sz w:val="28"/>
          <w:szCs w:val="28"/>
        </w:rPr>
      </w:pPr>
      <w:r w:rsidRPr="003551DC">
        <w:rPr>
          <w:rFonts w:ascii="Times New Roman" w:eastAsia="Times New Roman" w:hAnsi="Times New Roman"/>
          <w:b/>
          <w:sz w:val="28"/>
          <w:szCs w:val="28"/>
        </w:rPr>
        <w:t xml:space="preserve">Методика расчета </w:t>
      </w:r>
      <w:r w:rsidRPr="003551DC">
        <w:rPr>
          <w:rFonts w:ascii="Times New Roman" w:hAnsi="Times New Roman" w:cs="Times New Roman"/>
          <w:b/>
          <w:sz w:val="28"/>
          <w:szCs w:val="28"/>
        </w:rPr>
        <w:t>межбюджетных трансфертов, предоставляемых из бюджета муниципального образования «</w:t>
      </w:r>
      <w:proofErr w:type="spellStart"/>
      <w:r w:rsidRPr="003551DC">
        <w:rPr>
          <w:rFonts w:ascii="Times New Roman" w:hAnsi="Times New Roman" w:cs="Times New Roman"/>
          <w:b/>
          <w:sz w:val="28"/>
          <w:szCs w:val="28"/>
        </w:rPr>
        <w:t>Ворошневский</w:t>
      </w:r>
      <w:proofErr w:type="spellEnd"/>
      <w:r w:rsidRPr="003551DC">
        <w:rPr>
          <w:rFonts w:ascii="Times New Roman" w:hAnsi="Times New Roman" w:cs="Times New Roman"/>
          <w:b/>
          <w:sz w:val="28"/>
          <w:szCs w:val="28"/>
        </w:rPr>
        <w:t xml:space="preserve"> сельсовет» Курского района Курской </w:t>
      </w:r>
      <w:proofErr w:type="gramStart"/>
      <w:r w:rsidRPr="003551DC">
        <w:rPr>
          <w:rFonts w:ascii="Times New Roman" w:hAnsi="Times New Roman" w:cs="Times New Roman"/>
          <w:b/>
          <w:sz w:val="28"/>
          <w:szCs w:val="28"/>
        </w:rPr>
        <w:t>области  бюджету</w:t>
      </w:r>
      <w:proofErr w:type="gramEnd"/>
      <w:r w:rsidRPr="003551DC">
        <w:rPr>
          <w:rFonts w:ascii="Times New Roman" w:hAnsi="Times New Roman" w:cs="Times New Roman"/>
          <w:b/>
          <w:sz w:val="28"/>
          <w:szCs w:val="28"/>
        </w:rPr>
        <w:t xml:space="preserve"> муниципального района «Курский район»  Курской области на осуществление переданных полномочий по внешнему муниципальному финансовому контролю</w:t>
      </w:r>
    </w:p>
    <w:p w14:paraId="6C8B8420" w14:textId="77777777" w:rsidR="003551DC" w:rsidRPr="003551DC" w:rsidRDefault="003551DC" w:rsidP="003551DC">
      <w:pPr>
        <w:jc w:val="both"/>
        <w:rPr>
          <w:rFonts w:ascii="Times New Roman" w:hAnsi="Times New Roman" w:cs="Times New Roman"/>
          <w:sz w:val="28"/>
          <w:szCs w:val="28"/>
        </w:rPr>
      </w:pPr>
      <w:r w:rsidRPr="003551DC">
        <w:rPr>
          <w:rFonts w:ascii="Times New Roman" w:hAnsi="Times New Roman" w:cs="Times New Roman"/>
          <w:sz w:val="28"/>
          <w:szCs w:val="28"/>
        </w:rPr>
        <w:t xml:space="preserve">Объем межбюджетных трансфертов на </w:t>
      </w:r>
      <w:proofErr w:type="gramStart"/>
      <w:r w:rsidRPr="003551DC">
        <w:rPr>
          <w:rFonts w:ascii="Times New Roman" w:hAnsi="Times New Roman" w:cs="Times New Roman"/>
          <w:sz w:val="28"/>
          <w:szCs w:val="28"/>
        </w:rPr>
        <w:t>содержание  работников</w:t>
      </w:r>
      <w:proofErr w:type="gramEnd"/>
      <w:r w:rsidRPr="003551DC">
        <w:rPr>
          <w:rFonts w:ascii="Times New Roman" w:hAnsi="Times New Roman" w:cs="Times New Roman"/>
          <w:sz w:val="28"/>
          <w:szCs w:val="28"/>
        </w:rPr>
        <w:t xml:space="preserve"> контрольно-счетного органа муниципального района «Курский район» Курской области, непосредственно осуществляющего функции по переданным полномочиям, на осуществление  внешнего муниципального финансового контроля  рассчитывается по формуле:</w:t>
      </w:r>
    </w:p>
    <w:p w14:paraId="3F58ABF9" w14:textId="77777777" w:rsidR="003551DC" w:rsidRPr="003551DC" w:rsidRDefault="003551DC" w:rsidP="003551DC">
      <w:pPr>
        <w:rPr>
          <w:rFonts w:ascii="Times New Roman" w:hAnsi="Times New Roman" w:cs="Times New Roman"/>
          <w:sz w:val="28"/>
          <w:szCs w:val="28"/>
        </w:rPr>
      </w:pPr>
      <w:proofErr w:type="spellStart"/>
      <w:r w:rsidRPr="003551DC">
        <w:rPr>
          <w:rFonts w:ascii="Times New Roman" w:hAnsi="Times New Roman" w:cs="Times New Roman"/>
          <w:sz w:val="28"/>
          <w:szCs w:val="28"/>
        </w:rPr>
        <w:t>Омбт</w:t>
      </w:r>
      <w:proofErr w:type="spellEnd"/>
      <w:r w:rsidRPr="003551DC">
        <w:rPr>
          <w:rFonts w:ascii="Times New Roman" w:hAnsi="Times New Roman" w:cs="Times New Roman"/>
          <w:sz w:val="28"/>
          <w:szCs w:val="28"/>
        </w:rPr>
        <w:t xml:space="preserve"> = N х </w:t>
      </w:r>
      <w:proofErr w:type="spellStart"/>
      <w:r w:rsidRPr="003551DC">
        <w:rPr>
          <w:rFonts w:ascii="Times New Roman" w:hAnsi="Times New Roman" w:cs="Times New Roman"/>
          <w:sz w:val="28"/>
          <w:szCs w:val="28"/>
        </w:rPr>
        <w:t>Чнп</w:t>
      </w:r>
      <w:proofErr w:type="spellEnd"/>
      <w:r w:rsidRPr="003551DC">
        <w:rPr>
          <w:rFonts w:ascii="Times New Roman" w:hAnsi="Times New Roman" w:cs="Times New Roman"/>
          <w:sz w:val="28"/>
          <w:szCs w:val="28"/>
        </w:rPr>
        <w:t>,</w:t>
      </w:r>
    </w:p>
    <w:p w14:paraId="47CA3C1C" w14:textId="77777777" w:rsidR="003551DC" w:rsidRPr="003551DC" w:rsidRDefault="003551DC" w:rsidP="003551DC">
      <w:pPr>
        <w:jc w:val="both"/>
        <w:rPr>
          <w:rFonts w:ascii="Times New Roman" w:hAnsi="Times New Roman" w:cs="Times New Roman"/>
          <w:sz w:val="28"/>
          <w:szCs w:val="28"/>
        </w:rPr>
      </w:pPr>
      <w:r w:rsidRPr="003551DC">
        <w:rPr>
          <w:rFonts w:ascii="Times New Roman" w:hAnsi="Times New Roman" w:cs="Times New Roman"/>
          <w:sz w:val="28"/>
          <w:szCs w:val="28"/>
        </w:rPr>
        <w:t xml:space="preserve">где: </w:t>
      </w:r>
      <w:proofErr w:type="spellStart"/>
      <w:r w:rsidRPr="003551DC">
        <w:rPr>
          <w:rFonts w:ascii="Times New Roman" w:hAnsi="Times New Roman" w:cs="Times New Roman"/>
          <w:sz w:val="28"/>
          <w:szCs w:val="28"/>
        </w:rPr>
        <w:t>Омбт</w:t>
      </w:r>
      <w:proofErr w:type="spellEnd"/>
      <w:r w:rsidRPr="003551DC">
        <w:rPr>
          <w:rFonts w:ascii="Times New Roman" w:hAnsi="Times New Roman" w:cs="Times New Roman"/>
          <w:sz w:val="28"/>
          <w:szCs w:val="28"/>
        </w:rPr>
        <w:t xml:space="preserve"> – размер межбюджетных трансфертов на осуществление части полномочий поселения на осуществление внешнего муниципального финансового контроля;</w:t>
      </w:r>
    </w:p>
    <w:p w14:paraId="3470D10B" w14:textId="77777777" w:rsidR="003551DC" w:rsidRPr="003551DC" w:rsidRDefault="003551DC" w:rsidP="003551DC">
      <w:pPr>
        <w:jc w:val="both"/>
        <w:rPr>
          <w:rFonts w:ascii="Times New Roman" w:hAnsi="Times New Roman" w:cs="Times New Roman"/>
          <w:sz w:val="28"/>
          <w:szCs w:val="28"/>
        </w:rPr>
      </w:pPr>
      <w:r w:rsidRPr="003551DC">
        <w:rPr>
          <w:rFonts w:ascii="Times New Roman" w:hAnsi="Times New Roman" w:cs="Times New Roman"/>
          <w:sz w:val="28"/>
          <w:szCs w:val="28"/>
        </w:rPr>
        <w:t xml:space="preserve">N – норматив финансовых затрат на финансирование расходов на осуществление внешнего муниципального финансового контроля в расчете на 1 жителя.  Норматив финансовых затрат включает в </w:t>
      </w:r>
      <w:proofErr w:type="gramStart"/>
      <w:r w:rsidRPr="003551DC">
        <w:rPr>
          <w:rFonts w:ascii="Times New Roman" w:hAnsi="Times New Roman" w:cs="Times New Roman"/>
          <w:sz w:val="28"/>
          <w:szCs w:val="28"/>
        </w:rPr>
        <w:t>себя  затраты</w:t>
      </w:r>
      <w:proofErr w:type="gramEnd"/>
      <w:r w:rsidRPr="003551DC">
        <w:rPr>
          <w:rFonts w:ascii="Times New Roman" w:hAnsi="Times New Roman" w:cs="Times New Roman"/>
          <w:sz w:val="28"/>
          <w:szCs w:val="28"/>
        </w:rPr>
        <w:t xml:space="preserve"> на содержание работников контрольно-счетного органа муниципального района «Курский район» Курской области и определяется по формуле:</w:t>
      </w:r>
    </w:p>
    <w:p w14:paraId="671068C9" w14:textId="77777777" w:rsidR="003551DC" w:rsidRPr="003551DC" w:rsidRDefault="003551DC" w:rsidP="003551DC">
      <w:pPr>
        <w:rPr>
          <w:rFonts w:ascii="Times New Roman" w:hAnsi="Times New Roman" w:cs="Times New Roman"/>
          <w:sz w:val="28"/>
          <w:szCs w:val="28"/>
        </w:rPr>
      </w:pPr>
      <w:r w:rsidRPr="003551DC">
        <w:rPr>
          <w:rFonts w:ascii="Times New Roman" w:hAnsi="Times New Roman" w:cs="Times New Roman"/>
          <w:sz w:val="28"/>
          <w:szCs w:val="28"/>
        </w:rPr>
        <w:t xml:space="preserve">N = </w:t>
      </w:r>
      <w:proofErr w:type="spellStart"/>
      <w:r w:rsidRPr="003551DC">
        <w:rPr>
          <w:rFonts w:ascii="Times New Roman" w:hAnsi="Times New Roman" w:cs="Times New Roman"/>
          <w:sz w:val="28"/>
          <w:szCs w:val="28"/>
        </w:rPr>
        <w:t>S</w:t>
      </w:r>
      <w:proofErr w:type="gramStart"/>
      <w:r w:rsidRPr="003551DC">
        <w:rPr>
          <w:rFonts w:ascii="Times New Roman" w:hAnsi="Times New Roman" w:cs="Times New Roman"/>
          <w:sz w:val="28"/>
          <w:szCs w:val="28"/>
        </w:rPr>
        <w:t>фр:Чнп</w:t>
      </w:r>
      <w:proofErr w:type="spellEnd"/>
      <w:proofErr w:type="gramEnd"/>
    </w:p>
    <w:p w14:paraId="7B90E665" w14:textId="77777777" w:rsidR="003551DC" w:rsidRPr="003551DC" w:rsidRDefault="003551DC" w:rsidP="003551DC">
      <w:pPr>
        <w:jc w:val="both"/>
        <w:rPr>
          <w:rFonts w:ascii="Times New Roman" w:hAnsi="Times New Roman" w:cs="Times New Roman"/>
          <w:sz w:val="28"/>
          <w:szCs w:val="28"/>
        </w:rPr>
      </w:pPr>
      <w:r w:rsidRPr="003551DC">
        <w:rPr>
          <w:rFonts w:ascii="Times New Roman" w:hAnsi="Times New Roman" w:cs="Times New Roman"/>
          <w:sz w:val="28"/>
          <w:szCs w:val="28"/>
        </w:rPr>
        <w:lastRenderedPageBreak/>
        <w:t xml:space="preserve">где: </w:t>
      </w:r>
      <w:proofErr w:type="spellStart"/>
      <w:r w:rsidRPr="003551DC">
        <w:rPr>
          <w:rFonts w:ascii="Times New Roman" w:hAnsi="Times New Roman" w:cs="Times New Roman"/>
          <w:sz w:val="28"/>
          <w:szCs w:val="28"/>
        </w:rPr>
        <w:t>Sфр</w:t>
      </w:r>
      <w:proofErr w:type="spellEnd"/>
      <w:r w:rsidRPr="003551DC">
        <w:rPr>
          <w:rFonts w:ascii="Times New Roman" w:hAnsi="Times New Roman" w:cs="Times New Roman"/>
          <w:sz w:val="28"/>
          <w:szCs w:val="28"/>
        </w:rPr>
        <w:t xml:space="preserve"> - сумма расходов на содержание в год работников, непосредственно осуществляющих функции по переданным полномочиям за предыдущий финансовый год.</w:t>
      </w:r>
    </w:p>
    <w:p w14:paraId="00E3A8CE" w14:textId="77777777" w:rsidR="003551DC" w:rsidRPr="003551DC" w:rsidRDefault="003551DC" w:rsidP="003551DC">
      <w:pPr>
        <w:jc w:val="both"/>
        <w:rPr>
          <w:rFonts w:ascii="Times New Roman" w:hAnsi="Times New Roman" w:cs="Times New Roman"/>
          <w:sz w:val="28"/>
          <w:szCs w:val="28"/>
        </w:rPr>
      </w:pPr>
      <w:proofErr w:type="spellStart"/>
      <w:r w:rsidRPr="003551DC">
        <w:rPr>
          <w:rFonts w:ascii="Times New Roman" w:hAnsi="Times New Roman" w:cs="Times New Roman"/>
          <w:sz w:val="28"/>
          <w:szCs w:val="28"/>
        </w:rPr>
        <w:t>Чнп</w:t>
      </w:r>
      <w:proofErr w:type="spellEnd"/>
      <w:r w:rsidRPr="003551DC">
        <w:rPr>
          <w:rFonts w:ascii="Times New Roman" w:hAnsi="Times New Roman" w:cs="Times New Roman"/>
          <w:sz w:val="28"/>
          <w:szCs w:val="28"/>
        </w:rPr>
        <w:t xml:space="preserve"> – численность населения поселения. Численность определяется на основе статистических данных на 1 января.</w:t>
      </w:r>
    </w:p>
    <w:p w14:paraId="38CFA0E8" w14:textId="77777777" w:rsidR="003551DC" w:rsidRPr="003551DC" w:rsidRDefault="003551DC" w:rsidP="003551DC">
      <w:pPr>
        <w:jc w:val="both"/>
        <w:rPr>
          <w:rFonts w:ascii="Times New Roman" w:hAnsi="Times New Roman" w:cs="Times New Roman"/>
          <w:sz w:val="28"/>
          <w:szCs w:val="28"/>
        </w:rPr>
      </w:pPr>
      <w:r w:rsidRPr="003551DC">
        <w:rPr>
          <w:rFonts w:ascii="Times New Roman" w:hAnsi="Times New Roman" w:cs="Times New Roman"/>
          <w:sz w:val="28"/>
          <w:szCs w:val="28"/>
        </w:rPr>
        <w:t>Норматив финансовых затрат включает в себя затраты на содержание работников контрольно-счетного органа муниципального района «Курский район» Курской области и рассчитывается ежегодно.</w:t>
      </w:r>
    </w:p>
    <w:tbl>
      <w:tblPr>
        <w:tblW w:w="9559" w:type="dxa"/>
        <w:tblInd w:w="93" w:type="dxa"/>
        <w:tblLook w:val="04A0" w:firstRow="1" w:lastRow="0" w:firstColumn="1" w:lastColumn="0" w:noHBand="0" w:noVBand="1"/>
      </w:tblPr>
      <w:tblGrid>
        <w:gridCol w:w="944"/>
        <w:gridCol w:w="3412"/>
        <w:gridCol w:w="2215"/>
        <w:gridCol w:w="1662"/>
        <w:gridCol w:w="1341"/>
      </w:tblGrid>
      <w:tr w:rsidR="003551DC" w:rsidRPr="003551DC" w14:paraId="164CDF1C" w14:textId="77777777" w:rsidTr="00DD54F8">
        <w:trPr>
          <w:trHeight w:val="255"/>
        </w:trPr>
        <w:tc>
          <w:tcPr>
            <w:tcW w:w="9559" w:type="dxa"/>
            <w:gridSpan w:val="5"/>
            <w:tcBorders>
              <w:top w:val="nil"/>
              <w:left w:val="nil"/>
              <w:bottom w:val="nil"/>
              <w:right w:val="nil"/>
            </w:tcBorders>
            <w:shd w:val="clear" w:color="auto" w:fill="auto"/>
            <w:noWrap/>
            <w:vAlign w:val="bottom"/>
            <w:hideMark/>
          </w:tcPr>
          <w:p w14:paraId="105CB55C" w14:textId="77777777" w:rsidR="003551DC" w:rsidRPr="003551DC" w:rsidRDefault="003551DC" w:rsidP="003551DC">
            <w:pPr>
              <w:spacing w:after="0" w:line="240" w:lineRule="auto"/>
              <w:jc w:val="center"/>
              <w:rPr>
                <w:rFonts w:ascii="Times New Roman" w:eastAsia="Times New Roman" w:hAnsi="Times New Roman" w:cs="Times New Roman"/>
                <w:b/>
                <w:bCs/>
                <w:sz w:val="28"/>
                <w:szCs w:val="28"/>
              </w:rPr>
            </w:pPr>
          </w:p>
          <w:p w14:paraId="4FA63787" w14:textId="77777777" w:rsidR="003551DC" w:rsidRPr="003551DC" w:rsidRDefault="003551DC" w:rsidP="003551DC">
            <w:pPr>
              <w:spacing w:after="0" w:line="240" w:lineRule="auto"/>
              <w:jc w:val="center"/>
              <w:rPr>
                <w:rFonts w:ascii="Times New Roman" w:eastAsia="Times New Roman" w:hAnsi="Times New Roman" w:cs="Times New Roman"/>
                <w:b/>
                <w:bCs/>
                <w:sz w:val="28"/>
                <w:szCs w:val="28"/>
              </w:rPr>
            </w:pPr>
          </w:p>
          <w:p w14:paraId="36AD1D38" w14:textId="77777777" w:rsidR="003551DC" w:rsidRPr="003551DC" w:rsidRDefault="003551DC" w:rsidP="003551DC">
            <w:pPr>
              <w:spacing w:after="0" w:line="240" w:lineRule="auto"/>
              <w:jc w:val="center"/>
              <w:rPr>
                <w:rFonts w:ascii="Times New Roman" w:eastAsia="Times New Roman" w:hAnsi="Times New Roman" w:cs="Times New Roman"/>
                <w:b/>
                <w:bCs/>
                <w:sz w:val="28"/>
                <w:szCs w:val="28"/>
              </w:rPr>
            </w:pPr>
          </w:p>
          <w:p w14:paraId="2A46CBC1" w14:textId="77777777" w:rsidR="003551DC" w:rsidRPr="003551DC" w:rsidRDefault="003551DC" w:rsidP="003551DC">
            <w:pPr>
              <w:spacing w:after="0" w:line="240" w:lineRule="auto"/>
              <w:rPr>
                <w:rFonts w:ascii="Times New Roman" w:eastAsia="Times New Roman" w:hAnsi="Times New Roman" w:cs="Times New Roman"/>
                <w:b/>
                <w:bCs/>
                <w:sz w:val="28"/>
                <w:szCs w:val="28"/>
              </w:rPr>
            </w:pPr>
          </w:p>
          <w:p w14:paraId="79037FDB" w14:textId="77777777" w:rsidR="003551DC" w:rsidRPr="003551DC" w:rsidRDefault="003551DC" w:rsidP="003551DC">
            <w:pPr>
              <w:spacing w:after="0" w:line="240" w:lineRule="auto"/>
              <w:jc w:val="center"/>
              <w:rPr>
                <w:rFonts w:ascii="Times New Roman" w:eastAsia="Times New Roman" w:hAnsi="Times New Roman" w:cs="Times New Roman"/>
                <w:b/>
                <w:bCs/>
                <w:sz w:val="28"/>
                <w:szCs w:val="28"/>
              </w:rPr>
            </w:pPr>
            <w:r w:rsidRPr="003551DC">
              <w:rPr>
                <w:rFonts w:ascii="Times New Roman" w:eastAsia="Times New Roman" w:hAnsi="Times New Roman" w:cs="Times New Roman"/>
                <w:b/>
                <w:bCs/>
                <w:sz w:val="28"/>
                <w:szCs w:val="28"/>
              </w:rPr>
              <w:t>Расчет по переданным полномочиям по внешнему муниципальному контролю на 2023 год</w:t>
            </w:r>
          </w:p>
        </w:tc>
      </w:tr>
      <w:tr w:rsidR="003551DC" w:rsidRPr="003551DC" w14:paraId="188815AA" w14:textId="77777777" w:rsidTr="00DD54F8">
        <w:trPr>
          <w:trHeight w:val="255"/>
        </w:trPr>
        <w:tc>
          <w:tcPr>
            <w:tcW w:w="944" w:type="dxa"/>
            <w:tcBorders>
              <w:top w:val="nil"/>
              <w:left w:val="nil"/>
              <w:bottom w:val="nil"/>
              <w:right w:val="nil"/>
            </w:tcBorders>
            <w:shd w:val="clear" w:color="auto" w:fill="auto"/>
            <w:noWrap/>
            <w:vAlign w:val="bottom"/>
            <w:hideMark/>
          </w:tcPr>
          <w:p w14:paraId="1E17F40A" w14:textId="77777777" w:rsidR="003551DC" w:rsidRPr="003551DC" w:rsidRDefault="003551DC" w:rsidP="003551DC">
            <w:pPr>
              <w:spacing w:after="0" w:line="240" w:lineRule="auto"/>
              <w:jc w:val="center"/>
              <w:rPr>
                <w:rFonts w:ascii="Times New Roman" w:eastAsia="Times New Roman" w:hAnsi="Times New Roman" w:cs="Times New Roman"/>
                <w:b/>
                <w:bCs/>
                <w:sz w:val="20"/>
                <w:szCs w:val="20"/>
              </w:rPr>
            </w:pPr>
          </w:p>
        </w:tc>
        <w:tc>
          <w:tcPr>
            <w:tcW w:w="7289" w:type="dxa"/>
            <w:gridSpan w:val="3"/>
            <w:tcBorders>
              <w:top w:val="nil"/>
              <w:left w:val="nil"/>
              <w:bottom w:val="nil"/>
              <w:right w:val="nil"/>
            </w:tcBorders>
            <w:shd w:val="clear" w:color="auto" w:fill="auto"/>
            <w:noWrap/>
            <w:vAlign w:val="bottom"/>
            <w:hideMark/>
          </w:tcPr>
          <w:p w14:paraId="17F9E652" w14:textId="77777777" w:rsidR="003551DC" w:rsidRPr="003551DC" w:rsidRDefault="003551DC" w:rsidP="003551DC">
            <w:pPr>
              <w:spacing w:after="0" w:line="240" w:lineRule="auto"/>
              <w:jc w:val="center"/>
              <w:rPr>
                <w:rFonts w:ascii="Times New Roman" w:eastAsia="Times New Roman" w:hAnsi="Times New Roman" w:cs="Times New Roman"/>
                <w:b/>
                <w:bCs/>
                <w:sz w:val="28"/>
                <w:szCs w:val="28"/>
              </w:rPr>
            </w:pPr>
            <w:r w:rsidRPr="003551DC">
              <w:rPr>
                <w:rFonts w:ascii="Times New Roman" w:eastAsia="Times New Roman" w:hAnsi="Times New Roman" w:cs="Times New Roman"/>
                <w:b/>
                <w:bCs/>
                <w:sz w:val="28"/>
                <w:szCs w:val="28"/>
              </w:rPr>
              <w:t>МО "</w:t>
            </w:r>
            <w:proofErr w:type="spellStart"/>
            <w:r w:rsidRPr="003551DC">
              <w:rPr>
                <w:rFonts w:ascii="Times New Roman" w:eastAsia="Times New Roman" w:hAnsi="Times New Roman" w:cs="Times New Roman"/>
                <w:b/>
                <w:bCs/>
                <w:sz w:val="28"/>
                <w:szCs w:val="28"/>
              </w:rPr>
              <w:t>Ворошневский</w:t>
            </w:r>
            <w:proofErr w:type="spellEnd"/>
            <w:r w:rsidRPr="003551DC">
              <w:rPr>
                <w:rFonts w:ascii="Times New Roman" w:eastAsia="Times New Roman" w:hAnsi="Times New Roman" w:cs="Times New Roman"/>
                <w:b/>
                <w:bCs/>
                <w:sz w:val="28"/>
                <w:szCs w:val="28"/>
              </w:rPr>
              <w:t xml:space="preserve"> сельсовет" Курского района</w:t>
            </w:r>
          </w:p>
        </w:tc>
        <w:tc>
          <w:tcPr>
            <w:tcW w:w="1326" w:type="dxa"/>
            <w:tcBorders>
              <w:top w:val="nil"/>
              <w:left w:val="nil"/>
              <w:bottom w:val="nil"/>
              <w:right w:val="nil"/>
            </w:tcBorders>
            <w:shd w:val="clear" w:color="auto" w:fill="auto"/>
            <w:noWrap/>
            <w:vAlign w:val="bottom"/>
            <w:hideMark/>
          </w:tcPr>
          <w:p w14:paraId="6905A497" w14:textId="77777777" w:rsidR="003551DC" w:rsidRPr="003551DC" w:rsidRDefault="003551DC" w:rsidP="003551DC">
            <w:pPr>
              <w:spacing w:after="0" w:line="240" w:lineRule="auto"/>
              <w:jc w:val="center"/>
              <w:rPr>
                <w:rFonts w:ascii="Times New Roman" w:eastAsia="Times New Roman" w:hAnsi="Times New Roman" w:cs="Times New Roman"/>
                <w:b/>
                <w:bCs/>
                <w:sz w:val="20"/>
                <w:szCs w:val="20"/>
              </w:rPr>
            </w:pPr>
          </w:p>
        </w:tc>
      </w:tr>
      <w:tr w:rsidR="003551DC" w:rsidRPr="003551DC" w14:paraId="4E10E5FE" w14:textId="77777777" w:rsidTr="00DD54F8">
        <w:trPr>
          <w:trHeight w:val="255"/>
        </w:trPr>
        <w:tc>
          <w:tcPr>
            <w:tcW w:w="944" w:type="dxa"/>
            <w:tcBorders>
              <w:top w:val="nil"/>
              <w:left w:val="nil"/>
              <w:bottom w:val="nil"/>
              <w:right w:val="nil"/>
            </w:tcBorders>
            <w:shd w:val="clear" w:color="auto" w:fill="auto"/>
            <w:noWrap/>
            <w:vAlign w:val="bottom"/>
            <w:hideMark/>
          </w:tcPr>
          <w:p w14:paraId="37B3E84F" w14:textId="77777777" w:rsidR="003551DC" w:rsidRPr="003551DC" w:rsidRDefault="003551DC" w:rsidP="003551DC">
            <w:pPr>
              <w:spacing w:after="0" w:line="240" w:lineRule="auto"/>
              <w:jc w:val="center"/>
              <w:rPr>
                <w:rFonts w:ascii="Times New Roman" w:eastAsia="Times New Roman" w:hAnsi="Times New Roman" w:cs="Times New Roman"/>
                <w:b/>
                <w:bCs/>
                <w:sz w:val="20"/>
                <w:szCs w:val="20"/>
              </w:rPr>
            </w:pPr>
          </w:p>
        </w:tc>
        <w:tc>
          <w:tcPr>
            <w:tcW w:w="3412" w:type="dxa"/>
            <w:tcBorders>
              <w:top w:val="nil"/>
              <w:left w:val="nil"/>
              <w:bottom w:val="nil"/>
              <w:right w:val="nil"/>
            </w:tcBorders>
            <w:shd w:val="clear" w:color="auto" w:fill="auto"/>
            <w:noWrap/>
            <w:vAlign w:val="bottom"/>
            <w:hideMark/>
          </w:tcPr>
          <w:p w14:paraId="0BE3F878" w14:textId="77777777" w:rsidR="003551DC" w:rsidRPr="003551DC" w:rsidRDefault="003551DC" w:rsidP="003551DC">
            <w:pPr>
              <w:spacing w:after="0" w:line="240" w:lineRule="auto"/>
              <w:jc w:val="center"/>
              <w:rPr>
                <w:rFonts w:ascii="Times New Roman" w:eastAsia="Times New Roman" w:hAnsi="Times New Roman" w:cs="Times New Roman"/>
                <w:b/>
                <w:bCs/>
                <w:sz w:val="20"/>
                <w:szCs w:val="20"/>
              </w:rPr>
            </w:pPr>
          </w:p>
        </w:tc>
        <w:tc>
          <w:tcPr>
            <w:tcW w:w="2215" w:type="dxa"/>
            <w:tcBorders>
              <w:top w:val="nil"/>
              <w:left w:val="nil"/>
              <w:bottom w:val="nil"/>
              <w:right w:val="nil"/>
            </w:tcBorders>
            <w:shd w:val="clear" w:color="auto" w:fill="auto"/>
            <w:noWrap/>
            <w:vAlign w:val="bottom"/>
            <w:hideMark/>
          </w:tcPr>
          <w:p w14:paraId="43BFB7EF" w14:textId="77777777" w:rsidR="003551DC" w:rsidRPr="003551DC" w:rsidRDefault="003551DC" w:rsidP="003551DC">
            <w:pPr>
              <w:spacing w:after="0" w:line="240" w:lineRule="auto"/>
              <w:jc w:val="center"/>
              <w:rPr>
                <w:rFonts w:ascii="Times New Roman" w:eastAsia="Times New Roman" w:hAnsi="Times New Roman" w:cs="Times New Roman"/>
                <w:b/>
                <w:bCs/>
                <w:sz w:val="20"/>
                <w:szCs w:val="20"/>
              </w:rPr>
            </w:pPr>
          </w:p>
        </w:tc>
        <w:tc>
          <w:tcPr>
            <w:tcW w:w="1662" w:type="dxa"/>
            <w:tcBorders>
              <w:top w:val="nil"/>
              <w:left w:val="nil"/>
              <w:bottom w:val="nil"/>
              <w:right w:val="nil"/>
            </w:tcBorders>
            <w:shd w:val="clear" w:color="auto" w:fill="auto"/>
            <w:noWrap/>
            <w:vAlign w:val="bottom"/>
            <w:hideMark/>
          </w:tcPr>
          <w:p w14:paraId="2D002956" w14:textId="77777777" w:rsidR="003551DC" w:rsidRPr="003551DC" w:rsidRDefault="003551DC" w:rsidP="003551DC">
            <w:pPr>
              <w:spacing w:after="0" w:line="240" w:lineRule="auto"/>
              <w:jc w:val="center"/>
              <w:rPr>
                <w:rFonts w:ascii="Times New Roman" w:eastAsia="Times New Roman" w:hAnsi="Times New Roman" w:cs="Times New Roman"/>
                <w:b/>
                <w:bCs/>
                <w:sz w:val="20"/>
                <w:szCs w:val="20"/>
              </w:rPr>
            </w:pPr>
          </w:p>
        </w:tc>
        <w:tc>
          <w:tcPr>
            <w:tcW w:w="1326" w:type="dxa"/>
            <w:tcBorders>
              <w:top w:val="nil"/>
              <w:left w:val="nil"/>
              <w:bottom w:val="nil"/>
              <w:right w:val="nil"/>
            </w:tcBorders>
            <w:shd w:val="clear" w:color="auto" w:fill="auto"/>
            <w:noWrap/>
            <w:vAlign w:val="bottom"/>
            <w:hideMark/>
          </w:tcPr>
          <w:p w14:paraId="7A3E9617" w14:textId="77777777" w:rsidR="003551DC" w:rsidRPr="003551DC" w:rsidRDefault="003551DC" w:rsidP="003551DC">
            <w:pPr>
              <w:spacing w:after="0" w:line="240" w:lineRule="auto"/>
              <w:jc w:val="center"/>
              <w:rPr>
                <w:rFonts w:ascii="Times New Roman" w:eastAsia="Times New Roman" w:hAnsi="Times New Roman" w:cs="Times New Roman"/>
                <w:b/>
                <w:bCs/>
                <w:sz w:val="20"/>
                <w:szCs w:val="20"/>
              </w:rPr>
            </w:pPr>
          </w:p>
        </w:tc>
      </w:tr>
      <w:tr w:rsidR="003551DC" w:rsidRPr="003551DC" w14:paraId="4A3106A6" w14:textId="77777777" w:rsidTr="00DD54F8">
        <w:trPr>
          <w:trHeight w:val="255"/>
        </w:trPr>
        <w:tc>
          <w:tcPr>
            <w:tcW w:w="944" w:type="dxa"/>
            <w:tcBorders>
              <w:top w:val="nil"/>
              <w:left w:val="nil"/>
              <w:bottom w:val="nil"/>
              <w:right w:val="nil"/>
            </w:tcBorders>
            <w:shd w:val="clear" w:color="auto" w:fill="auto"/>
            <w:noWrap/>
            <w:vAlign w:val="bottom"/>
            <w:hideMark/>
          </w:tcPr>
          <w:p w14:paraId="79542201" w14:textId="77777777" w:rsidR="003551DC" w:rsidRPr="003551DC" w:rsidRDefault="003551DC" w:rsidP="003551DC">
            <w:pPr>
              <w:spacing w:after="0" w:line="240" w:lineRule="auto"/>
              <w:rPr>
                <w:rFonts w:ascii="Times New Roman" w:eastAsia="Times New Roman" w:hAnsi="Times New Roman" w:cs="Times New Roman"/>
                <w:sz w:val="20"/>
                <w:szCs w:val="20"/>
              </w:rPr>
            </w:pPr>
          </w:p>
        </w:tc>
        <w:tc>
          <w:tcPr>
            <w:tcW w:w="3412" w:type="dxa"/>
            <w:tcBorders>
              <w:top w:val="nil"/>
              <w:left w:val="nil"/>
              <w:bottom w:val="nil"/>
              <w:right w:val="nil"/>
            </w:tcBorders>
            <w:shd w:val="clear" w:color="auto" w:fill="auto"/>
            <w:noWrap/>
            <w:vAlign w:val="bottom"/>
            <w:hideMark/>
          </w:tcPr>
          <w:p w14:paraId="2BA96D50" w14:textId="77777777" w:rsidR="003551DC" w:rsidRPr="003551DC" w:rsidRDefault="003551DC" w:rsidP="003551DC">
            <w:pPr>
              <w:spacing w:after="0" w:line="240" w:lineRule="auto"/>
              <w:rPr>
                <w:rFonts w:ascii="Times New Roman" w:eastAsia="Times New Roman" w:hAnsi="Times New Roman" w:cs="Times New Roman"/>
                <w:sz w:val="20"/>
                <w:szCs w:val="20"/>
              </w:rPr>
            </w:pPr>
          </w:p>
        </w:tc>
        <w:tc>
          <w:tcPr>
            <w:tcW w:w="2215" w:type="dxa"/>
            <w:tcBorders>
              <w:top w:val="nil"/>
              <w:left w:val="nil"/>
              <w:bottom w:val="nil"/>
              <w:right w:val="nil"/>
            </w:tcBorders>
            <w:shd w:val="clear" w:color="auto" w:fill="auto"/>
            <w:noWrap/>
            <w:vAlign w:val="bottom"/>
            <w:hideMark/>
          </w:tcPr>
          <w:p w14:paraId="1DD34DBD" w14:textId="77777777" w:rsidR="003551DC" w:rsidRPr="003551DC" w:rsidRDefault="003551DC" w:rsidP="003551DC">
            <w:pPr>
              <w:spacing w:after="0" w:line="240" w:lineRule="auto"/>
              <w:rPr>
                <w:rFonts w:ascii="Times New Roman" w:eastAsia="Times New Roman" w:hAnsi="Times New Roman" w:cs="Times New Roman"/>
                <w:sz w:val="20"/>
                <w:szCs w:val="20"/>
              </w:rPr>
            </w:pPr>
          </w:p>
        </w:tc>
        <w:tc>
          <w:tcPr>
            <w:tcW w:w="1662" w:type="dxa"/>
            <w:tcBorders>
              <w:top w:val="nil"/>
              <w:left w:val="nil"/>
              <w:bottom w:val="nil"/>
              <w:right w:val="nil"/>
            </w:tcBorders>
            <w:shd w:val="clear" w:color="auto" w:fill="auto"/>
            <w:noWrap/>
            <w:vAlign w:val="bottom"/>
            <w:hideMark/>
          </w:tcPr>
          <w:p w14:paraId="4E59FD90" w14:textId="77777777" w:rsidR="003551DC" w:rsidRPr="003551DC" w:rsidRDefault="003551DC" w:rsidP="003551DC">
            <w:pPr>
              <w:spacing w:after="0" w:line="240" w:lineRule="auto"/>
              <w:rPr>
                <w:rFonts w:ascii="Times New Roman" w:eastAsia="Times New Roman" w:hAnsi="Times New Roman" w:cs="Times New Roman"/>
                <w:sz w:val="20"/>
                <w:szCs w:val="20"/>
              </w:rPr>
            </w:pPr>
          </w:p>
        </w:tc>
        <w:tc>
          <w:tcPr>
            <w:tcW w:w="1326" w:type="dxa"/>
            <w:tcBorders>
              <w:top w:val="nil"/>
              <w:left w:val="nil"/>
              <w:bottom w:val="nil"/>
              <w:right w:val="nil"/>
            </w:tcBorders>
            <w:shd w:val="clear" w:color="auto" w:fill="auto"/>
            <w:noWrap/>
            <w:vAlign w:val="bottom"/>
            <w:hideMark/>
          </w:tcPr>
          <w:p w14:paraId="6D61561A" w14:textId="77777777" w:rsidR="003551DC" w:rsidRPr="003551DC" w:rsidRDefault="003551DC" w:rsidP="003551DC">
            <w:pPr>
              <w:spacing w:after="0" w:line="240" w:lineRule="auto"/>
              <w:rPr>
                <w:rFonts w:ascii="Times New Roman" w:eastAsia="Times New Roman" w:hAnsi="Times New Roman" w:cs="Times New Roman"/>
                <w:sz w:val="20"/>
                <w:szCs w:val="20"/>
              </w:rPr>
            </w:pPr>
          </w:p>
        </w:tc>
      </w:tr>
      <w:tr w:rsidR="003551DC" w:rsidRPr="003551DC" w14:paraId="169DCEDB" w14:textId="77777777" w:rsidTr="00DD54F8">
        <w:trPr>
          <w:trHeight w:val="1440"/>
        </w:trPr>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8FB06" w14:textId="77777777" w:rsidR="003551DC" w:rsidRPr="003551DC" w:rsidRDefault="003551DC" w:rsidP="003551DC">
            <w:pPr>
              <w:spacing w:after="0" w:line="240" w:lineRule="auto"/>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п/п</w:t>
            </w:r>
          </w:p>
        </w:tc>
        <w:tc>
          <w:tcPr>
            <w:tcW w:w="3412" w:type="dxa"/>
            <w:tcBorders>
              <w:top w:val="single" w:sz="4" w:space="0" w:color="auto"/>
              <w:left w:val="nil"/>
              <w:bottom w:val="single" w:sz="4" w:space="0" w:color="auto"/>
              <w:right w:val="single" w:sz="4" w:space="0" w:color="auto"/>
            </w:tcBorders>
            <w:shd w:val="clear" w:color="auto" w:fill="auto"/>
            <w:vAlign w:val="bottom"/>
            <w:hideMark/>
          </w:tcPr>
          <w:p w14:paraId="00230487" w14:textId="77777777" w:rsidR="003551DC" w:rsidRPr="003551DC" w:rsidRDefault="003551DC" w:rsidP="003551DC">
            <w:pPr>
              <w:spacing w:after="0" w:line="240" w:lineRule="auto"/>
              <w:jc w:val="center"/>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МО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w:t>
            </w:r>
          </w:p>
        </w:tc>
        <w:tc>
          <w:tcPr>
            <w:tcW w:w="2215" w:type="dxa"/>
            <w:tcBorders>
              <w:top w:val="single" w:sz="4" w:space="0" w:color="auto"/>
              <w:left w:val="nil"/>
              <w:bottom w:val="single" w:sz="4" w:space="0" w:color="auto"/>
              <w:right w:val="single" w:sz="4" w:space="0" w:color="auto"/>
            </w:tcBorders>
            <w:shd w:val="clear" w:color="auto" w:fill="auto"/>
            <w:vAlign w:val="bottom"/>
            <w:hideMark/>
          </w:tcPr>
          <w:p w14:paraId="5A715F5F" w14:textId="77777777" w:rsidR="003551DC" w:rsidRPr="003551DC" w:rsidRDefault="003551DC" w:rsidP="003551DC">
            <w:pPr>
              <w:spacing w:after="0" w:line="240" w:lineRule="auto"/>
              <w:jc w:val="center"/>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Численность жителей</w:t>
            </w:r>
          </w:p>
        </w:tc>
        <w:tc>
          <w:tcPr>
            <w:tcW w:w="1662" w:type="dxa"/>
            <w:tcBorders>
              <w:top w:val="single" w:sz="4" w:space="0" w:color="auto"/>
              <w:left w:val="nil"/>
              <w:bottom w:val="single" w:sz="4" w:space="0" w:color="auto"/>
              <w:right w:val="single" w:sz="4" w:space="0" w:color="auto"/>
            </w:tcBorders>
            <w:shd w:val="clear" w:color="auto" w:fill="auto"/>
            <w:vAlign w:val="bottom"/>
            <w:hideMark/>
          </w:tcPr>
          <w:p w14:paraId="4A649F6C" w14:textId="77777777" w:rsidR="003551DC" w:rsidRPr="003551DC" w:rsidRDefault="003551DC" w:rsidP="003551DC">
            <w:pPr>
              <w:spacing w:after="0" w:line="240" w:lineRule="auto"/>
              <w:jc w:val="center"/>
              <w:rPr>
                <w:rFonts w:ascii="Times New Roman" w:eastAsia="Times New Roman" w:hAnsi="Times New Roman" w:cs="Times New Roman"/>
                <w:bCs/>
                <w:sz w:val="24"/>
                <w:szCs w:val="24"/>
              </w:rPr>
            </w:pPr>
            <w:r w:rsidRPr="003551DC">
              <w:rPr>
                <w:rFonts w:ascii="Times New Roman" w:eastAsia="Times New Roman" w:hAnsi="Times New Roman" w:cs="Times New Roman"/>
                <w:bCs/>
                <w:sz w:val="24"/>
                <w:szCs w:val="24"/>
              </w:rPr>
              <w:t>Сумма на 2022 год, руб.</w:t>
            </w:r>
          </w:p>
        </w:tc>
        <w:tc>
          <w:tcPr>
            <w:tcW w:w="1326" w:type="dxa"/>
            <w:tcBorders>
              <w:top w:val="single" w:sz="4" w:space="0" w:color="auto"/>
              <w:left w:val="nil"/>
              <w:bottom w:val="single" w:sz="4" w:space="0" w:color="auto"/>
              <w:right w:val="single" w:sz="4" w:space="0" w:color="auto"/>
            </w:tcBorders>
            <w:shd w:val="clear" w:color="auto" w:fill="auto"/>
            <w:noWrap/>
            <w:vAlign w:val="bottom"/>
            <w:hideMark/>
          </w:tcPr>
          <w:p w14:paraId="1144C748" w14:textId="77777777" w:rsidR="003551DC" w:rsidRPr="003551DC" w:rsidRDefault="003551DC" w:rsidP="003551DC">
            <w:pPr>
              <w:spacing w:after="0" w:line="240" w:lineRule="auto"/>
              <w:jc w:val="center"/>
              <w:rPr>
                <w:rFonts w:ascii="Times New Roman" w:eastAsia="Times New Roman" w:hAnsi="Times New Roman" w:cs="Times New Roman"/>
                <w:bCs/>
                <w:sz w:val="24"/>
                <w:szCs w:val="24"/>
              </w:rPr>
            </w:pPr>
            <w:r w:rsidRPr="003551DC">
              <w:rPr>
                <w:rFonts w:ascii="Times New Roman" w:eastAsia="Times New Roman" w:hAnsi="Times New Roman" w:cs="Times New Roman"/>
                <w:bCs/>
                <w:sz w:val="24"/>
                <w:szCs w:val="24"/>
              </w:rPr>
              <w:t>Норматив</w:t>
            </w:r>
          </w:p>
        </w:tc>
      </w:tr>
      <w:tr w:rsidR="003551DC" w:rsidRPr="003551DC" w14:paraId="50238CE3" w14:textId="77777777" w:rsidTr="00DD54F8">
        <w:trPr>
          <w:trHeight w:val="375"/>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3F1555CA" w14:textId="77777777" w:rsidR="003551DC" w:rsidRPr="003551DC" w:rsidRDefault="003551DC" w:rsidP="003551DC">
            <w:pPr>
              <w:spacing w:after="0" w:line="240" w:lineRule="auto"/>
              <w:jc w:val="center"/>
              <w:rPr>
                <w:rFonts w:ascii="Times New Roman" w:eastAsia="Times New Roman" w:hAnsi="Times New Roman" w:cs="Times New Roman"/>
                <w:sz w:val="20"/>
                <w:szCs w:val="20"/>
              </w:rPr>
            </w:pPr>
            <w:r w:rsidRPr="003551DC">
              <w:rPr>
                <w:rFonts w:ascii="Times New Roman" w:eastAsia="Times New Roman" w:hAnsi="Times New Roman" w:cs="Times New Roman"/>
                <w:sz w:val="20"/>
                <w:szCs w:val="20"/>
              </w:rPr>
              <w:t>1</w:t>
            </w:r>
          </w:p>
        </w:tc>
        <w:tc>
          <w:tcPr>
            <w:tcW w:w="3412" w:type="dxa"/>
            <w:tcBorders>
              <w:top w:val="nil"/>
              <w:left w:val="nil"/>
              <w:bottom w:val="single" w:sz="4" w:space="0" w:color="auto"/>
              <w:right w:val="single" w:sz="4" w:space="0" w:color="auto"/>
            </w:tcBorders>
            <w:shd w:val="clear" w:color="auto" w:fill="auto"/>
            <w:vAlign w:val="bottom"/>
            <w:hideMark/>
          </w:tcPr>
          <w:p w14:paraId="308902FF" w14:textId="77777777" w:rsidR="003551DC" w:rsidRPr="003551DC" w:rsidRDefault="003551DC" w:rsidP="003551DC">
            <w:pPr>
              <w:spacing w:after="0" w:line="240" w:lineRule="auto"/>
              <w:rPr>
                <w:rFonts w:ascii="Times New Roman" w:eastAsia="Times New Roman" w:hAnsi="Times New Roman" w:cs="Times New Roman"/>
                <w:sz w:val="28"/>
                <w:szCs w:val="28"/>
              </w:rPr>
            </w:pP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 </w:t>
            </w:r>
          </w:p>
        </w:tc>
        <w:tc>
          <w:tcPr>
            <w:tcW w:w="2215" w:type="dxa"/>
            <w:tcBorders>
              <w:top w:val="nil"/>
              <w:left w:val="nil"/>
              <w:bottom w:val="single" w:sz="4" w:space="0" w:color="auto"/>
              <w:right w:val="single" w:sz="4" w:space="0" w:color="auto"/>
            </w:tcBorders>
            <w:shd w:val="clear" w:color="auto" w:fill="auto"/>
            <w:noWrap/>
            <w:vAlign w:val="bottom"/>
            <w:hideMark/>
          </w:tcPr>
          <w:p w14:paraId="1344B799" w14:textId="77777777" w:rsidR="003551DC" w:rsidRPr="003551DC" w:rsidRDefault="003551DC" w:rsidP="003551DC">
            <w:pPr>
              <w:spacing w:after="0" w:line="240" w:lineRule="auto"/>
              <w:jc w:val="center"/>
              <w:rPr>
                <w:rFonts w:ascii="Times New Roman" w:eastAsia="Times New Roman" w:hAnsi="Times New Roman" w:cs="Times New Roman"/>
                <w:sz w:val="20"/>
                <w:szCs w:val="20"/>
              </w:rPr>
            </w:pPr>
            <w:r w:rsidRPr="003551DC">
              <w:rPr>
                <w:rFonts w:ascii="Times New Roman" w:eastAsia="Times New Roman" w:hAnsi="Times New Roman" w:cs="Times New Roman"/>
                <w:sz w:val="20"/>
                <w:szCs w:val="20"/>
              </w:rPr>
              <w:t>4507</w:t>
            </w:r>
          </w:p>
        </w:tc>
        <w:tc>
          <w:tcPr>
            <w:tcW w:w="1662" w:type="dxa"/>
            <w:tcBorders>
              <w:top w:val="nil"/>
              <w:left w:val="nil"/>
              <w:bottom w:val="single" w:sz="4" w:space="0" w:color="auto"/>
              <w:right w:val="single" w:sz="4" w:space="0" w:color="auto"/>
            </w:tcBorders>
            <w:shd w:val="clear" w:color="auto" w:fill="auto"/>
            <w:noWrap/>
            <w:vAlign w:val="bottom"/>
            <w:hideMark/>
          </w:tcPr>
          <w:p w14:paraId="4E441C95" w14:textId="77777777" w:rsidR="003551DC" w:rsidRPr="003551DC" w:rsidRDefault="003551DC" w:rsidP="003551DC">
            <w:pPr>
              <w:spacing w:after="0" w:line="240" w:lineRule="auto"/>
              <w:jc w:val="center"/>
              <w:rPr>
                <w:rFonts w:ascii="Times New Roman" w:eastAsia="Times New Roman" w:hAnsi="Times New Roman" w:cs="Times New Roman"/>
                <w:sz w:val="20"/>
                <w:szCs w:val="20"/>
              </w:rPr>
            </w:pPr>
            <w:r w:rsidRPr="003551DC">
              <w:rPr>
                <w:rFonts w:ascii="Times New Roman" w:eastAsia="Times New Roman" w:hAnsi="Times New Roman" w:cs="Times New Roman"/>
                <w:sz w:val="20"/>
                <w:szCs w:val="20"/>
              </w:rPr>
              <w:t>46 443,00</w:t>
            </w:r>
          </w:p>
        </w:tc>
        <w:tc>
          <w:tcPr>
            <w:tcW w:w="1326" w:type="dxa"/>
            <w:tcBorders>
              <w:top w:val="nil"/>
              <w:left w:val="nil"/>
              <w:bottom w:val="single" w:sz="4" w:space="0" w:color="auto"/>
              <w:right w:val="single" w:sz="4" w:space="0" w:color="auto"/>
            </w:tcBorders>
            <w:shd w:val="clear" w:color="auto" w:fill="auto"/>
            <w:noWrap/>
            <w:vAlign w:val="bottom"/>
            <w:hideMark/>
          </w:tcPr>
          <w:p w14:paraId="26095C38" w14:textId="77777777" w:rsidR="003551DC" w:rsidRPr="003551DC" w:rsidRDefault="003551DC" w:rsidP="003551DC">
            <w:pPr>
              <w:spacing w:after="0" w:line="240" w:lineRule="auto"/>
              <w:jc w:val="center"/>
              <w:rPr>
                <w:rFonts w:ascii="Times New Roman" w:eastAsia="Times New Roman" w:hAnsi="Times New Roman" w:cs="Times New Roman"/>
                <w:sz w:val="20"/>
                <w:szCs w:val="20"/>
              </w:rPr>
            </w:pPr>
          </w:p>
        </w:tc>
      </w:tr>
      <w:tr w:rsidR="003551DC" w:rsidRPr="003551DC" w14:paraId="61E6FAD9" w14:textId="77777777" w:rsidTr="00DD54F8">
        <w:trPr>
          <w:trHeight w:val="255"/>
        </w:trPr>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7EE0B14F" w14:textId="77777777" w:rsidR="003551DC" w:rsidRPr="003551DC" w:rsidRDefault="003551DC" w:rsidP="003551DC">
            <w:pPr>
              <w:spacing w:after="0" w:line="240" w:lineRule="auto"/>
              <w:jc w:val="center"/>
              <w:rPr>
                <w:rFonts w:ascii="Times New Roman" w:eastAsia="Times New Roman" w:hAnsi="Times New Roman" w:cs="Times New Roman"/>
                <w:bCs/>
                <w:sz w:val="20"/>
                <w:szCs w:val="20"/>
              </w:rPr>
            </w:pPr>
            <w:r w:rsidRPr="003551DC">
              <w:rPr>
                <w:rFonts w:ascii="Times New Roman" w:eastAsia="Times New Roman" w:hAnsi="Times New Roman" w:cs="Times New Roman"/>
                <w:bCs/>
                <w:sz w:val="20"/>
                <w:szCs w:val="20"/>
              </w:rPr>
              <w:t>ИТОГО</w:t>
            </w:r>
          </w:p>
        </w:tc>
        <w:tc>
          <w:tcPr>
            <w:tcW w:w="3412" w:type="dxa"/>
            <w:tcBorders>
              <w:top w:val="nil"/>
              <w:left w:val="nil"/>
              <w:bottom w:val="single" w:sz="4" w:space="0" w:color="auto"/>
              <w:right w:val="single" w:sz="4" w:space="0" w:color="auto"/>
            </w:tcBorders>
            <w:shd w:val="clear" w:color="auto" w:fill="auto"/>
            <w:noWrap/>
            <w:vAlign w:val="bottom"/>
            <w:hideMark/>
          </w:tcPr>
          <w:p w14:paraId="0CFF2388" w14:textId="77777777" w:rsidR="003551DC" w:rsidRPr="003551DC" w:rsidRDefault="003551DC" w:rsidP="003551DC">
            <w:pPr>
              <w:spacing w:after="0" w:line="240" w:lineRule="auto"/>
              <w:rPr>
                <w:rFonts w:ascii="Times New Roman" w:eastAsia="Times New Roman" w:hAnsi="Times New Roman" w:cs="Times New Roman"/>
                <w:bCs/>
                <w:sz w:val="20"/>
                <w:szCs w:val="20"/>
              </w:rPr>
            </w:pPr>
            <w:r w:rsidRPr="003551DC">
              <w:rPr>
                <w:rFonts w:ascii="Times New Roman" w:eastAsia="Times New Roman" w:hAnsi="Times New Roman" w:cs="Times New Roman"/>
                <w:bCs/>
                <w:sz w:val="20"/>
                <w:szCs w:val="20"/>
              </w:rPr>
              <w:t> </w:t>
            </w:r>
          </w:p>
        </w:tc>
        <w:tc>
          <w:tcPr>
            <w:tcW w:w="2215" w:type="dxa"/>
            <w:tcBorders>
              <w:top w:val="nil"/>
              <w:left w:val="nil"/>
              <w:bottom w:val="single" w:sz="4" w:space="0" w:color="auto"/>
              <w:right w:val="single" w:sz="4" w:space="0" w:color="auto"/>
            </w:tcBorders>
            <w:shd w:val="clear" w:color="auto" w:fill="auto"/>
            <w:noWrap/>
            <w:vAlign w:val="bottom"/>
            <w:hideMark/>
          </w:tcPr>
          <w:p w14:paraId="3302C763" w14:textId="77777777" w:rsidR="003551DC" w:rsidRPr="003551DC" w:rsidRDefault="003551DC" w:rsidP="003551DC">
            <w:pPr>
              <w:spacing w:after="0" w:line="240" w:lineRule="auto"/>
              <w:jc w:val="center"/>
              <w:rPr>
                <w:rFonts w:ascii="Times New Roman" w:eastAsia="Times New Roman" w:hAnsi="Times New Roman" w:cs="Times New Roman"/>
                <w:bCs/>
                <w:sz w:val="20"/>
                <w:szCs w:val="20"/>
              </w:rPr>
            </w:pPr>
            <w:r w:rsidRPr="003551DC">
              <w:rPr>
                <w:rFonts w:ascii="Times New Roman" w:eastAsia="Times New Roman" w:hAnsi="Times New Roman" w:cs="Times New Roman"/>
                <w:bCs/>
                <w:sz w:val="20"/>
                <w:szCs w:val="20"/>
              </w:rPr>
              <w:t>4507</w:t>
            </w:r>
          </w:p>
        </w:tc>
        <w:tc>
          <w:tcPr>
            <w:tcW w:w="1662" w:type="dxa"/>
            <w:tcBorders>
              <w:top w:val="nil"/>
              <w:left w:val="nil"/>
              <w:bottom w:val="single" w:sz="4" w:space="0" w:color="auto"/>
              <w:right w:val="single" w:sz="4" w:space="0" w:color="auto"/>
            </w:tcBorders>
            <w:shd w:val="clear" w:color="auto" w:fill="auto"/>
            <w:noWrap/>
            <w:vAlign w:val="bottom"/>
            <w:hideMark/>
          </w:tcPr>
          <w:p w14:paraId="0CA7F689" w14:textId="77777777" w:rsidR="003551DC" w:rsidRPr="003551DC" w:rsidRDefault="003551DC" w:rsidP="003551DC">
            <w:pPr>
              <w:spacing w:after="0" w:line="240" w:lineRule="auto"/>
              <w:jc w:val="center"/>
              <w:rPr>
                <w:rFonts w:ascii="Times New Roman" w:eastAsia="Times New Roman" w:hAnsi="Times New Roman" w:cs="Times New Roman"/>
                <w:sz w:val="20"/>
                <w:szCs w:val="20"/>
              </w:rPr>
            </w:pPr>
            <w:r w:rsidRPr="003551DC">
              <w:rPr>
                <w:rFonts w:ascii="Times New Roman" w:eastAsia="Times New Roman" w:hAnsi="Times New Roman" w:cs="Times New Roman"/>
                <w:sz w:val="20"/>
                <w:szCs w:val="20"/>
              </w:rPr>
              <w:t>46 443,00</w:t>
            </w:r>
          </w:p>
        </w:tc>
        <w:tc>
          <w:tcPr>
            <w:tcW w:w="1326" w:type="dxa"/>
            <w:tcBorders>
              <w:top w:val="nil"/>
              <w:left w:val="nil"/>
              <w:bottom w:val="single" w:sz="4" w:space="0" w:color="auto"/>
              <w:right w:val="single" w:sz="4" w:space="0" w:color="auto"/>
            </w:tcBorders>
            <w:shd w:val="clear" w:color="auto" w:fill="auto"/>
            <w:noWrap/>
            <w:vAlign w:val="bottom"/>
            <w:hideMark/>
          </w:tcPr>
          <w:p w14:paraId="22A9A9E2" w14:textId="77777777" w:rsidR="003551DC" w:rsidRPr="003551DC" w:rsidRDefault="003551DC" w:rsidP="003551DC">
            <w:pPr>
              <w:spacing w:after="0" w:line="240" w:lineRule="auto"/>
              <w:jc w:val="center"/>
              <w:rPr>
                <w:rFonts w:ascii="Times New Roman" w:eastAsia="Times New Roman" w:hAnsi="Times New Roman" w:cs="Times New Roman"/>
                <w:bCs/>
                <w:sz w:val="18"/>
                <w:szCs w:val="18"/>
              </w:rPr>
            </w:pPr>
            <w:r w:rsidRPr="003551DC">
              <w:rPr>
                <w:rFonts w:ascii="Times New Roman" w:eastAsia="Times New Roman" w:hAnsi="Times New Roman" w:cs="Times New Roman"/>
                <w:bCs/>
                <w:sz w:val="18"/>
                <w:szCs w:val="18"/>
              </w:rPr>
              <w:t>10,3046372309</w:t>
            </w:r>
          </w:p>
        </w:tc>
      </w:tr>
      <w:tr w:rsidR="003551DC" w:rsidRPr="003551DC" w14:paraId="5CD4C5FB" w14:textId="77777777" w:rsidTr="00DD54F8">
        <w:trPr>
          <w:trHeight w:val="255"/>
        </w:trPr>
        <w:tc>
          <w:tcPr>
            <w:tcW w:w="944" w:type="dxa"/>
            <w:tcBorders>
              <w:top w:val="nil"/>
              <w:left w:val="nil"/>
              <w:bottom w:val="nil"/>
              <w:right w:val="nil"/>
            </w:tcBorders>
            <w:shd w:val="clear" w:color="auto" w:fill="auto"/>
            <w:noWrap/>
            <w:vAlign w:val="bottom"/>
            <w:hideMark/>
          </w:tcPr>
          <w:p w14:paraId="75323610" w14:textId="77777777" w:rsidR="003551DC" w:rsidRPr="003551DC" w:rsidRDefault="003551DC" w:rsidP="003551DC">
            <w:pPr>
              <w:spacing w:after="0" w:line="240" w:lineRule="auto"/>
              <w:rPr>
                <w:rFonts w:ascii="Times New Roman" w:eastAsia="Times New Roman" w:hAnsi="Times New Roman" w:cs="Times New Roman"/>
                <w:sz w:val="20"/>
                <w:szCs w:val="20"/>
              </w:rPr>
            </w:pPr>
          </w:p>
        </w:tc>
        <w:tc>
          <w:tcPr>
            <w:tcW w:w="3412" w:type="dxa"/>
            <w:tcBorders>
              <w:top w:val="nil"/>
              <w:left w:val="nil"/>
              <w:bottom w:val="nil"/>
              <w:right w:val="nil"/>
            </w:tcBorders>
            <w:shd w:val="clear" w:color="auto" w:fill="auto"/>
            <w:noWrap/>
            <w:vAlign w:val="bottom"/>
            <w:hideMark/>
          </w:tcPr>
          <w:p w14:paraId="2250FED9" w14:textId="77777777" w:rsidR="003551DC" w:rsidRPr="003551DC" w:rsidRDefault="003551DC" w:rsidP="003551DC">
            <w:pPr>
              <w:spacing w:after="0" w:line="240" w:lineRule="auto"/>
              <w:rPr>
                <w:rFonts w:ascii="Times New Roman" w:eastAsia="Times New Roman" w:hAnsi="Times New Roman" w:cs="Times New Roman"/>
                <w:sz w:val="20"/>
                <w:szCs w:val="20"/>
              </w:rPr>
            </w:pPr>
          </w:p>
        </w:tc>
        <w:tc>
          <w:tcPr>
            <w:tcW w:w="2215" w:type="dxa"/>
            <w:tcBorders>
              <w:top w:val="nil"/>
              <w:left w:val="nil"/>
              <w:bottom w:val="nil"/>
              <w:right w:val="nil"/>
            </w:tcBorders>
            <w:shd w:val="clear" w:color="auto" w:fill="auto"/>
            <w:noWrap/>
            <w:vAlign w:val="bottom"/>
            <w:hideMark/>
          </w:tcPr>
          <w:p w14:paraId="184D8833" w14:textId="77777777" w:rsidR="003551DC" w:rsidRPr="003551DC" w:rsidRDefault="003551DC" w:rsidP="003551DC">
            <w:pPr>
              <w:spacing w:after="0" w:line="240" w:lineRule="auto"/>
              <w:rPr>
                <w:rFonts w:ascii="Times New Roman" w:eastAsia="Times New Roman" w:hAnsi="Times New Roman" w:cs="Times New Roman"/>
                <w:sz w:val="20"/>
                <w:szCs w:val="20"/>
              </w:rPr>
            </w:pPr>
          </w:p>
        </w:tc>
        <w:tc>
          <w:tcPr>
            <w:tcW w:w="1662" w:type="dxa"/>
            <w:tcBorders>
              <w:top w:val="nil"/>
              <w:left w:val="nil"/>
              <w:bottom w:val="nil"/>
              <w:right w:val="nil"/>
            </w:tcBorders>
            <w:shd w:val="clear" w:color="auto" w:fill="auto"/>
            <w:noWrap/>
            <w:vAlign w:val="bottom"/>
            <w:hideMark/>
          </w:tcPr>
          <w:p w14:paraId="716EDD4C" w14:textId="77777777" w:rsidR="003551DC" w:rsidRPr="003551DC" w:rsidRDefault="003551DC" w:rsidP="003551DC">
            <w:pPr>
              <w:spacing w:after="0" w:line="240" w:lineRule="auto"/>
              <w:rPr>
                <w:rFonts w:ascii="Times New Roman" w:eastAsia="Times New Roman" w:hAnsi="Times New Roman" w:cs="Times New Roman"/>
                <w:sz w:val="20"/>
                <w:szCs w:val="20"/>
              </w:rPr>
            </w:pPr>
          </w:p>
        </w:tc>
        <w:tc>
          <w:tcPr>
            <w:tcW w:w="1326" w:type="dxa"/>
            <w:tcBorders>
              <w:top w:val="nil"/>
              <w:left w:val="nil"/>
              <w:bottom w:val="nil"/>
              <w:right w:val="nil"/>
            </w:tcBorders>
            <w:shd w:val="clear" w:color="auto" w:fill="auto"/>
            <w:noWrap/>
            <w:vAlign w:val="bottom"/>
            <w:hideMark/>
          </w:tcPr>
          <w:p w14:paraId="452CA578" w14:textId="77777777" w:rsidR="003551DC" w:rsidRPr="003551DC" w:rsidRDefault="003551DC" w:rsidP="003551DC">
            <w:pPr>
              <w:spacing w:after="0" w:line="240" w:lineRule="auto"/>
              <w:rPr>
                <w:rFonts w:ascii="Times New Roman" w:eastAsia="Times New Roman" w:hAnsi="Times New Roman" w:cs="Times New Roman"/>
                <w:sz w:val="20"/>
                <w:szCs w:val="20"/>
              </w:rPr>
            </w:pPr>
          </w:p>
        </w:tc>
      </w:tr>
    </w:tbl>
    <w:p w14:paraId="69BC22C5" w14:textId="77777777" w:rsidR="003551DC" w:rsidRPr="003551DC" w:rsidRDefault="003551DC" w:rsidP="003551DC">
      <w:pPr>
        <w:jc w:val="center"/>
        <w:rPr>
          <w:b/>
          <w:sz w:val="28"/>
          <w:szCs w:val="28"/>
        </w:rPr>
      </w:pPr>
    </w:p>
    <w:p w14:paraId="718ED1AE" w14:textId="77777777" w:rsidR="003551DC" w:rsidRPr="003551DC" w:rsidRDefault="003551DC" w:rsidP="003551DC">
      <w:pPr>
        <w:jc w:val="center"/>
        <w:rPr>
          <w:b/>
          <w:sz w:val="28"/>
          <w:szCs w:val="28"/>
        </w:rPr>
      </w:pPr>
    </w:p>
    <w:p w14:paraId="0F0EF28E" w14:textId="77777777" w:rsidR="003551DC" w:rsidRPr="003551DC" w:rsidRDefault="003551DC" w:rsidP="003551DC">
      <w:pPr>
        <w:jc w:val="center"/>
        <w:rPr>
          <w:b/>
          <w:sz w:val="28"/>
          <w:szCs w:val="28"/>
        </w:rPr>
      </w:pPr>
    </w:p>
    <w:p w14:paraId="4B7BEC41" w14:textId="77777777" w:rsidR="003551DC" w:rsidRPr="003551DC" w:rsidRDefault="003551DC" w:rsidP="003551DC">
      <w:pPr>
        <w:jc w:val="center"/>
        <w:rPr>
          <w:b/>
          <w:sz w:val="28"/>
          <w:szCs w:val="28"/>
        </w:rPr>
      </w:pPr>
    </w:p>
    <w:p w14:paraId="6C235C11" w14:textId="77777777" w:rsidR="003551DC" w:rsidRPr="003551DC" w:rsidRDefault="003551DC" w:rsidP="003551DC">
      <w:pPr>
        <w:jc w:val="center"/>
        <w:rPr>
          <w:b/>
          <w:sz w:val="28"/>
          <w:szCs w:val="28"/>
        </w:rPr>
      </w:pPr>
    </w:p>
    <w:p w14:paraId="238FEBF1" w14:textId="77777777" w:rsidR="003551DC" w:rsidRPr="003551DC" w:rsidRDefault="003551DC" w:rsidP="003551DC">
      <w:pPr>
        <w:jc w:val="center"/>
        <w:rPr>
          <w:b/>
          <w:sz w:val="28"/>
          <w:szCs w:val="28"/>
        </w:rPr>
      </w:pPr>
    </w:p>
    <w:p w14:paraId="635B4874" w14:textId="77777777" w:rsidR="003551DC" w:rsidRPr="003551DC" w:rsidRDefault="003551DC" w:rsidP="003551DC">
      <w:pPr>
        <w:jc w:val="center"/>
        <w:rPr>
          <w:b/>
          <w:sz w:val="28"/>
          <w:szCs w:val="28"/>
        </w:rPr>
      </w:pPr>
    </w:p>
    <w:p w14:paraId="3FF7640E" w14:textId="77777777" w:rsidR="003551DC" w:rsidRPr="003551DC" w:rsidRDefault="003551DC" w:rsidP="003551DC">
      <w:pPr>
        <w:jc w:val="center"/>
        <w:rPr>
          <w:b/>
          <w:sz w:val="28"/>
          <w:szCs w:val="28"/>
        </w:rPr>
      </w:pPr>
    </w:p>
    <w:p w14:paraId="10C645BB" w14:textId="77777777" w:rsidR="003551DC" w:rsidRPr="003551DC" w:rsidRDefault="003551DC" w:rsidP="003551DC">
      <w:pPr>
        <w:jc w:val="center"/>
        <w:rPr>
          <w:b/>
          <w:sz w:val="28"/>
          <w:szCs w:val="28"/>
        </w:rPr>
      </w:pPr>
    </w:p>
    <w:p w14:paraId="216DC5D7" w14:textId="77777777" w:rsidR="003551DC" w:rsidRPr="003551DC" w:rsidRDefault="003551DC" w:rsidP="003551DC">
      <w:pPr>
        <w:jc w:val="center"/>
        <w:rPr>
          <w:b/>
          <w:sz w:val="28"/>
          <w:szCs w:val="28"/>
        </w:rPr>
      </w:pPr>
    </w:p>
    <w:p w14:paraId="0B4B97B5" w14:textId="77777777" w:rsidR="003551DC" w:rsidRPr="003551DC" w:rsidRDefault="003551DC" w:rsidP="003551DC">
      <w:pPr>
        <w:jc w:val="center"/>
        <w:rPr>
          <w:b/>
          <w:sz w:val="28"/>
          <w:szCs w:val="28"/>
        </w:rPr>
      </w:pPr>
    </w:p>
    <w:p w14:paraId="6E07C2FB" w14:textId="77777777" w:rsidR="003551DC" w:rsidRPr="003551DC" w:rsidRDefault="003551DC" w:rsidP="003551DC">
      <w:pPr>
        <w:jc w:val="center"/>
        <w:rPr>
          <w:b/>
          <w:sz w:val="28"/>
          <w:szCs w:val="28"/>
        </w:rPr>
      </w:pPr>
    </w:p>
    <w:p w14:paraId="3AD01B48" w14:textId="77777777" w:rsidR="003551DC" w:rsidRPr="003551DC" w:rsidRDefault="003551DC" w:rsidP="003551DC">
      <w:pPr>
        <w:jc w:val="center"/>
        <w:rPr>
          <w:b/>
          <w:sz w:val="28"/>
          <w:szCs w:val="28"/>
        </w:rPr>
      </w:pPr>
    </w:p>
    <w:p w14:paraId="5CB37BFC" w14:textId="77777777" w:rsidR="003551DC" w:rsidRPr="003551DC" w:rsidRDefault="003551DC" w:rsidP="003551DC">
      <w:pPr>
        <w:jc w:val="center"/>
        <w:rPr>
          <w:b/>
          <w:sz w:val="28"/>
          <w:szCs w:val="28"/>
        </w:rPr>
      </w:pPr>
    </w:p>
    <w:p w14:paraId="6CA862C9" w14:textId="77777777" w:rsidR="003551DC" w:rsidRPr="003551DC" w:rsidRDefault="003551DC" w:rsidP="003551DC">
      <w:pPr>
        <w:jc w:val="center"/>
        <w:rPr>
          <w:b/>
          <w:sz w:val="28"/>
          <w:szCs w:val="28"/>
        </w:rPr>
      </w:pPr>
    </w:p>
    <w:p w14:paraId="12E2BCF9" w14:textId="77777777" w:rsidR="003551DC" w:rsidRPr="003551DC" w:rsidRDefault="003551DC" w:rsidP="003551DC">
      <w:pPr>
        <w:jc w:val="center"/>
        <w:rPr>
          <w:b/>
          <w:sz w:val="28"/>
          <w:szCs w:val="28"/>
        </w:rPr>
      </w:pPr>
    </w:p>
    <w:p w14:paraId="1F784AFD" w14:textId="77777777" w:rsidR="003551DC" w:rsidRPr="003551DC" w:rsidRDefault="003551DC" w:rsidP="003551DC">
      <w:pPr>
        <w:jc w:val="center"/>
        <w:rPr>
          <w:b/>
          <w:sz w:val="28"/>
          <w:szCs w:val="28"/>
        </w:rPr>
      </w:pPr>
    </w:p>
    <w:p w14:paraId="64E19E08" w14:textId="77777777" w:rsidR="003551DC" w:rsidRPr="003551DC" w:rsidRDefault="003551DC" w:rsidP="003551DC">
      <w:pPr>
        <w:jc w:val="center"/>
        <w:rPr>
          <w:b/>
          <w:sz w:val="28"/>
          <w:szCs w:val="28"/>
        </w:rPr>
      </w:pPr>
    </w:p>
    <w:p w14:paraId="3E7875BE" w14:textId="77777777" w:rsidR="003551DC" w:rsidRPr="003551DC" w:rsidRDefault="003551DC" w:rsidP="003551DC">
      <w:pPr>
        <w:spacing w:line="240" w:lineRule="auto"/>
        <w:jc w:val="right"/>
        <w:rPr>
          <w:rFonts w:ascii="Times New Roman" w:hAnsi="Times New Roman" w:cs="Times New Roman"/>
          <w:sz w:val="24"/>
          <w:szCs w:val="24"/>
        </w:rPr>
      </w:pPr>
    </w:p>
    <w:p w14:paraId="2E49D5E3" w14:textId="77777777" w:rsidR="003551DC" w:rsidRPr="003551DC" w:rsidRDefault="003551DC" w:rsidP="003551DC">
      <w:pPr>
        <w:spacing w:line="240" w:lineRule="auto"/>
        <w:jc w:val="right"/>
        <w:rPr>
          <w:rFonts w:ascii="Times New Roman" w:hAnsi="Times New Roman" w:cs="Times New Roman"/>
          <w:sz w:val="24"/>
          <w:szCs w:val="24"/>
        </w:rPr>
      </w:pPr>
    </w:p>
    <w:p w14:paraId="619F3377" w14:textId="77777777" w:rsidR="003551DC" w:rsidRPr="003551DC" w:rsidRDefault="003551DC" w:rsidP="003551DC">
      <w:pPr>
        <w:spacing w:line="240" w:lineRule="auto"/>
        <w:jc w:val="right"/>
        <w:rPr>
          <w:rFonts w:ascii="Times New Roman" w:hAnsi="Times New Roman" w:cs="Times New Roman"/>
          <w:sz w:val="24"/>
          <w:szCs w:val="24"/>
        </w:rPr>
      </w:pPr>
      <w:r w:rsidRPr="003551DC">
        <w:rPr>
          <w:rFonts w:ascii="Times New Roman" w:hAnsi="Times New Roman" w:cs="Times New Roman"/>
          <w:sz w:val="24"/>
          <w:szCs w:val="24"/>
        </w:rPr>
        <w:t>Приложение № 20</w:t>
      </w:r>
    </w:p>
    <w:p w14:paraId="33863971"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 xml:space="preserve">к Решению Собрания </w:t>
      </w:r>
      <w:proofErr w:type="gramStart"/>
      <w:r w:rsidRPr="003551DC">
        <w:rPr>
          <w:rFonts w:ascii="Times New Roman" w:eastAsia="Times New Roman" w:hAnsi="Times New Roman" w:cs="Times New Roman"/>
          <w:sz w:val="24"/>
          <w:szCs w:val="24"/>
        </w:rPr>
        <w:t xml:space="preserve">депутатов  </w:t>
      </w:r>
      <w:proofErr w:type="spellStart"/>
      <w:r w:rsidRPr="003551DC">
        <w:rPr>
          <w:rFonts w:ascii="Times New Roman" w:eastAsia="Times New Roman" w:hAnsi="Times New Roman" w:cs="Times New Roman"/>
          <w:sz w:val="24"/>
          <w:szCs w:val="24"/>
        </w:rPr>
        <w:t>Ворошневского</w:t>
      </w:r>
      <w:proofErr w:type="spellEnd"/>
      <w:proofErr w:type="gramEnd"/>
      <w:r w:rsidRPr="003551DC">
        <w:rPr>
          <w:rFonts w:ascii="Times New Roman" w:eastAsia="Times New Roman" w:hAnsi="Times New Roman" w:cs="Times New Roman"/>
          <w:sz w:val="24"/>
          <w:szCs w:val="24"/>
        </w:rPr>
        <w:t xml:space="preserve"> сельсовета</w:t>
      </w:r>
    </w:p>
    <w:p w14:paraId="3F567C64"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Курского района Курской области «О бюджете муниципального</w:t>
      </w:r>
    </w:p>
    <w:p w14:paraId="73EEE815" w14:textId="77777777" w:rsidR="003551DC" w:rsidRPr="003551DC" w:rsidRDefault="003551DC" w:rsidP="003551DC">
      <w:pPr>
        <w:spacing w:after="0" w:line="240" w:lineRule="auto"/>
        <w:jc w:val="right"/>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 xml:space="preserve"> образования «</w:t>
      </w:r>
      <w:proofErr w:type="spellStart"/>
      <w:r w:rsidRPr="003551DC">
        <w:rPr>
          <w:rFonts w:ascii="Times New Roman" w:eastAsia="Times New Roman" w:hAnsi="Times New Roman" w:cs="Times New Roman"/>
          <w:sz w:val="24"/>
          <w:szCs w:val="24"/>
        </w:rPr>
        <w:t>Ворошневский</w:t>
      </w:r>
      <w:proofErr w:type="spellEnd"/>
      <w:r w:rsidRPr="003551DC">
        <w:rPr>
          <w:rFonts w:ascii="Times New Roman" w:eastAsia="Times New Roman" w:hAnsi="Times New Roman" w:cs="Times New Roman"/>
          <w:sz w:val="24"/>
          <w:szCs w:val="24"/>
        </w:rPr>
        <w:t xml:space="preserve"> сельсовет» Курского района Курской области на 2023 год и на плановый период 2024 и 2025 годов»</w:t>
      </w:r>
    </w:p>
    <w:p w14:paraId="3173FDD6" w14:textId="77777777" w:rsidR="007862B5" w:rsidRPr="007862B5" w:rsidRDefault="007862B5" w:rsidP="007862B5">
      <w:pPr>
        <w:spacing w:after="0" w:line="240" w:lineRule="auto"/>
        <w:jc w:val="right"/>
        <w:rPr>
          <w:rFonts w:ascii="Times New Roman" w:eastAsia="Times New Roman" w:hAnsi="Times New Roman" w:cs="Times New Roman"/>
          <w:sz w:val="24"/>
          <w:szCs w:val="24"/>
        </w:rPr>
      </w:pPr>
      <w:r w:rsidRPr="007862B5">
        <w:rPr>
          <w:rFonts w:ascii="Times New Roman" w:eastAsia="Times New Roman" w:hAnsi="Times New Roman" w:cs="Times New Roman"/>
          <w:sz w:val="24"/>
          <w:szCs w:val="24"/>
        </w:rPr>
        <w:t>от 22.12.2022 г. № 22-7-4</w:t>
      </w:r>
    </w:p>
    <w:p w14:paraId="562D8D12" w14:textId="77777777" w:rsidR="003551DC" w:rsidRPr="003551DC" w:rsidRDefault="003551DC" w:rsidP="003551DC">
      <w:pPr>
        <w:jc w:val="center"/>
        <w:rPr>
          <w:rFonts w:ascii="Times New Roman" w:hAnsi="Times New Roman" w:cs="Times New Roman"/>
          <w:b/>
          <w:sz w:val="24"/>
          <w:szCs w:val="24"/>
        </w:rPr>
      </w:pPr>
    </w:p>
    <w:p w14:paraId="2C89DE55" w14:textId="77777777" w:rsidR="003551DC" w:rsidRPr="003551DC" w:rsidRDefault="003551DC" w:rsidP="003551DC">
      <w:pPr>
        <w:jc w:val="center"/>
        <w:rPr>
          <w:rFonts w:ascii="Times New Roman" w:hAnsi="Times New Roman" w:cs="Times New Roman"/>
          <w:b/>
          <w:sz w:val="24"/>
          <w:szCs w:val="24"/>
        </w:rPr>
      </w:pPr>
      <w:r w:rsidRPr="003551DC">
        <w:rPr>
          <w:rFonts w:ascii="Times New Roman" w:hAnsi="Times New Roman" w:cs="Times New Roman"/>
          <w:b/>
          <w:sz w:val="24"/>
          <w:szCs w:val="24"/>
        </w:rPr>
        <w:t>Объем межбюджетных трансфертов, получаемых из других бюджетов бюджетной системы Российской Федерации на 2023 год и на плановый период 2024 и 2025 годов</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3122"/>
        <w:gridCol w:w="1480"/>
        <w:gridCol w:w="1417"/>
        <w:gridCol w:w="1418"/>
      </w:tblGrid>
      <w:tr w:rsidR="003551DC" w:rsidRPr="003551DC" w14:paraId="04C2C702" w14:textId="77777777" w:rsidTr="00DD54F8">
        <w:trPr>
          <w:trHeight w:val="928"/>
        </w:trPr>
        <w:tc>
          <w:tcPr>
            <w:tcW w:w="2770" w:type="dxa"/>
            <w:tcBorders>
              <w:top w:val="single" w:sz="4" w:space="0" w:color="auto"/>
              <w:left w:val="single" w:sz="4" w:space="0" w:color="auto"/>
              <w:bottom w:val="single" w:sz="4" w:space="0" w:color="auto"/>
              <w:right w:val="single" w:sz="4" w:space="0" w:color="auto"/>
            </w:tcBorders>
            <w:vAlign w:val="center"/>
            <w:hideMark/>
          </w:tcPr>
          <w:p w14:paraId="402320D8" w14:textId="77777777" w:rsidR="003551DC" w:rsidRPr="003551DC" w:rsidRDefault="003551DC" w:rsidP="003551DC">
            <w:pPr>
              <w:spacing w:after="0"/>
              <w:ind w:left="-108" w:right="-250"/>
              <w:jc w:val="center"/>
              <w:rPr>
                <w:rFonts w:ascii="Times New Roman" w:hAnsi="Times New Roman" w:cs="Times New Roman"/>
                <w:b/>
                <w:bCs/>
              </w:rPr>
            </w:pPr>
            <w:r w:rsidRPr="003551DC">
              <w:rPr>
                <w:rFonts w:ascii="Times New Roman" w:hAnsi="Times New Roman" w:cs="Times New Roman"/>
                <w:b/>
                <w:bCs/>
              </w:rPr>
              <w:t>Код бюджетной классификации Российской Федерации</w:t>
            </w:r>
          </w:p>
        </w:tc>
        <w:tc>
          <w:tcPr>
            <w:tcW w:w="3122" w:type="dxa"/>
            <w:tcBorders>
              <w:top w:val="single" w:sz="4" w:space="0" w:color="auto"/>
              <w:left w:val="single" w:sz="4" w:space="0" w:color="auto"/>
              <w:bottom w:val="single" w:sz="4" w:space="0" w:color="auto"/>
              <w:right w:val="single" w:sz="4" w:space="0" w:color="auto"/>
            </w:tcBorders>
            <w:vAlign w:val="center"/>
            <w:hideMark/>
          </w:tcPr>
          <w:p w14:paraId="1EAFE0A1" w14:textId="77777777" w:rsidR="003551DC" w:rsidRPr="003551DC" w:rsidRDefault="003551DC" w:rsidP="003551DC">
            <w:pPr>
              <w:spacing w:after="0"/>
              <w:jc w:val="center"/>
              <w:rPr>
                <w:rFonts w:ascii="Times New Roman" w:hAnsi="Times New Roman" w:cs="Times New Roman"/>
                <w:b/>
                <w:bCs/>
              </w:rPr>
            </w:pPr>
            <w:r w:rsidRPr="003551DC">
              <w:rPr>
                <w:rFonts w:ascii="Times New Roman" w:hAnsi="Times New Roman" w:cs="Times New Roman"/>
                <w:b/>
                <w:bCs/>
              </w:rPr>
              <w:t>Наименование доходов</w:t>
            </w:r>
          </w:p>
        </w:tc>
        <w:tc>
          <w:tcPr>
            <w:tcW w:w="1480" w:type="dxa"/>
            <w:tcBorders>
              <w:top w:val="single" w:sz="4" w:space="0" w:color="auto"/>
              <w:left w:val="single" w:sz="4" w:space="0" w:color="auto"/>
              <w:bottom w:val="single" w:sz="4" w:space="0" w:color="auto"/>
              <w:right w:val="single" w:sz="4" w:space="0" w:color="auto"/>
            </w:tcBorders>
            <w:hideMark/>
          </w:tcPr>
          <w:p w14:paraId="5C493204" w14:textId="77777777" w:rsidR="003551DC" w:rsidRPr="003551DC" w:rsidRDefault="003551DC" w:rsidP="003551DC">
            <w:pPr>
              <w:spacing w:after="0"/>
              <w:rPr>
                <w:rFonts w:ascii="Times New Roman" w:hAnsi="Times New Roman" w:cs="Times New Roman"/>
                <w:b/>
                <w:lang w:eastAsia="en-US"/>
              </w:rPr>
            </w:pPr>
            <w:r w:rsidRPr="003551DC">
              <w:rPr>
                <w:rFonts w:ascii="Times New Roman" w:hAnsi="Times New Roman" w:cs="Times New Roman"/>
                <w:b/>
                <w:lang w:eastAsia="en-US"/>
              </w:rPr>
              <w:t>Сумма на</w:t>
            </w:r>
          </w:p>
          <w:p w14:paraId="7F109FC3" w14:textId="77777777" w:rsidR="003551DC" w:rsidRPr="003551DC" w:rsidRDefault="003551DC" w:rsidP="003551DC">
            <w:pPr>
              <w:spacing w:after="0"/>
              <w:rPr>
                <w:rFonts w:ascii="Times New Roman" w:hAnsi="Times New Roman" w:cs="Times New Roman"/>
                <w:b/>
                <w:lang w:eastAsia="en-US"/>
              </w:rPr>
            </w:pPr>
            <w:r w:rsidRPr="003551DC">
              <w:rPr>
                <w:rFonts w:ascii="Times New Roman" w:hAnsi="Times New Roman" w:cs="Times New Roman"/>
                <w:b/>
                <w:lang w:eastAsia="en-US"/>
              </w:rPr>
              <w:t>2023 год, руб.</w:t>
            </w:r>
          </w:p>
        </w:tc>
        <w:tc>
          <w:tcPr>
            <w:tcW w:w="1417" w:type="dxa"/>
            <w:tcBorders>
              <w:top w:val="single" w:sz="4" w:space="0" w:color="auto"/>
              <w:left w:val="single" w:sz="4" w:space="0" w:color="auto"/>
              <w:bottom w:val="single" w:sz="4" w:space="0" w:color="auto"/>
              <w:right w:val="single" w:sz="4" w:space="0" w:color="auto"/>
            </w:tcBorders>
            <w:hideMark/>
          </w:tcPr>
          <w:p w14:paraId="3BCDF3A7" w14:textId="77777777" w:rsidR="003551DC" w:rsidRPr="003551DC" w:rsidRDefault="003551DC" w:rsidP="003551DC">
            <w:pPr>
              <w:spacing w:after="0"/>
              <w:rPr>
                <w:rFonts w:ascii="Times New Roman" w:hAnsi="Times New Roman" w:cs="Times New Roman"/>
                <w:b/>
                <w:lang w:eastAsia="en-US"/>
              </w:rPr>
            </w:pPr>
            <w:r w:rsidRPr="003551DC">
              <w:rPr>
                <w:rFonts w:ascii="Times New Roman" w:hAnsi="Times New Roman" w:cs="Times New Roman"/>
                <w:b/>
                <w:lang w:eastAsia="en-US"/>
              </w:rPr>
              <w:t>Сумма на</w:t>
            </w:r>
          </w:p>
          <w:p w14:paraId="6709123A" w14:textId="77777777" w:rsidR="003551DC" w:rsidRPr="003551DC" w:rsidRDefault="003551DC" w:rsidP="003551DC">
            <w:pPr>
              <w:spacing w:after="0"/>
              <w:rPr>
                <w:rFonts w:ascii="Times New Roman" w:hAnsi="Times New Roman" w:cs="Times New Roman"/>
                <w:b/>
                <w:lang w:eastAsia="en-US"/>
              </w:rPr>
            </w:pPr>
            <w:r w:rsidRPr="003551DC">
              <w:rPr>
                <w:rFonts w:ascii="Times New Roman" w:hAnsi="Times New Roman" w:cs="Times New Roman"/>
                <w:b/>
                <w:lang w:eastAsia="en-US"/>
              </w:rPr>
              <w:t>2024 год,</w:t>
            </w:r>
          </w:p>
          <w:p w14:paraId="620D1CA0" w14:textId="77777777" w:rsidR="003551DC" w:rsidRPr="003551DC" w:rsidRDefault="003551DC" w:rsidP="003551DC">
            <w:pPr>
              <w:spacing w:after="0"/>
              <w:rPr>
                <w:rFonts w:ascii="Times New Roman" w:hAnsi="Times New Roman" w:cs="Times New Roman"/>
                <w:b/>
                <w:lang w:eastAsia="en-US"/>
              </w:rPr>
            </w:pPr>
            <w:r w:rsidRPr="003551DC">
              <w:rPr>
                <w:rFonts w:ascii="Times New Roman" w:hAnsi="Times New Roman" w:cs="Times New Roman"/>
                <w:b/>
                <w:lang w:eastAsia="en-US"/>
              </w:rPr>
              <w:t>руб.</w:t>
            </w:r>
          </w:p>
        </w:tc>
        <w:tc>
          <w:tcPr>
            <w:tcW w:w="1418" w:type="dxa"/>
            <w:tcBorders>
              <w:top w:val="single" w:sz="4" w:space="0" w:color="auto"/>
              <w:left w:val="single" w:sz="4" w:space="0" w:color="auto"/>
              <w:bottom w:val="single" w:sz="4" w:space="0" w:color="auto"/>
              <w:right w:val="single" w:sz="4" w:space="0" w:color="auto"/>
            </w:tcBorders>
            <w:hideMark/>
          </w:tcPr>
          <w:p w14:paraId="2C1012FF" w14:textId="77777777" w:rsidR="003551DC" w:rsidRPr="003551DC" w:rsidRDefault="003551DC" w:rsidP="003551DC">
            <w:pPr>
              <w:spacing w:after="0"/>
              <w:rPr>
                <w:rFonts w:ascii="Times New Roman" w:hAnsi="Times New Roman" w:cs="Times New Roman"/>
                <w:b/>
                <w:lang w:eastAsia="en-US"/>
              </w:rPr>
            </w:pPr>
            <w:r w:rsidRPr="003551DC">
              <w:rPr>
                <w:rFonts w:ascii="Times New Roman" w:hAnsi="Times New Roman" w:cs="Times New Roman"/>
                <w:b/>
                <w:lang w:eastAsia="en-US"/>
              </w:rPr>
              <w:t>Сумма на</w:t>
            </w:r>
          </w:p>
          <w:p w14:paraId="7FB5978D" w14:textId="77777777" w:rsidR="003551DC" w:rsidRPr="003551DC" w:rsidRDefault="003551DC" w:rsidP="003551DC">
            <w:pPr>
              <w:spacing w:after="0"/>
              <w:rPr>
                <w:rFonts w:ascii="Times New Roman" w:hAnsi="Times New Roman" w:cs="Times New Roman"/>
                <w:b/>
                <w:lang w:eastAsia="en-US"/>
              </w:rPr>
            </w:pPr>
            <w:r w:rsidRPr="003551DC">
              <w:rPr>
                <w:rFonts w:ascii="Times New Roman" w:hAnsi="Times New Roman" w:cs="Times New Roman"/>
                <w:b/>
                <w:lang w:eastAsia="en-US"/>
              </w:rPr>
              <w:t>2025 год,</w:t>
            </w:r>
          </w:p>
          <w:p w14:paraId="7483F108" w14:textId="77777777" w:rsidR="003551DC" w:rsidRPr="003551DC" w:rsidRDefault="003551DC" w:rsidP="003551DC">
            <w:pPr>
              <w:spacing w:after="0"/>
              <w:rPr>
                <w:rFonts w:ascii="Times New Roman" w:hAnsi="Times New Roman" w:cs="Times New Roman"/>
                <w:b/>
                <w:lang w:eastAsia="en-US"/>
              </w:rPr>
            </w:pPr>
            <w:r w:rsidRPr="003551DC">
              <w:rPr>
                <w:rFonts w:ascii="Times New Roman" w:hAnsi="Times New Roman" w:cs="Times New Roman"/>
                <w:b/>
                <w:lang w:eastAsia="en-US"/>
              </w:rPr>
              <w:t>руб.</w:t>
            </w:r>
          </w:p>
        </w:tc>
      </w:tr>
      <w:tr w:rsidR="003551DC" w:rsidRPr="003551DC" w14:paraId="0155DC2D" w14:textId="77777777" w:rsidTr="00DD54F8">
        <w:tc>
          <w:tcPr>
            <w:tcW w:w="2770" w:type="dxa"/>
            <w:tcBorders>
              <w:top w:val="single" w:sz="4" w:space="0" w:color="auto"/>
              <w:left w:val="single" w:sz="4" w:space="0" w:color="auto"/>
              <w:bottom w:val="single" w:sz="4" w:space="0" w:color="auto"/>
              <w:right w:val="single" w:sz="4" w:space="0" w:color="auto"/>
            </w:tcBorders>
            <w:hideMark/>
          </w:tcPr>
          <w:p w14:paraId="3F593805" w14:textId="77777777" w:rsidR="003551DC" w:rsidRPr="003551DC" w:rsidRDefault="003551DC" w:rsidP="003551DC">
            <w:pPr>
              <w:rPr>
                <w:rFonts w:ascii="Times New Roman" w:hAnsi="Times New Roman" w:cs="Times New Roman"/>
                <w:b/>
                <w:snapToGrid w:val="0"/>
                <w:lang w:eastAsia="en-US"/>
              </w:rPr>
            </w:pPr>
            <w:r w:rsidRPr="003551DC">
              <w:rPr>
                <w:rFonts w:ascii="Times New Roman" w:hAnsi="Times New Roman" w:cs="Times New Roman"/>
                <w:b/>
                <w:snapToGrid w:val="0"/>
                <w:lang w:eastAsia="en-US"/>
              </w:rPr>
              <w:t>2 00 00000 00 0000 000</w:t>
            </w:r>
          </w:p>
        </w:tc>
        <w:tc>
          <w:tcPr>
            <w:tcW w:w="3122" w:type="dxa"/>
            <w:tcBorders>
              <w:top w:val="single" w:sz="4" w:space="0" w:color="auto"/>
              <w:left w:val="single" w:sz="4" w:space="0" w:color="auto"/>
              <w:bottom w:val="single" w:sz="4" w:space="0" w:color="auto"/>
              <w:right w:val="single" w:sz="4" w:space="0" w:color="auto"/>
            </w:tcBorders>
            <w:hideMark/>
          </w:tcPr>
          <w:p w14:paraId="5CC6FCAB" w14:textId="77777777" w:rsidR="003551DC" w:rsidRPr="003551DC" w:rsidRDefault="003551DC" w:rsidP="003551DC">
            <w:pPr>
              <w:rPr>
                <w:rFonts w:ascii="Times New Roman" w:hAnsi="Times New Roman" w:cs="Times New Roman"/>
                <w:b/>
                <w:snapToGrid w:val="0"/>
                <w:lang w:eastAsia="en-US"/>
              </w:rPr>
            </w:pPr>
            <w:r w:rsidRPr="003551DC">
              <w:rPr>
                <w:rFonts w:ascii="Times New Roman" w:hAnsi="Times New Roman" w:cs="Times New Roman"/>
                <w:b/>
                <w:snapToGrid w:val="0"/>
                <w:lang w:eastAsia="en-US"/>
              </w:rPr>
              <w:t>БЕЗВОЗМЕЗДНЫЕ ПОСТУПЛЕНИЯ</w:t>
            </w:r>
          </w:p>
        </w:tc>
        <w:tc>
          <w:tcPr>
            <w:tcW w:w="1480" w:type="dxa"/>
            <w:tcBorders>
              <w:top w:val="single" w:sz="4" w:space="0" w:color="auto"/>
              <w:left w:val="single" w:sz="4" w:space="0" w:color="auto"/>
              <w:bottom w:val="single" w:sz="4" w:space="0" w:color="auto"/>
              <w:right w:val="single" w:sz="4" w:space="0" w:color="auto"/>
            </w:tcBorders>
            <w:vAlign w:val="center"/>
            <w:hideMark/>
          </w:tcPr>
          <w:p w14:paraId="58D818B1" w14:textId="77777777" w:rsidR="003551DC" w:rsidRPr="003551DC" w:rsidRDefault="003551DC" w:rsidP="003551DC">
            <w:pPr>
              <w:spacing w:after="0"/>
              <w:jc w:val="center"/>
              <w:rPr>
                <w:rFonts w:ascii="Times New Roman" w:hAnsi="Times New Roman" w:cs="Times New Roman"/>
                <w:b/>
              </w:rPr>
            </w:pPr>
            <w:r w:rsidRPr="003551DC">
              <w:rPr>
                <w:rFonts w:ascii="Times New Roman" w:hAnsi="Times New Roman" w:cs="Times New Roman"/>
                <w:b/>
              </w:rPr>
              <w:t>4 829 462,00</w:t>
            </w:r>
          </w:p>
        </w:tc>
        <w:tc>
          <w:tcPr>
            <w:tcW w:w="1417" w:type="dxa"/>
            <w:tcBorders>
              <w:top w:val="single" w:sz="4" w:space="0" w:color="auto"/>
              <w:left w:val="single" w:sz="4" w:space="0" w:color="auto"/>
              <w:bottom w:val="single" w:sz="4" w:space="0" w:color="auto"/>
              <w:right w:val="single" w:sz="4" w:space="0" w:color="auto"/>
            </w:tcBorders>
            <w:vAlign w:val="center"/>
          </w:tcPr>
          <w:p w14:paraId="75381FB4" w14:textId="77777777" w:rsidR="003551DC" w:rsidRPr="003551DC" w:rsidRDefault="003551DC" w:rsidP="003551DC">
            <w:pPr>
              <w:jc w:val="center"/>
              <w:rPr>
                <w:rFonts w:ascii="Times New Roman" w:hAnsi="Times New Roman" w:cs="Times New Roman"/>
                <w:b/>
              </w:rPr>
            </w:pPr>
            <w:r w:rsidRPr="003551DC">
              <w:rPr>
                <w:rFonts w:ascii="Times New Roman" w:hAnsi="Times New Roman" w:cs="Times New Roman"/>
                <w:b/>
              </w:rPr>
              <w:t>2 812 038,00</w:t>
            </w:r>
          </w:p>
        </w:tc>
        <w:tc>
          <w:tcPr>
            <w:tcW w:w="1418" w:type="dxa"/>
            <w:tcBorders>
              <w:top w:val="single" w:sz="4" w:space="0" w:color="auto"/>
              <w:left w:val="single" w:sz="4" w:space="0" w:color="auto"/>
              <w:bottom w:val="single" w:sz="4" w:space="0" w:color="auto"/>
              <w:right w:val="single" w:sz="4" w:space="0" w:color="auto"/>
            </w:tcBorders>
            <w:vAlign w:val="center"/>
          </w:tcPr>
          <w:p w14:paraId="052541B1" w14:textId="77777777" w:rsidR="003551DC" w:rsidRPr="003551DC" w:rsidRDefault="003551DC" w:rsidP="003551DC">
            <w:pPr>
              <w:jc w:val="center"/>
              <w:rPr>
                <w:rFonts w:ascii="Times New Roman" w:hAnsi="Times New Roman" w:cs="Times New Roman"/>
                <w:b/>
              </w:rPr>
            </w:pPr>
            <w:r w:rsidRPr="003551DC">
              <w:rPr>
                <w:rFonts w:ascii="Times New Roman" w:hAnsi="Times New Roman" w:cs="Times New Roman"/>
                <w:b/>
              </w:rPr>
              <w:t>2 619 965,00</w:t>
            </w:r>
          </w:p>
        </w:tc>
      </w:tr>
      <w:tr w:rsidR="003551DC" w:rsidRPr="003551DC" w14:paraId="4B8BABD3" w14:textId="77777777" w:rsidTr="00DD54F8">
        <w:tc>
          <w:tcPr>
            <w:tcW w:w="2770" w:type="dxa"/>
            <w:tcBorders>
              <w:top w:val="single" w:sz="4" w:space="0" w:color="auto"/>
              <w:left w:val="single" w:sz="4" w:space="0" w:color="auto"/>
              <w:bottom w:val="single" w:sz="4" w:space="0" w:color="auto"/>
              <w:right w:val="single" w:sz="4" w:space="0" w:color="auto"/>
            </w:tcBorders>
            <w:hideMark/>
          </w:tcPr>
          <w:p w14:paraId="55EC58A7" w14:textId="77777777" w:rsidR="003551DC" w:rsidRPr="003551DC" w:rsidRDefault="003551DC" w:rsidP="003551DC">
            <w:pPr>
              <w:rPr>
                <w:rFonts w:ascii="Times New Roman" w:hAnsi="Times New Roman" w:cs="Times New Roman"/>
                <w:snapToGrid w:val="0"/>
                <w:lang w:eastAsia="en-US"/>
              </w:rPr>
            </w:pPr>
            <w:r w:rsidRPr="003551DC">
              <w:rPr>
                <w:rFonts w:ascii="Times New Roman" w:hAnsi="Times New Roman" w:cs="Times New Roman"/>
                <w:snapToGrid w:val="0"/>
                <w:lang w:eastAsia="en-US"/>
              </w:rPr>
              <w:t>2 02 00000 00 0000 000</w:t>
            </w:r>
          </w:p>
        </w:tc>
        <w:tc>
          <w:tcPr>
            <w:tcW w:w="3122" w:type="dxa"/>
            <w:tcBorders>
              <w:top w:val="single" w:sz="4" w:space="0" w:color="auto"/>
              <w:left w:val="single" w:sz="4" w:space="0" w:color="auto"/>
              <w:bottom w:val="single" w:sz="4" w:space="0" w:color="auto"/>
              <w:right w:val="single" w:sz="4" w:space="0" w:color="auto"/>
            </w:tcBorders>
            <w:hideMark/>
          </w:tcPr>
          <w:p w14:paraId="6711E23F" w14:textId="77777777" w:rsidR="003551DC" w:rsidRPr="003551DC" w:rsidRDefault="003551DC" w:rsidP="003551DC">
            <w:pPr>
              <w:jc w:val="both"/>
              <w:rPr>
                <w:rFonts w:ascii="Times New Roman" w:hAnsi="Times New Roman" w:cs="Times New Roman"/>
                <w:snapToGrid w:val="0"/>
                <w:lang w:eastAsia="en-US"/>
              </w:rPr>
            </w:pPr>
            <w:r w:rsidRPr="003551DC">
              <w:rPr>
                <w:rFonts w:ascii="Times New Roman" w:hAnsi="Times New Roman" w:cs="Times New Roman"/>
                <w:snapToGrid w:val="0"/>
                <w:lang w:eastAsia="en-US"/>
              </w:rPr>
              <w:t>Безвозмездные поступления от других бюджетов бюджетной системы Российской Федерации</w:t>
            </w:r>
          </w:p>
        </w:tc>
        <w:tc>
          <w:tcPr>
            <w:tcW w:w="1480" w:type="dxa"/>
            <w:tcBorders>
              <w:top w:val="single" w:sz="4" w:space="0" w:color="auto"/>
              <w:left w:val="single" w:sz="4" w:space="0" w:color="auto"/>
              <w:bottom w:val="single" w:sz="4" w:space="0" w:color="auto"/>
              <w:right w:val="single" w:sz="4" w:space="0" w:color="auto"/>
            </w:tcBorders>
            <w:vAlign w:val="center"/>
            <w:hideMark/>
          </w:tcPr>
          <w:p w14:paraId="34217F8D" w14:textId="77777777" w:rsidR="003551DC" w:rsidRPr="003551DC" w:rsidRDefault="003551DC" w:rsidP="003551DC">
            <w:pPr>
              <w:spacing w:after="0"/>
              <w:jc w:val="center"/>
              <w:rPr>
                <w:rFonts w:ascii="Times New Roman" w:hAnsi="Times New Roman" w:cs="Times New Roman"/>
              </w:rPr>
            </w:pPr>
            <w:r w:rsidRPr="003551DC">
              <w:rPr>
                <w:rFonts w:ascii="Times New Roman" w:hAnsi="Times New Roman" w:cs="Times New Roman"/>
              </w:rPr>
              <w:t>4 829 462,00</w:t>
            </w:r>
          </w:p>
        </w:tc>
        <w:tc>
          <w:tcPr>
            <w:tcW w:w="1417" w:type="dxa"/>
            <w:tcBorders>
              <w:top w:val="single" w:sz="4" w:space="0" w:color="auto"/>
              <w:left w:val="single" w:sz="4" w:space="0" w:color="auto"/>
              <w:bottom w:val="single" w:sz="4" w:space="0" w:color="auto"/>
              <w:right w:val="single" w:sz="4" w:space="0" w:color="auto"/>
            </w:tcBorders>
            <w:vAlign w:val="center"/>
          </w:tcPr>
          <w:p w14:paraId="042716F3" w14:textId="77777777" w:rsidR="003551DC" w:rsidRPr="003551DC" w:rsidRDefault="003551DC" w:rsidP="003551DC">
            <w:pPr>
              <w:jc w:val="center"/>
              <w:rPr>
                <w:rFonts w:ascii="Times New Roman" w:hAnsi="Times New Roman" w:cs="Times New Roman"/>
              </w:rPr>
            </w:pPr>
            <w:r w:rsidRPr="003551DC">
              <w:rPr>
                <w:rFonts w:ascii="Times New Roman" w:hAnsi="Times New Roman" w:cs="Times New Roman"/>
              </w:rPr>
              <w:t>2 812 038,00</w:t>
            </w:r>
          </w:p>
        </w:tc>
        <w:tc>
          <w:tcPr>
            <w:tcW w:w="1418" w:type="dxa"/>
            <w:tcBorders>
              <w:top w:val="single" w:sz="4" w:space="0" w:color="auto"/>
              <w:left w:val="single" w:sz="4" w:space="0" w:color="auto"/>
              <w:bottom w:val="single" w:sz="4" w:space="0" w:color="auto"/>
              <w:right w:val="single" w:sz="4" w:space="0" w:color="auto"/>
            </w:tcBorders>
            <w:vAlign w:val="center"/>
          </w:tcPr>
          <w:p w14:paraId="6AA809C5" w14:textId="77777777" w:rsidR="003551DC" w:rsidRPr="003551DC" w:rsidRDefault="003551DC" w:rsidP="003551DC">
            <w:pPr>
              <w:jc w:val="center"/>
              <w:rPr>
                <w:rFonts w:ascii="Times New Roman" w:hAnsi="Times New Roman" w:cs="Times New Roman"/>
              </w:rPr>
            </w:pPr>
            <w:r w:rsidRPr="003551DC">
              <w:rPr>
                <w:rFonts w:ascii="Times New Roman" w:hAnsi="Times New Roman" w:cs="Times New Roman"/>
              </w:rPr>
              <w:t>2 619 965,00</w:t>
            </w:r>
          </w:p>
        </w:tc>
      </w:tr>
      <w:tr w:rsidR="003551DC" w:rsidRPr="003551DC" w14:paraId="6518E5B1" w14:textId="77777777" w:rsidTr="00DD54F8">
        <w:tc>
          <w:tcPr>
            <w:tcW w:w="2770" w:type="dxa"/>
            <w:tcBorders>
              <w:top w:val="single" w:sz="4" w:space="0" w:color="auto"/>
              <w:left w:val="single" w:sz="4" w:space="0" w:color="auto"/>
              <w:bottom w:val="single" w:sz="4" w:space="0" w:color="auto"/>
              <w:right w:val="single" w:sz="4" w:space="0" w:color="auto"/>
            </w:tcBorders>
            <w:hideMark/>
          </w:tcPr>
          <w:p w14:paraId="484B8EA6" w14:textId="77777777" w:rsidR="003551DC" w:rsidRPr="003551DC" w:rsidRDefault="003551DC" w:rsidP="003551DC">
            <w:pPr>
              <w:rPr>
                <w:rFonts w:ascii="Times New Roman" w:hAnsi="Times New Roman" w:cs="Times New Roman"/>
                <w:snapToGrid w:val="0"/>
                <w:lang w:eastAsia="en-US"/>
              </w:rPr>
            </w:pPr>
            <w:r w:rsidRPr="003551DC">
              <w:rPr>
                <w:rFonts w:ascii="Times New Roman" w:hAnsi="Times New Roman" w:cs="Times New Roman"/>
                <w:snapToGrid w:val="0"/>
                <w:lang w:eastAsia="en-US"/>
              </w:rPr>
              <w:t>2 02 10000 00 0000 150</w:t>
            </w:r>
          </w:p>
        </w:tc>
        <w:tc>
          <w:tcPr>
            <w:tcW w:w="3122" w:type="dxa"/>
            <w:tcBorders>
              <w:top w:val="single" w:sz="4" w:space="0" w:color="auto"/>
              <w:left w:val="single" w:sz="4" w:space="0" w:color="auto"/>
              <w:bottom w:val="single" w:sz="4" w:space="0" w:color="auto"/>
              <w:right w:val="single" w:sz="4" w:space="0" w:color="auto"/>
            </w:tcBorders>
            <w:hideMark/>
          </w:tcPr>
          <w:p w14:paraId="15AC5DB5" w14:textId="77777777" w:rsidR="003551DC" w:rsidRPr="003551DC" w:rsidRDefault="003551DC" w:rsidP="003551DC">
            <w:pPr>
              <w:autoSpaceDE w:val="0"/>
              <w:autoSpaceDN w:val="0"/>
              <w:adjustRightInd w:val="0"/>
              <w:jc w:val="both"/>
              <w:rPr>
                <w:rFonts w:ascii="Times New Roman" w:hAnsi="Times New Roman" w:cs="Times New Roman"/>
                <w:snapToGrid w:val="0"/>
                <w:lang w:eastAsia="en-US"/>
              </w:rPr>
            </w:pPr>
            <w:r w:rsidRPr="003551DC">
              <w:rPr>
                <w:rFonts w:ascii="Times New Roman" w:hAnsi="Times New Roman" w:cs="Times New Roman"/>
              </w:rPr>
              <w:t>Дотации бюджетам бюджетной системы Российской Федерации</w:t>
            </w:r>
          </w:p>
        </w:tc>
        <w:tc>
          <w:tcPr>
            <w:tcW w:w="1480" w:type="dxa"/>
            <w:tcBorders>
              <w:top w:val="single" w:sz="4" w:space="0" w:color="auto"/>
              <w:left w:val="single" w:sz="4" w:space="0" w:color="auto"/>
              <w:bottom w:val="single" w:sz="4" w:space="0" w:color="auto"/>
              <w:right w:val="single" w:sz="4" w:space="0" w:color="auto"/>
            </w:tcBorders>
            <w:vAlign w:val="center"/>
            <w:hideMark/>
          </w:tcPr>
          <w:p w14:paraId="1093B5B5" w14:textId="77777777" w:rsidR="003551DC" w:rsidRPr="003551DC" w:rsidRDefault="003551DC" w:rsidP="003551DC">
            <w:pPr>
              <w:spacing w:after="0"/>
              <w:jc w:val="center"/>
              <w:rPr>
                <w:rFonts w:ascii="Times New Roman" w:hAnsi="Times New Roman" w:cs="Times New Roman"/>
              </w:rPr>
            </w:pPr>
            <w:r w:rsidRPr="003551DC">
              <w:rPr>
                <w:rFonts w:ascii="Times New Roman" w:hAnsi="Times New Roman" w:cs="Times New Roman"/>
              </w:rPr>
              <w:t>2 895 143,00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AEA923" w14:textId="77777777" w:rsidR="003551DC" w:rsidRPr="003551DC" w:rsidRDefault="003551DC" w:rsidP="003551DC">
            <w:pPr>
              <w:jc w:val="center"/>
              <w:rPr>
                <w:rFonts w:ascii="Times New Roman" w:hAnsi="Times New Roman" w:cs="Times New Roman"/>
              </w:rPr>
            </w:pPr>
            <w:r w:rsidRPr="003551DC">
              <w:rPr>
                <w:rFonts w:ascii="Times New Roman" w:hAnsi="Times New Roman" w:cs="Times New Roman"/>
              </w:rPr>
              <w:t>2 518 774,00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9B6907" w14:textId="77777777" w:rsidR="003551DC" w:rsidRPr="003551DC" w:rsidRDefault="003551DC" w:rsidP="003551DC">
            <w:pPr>
              <w:jc w:val="center"/>
              <w:rPr>
                <w:rFonts w:ascii="Times New Roman" w:hAnsi="Times New Roman" w:cs="Times New Roman"/>
              </w:rPr>
            </w:pPr>
            <w:r w:rsidRPr="003551DC">
              <w:rPr>
                <w:rFonts w:ascii="Times New Roman" w:hAnsi="Times New Roman" w:cs="Times New Roman"/>
              </w:rPr>
              <w:t>2 316 114,00</w:t>
            </w:r>
          </w:p>
        </w:tc>
      </w:tr>
      <w:tr w:rsidR="003551DC" w:rsidRPr="003551DC" w14:paraId="6356C282" w14:textId="77777777" w:rsidTr="00DD54F8">
        <w:tc>
          <w:tcPr>
            <w:tcW w:w="2770" w:type="dxa"/>
            <w:tcBorders>
              <w:top w:val="single" w:sz="4" w:space="0" w:color="auto"/>
              <w:left w:val="single" w:sz="4" w:space="0" w:color="auto"/>
              <w:bottom w:val="single" w:sz="4" w:space="0" w:color="auto"/>
              <w:right w:val="single" w:sz="4" w:space="0" w:color="auto"/>
            </w:tcBorders>
            <w:hideMark/>
          </w:tcPr>
          <w:p w14:paraId="0730A154" w14:textId="77777777" w:rsidR="003551DC" w:rsidRPr="003551DC" w:rsidRDefault="003551DC" w:rsidP="003551DC">
            <w:pPr>
              <w:rPr>
                <w:rFonts w:ascii="Times New Roman" w:hAnsi="Times New Roman" w:cs="Times New Roman"/>
                <w:snapToGrid w:val="0"/>
                <w:lang w:eastAsia="en-US"/>
              </w:rPr>
            </w:pPr>
            <w:r w:rsidRPr="003551DC">
              <w:rPr>
                <w:rFonts w:ascii="Times New Roman" w:hAnsi="Times New Roman" w:cs="Times New Roman"/>
                <w:snapToGrid w:val="0"/>
                <w:lang w:eastAsia="en-US"/>
              </w:rPr>
              <w:t>2 02 16001 00 0000 150</w:t>
            </w:r>
          </w:p>
        </w:tc>
        <w:tc>
          <w:tcPr>
            <w:tcW w:w="3122" w:type="dxa"/>
            <w:tcBorders>
              <w:top w:val="single" w:sz="4" w:space="0" w:color="auto"/>
              <w:left w:val="single" w:sz="4" w:space="0" w:color="auto"/>
              <w:bottom w:val="single" w:sz="4" w:space="0" w:color="auto"/>
              <w:right w:val="single" w:sz="4" w:space="0" w:color="auto"/>
            </w:tcBorders>
            <w:hideMark/>
          </w:tcPr>
          <w:p w14:paraId="6FA9D347" w14:textId="77777777" w:rsidR="003551DC" w:rsidRPr="003551DC" w:rsidRDefault="003551DC" w:rsidP="003551DC">
            <w:pPr>
              <w:jc w:val="both"/>
              <w:rPr>
                <w:rFonts w:ascii="Times New Roman" w:hAnsi="Times New Roman" w:cs="Times New Roman"/>
                <w:snapToGrid w:val="0"/>
                <w:lang w:eastAsia="en-US"/>
              </w:rPr>
            </w:pPr>
            <w:r w:rsidRPr="003551DC">
              <w:rPr>
                <w:rFonts w:ascii="Times New Roman" w:hAnsi="Times New Roman" w:cs="Times New Roman"/>
                <w:snapToGrid w:val="0"/>
                <w:lang w:eastAsia="en-US"/>
              </w:rPr>
              <w:t>Дотации на выравнивание бюджетной обеспеченности муниципальных районов, городских округов с внутригородским делением</w:t>
            </w:r>
          </w:p>
        </w:tc>
        <w:tc>
          <w:tcPr>
            <w:tcW w:w="1480" w:type="dxa"/>
            <w:tcBorders>
              <w:top w:val="single" w:sz="4" w:space="0" w:color="auto"/>
              <w:left w:val="single" w:sz="4" w:space="0" w:color="auto"/>
              <w:bottom w:val="single" w:sz="4" w:space="0" w:color="auto"/>
              <w:right w:val="single" w:sz="4" w:space="0" w:color="auto"/>
            </w:tcBorders>
            <w:vAlign w:val="center"/>
            <w:hideMark/>
          </w:tcPr>
          <w:p w14:paraId="611B3ABC" w14:textId="77777777" w:rsidR="003551DC" w:rsidRPr="003551DC" w:rsidRDefault="003551DC" w:rsidP="003551DC">
            <w:pPr>
              <w:spacing w:after="0"/>
              <w:jc w:val="center"/>
              <w:rPr>
                <w:rFonts w:ascii="Times New Roman" w:hAnsi="Times New Roman" w:cs="Times New Roman"/>
              </w:rPr>
            </w:pPr>
            <w:r w:rsidRPr="003551DC">
              <w:rPr>
                <w:rFonts w:ascii="Times New Roman" w:hAnsi="Times New Roman" w:cs="Times New Roman"/>
              </w:rPr>
              <w:t>2 895 143,00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A92685" w14:textId="77777777" w:rsidR="003551DC" w:rsidRPr="003551DC" w:rsidRDefault="003551DC" w:rsidP="003551DC">
            <w:pPr>
              <w:jc w:val="center"/>
              <w:rPr>
                <w:rFonts w:ascii="Times New Roman" w:hAnsi="Times New Roman" w:cs="Times New Roman"/>
              </w:rPr>
            </w:pPr>
            <w:r w:rsidRPr="003551DC">
              <w:rPr>
                <w:rFonts w:ascii="Times New Roman" w:hAnsi="Times New Roman" w:cs="Times New Roman"/>
              </w:rPr>
              <w:t>2 518 774,00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037AF8F" w14:textId="77777777" w:rsidR="003551DC" w:rsidRPr="003551DC" w:rsidRDefault="003551DC" w:rsidP="003551DC">
            <w:pPr>
              <w:jc w:val="center"/>
              <w:rPr>
                <w:rFonts w:ascii="Times New Roman" w:hAnsi="Times New Roman" w:cs="Times New Roman"/>
              </w:rPr>
            </w:pPr>
            <w:r w:rsidRPr="003551DC">
              <w:rPr>
                <w:rFonts w:ascii="Times New Roman" w:hAnsi="Times New Roman" w:cs="Times New Roman"/>
              </w:rPr>
              <w:t>2 316 114,00</w:t>
            </w:r>
          </w:p>
        </w:tc>
      </w:tr>
      <w:tr w:rsidR="003551DC" w:rsidRPr="003551DC" w14:paraId="4DC15414" w14:textId="77777777" w:rsidTr="00DD54F8">
        <w:trPr>
          <w:trHeight w:val="470"/>
        </w:trPr>
        <w:tc>
          <w:tcPr>
            <w:tcW w:w="2770" w:type="dxa"/>
            <w:tcBorders>
              <w:top w:val="single" w:sz="4" w:space="0" w:color="auto"/>
              <w:left w:val="single" w:sz="4" w:space="0" w:color="auto"/>
              <w:bottom w:val="single" w:sz="4" w:space="0" w:color="auto"/>
              <w:right w:val="single" w:sz="4" w:space="0" w:color="auto"/>
            </w:tcBorders>
            <w:hideMark/>
          </w:tcPr>
          <w:p w14:paraId="1270F2F6" w14:textId="77777777" w:rsidR="003551DC" w:rsidRPr="003551DC" w:rsidRDefault="003551DC" w:rsidP="003551DC">
            <w:pPr>
              <w:rPr>
                <w:rFonts w:ascii="Times New Roman" w:hAnsi="Times New Roman" w:cs="Times New Roman"/>
                <w:snapToGrid w:val="0"/>
                <w:lang w:eastAsia="en-US"/>
              </w:rPr>
            </w:pPr>
            <w:r w:rsidRPr="003551DC">
              <w:rPr>
                <w:rFonts w:ascii="Times New Roman" w:hAnsi="Times New Roman" w:cs="Times New Roman"/>
                <w:snapToGrid w:val="0"/>
                <w:lang w:eastAsia="en-US"/>
              </w:rPr>
              <w:t>2 02 16001 10 0000 150</w:t>
            </w:r>
          </w:p>
        </w:tc>
        <w:tc>
          <w:tcPr>
            <w:tcW w:w="3122" w:type="dxa"/>
            <w:tcBorders>
              <w:top w:val="single" w:sz="4" w:space="0" w:color="auto"/>
              <w:left w:val="single" w:sz="4" w:space="0" w:color="auto"/>
              <w:bottom w:val="single" w:sz="4" w:space="0" w:color="auto"/>
              <w:right w:val="single" w:sz="4" w:space="0" w:color="auto"/>
            </w:tcBorders>
            <w:hideMark/>
          </w:tcPr>
          <w:p w14:paraId="122572E7" w14:textId="77777777" w:rsidR="003551DC" w:rsidRPr="003551DC" w:rsidRDefault="003551DC" w:rsidP="003551DC">
            <w:pPr>
              <w:jc w:val="both"/>
              <w:rPr>
                <w:rFonts w:ascii="Times New Roman" w:hAnsi="Times New Roman" w:cs="Times New Roman"/>
                <w:snapToGrid w:val="0"/>
                <w:lang w:eastAsia="en-US"/>
              </w:rPr>
            </w:pPr>
            <w:r w:rsidRPr="003551DC">
              <w:rPr>
                <w:rFonts w:ascii="Times New Roman" w:hAnsi="Times New Roman" w:cs="Times New Roman"/>
                <w:snapToGrid w:val="0"/>
                <w:lang w:eastAsia="en-US"/>
              </w:rPr>
              <w:t>Дотации бюджетам сельских поселений на выравнивание бюджетной обеспеченности из бюджетов муниципальных районов</w:t>
            </w:r>
          </w:p>
        </w:tc>
        <w:tc>
          <w:tcPr>
            <w:tcW w:w="1480" w:type="dxa"/>
            <w:tcBorders>
              <w:top w:val="single" w:sz="4" w:space="0" w:color="auto"/>
              <w:left w:val="single" w:sz="4" w:space="0" w:color="auto"/>
              <w:bottom w:val="single" w:sz="4" w:space="0" w:color="auto"/>
              <w:right w:val="single" w:sz="4" w:space="0" w:color="auto"/>
            </w:tcBorders>
            <w:vAlign w:val="center"/>
            <w:hideMark/>
          </w:tcPr>
          <w:p w14:paraId="41B5CFD9" w14:textId="77777777" w:rsidR="003551DC" w:rsidRPr="003551DC" w:rsidRDefault="003551DC" w:rsidP="003551DC">
            <w:pPr>
              <w:spacing w:after="0"/>
              <w:jc w:val="center"/>
              <w:rPr>
                <w:rFonts w:ascii="Times New Roman" w:hAnsi="Times New Roman" w:cs="Times New Roman"/>
              </w:rPr>
            </w:pPr>
            <w:r w:rsidRPr="003551DC">
              <w:rPr>
                <w:rFonts w:ascii="Times New Roman" w:hAnsi="Times New Roman" w:cs="Times New Roman"/>
              </w:rPr>
              <w:t>2 895 143,00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F3A00E" w14:textId="77777777" w:rsidR="003551DC" w:rsidRPr="003551DC" w:rsidRDefault="003551DC" w:rsidP="003551DC">
            <w:pPr>
              <w:jc w:val="center"/>
              <w:rPr>
                <w:rFonts w:ascii="Times New Roman" w:hAnsi="Times New Roman" w:cs="Times New Roman"/>
                <w:snapToGrid w:val="0"/>
                <w:lang w:eastAsia="en-US"/>
              </w:rPr>
            </w:pPr>
            <w:r w:rsidRPr="003551DC">
              <w:rPr>
                <w:rFonts w:ascii="Times New Roman" w:hAnsi="Times New Roman" w:cs="Times New Roman"/>
              </w:rPr>
              <w:t>2 518 774,00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502C53" w14:textId="77777777" w:rsidR="003551DC" w:rsidRPr="003551DC" w:rsidRDefault="003551DC" w:rsidP="003551DC">
            <w:pPr>
              <w:jc w:val="center"/>
              <w:rPr>
                <w:rFonts w:ascii="Times New Roman" w:hAnsi="Times New Roman" w:cs="Times New Roman"/>
                <w:snapToGrid w:val="0"/>
                <w:lang w:eastAsia="en-US"/>
              </w:rPr>
            </w:pPr>
            <w:r w:rsidRPr="003551DC">
              <w:rPr>
                <w:rFonts w:ascii="Times New Roman" w:hAnsi="Times New Roman" w:cs="Times New Roman"/>
              </w:rPr>
              <w:t>2 316 114,00</w:t>
            </w:r>
          </w:p>
        </w:tc>
      </w:tr>
      <w:tr w:rsidR="003551DC" w:rsidRPr="003551DC" w14:paraId="26FC0AF1" w14:textId="77777777" w:rsidTr="00DD54F8">
        <w:tc>
          <w:tcPr>
            <w:tcW w:w="2770" w:type="dxa"/>
            <w:tcBorders>
              <w:top w:val="single" w:sz="4" w:space="0" w:color="auto"/>
              <w:left w:val="single" w:sz="4" w:space="0" w:color="auto"/>
              <w:bottom w:val="single" w:sz="4" w:space="0" w:color="auto"/>
              <w:right w:val="single" w:sz="4" w:space="0" w:color="auto"/>
            </w:tcBorders>
          </w:tcPr>
          <w:p w14:paraId="0CC35AB6" w14:textId="77777777" w:rsidR="003551DC" w:rsidRPr="003551DC" w:rsidRDefault="003551DC" w:rsidP="003551DC">
            <w:pPr>
              <w:rPr>
                <w:rFonts w:ascii="Times New Roman" w:hAnsi="Times New Roman" w:cs="Times New Roman"/>
                <w:snapToGrid w:val="0"/>
                <w:lang w:eastAsia="en-US"/>
              </w:rPr>
            </w:pPr>
            <w:r w:rsidRPr="003551DC">
              <w:rPr>
                <w:rFonts w:ascii="Times New Roman" w:hAnsi="Times New Roman" w:cs="Times New Roman"/>
                <w:snapToGrid w:val="0"/>
                <w:lang w:eastAsia="en-US"/>
              </w:rPr>
              <w:t>2 02 20000 00 0000 150</w:t>
            </w:r>
          </w:p>
        </w:tc>
        <w:tc>
          <w:tcPr>
            <w:tcW w:w="3122" w:type="dxa"/>
            <w:tcBorders>
              <w:top w:val="single" w:sz="4" w:space="0" w:color="auto"/>
              <w:left w:val="single" w:sz="4" w:space="0" w:color="auto"/>
              <w:bottom w:val="single" w:sz="4" w:space="0" w:color="auto"/>
              <w:right w:val="single" w:sz="4" w:space="0" w:color="auto"/>
            </w:tcBorders>
          </w:tcPr>
          <w:p w14:paraId="3D7BAA9F" w14:textId="77777777" w:rsidR="003551DC" w:rsidRPr="003551DC" w:rsidRDefault="003551DC" w:rsidP="003551DC">
            <w:pPr>
              <w:autoSpaceDE w:val="0"/>
              <w:autoSpaceDN w:val="0"/>
              <w:adjustRightInd w:val="0"/>
              <w:jc w:val="both"/>
              <w:rPr>
                <w:rFonts w:ascii="Times New Roman" w:hAnsi="Times New Roman" w:cs="Times New Roman"/>
              </w:rPr>
            </w:pPr>
            <w:r w:rsidRPr="003551DC">
              <w:rPr>
                <w:rFonts w:ascii="Times New Roman" w:hAnsi="Times New Roman" w:cs="Times New Roman"/>
              </w:rPr>
              <w:t xml:space="preserve">Субсидии бюджетам бюджетной системы </w:t>
            </w:r>
            <w:r w:rsidRPr="003551DC">
              <w:rPr>
                <w:rFonts w:ascii="Times New Roman" w:hAnsi="Times New Roman" w:cs="Times New Roman"/>
              </w:rPr>
              <w:lastRenderedPageBreak/>
              <w:t>Российской Федерации (межбюджетные субсидии)</w:t>
            </w:r>
          </w:p>
        </w:tc>
        <w:tc>
          <w:tcPr>
            <w:tcW w:w="1480" w:type="dxa"/>
            <w:tcBorders>
              <w:top w:val="single" w:sz="4" w:space="0" w:color="auto"/>
              <w:left w:val="single" w:sz="4" w:space="0" w:color="auto"/>
              <w:bottom w:val="single" w:sz="4" w:space="0" w:color="auto"/>
              <w:right w:val="single" w:sz="4" w:space="0" w:color="auto"/>
            </w:tcBorders>
            <w:vAlign w:val="center"/>
          </w:tcPr>
          <w:p w14:paraId="4C4D5992" w14:textId="77777777" w:rsidR="003551DC" w:rsidRPr="003551DC" w:rsidRDefault="003551DC" w:rsidP="003551DC">
            <w:pPr>
              <w:jc w:val="center"/>
              <w:rPr>
                <w:rFonts w:ascii="Times New Roman" w:hAnsi="Times New Roman" w:cs="Times New Roman"/>
              </w:rPr>
            </w:pPr>
          </w:p>
          <w:p w14:paraId="4E721EA3" w14:textId="77777777" w:rsidR="003551DC" w:rsidRPr="003551DC" w:rsidRDefault="003551DC" w:rsidP="003551DC">
            <w:pPr>
              <w:jc w:val="center"/>
              <w:rPr>
                <w:rFonts w:ascii="Times New Roman" w:hAnsi="Times New Roman" w:cs="Times New Roman"/>
              </w:rPr>
            </w:pPr>
            <w:r w:rsidRPr="003551DC">
              <w:rPr>
                <w:rFonts w:ascii="Times New Roman" w:hAnsi="Times New Roman" w:cs="Times New Roman"/>
              </w:rPr>
              <w:lastRenderedPageBreak/>
              <w:t>1 604 002,00</w:t>
            </w:r>
          </w:p>
        </w:tc>
        <w:tc>
          <w:tcPr>
            <w:tcW w:w="1417" w:type="dxa"/>
            <w:tcBorders>
              <w:top w:val="single" w:sz="4" w:space="0" w:color="auto"/>
              <w:left w:val="single" w:sz="4" w:space="0" w:color="auto"/>
              <w:bottom w:val="single" w:sz="4" w:space="0" w:color="auto"/>
              <w:right w:val="single" w:sz="4" w:space="0" w:color="auto"/>
            </w:tcBorders>
            <w:vAlign w:val="center"/>
          </w:tcPr>
          <w:p w14:paraId="0B0E42F0" w14:textId="77777777" w:rsidR="003551DC" w:rsidRPr="003551DC" w:rsidRDefault="003551DC" w:rsidP="003551DC">
            <w:pPr>
              <w:jc w:val="center"/>
              <w:rPr>
                <w:rFonts w:ascii="Times New Roman" w:hAnsi="Times New Roman" w:cs="Times New Roman"/>
                <w:snapToGrid w:val="0"/>
                <w:lang w:eastAsia="en-US"/>
              </w:rPr>
            </w:pPr>
            <w:r w:rsidRPr="003551DC">
              <w:rPr>
                <w:rFonts w:ascii="Times New Roman" w:hAnsi="Times New Roman" w:cs="Times New Roman"/>
                <w:snapToGrid w:val="0"/>
                <w:lang w:eastAsia="en-US"/>
              </w:rPr>
              <w:lastRenderedPageBreak/>
              <w:t>0,00</w:t>
            </w:r>
          </w:p>
        </w:tc>
        <w:tc>
          <w:tcPr>
            <w:tcW w:w="1418" w:type="dxa"/>
            <w:tcBorders>
              <w:top w:val="single" w:sz="4" w:space="0" w:color="auto"/>
              <w:left w:val="single" w:sz="4" w:space="0" w:color="auto"/>
              <w:bottom w:val="single" w:sz="4" w:space="0" w:color="auto"/>
              <w:right w:val="single" w:sz="4" w:space="0" w:color="auto"/>
            </w:tcBorders>
            <w:vAlign w:val="center"/>
          </w:tcPr>
          <w:p w14:paraId="3D2A9DFF" w14:textId="77777777" w:rsidR="003551DC" w:rsidRPr="003551DC" w:rsidRDefault="003551DC" w:rsidP="003551DC">
            <w:pPr>
              <w:jc w:val="center"/>
              <w:rPr>
                <w:rFonts w:ascii="Times New Roman" w:hAnsi="Times New Roman" w:cs="Times New Roman"/>
              </w:rPr>
            </w:pPr>
            <w:r w:rsidRPr="003551DC">
              <w:rPr>
                <w:rFonts w:ascii="Times New Roman" w:hAnsi="Times New Roman" w:cs="Times New Roman"/>
              </w:rPr>
              <w:t>0,00</w:t>
            </w:r>
          </w:p>
        </w:tc>
      </w:tr>
      <w:tr w:rsidR="003551DC" w:rsidRPr="003551DC" w14:paraId="53199585" w14:textId="77777777" w:rsidTr="00DD54F8">
        <w:tc>
          <w:tcPr>
            <w:tcW w:w="2770" w:type="dxa"/>
            <w:tcBorders>
              <w:top w:val="single" w:sz="4" w:space="0" w:color="auto"/>
              <w:left w:val="single" w:sz="4" w:space="0" w:color="auto"/>
              <w:bottom w:val="single" w:sz="4" w:space="0" w:color="auto"/>
              <w:right w:val="single" w:sz="4" w:space="0" w:color="auto"/>
            </w:tcBorders>
          </w:tcPr>
          <w:p w14:paraId="2E3C8815" w14:textId="77777777" w:rsidR="003551DC" w:rsidRPr="003551DC" w:rsidRDefault="003551DC" w:rsidP="003551DC">
            <w:pPr>
              <w:rPr>
                <w:rFonts w:ascii="Times New Roman" w:hAnsi="Times New Roman" w:cs="Times New Roman"/>
                <w:snapToGrid w:val="0"/>
                <w:lang w:eastAsia="en-US"/>
              </w:rPr>
            </w:pPr>
            <w:r w:rsidRPr="003551DC">
              <w:rPr>
                <w:rFonts w:ascii="Times New Roman" w:hAnsi="Times New Roman" w:cs="Times New Roman"/>
                <w:snapToGrid w:val="0"/>
                <w:lang w:eastAsia="en-US"/>
              </w:rPr>
              <w:t>2 02 25555 00 0000 150</w:t>
            </w:r>
          </w:p>
        </w:tc>
        <w:tc>
          <w:tcPr>
            <w:tcW w:w="3122" w:type="dxa"/>
            <w:tcBorders>
              <w:top w:val="single" w:sz="4" w:space="0" w:color="auto"/>
              <w:left w:val="single" w:sz="4" w:space="0" w:color="auto"/>
              <w:bottom w:val="single" w:sz="4" w:space="0" w:color="auto"/>
              <w:right w:val="single" w:sz="4" w:space="0" w:color="auto"/>
            </w:tcBorders>
          </w:tcPr>
          <w:p w14:paraId="633D60DF" w14:textId="77777777" w:rsidR="003551DC" w:rsidRPr="003551DC" w:rsidRDefault="003551DC" w:rsidP="003551DC">
            <w:pPr>
              <w:autoSpaceDE w:val="0"/>
              <w:autoSpaceDN w:val="0"/>
              <w:adjustRightInd w:val="0"/>
              <w:jc w:val="both"/>
              <w:rPr>
                <w:rFonts w:ascii="Times New Roman" w:hAnsi="Times New Roman" w:cs="Times New Roman"/>
              </w:rPr>
            </w:pPr>
            <w:r w:rsidRPr="003551DC">
              <w:rPr>
                <w:rFonts w:ascii="Times New Roman" w:hAnsi="Times New Roman" w:cs="Times New Roman"/>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80" w:type="dxa"/>
            <w:tcBorders>
              <w:top w:val="single" w:sz="4" w:space="0" w:color="auto"/>
              <w:left w:val="single" w:sz="4" w:space="0" w:color="auto"/>
              <w:bottom w:val="single" w:sz="4" w:space="0" w:color="auto"/>
              <w:right w:val="single" w:sz="4" w:space="0" w:color="auto"/>
            </w:tcBorders>
            <w:vAlign w:val="center"/>
          </w:tcPr>
          <w:p w14:paraId="44BA43A5" w14:textId="77777777" w:rsidR="003551DC" w:rsidRPr="003551DC" w:rsidRDefault="003551DC" w:rsidP="003551DC">
            <w:pPr>
              <w:jc w:val="center"/>
              <w:rPr>
                <w:rFonts w:ascii="Times New Roman" w:hAnsi="Times New Roman" w:cs="Times New Roman"/>
              </w:rPr>
            </w:pPr>
          </w:p>
          <w:p w14:paraId="38C1FBB7" w14:textId="77777777" w:rsidR="003551DC" w:rsidRPr="003551DC" w:rsidRDefault="003551DC" w:rsidP="003551DC">
            <w:pPr>
              <w:jc w:val="center"/>
              <w:rPr>
                <w:rFonts w:ascii="Times New Roman" w:hAnsi="Times New Roman" w:cs="Times New Roman"/>
              </w:rPr>
            </w:pPr>
          </w:p>
          <w:p w14:paraId="04E26F1B" w14:textId="77777777" w:rsidR="003551DC" w:rsidRPr="003551DC" w:rsidRDefault="003551DC" w:rsidP="003551DC">
            <w:pPr>
              <w:jc w:val="center"/>
              <w:rPr>
                <w:rFonts w:ascii="Times New Roman" w:hAnsi="Times New Roman" w:cs="Times New Roman"/>
              </w:rPr>
            </w:pPr>
            <w:r w:rsidRPr="003551DC">
              <w:rPr>
                <w:rFonts w:ascii="Times New Roman" w:hAnsi="Times New Roman" w:cs="Times New Roman"/>
              </w:rPr>
              <w:t>1 604 002,00</w:t>
            </w:r>
          </w:p>
        </w:tc>
        <w:tc>
          <w:tcPr>
            <w:tcW w:w="1417" w:type="dxa"/>
            <w:tcBorders>
              <w:top w:val="single" w:sz="4" w:space="0" w:color="auto"/>
              <w:left w:val="single" w:sz="4" w:space="0" w:color="auto"/>
              <w:bottom w:val="single" w:sz="4" w:space="0" w:color="auto"/>
              <w:right w:val="single" w:sz="4" w:space="0" w:color="auto"/>
            </w:tcBorders>
            <w:vAlign w:val="center"/>
          </w:tcPr>
          <w:p w14:paraId="7DCD0731" w14:textId="77777777" w:rsidR="003551DC" w:rsidRPr="003551DC" w:rsidRDefault="003551DC" w:rsidP="003551DC">
            <w:pPr>
              <w:jc w:val="center"/>
              <w:rPr>
                <w:rFonts w:ascii="Times New Roman" w:hAnsi="Times New Roman" w:cs="Times New Roman"/>
                <w:snapToGrid w:val="0"/>
                <w:lang w:eastAsia="en-US"/>
              </w:rPr>
            </w:pPr>
            <w:r w:rsidRPr="003551DC">
              <w:rPr>
                <w:rFonts w:ascii="Times New Roman" w:hAnsi="Times New Roman" w:cs="Times New Roman"/>
                <w:snapToGrid w:val="0"/>
                <w:lang w:eastAsia="en-US"/>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3D99DF55" w14:textId="77777777" w:rsidR="003551DC" w:rsidRPr="003551DC" w:rsidRDefault="003551DC" w:rsidP="003551DC">
            <w:pPr>
              <w:jc w:val="center"/>
              <w:rPr>
                <w:rFonts w:ascii="Times New Roman" w:hAnsi="Times New Roman" w:cs="Times New Roman"/>
              </w:rPr>
            </w:pPr>
            <w:r w:rsidRPr="003551DC">
              <w:rPr>
                <w:rFonts w:ascii="Times New Roman" w:hAnsi="Times New Roman" w:cs="Times New Roman"/>
              </w:rPr>
              <w:t>0,00</w:t>
            </w:r>
          </w:p>
        </w:tc>
      </w:tr>
      <w:tr w:rsidR="003551DC" w:rsidRPr="003551DC" w14:paraId="26468291" w14:textId="77777777" w:rsidTr="00DD54F8">
        <w:tc>
          <w:tcPr>
            <w:tcW w:w="2770" w:type="dxa"/>
            <w:tcBorders>
              <w:top w:val="single" w:sz="4" w:space="0" w:color="auto"/>
              <w:left w:val="single" w:sz="4" w:space="0" w:color="auto"/>
              <w:bottom w:val="single" w:sz="4" w:space="0" w:color="auto"/>
              <w:right w:val="single" w:sz="4" w:space="0" w:color="auto"/>
            </w:tcBorders>
          </w:tcPr>
          <w:p w14:paraId="178A00C3" w14:textId="77777777" w:rsidR="003551DC" w:rsidRPr="003551DC" w:rsidRDefault="003551DC" w:rsidP="003551DC">
            <w:pPr>
              <w:rPr>
                <w:rFonts w:ascii="Times New Roman" w:hAnsi="Times New Roman" w:cs="Times New Roman"/>
                <w:snapToGrid w:val="0"/>
                <w:lang w:eastAsia="en-US"/>
              </w:rPr>
            </w:pPr>
            <w:r w:rsidRPr="003551DC">
              <w:rPr>
                <w:rFonts w:ascii="Times New Roman" w:hAnsi="Times New Roman" w:cs="Times New Roman"/>
                <w:snapToGrid w:val="0"/>
                <w:lang w:eastAsia="en-US"/>
              </w:rPr>
              <w:t>2 02 25555 10 0000 150</w:t>
            </w:r>
          </w:p>
        </w:tc>
        <w:tc>
          <w:tcPr>
            <w:tcW w:w="3122" w:type="dxa"/>
            <w:tcBorders>
              <w:top w:val="single" w:sz="4" w:space="0" w:color="auto"/>
              <w:left w:val="single" w:sz="4" w:space="0" w:color="auto"/>
              <w:bottom w:val="single" w:sz="4" w:space="0" w:color="auto"/>
              <w:right w:val="single" w:sz="4" w:space="0" w:color="auto"/>
            </w:tcBorders>
          </w:tcPr>
          <w:p w14:paraId="244BEC78" w14:textId="77777777" w:rsidR="003551DC" w:rsidRPr="003551DC" w:rsidRDefault="003551DC" w:rsidP="003551DC">
            <w:pPr>
              <w:autoSpaceDE w:val="0"/>
              <w:autoSpaceDN w:val="0"/>
              <w:adjustRightInd w:val="0"/>
              <w:jc w:val="both"/>
              <w:rPr>
                <w:rFonts w:ascii="Times New Roman" w:hAnsi="Times New Roman" w:cs="Times New Roman"/>
              </w:rPr>
            </w:pPr>
            <w:r w:rsidRPr="003551DC">
              <w:rPr>
                <w:rFonts w:ascii="Times New Roman" w:hAnsi="Times New Roman" w:cs="Times New Roman"/>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80" w:type="dxa"/>
            <w:tcBorders>
              <w:top w:val="single" w:sz="4" w:space="0" w:color="auto"/>
              <w:left w:val="single" w:sz="4" w:space="0" w:color="auto"/>
              <w:bottom w:val="single" w:sz="4" w:space="0" w:color="auto"/>
              <w:right w:val="single" w:sz="4" w:space="0" w:color="auto"/>
            </w:tcBorders>
            <w:vAlign w:val="center"/>
          </w:tcPr>
          <w:p w14:paraId="0FBB70D8"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1 604 002,00</w:t>
            </w:r>
          </w:p>
        </w:tc>
        <w:tc>
          <w:tcPr>
            <w:tcW w:w="1417" w:type="dxa"/>
            <w:tcBorders>
              <w:top w:val="single" w:sz="4" w:space="0" w:color="auto"/>
              <w:left w:val="single" w:sz="4" w:space="0" w:color="auto"/>
              <w:bottom w:val="single" w:sz="4" w:space="0" w:color="auto"/>
              <w:right w:val="single" w:sz="4" w:space="0" w:color="auto"/>
            </w:tcBorders>
            <w:vAlign w:val="center"/>
          </w:tcPr>
          <w:p w14:paraId="24E4B941" w14:textId="77777777" w:rsidR="003551DC" w:rsidRPr="003551DC" w:rsidRDefault="003551DC" w:rsidP="003551DC">
            <w:pPr>
              <w:jc w:val="center"/>
              <w:rPr>
                <w:rFonts w:ascii="Times New Roman" w:hAnsi="Times New Roman" w:cs="Times New Roman"/>
                <w:snapToGrid w:val="0"/>
                <w:lang w:eastAsia="en-US"/>
              </w:rPr>
            </w:pPr>
            <w:r w:rsidRPr="003551DC">
              <w:rPr>
                <w:rFonts w:ascii="Times New Roman" w:hAnsi="Times New Roman" w:cs="Times New Roman"/>
                <w:snapToGrid w:val="0"/>
                <w:lang w:eastAsia="en-US"/>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75A3C196" w14:textId="77777777" w:rsidR="003551DC" w:rsidRPr="003551DC" w:rsidRDefault="003551DC" w:rsidP="003551DC">
            <w:pPr>
              <w:jc w:val="center"/>
              <w:rPr>
                <w:rFonts w:ascii="Times New Roman" w:hAnsi="Times New Roman" w:cs="Times New Roman"/>
              </w:rPr>
            </w:pPr>
            <w:r w:rsidRPr="003551DC">
              <w:rPr>
                <w:rFonts w:ascii="Times New Roman" w:hAnsi="Times New Roman" w:cs="Times New Roman"/>
              </w:rPr>
              <w:t>0,00</w:t>
            </w:r>
          </w:p>
        </w:tc>
      </w:tr>
      <w:tr w:rsidR="003551DC" w:rsidRPr="003551DC" w14:paraId="50580E99" w14:textId="77777777" w:rsidTr="00DD54F8">
        <w:tc>
          <w:tcPr>
            <w:tcW w:w="2770" w:type="dxa"/>
            <w:tcBorders>
              <w:top w:val="single" w:sz="4" w:space="0" w:color="auto"/>
              <w:left w:val="single" w:sz="4" w:space="0" w:color="auto"/>
              <w:bottom w:val="single" w:sz="4" w:space="0" w:color="auto"/>
              <w:right w:val="single" w:sz="4" w:space="0" w:color="auto"/>
            </w:tcBorders>
            <w:hideMark/>
          </w:tcPr>
          <w:p w14:paraId="7A0BBDE1" w14:textId="77777777" w:rsidR="003551DC" w:rsidRPr="003551DC" w:rsidRDefault="003551DC" w:rsidP="003551DC">
            <w:pPr>
              <w:rPr>
                <w:rFonts w:ascii="Times New Roman" w:hAnsi="Times New Roman" w:cs="Times New Roman"/>
                <w:snapToGrid w:val="0"/>
                <w:lang w:eastAsia="en-US"/>
              </w:rPr>
            </w:pPr>
            <w:r w:rsidRPr="003551DC">
              <w:rPr>
                <w:rFonts w:ascii="Times New Roman" w:hAnsi="Times New Roman" w:cs="Times New Roman"/>
                <w:snapToGrid w:val="0"/>
                <w:lang w:eastAsia="en-US"/>
              </w:rPr>
              <w:t>2 02 30000 00 0000 150</w:t>
            </w:r>
          </w:p>
        </w:tc>
        <w:tc>
          <w:tcPr>
            <w:tcW w:w="3122" w:type="dxa"/>
            <w:tcBorders>
              <w:top w:val="single" w:sz="4" w:space="0" w:color="auto"/>
              <w:left w:val="single" w:sz="4" w:space="0" w:color="auto"/>
              <w:bottom w:val="single" w:sz="4" w:space="0" w:color="auto"/>
              <w:right w:val="single" w:sz="4" w:space="0" w:color="auto"/>
            </w:tcBorders>
            <w:hideMark/>
          </w:tcPr>
          <w:p w14:paraId="2F804C56" w14:textId="77777777" w:rsidR="003551DC" w:rsidRPr="003551DC" w:rsidRDefault="003551DC" w:rsidP="003551DC">
            <w:pPr>
              <w:autoSpaceDE w:val="0"/>
              <w:autoSpaceDN w:val="0"/>
              <w:adjustRightInd w:val="0"/>
              <w:jc w:val="both"/>
              <w:rPr>
                <w:rFonts w:ascii="Times New Roman" w:hAnsi="Times New Roman" w:cs="Times New Roman"/>
                <w:snapToGrid w:val="0"/>
                <w:lang w:eastAsia="en-US"/>
              </w:rPr>
            </w:pPr>
            <w:r w:rsidRPr="003551DC">
              <w:rPr>
                <w:rFonts w:ascii="Times New Roman" w:hAnsi="Times New Roman" w:cs="Times New Roman"/>
              </w:rPr>
              <w:t>Субвенции бюджетам бюджетной системы Российской Федерации</w:t>
            </w:r>
          </w:p>
        </w:tc>
        <w:tc>
          <w:tcPr>
            <w:tcW w:w="1480" w:type="dxa"/>
            <w:tcBorders>
              <w:top w:val="single" w:sz="4" w:space="0" w:color="auto"/>
              <w:left w:val="single" w:sz="4" w:space="0" w:color="auto"/>
              <w:bottom w:val="single" w:sz="4" w:space="0" w:color="auto"/>
              <w:right w:val="single" w:sz="4" w:space="0" w:color="auto"/>
            </w:tcBorders>
            <w:vAlign w:val="center"/>
            <w:hideMark/>
          </w:tcPr>
          <w:p w14:paraId="67FD52C9" w14:textId="77777777" w:rsidR="003551DC" w:rsidRPr="003551DC" w:rsidRDefault="003551DC" w:rsidP="003551DC">
            <w:pPr>
              <w:spacing w:after="0"/>
              <w:jc w:val="center"/>
              <w:rPr>
                <w:rFonts w:ascii="Times New Roman" w:hAnsi="Times New Roman" w:cs="Times New Roman"/>
              </w:rPr>
            </w:pPr>
          </w:p>
          <w:p w14:paraId="7C5DD729" w14:textId="77777777" w:rsidR="003551DC" w:rsidRPr="003551DC" w:rsidRDefault="003551DC" w:rsidP="003551DC">
            <w:pPr>
              <w:spacing w:after="0"/>
              <w:rPr>
                <w:rFonts w:ascii="Times New Roman" w:hAnsi="Times New Roman" w:cs="Times New Roman"/>
              </w:rPr>
            </w:pPr>
            <w:r w:rsidRPr="003551DC">
              <w:rPr>
                <w:rFonts w:ascii="Times New Roman" w:hAnsi="Times New Roman" w:cs="Times New Roman"/>
              </w:rPr>
              <w:t>280 317,00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14408C" w14:textId="77777777" w:rsidR="003551DC" w:rsidRPr="003551DC" w:rsidRDefault="003551DC" w:rsidP="003551DC">
            <w:pPr>
              <w:jc w:val="center"/>
              <w:rPr>
                <w:rFonts w:ascii="Times New Roman" w:hAnsi="Times New Roman" w:cs="Times New Roman"/>
              </w:rPr>
            </w:pPr>
          </w:p>
          <w:p w14:paraId="1EFD100E" w14:textId="77777777" w:rsidR="003551DC" w:rsidRPr="003551DC" w:rsidRDefault="003551DC" w:rsidP="003551DC">
            <w:pPr>
              <w:jc w:val="center"/>
              <w:rPr>
                <w:rFonts w:ascii="Times New Roman" w:hAnsi="Times New Roman" w:cs="Times New Roman"/>
              </w:rPr>
            </w:pPr>
            <w:r w:rsidRPr="003551DC">
              <w:rPr>
                <w:rFonts w:ascii="Times New Roman" w:hAnsi="Times New Roman" w:cs="Times New Roman"/>
              </w:rPr>
              <w:t>293 264,00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5DB0B7" w14:textId="77777777" w:rsidR="003551DC" w:rsidRPr="003551DC" w:rsidRDefault="003551DC" w:rsidP="003551DC">
            <w:pPr>
              <w:jc w:val="center"/>
              <w:rPr>
                <w:rFonts w:ascii="Times New Roman" w:hAnsi="Times New Roman" w:cs="Times New Roman"/>
              </w:rPr>
            </w:pPr>
          </w:p>
          <w:p w14:paraId="3E514F32" w14:textId="77777777" w:rsidR="003551DC" w:rsidRPr="003551DC" w:rsidRDefault="003551DC" w:rsidP="003551DC">
            <w:pPr>
              <w:jc w:val="center"/>
              <w:rPr>
                <w:rFonts w:ascii="Times New Roman" w:hAnsi="Times New Roman" w:cs="Times New Roman"/>
              </w:rPr>
            </w:pPr>
            <w:r w:rsidRPr="003551DC">
              <w:rPr>
                <w:rFonts w:ascii="Times New Roman" w:hAnsi="Times New Roman" w:cs="Times New Roman"/>
              </w:rPr>
              <w:t>303 851,00</w:t>
            </w:r>
          </w:p>
        </w:tc>
      </w:tr>
      <w:tr w:rsidR="003551DC" w:rsidRPr="003551DC" w14:paraId="44D0B473" w14:textId="77777777" w:rsidTr="00DD54F8">
        <w:tc>
          <w:tcPr>
            <w:tcW w:w="2770" w:type="dxa"/>
            <w:tcBorders>
              <w:top w:val="single" w:sz="4" w:space="0" w:color="auto"/>
              <w:left w:val="single" w:sz="4" w:space="0" w:color="auto"/>
              <w:bottom w:val="single" w:sz="4" w:space="0" w:color="auto"/>
              <w:right w:val="single" w:sz="4" w:space="0" w:color="auto"/>
            </w:tcBorders>
            <w:hideMark/>
          </w:tcPr>
          <w:p w14:paraId="5D34F0D3" w14:textId="77777777" w:rsidR="003551DC" w:rsidRPr="003551DC" w:rsidRDefault="003551DC" w:rsidP="003551DC">
            <w:pPr>
              <w:rPr>
                <w:rFonts w:ascii="Times New Roman" w:hAnsi="Times New Roman" w:cs="Times New Roman"/>
                <w:snapToGrid w:val="0"/>
                <w:lang w:eastAsia="en-US"/>
              </w:rPr>
            </w:pPr>
            <w:r w:rsidRPr="003551DC">
              <w:rPr>
                <w:rFonts w:ascii="Times New Roman" w:hAnsi="Times New Roman" w:cs="Times New Roman"/>
                <w:snapToGrid w:val="0"/>
                <w:lang w:eastAsia="en-US"/>
              </w:rPr>
              <w:t>2 02 35118 00 0000 150</w:t>
            </w:r>
          </w:p>
        </w:tc>
        <w:tc>
          <w:tcPr>
            <w:tcW w:w="3122" w:type="dxa"/>
            <w:tcBorders>
              <w:top w:val="single" w:sz="4" w:space="0" w:color="auto"/>
              <w:left w:val="single" w:sz="4" w:space="0" w:color="auto"/>
              <w:bottom w:val="single" w:sz="4" w:space="0" w:color="auto"/>
              <w:right w:val="single" w:sz="4" w:space="0" w:color="auto"/>
            </w:tcBorders>
            <w:hideMark/>
          </w:tcPr>
          <w:p w14:paraId="5307C869" w14:textId="77777777" w:rsidR="003551DC" w:rsidRPr="003551DC" w:rsidRDefault="003551DC" w:rsidP="003551DC">
            <w:pPr>
              <w:jc w:val="both"/>
              <w:rPr>
                <w:rFonts w:ascii="Times New Roman" w:hAnsi="Times New Roman" w:cs="Times New Roman"/>
                <w:snapToGrid w:val="0"/>
                <w:lang w:eastAsia="en-US"/>
              </w:rPr>
            </w:pPr>
            <w:r w:rsidRPr="003551DC">
              <w:rPr>
                <w:rFonts w:ascii="Times New Roman" w:hAnsi="Times New Roman" w:cs="Times New Roman"/>
                <w:snapToGrid w:val="0"/>
                <w:lang w:eastAsia="en-US"/>
              </w:rPr>
              <w:t>Субвенции бюджетам на осуществление первичного воинского учета на территориях, где отсутствуют военные комиссариаты</w:t>
            </w:r>
          </w:p>
        </w:tc>
        <w:tc>
          <w:tcPr>
            <w:tcW w:w="1480" w:type="dxa"/>
            <w:tcBorders>
              <w:top w:val="single" w:sz="4" w:space="0" w:color="auto"/>
              <w:left w:val="single" w:sz="4" w:space="0" w:color="auto"/>
              <w:bottom w:val="single" w:sz="4" w:space="0" w:color="auto"/>
              <w:right w:val="single" w:sz="4" w:space="0" w:color="auto"/>
            </w:tcBorders>
            <w:vAlign w:val="center"/>
            <w:hideMark/>
          </w:tcPr>
          <w:p w14:paraId="6CA0445A" w14:textId="77777777" w:rsidR="003551DC" w:rsidRPr="003551DC" w:rsidRDefault="003551DC" w:rsidP="003551DC">
            <w:pPr>
              <w:spacing w:after="0"/>
              <w:jc w:val="center"/>
              <w:rPr>
                <w:rFonts w:ascii="Times New Roman" w:hAnsi="Times New Roman" w:cs="Times New Roman"/>
              </w:rPr>
            </w:pPr>
          </w:p>
          <w:p w14:paraId="5B6B133A" w14:textId="77777777" w:rsidR="003551DC" w:rsidRPr="003551DC" w:rsidRDefault="003551DC" w:rsidP="003551DC">
            <w:pPr>
              <w:spacing w:after="0"/>
              <w:jc w:val="center"/>
              <w:rPr>
                <w:rFonts w:ascii="Times New Roman" w:hAnsi="Times New Roman" w:cs="Times New Roman"/>
              </w:rPr>
            </w:pPr>
          </w:p>
          <w:p w14:paraId="35CD6C84" w14:textId="77777777" w:rsidR="003551DC" w:rsidRPr="003551DC" w:rsidRDefault="003551DC" w:rsidP="003551DC">
            <w:pPr>
              <w:spacing w:after="0"/>
              <w:jc w:val="center"/>
              <w:rPr>
                <w:rFonts w:ascii="Times New Roman" w:hAnsi="Times New Roman" w:cs="Times New Roman"/>
              </w:rPr>
            </w:pPr>
            <w:r w:rsidRPr="003551DC">
              <w:rPr>
                <w:rFonts w:ascii="Times New Roman" w:hAnsi="Times New Roman" w:cs="Times New Roman"/>
              </w:rPr>
              <w:t>280 317,00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C8D2A1" w14:textId="77777777" w:rsidR="003551DC" w:rsidRPr="003551DC" w:rsidRDefault="003551DC" w:rsidP="003551DC">
            <w:pPr>
              <w:jc w:val="center"/>
              <w:rPr>
                <w:rFonts w:ascii="Times New Roman" w:hAnsi="Times New Roman" w:cs="Times New Roman"/>
              </w:rPr>
            </w:pPr>
          </w:p>
          <w:p w14:paraId="474539B0" w14:textId="77777777" w:rsidR="003551DC" w:rsidRPr="003551DC" w:rsidRDefault="003551DC" w:rsidP="003551DC">
            <w:pPr>
              <w:jc w:val="center"/>
              <w:rPr>
                <w:rFonts w:ascii="Times New Roman" w:hAnsi="Times New Roman" w:cs="Times New Roman"/>
              </w:rPr>
            </w:pPr>
            <w:r w:rsidRPr="003551DC">
              <w:rPr>
                <w:rFonts w:ascii="Times New Roman" w:hAnsi="Times New Roman" w:cs="Times New Roman"/>
              </w:rPr>
              <w:t>293 264,00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C2EE8D" w14:textId="77777777" w:rsidR="003551DC" w:rsidRPr="003551DC" w:rsidRDefault="003551DC" w:rsidP="003551DC">
            <w:pPr>
              <w:jc w:val="center"/>
              <w:rPr>
                <w:rFonts w:ascii="Times New Roman" w:hAnsi="Times New Roman" w:cs="Times New Roman"/>
              </w:rPr>
            </w:pPr>
          </w:p>
          <w:p w14:paraId="62467A5A" w14:textId="77777777" w:rsidR="003551DC" w:rsidRPr="003551DC" w:rsidRDefault="003551DC" w:rsidP="003551DC">
            <w:pPr>
              <w:jc w:val="center"/>
              <w:rPr>
                <w:rFonts w:ascii="Times New Roman" w:hAnsi="Times New Roman" w:cs="Times New Roman"/>
              </w:rPr>
            </w:pPr>
            <w:r w:rsidRPr="003551DC">
              <w:rPr>
                <w:rFonts w:ascii="Times New Roman" w:hAnsi="Times New Roman" w:cs="Times New Roman"/>
              </w:rPr>
              <w:t>303 851,00</w:t>
            </w:r>
          </w:p>
        </w:tc>
      </w:tr>
      <w:tr w:rsidR="003551DC" w:rsidRPr="003551DC" w14:paraId="7F6EBE00" w14:textId="77777777" w:rsidTr="00DD54F8">
        <w:tc>
          <w:tcPr>
            <w:tcW w:w="2770" w:type="dxa"/>
            <w:tcBorders>
              <w:top w:val="single" w:sz="4" w:space="0" w:color="auto"/>
              <w:left w:val="single" w:sz="4" w:space="0" w:color="auto"/>
              <w:bottom w:val="single" w:sz="4" w:space="0" w:color="auto"/>
              <w:right w:val="single" w:sz="4" w:space="0" w:color="auto"/>
            </w:tcBorders>
            <w:hideMark/>
          </w:tcPr>
          <w:p w14:paraId="15A76CE2" w14:textId="77777777" w:rsidR="003551DC" w:rsidRPr="003551DC" w:rsidRDefault="003551DC" w:rsidP="003551DC">
            <w:pPr>
              <w:rPr>
                <w:rFonts w:ascii="Times New Roman" w:hAnsi="Times New Roman" w:cs="Times New Roman"/>
                <w:snapToGrid w:val="0"/>
                <w:lang w:eastAsia="en-US"/>
              </w:rPr>
            </w:pPr>
            <w:r w:rsidRPr="003551DC">
              <w:rPr>
                <w:rFonts w:ascii="Times New Roman" w:hAnsi="Times New Roman" w:cs="Times New Roman"/>
                <w:snapToGrid w:val="0"/>
                <w:lang w:eastAsia="en-US"/>
              </w:rPr>
              <w:t>2 02 35118 10 0000 150</w:t>
            </w:r>
          </w:p>
        </w:tc>
        <w:tc>
          <w:tcPr>
            <w:tcW w:w="3122" w:type="dxa"/>
            <w:tcBorders>
              <w:top w:val="single" w:sz="4" w:space="0" w:color="auto"/>
              <w:left w:val="single" w:sz="4" w:space="0" w:color="auto"/>
              <w:bottom w:val="single" w:sz="4" w:space="0" w:color="auto"/>
              <w:right w:val="single" w:sz="4" w:space="0" w:color="auto"/>
            </w:tcBorders>
            <w:hideMark/>
          </w:tcPr>
          <w:p w14:paraId="5308CA0E" w14:textId="77777777" w:rsidR="003551DC" w:rsidRPr="003551DC" w:rsidRDefault="003551DC" w:rsidP="003551DC">
            <w:pPr>
              <w:jc w:val="both"/>
              <w:rPr>
                <w:rFonts w:ascii="Times New Roman" w:hAnsi="Times New Roman" w:cs="Times New Roman"/>
                <w:snapToGrid w:val="0"/>
                <w:lang w:eastAsia="en-US"/>
              </w:rPr>
            </w:pPr>
            <w:r w:rsidRPr="003551DC">
              <w:rPr>
                <w:rFonts w:ascii="Times New Roman" w:hAnsi="Times New Roman" w:cs="Times New Roman"/>
                <w:snapToGrid w:val="0"/>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80" w:type="dxa"/>
            <w:tcBorders>
              <w:top w:val="single" w:sz="4" w:space="0" w:color="auto"/>
              <w:left w:val="single" w:sz="4" w:space="0" w:color="auto"/>
              <w:bottom w:val="single" w:sz="4" w:space="0" w:color="auto"/>
              <w:right w:val="single" w:sz="4" w:space="0" w:color="auto"/>
            </w:tcBorders>
            <w:vAlign w:val="center"/>
            <w:hideMark/>
          </w:tcPr>
          <w:p w14:paraId="133C5E85" w14:textId="77777777" w:rsidR="003551DC" w:rsidRPr="003551DC" w:rsidRDefault="003551DC" w:rsidP="003551DC">
            <w:pPr>
              <w:spacing w:after="0"/>
              <w:jc w:val="center"/>
              <w:rPr>
                <w:rFonts w:ascii="Times New Roman" w:hAnsi="Times New Roman" w:cs="Times New Roman"/>
              </w:rPr>
            </w:pPr>
          </w:p>
          <w:p w14:paraId="0E02C938" w14:textId="77777777" w:rsidR="003551DC" w:rsidRPr="003551DC" w:rsidRDefault="003551DC" w:rsidP="003551DC">
            <w:pPr>
              <w:spacing w:after="0"/>
              <w:jc w:val="center"/>
              <w:rPr>
                <w:rFonts w:ascii="Times New Roman" w:hAnsi="Times New Roman" w:cs="Times New Roman"/>
              </w:rPr>
            </w:pPr>
          </w:p>
          <w:p w14:paraId="1BEE25F7" w14:textId="77777777" w:rsidR="003551DC" w:rsidRPr="003551DC" w:rsidRDefault="003551DC" w:rsidP="003551DC">
            <w:pPr>
              <w:spacing w:after="0"/>
              <w:jc w:val="center"/>
              <w:rPr>
                <w:rFonts w:ascii="Times New Roman" w:hAnsi="Times New Roman" w:cs="Times New Roman"/>
              </w:rPr>
            </w:pPr>
            <w:r w:rsidRPr="003551DC">
              <w:rPr>
                <w:rFonts w:ascii="Times New Roman" w:hAnsi="Times New Roman" w:cs="Times New Roman"/>
              </w:rPr>
              <w:t>280 317,00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332630" w14:textId="77777777" w:rsidR="003551DC" w:rsidRPr="003551DC" w:rsidRDefault="003551DC" w:rsidP="003551DC">
            <w:pPr>
              <w:jc w:val="center"/>
              <w:rPr>
                <w:rFonts w:ascii="Times New Roman" w:hAnsi="Times New Roman" w:cs="Times New Roman"/>
              </w:rPr>
            </w:pPr>
          </w:p>
          <w:p w14:paraId="374CAE6B" w14:textId="77777777" w:rsidR="003551DC" w:rsidRPr="003551DC" w:rsidRDefault="003551DC" w:rsidP="003551DC">
            <w:pPr>
              <w:jc w:val="center"/>
              <w:rPr>
                <w:rFonts w:ascii="Times New Roman" w:hAnsi="Times New Roman" w:cs="Times New Roman"/>
              </w:rPr>
            </w:pPr>
            <w:r w:rsidRPr="003551DC">
              <w:rPr>
                <w:rFonts w:ascii="Times New Roman" w:hAnsi="Times New Roman" w:cs="Times New Roman"/>
              </w:rPr>
              <w:t>293 264,00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CC1471" w14:textId="77777777" w:rsidR="003551DC" w:rsidRPr="003551DC" w:rsidRDefault="003551DC" w:rsidP="003551DC">
            <w:pPr>
              <w:jc w:val="center"/>
              <w:rPr>
                <w:rFonts w:ascii="Times New Roman" w:hAnsi="Times New Roman" w:cs="Times New Roman"/>
              </w:rPr>
            </w:pPr>
          </w:p>
          <w:p w14:paraId="1738F72A" w14:textId="77777777" w:rsidR="003551DC" w:rsidRPr="003551DC" w:rsidRDefault="003551DC" w:rsidP="003551DC">
            <w:pPr>
              <w:jc w:val="center"/>
              <w:rPr>
                <w:rFonts w:ascii="Times New Roman" w:hAnsi="Times New Roman" w:cs="Times New Roman"/>
              </w:rPr>
            </w:pPr>
            <w:r w:rsidRPr="003551DC">
              <w:rPr>
                <w:rFonts w:ascii="Times New Roman" w:hAnsi="Times New Roman" w:cs="Times New Roman"/>
              </w:rPr>
              <w:t>303 851,00</w:t>
            </w:r>
          </w:p>
        </w:tc>
      </w:tr>
      <w:tr w:rsidR="003551DC" w:rsidRPr="003551DC" w14:paraId="2E073F6E" w14:textId="77777777" w:rsidTr="00DD54F8">
        <w:tc>
          <w:tcPr>
            <w:tcW w:w="2770" w:type="dxa"/>
            <w:tcBorders>
              <w:top w:val="single" w:sz="4" w:space="0" w:color="auto"/>
              <w:left w:val="single" w:sz="4" w:space="0" w:color="auto"/>
              <w:bottom w:val="single" w:sz="4" w:space="0" w:color="auto"/>
              <w:right w:val="single" w:sz="4" w:space="0" w:color="auto"/>
            </w:tcBorders>
          </w:tcPr>
          <w:p w14:paraId="567C0B99"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202 40000 00 0000 150</w:t>
            </w:r>
          </w:p>
        </w:tc>
        <w:tc>
          <w:tcPr>
            <w:tcW w:w="3122" w:type="dxa"/>
            <w:tcBorders>
              <w:top w:val="single" w:sz="4" w:space="0" w:color="auto"/>
              <w:left w:val="single" w:sz="4" w:space="0" w:color="auto"/>
              <w:bottom w:val="single" w:sz="4" w:space="0" w:color="auto"/>
              <w:right w:val="single" w:sz="4" w:space="0" w:color="auto"/>
            </w:tcBorders>
          </w:tcPr>
          <w:p w14:paraId="6FD5C153" w14:textId="77777777" w:rsidR="003551DC" w:rsidRPr="003551DC" w:rsidRDefault="003551DC" w:rsidP="003551DC">
            <w:pPr>
              <w:spacing w:after="0" w:line="240" w:lineRule="auto"/>
              <w:jc w:val="both"/>
              <w:rPr>
                <w:rFonts w:ascii="Times New Roman" w:hAnsi="Times New Roman" w:cs="Times New Roman"/>
                <w:sz w:val="24"/>
                <w:szCs w:val="24"/>
              </w:rPr>
            </w:pPr>
            <w:r w:rsidRPr="003551DC">
              <w:rPr>
                <w:rFonts w:ascii="Times New Roman" w:hAnsi="Times New Roman" w:cs="Times New Roman"/>
                <w:sz w:val="24"/>
                <w:szCs w:val="24"/>
              </w:rPr>
              <w:t>Иные межбюджетные трансферты</w:t>
            </w:r>
          </w:p>
        </w:tc>
        <w:tc>
          <w:tcPr>
            <w:tcW w:w="1480" w:type="dxa"/>
            <w:tcBorders>
              <w:top w:val="single" w:sz="4" w:space="0" w:color="auto"/>
              <w:left w:val="single" w:sz="4" w:space="0" w:color="auto"/>
              <w:bottom w:val="single" w:sz="4" w:space="0" w:color="auto"/>
              <w:right w:val="single" w:sz="4" w:space="0" w:color="auto"/>
            </w:tcBorders>
            <w:vAlign w:val="center"/>
          </w:tcPr>
          <w:p w14:paraId="766677B3" w14:textId="77777777" w:rsidR="003551DC" w:rsidRPr="003551DC" w:rsidRDefault="003551DC" w:rsidP="003551DC">
            <w:pPr>
              <w:spacing w:after="0"/>
              <w:jc w:val="center"/>
              <w:rPr>
                <w:rFonts w:ascii="Times New Roman" w:hAnsi="Times New Roman" w:cs="Times New Roman"/>
              </w:rPr>
            </w:pPr>
            <w:r w:rsidRPr="003551DC">
              <w:rPr>
                <w:rFonts w:ascii="Times New Roman" w:hAnsi="Times New Roman" w:cs="Times New Roman"/>
              </w:rPr>
              <w:t>50 000,00</w:t>
            </w:r>
          </w:p>
        </w:tc>
        <w:tc>
          <w:tcPr>
            <w:tcW w:w="1417" w:type="dxa"/>
            <w:tcBorders>
              <w:top w:val="single" w:sz="4" w:space="0" w:color="auto"/>
              <w:left w:val="single" w:sz="4" w:space="0" w:color="auto"/>
              <w:bottom w:val="single" w:sz="4" w:space="0" w:color="auto"/>
              <w:right w:val="single" w:sz="4" w:space="0" w:color="auto"/>
            </w:tcBorders>
            <w:vAlign w:val="center"/>
          </w:tcPr>
          <w:p w14:paraId="540AF341" w14:textId="77777777" w:rsidR="003551DC" w:rsidRPr="003551DC" w:rsidRDefault="003551DC" w:rsidP="003551DC">
            <w:pPr>
              <w:jc w:val="center"/>
              <w:rPr>
                <w:rFonts w:ascii="Times New Roman" w:hAnsi="Times New Roman" w:cs="Times New Roman"/>
                <w:snapToGrid w:val="0"/>
                <w:lang w:eastAsia="en-US"/>
              </w:rPr>
            </w:pPr>
            <w:r w:rsidRPr="003551DC">
              <w:rPr>
                <w:rFonts w:ascii="Times New Roman" w:hAnsi="Times New Roman" w:cs="Times New Roman"/>
                <w:snapToGrid w:val="0"/>
                <w:lang w:eastAsia="en-US"/>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4322EDBD" w14:textId="77777777" w:rsidR="003551DC" w:rsidRPr="003551DC" w:rsidRDefault="003551DC" w:rsidP="003551DC">
            <w:pPr>
              <w:jc w:val="center"/>
              <w:rPr>
                <w:rFonts w:ascii="Times New Roman" w:hAnsi="Times New Roman" w:cs="Times New Roman"/>
              </w:rPr>
            </w:pPr>
            <w:r w:rsidRPr="003551DC">
              <w:rPr>
                <w:rFonts w:ascii="Times New Roman" w:hAnsi="Times New Roman" w:cs="Times New Roman"/>
              </w:rPr>
              <w:t>0,00</w:t>
            </w:r>
          </w:p>
        </w:tc>
      </w:tr>
      <w:tr w:rsidR="003551DC" w:rsidRPr="003551DC" w14:paraId="07F8FA36" w14:textId="77777777" w:rsidTr="00DD54F8">
        <w:tc>
          <w:tcPr>
            <w:tcW w:w="2770" w:type="dxa"/>
            <w:tcBorders>
              <w:top w:val="single" w:sz="4" w:space="0" w:color="auto"/>
              <w:left w:val="single" w:sz="4" w:space="0" w:color="auto"/>
              <w:bottom w:val="single" w:sz="4" w:space="0" w:color="auto"/>
              <w:right w:val="single" w:sz="4" w:space="0" w:color="auto"/>
            </w:tcBorders>
          </w:tcPr>
          <w:p w14:paraId="67193BA5"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202 40014 00 0000 150</w:t>
            </w:r>
          </w:p>
        </w:tc>
        <w:tc>
          <w:tcPr>
            <w:tcW w:w="3122" w:type="dxa"/>
            <w:tcBorders>
              <w:top w:val="single" w:sz="4" w:space="0" w:color="auto"/>
              <w:left w:val="single" w:sz="4" w:space="0" w:color="auto"/>
              <w:bottom w:val="single" w:sz="4" w:space="0" w:color="auto"/>
              <w:right w:val="single" w:sz="4" w:space="0" w:color="auto"/>
            </w:tcBorders>
          </w:tcPr>
          <w:p w14:paraId="4E121D3B" w14:textId="77777777" w:rsidR="003551DC" w:rsidRPr="003551DC" w:rsidRDefault="003551DC" w:rsidP="003551DC">
            <w:pPr>
              <w:spacing w:after="0" w:line="240" w:lineRule="auto"/>
              <w:jc w:val="both"/>
              <w:rPr>
                <w:rFonts w:ascii="Times New Roman" w:hAnsi="Times New Roman" w:cs="Times New Roman"/>
                <w:sz w:val="24"/>
                <w:szCs w:val="24"/>
              </w:rPr>
            </w:pPr>
            <w:r w:rsidRPr="003551DC">
              <w:rPr>
                <w:rFonts w:ascii="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80" w:type="dxa"/>
            <w:tcBorders>
              <w:top w:val="single" w:sz="4" w:space="0" w:color="auto"/>
              <w:left w:val="single" w:sz="4" w:space="0" w:color="auto"/>
              <w:bottom w:val="single" w:sz="4" w:space="0" w:color="auto"/>
              <w:right w:val="single" w:sz="4" w:space="0" w:color="auto"/>
            </w:tcBorders>
            <w:vAlign w:val="center"/>
          </w:tcPr>
          <w:p w14:paraId="27F836AE" w14:textId="77777777" w:rsidR="003551DC" w:rsidRPr="003551DC" w:rsidRDefault="003551DC" w:rsidP="003551DC">
            <w:pPr>
              <w:spacing w:after="0"/>
              <w:jc w:val="center"/>
              <w:rPr>
                <w:rFonts w:ascii="Times New Roman" w:hAnsi="Times New Roman" w:cs="Times New Roman"/>
              </w:rPr>
            </w:pPr>
          </w:p>
          <w:p w14:paraId="7856674E" w14:textId="77777777" w:rsidR="003551DC" w:rsidRPr="003551DC" w:rsidRDefault="003551DC" w:rsidP="003551DC">
            <w:pPr>
              <w:spacing w:after="0"/>
              <w:jc w:val="center"/>
              <w:rPr>
                <w:rFonts w:ascii="Times New Roman" w:hAnsi="Times New Roman" w:cs="Times New Roman"/>
              </w:rPr>
            </w:pPr>
          </w:p>
          <w:p w14:paraId="25C62116" w14:textId="77777777" w:rsidR="003551DC" w:rsidRPr="003551DC" w:rsidRDefault="003551DC" w:rsidP="003551DC">
            <w:pPr>
              <w:spacing w:after="0"/>
              <w:jc w:val="center"/>
              <w:rPr>
                <w:rFonts w:ascii="Times New Roman" w:hAnsi="Times New Roman" w:cs="Times New Roman"/>
              </w:rPr>
            </w:pPr>
          </w:p>
          <w:p w14:paraId="3CF0054F" w14:textId="77777777" w:rsidR="003551DC" w:rsidRPr="003551DC" w:rsidRDefault="003551DC" w:rsidP="003551DC">
            <w:pPr>
              <w:spacing w:after="0"/>
              <w:jc w:val="center"/>
              <w:rPr>
                <w:rFonts w:ascii="Times New Roman" w:hAnsi="Times New Roman" w:cs="Times New Roman"/>
              </w:rPr>
            </w:pPr>
          </w:p>
          <w:p w14:paraId="5F088A01" w14:textId="77777777" w:rsidR="003551DC" w:rsidRPr="003551DC" w:rsidRDefault="003551DC" w:rsidP="003551DC">
            <w:pPr>
              <w:spacing w:after="0"/>
              <w:jc w:val="center"/>
              <w:rPr>
                <w:rFonts w:ascii="Times New Roman" w:hAnsi="Times New Roman" w:cs="Times New Roman"/>
              </w:rPr>
            </w:pPr>
            <w:r w:rsidRPr="003551DC">
              <w:rPr>
                <w:rFonts w:ascii="Times New Roman" w:hAnsi="Times New Roman" w:cs="Times New Roman"/>
              </w:rPr>
              <w:t>50 000,00</w:t>
            </w:r>
          </w:p>
        </w:tc>
        <w:tc>
          <w:tcPr>
            <w:tcW w:w="1417" w:type="dxa"/>
            <w:tcBorders>
              <w:top w:val="single" w:sz="4" w:space="0" w:color="auto"/>
              <w:left w:val="single" w:sz="4" w:space="0" w:color="auto"/>
              <w:bottom w:val="single" w:sz="4" w:space="0" w:color="auto"/>
              <w:right w:val="single" w:sz="4" w:space="0" w:color="auto"/>
            </w:tcBorders>
            <w:vAlign w:val="center"/>
          </w:tcPr>
          <w:p w14:paraId="65A32E30" w14:textId="77777777" w:rsidR="003551DC" w:rsidRPr="003551DC" w:rsidRDefault="003551DC" w:rsidP="003551DC">
            <w:pPr>
              <w:jc w:val="center"/>
              <w:rPr>
                <w:rFonts w:ascii="Times New Roman" w:hAnsi="Times New Roman" w:cs="Times New Roman"/>
                <w:snapToGrid w:val="0"/>
                <w:lang w:eastAsia="en-US"/>
              </w:rPr>
            </w:pPr>
            <w:r w:rsidRPr="003551DC">
              <w:rPr>
                <w:rFonts w:ascii="Times New Roman" w:hAnsi="Times New Roman" w:cs="Times New Roman"/>
                <w:snapToGrid w:val="0"/>
                <w:lang w:eastAsia="en-US"/>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402FE1DF" w14:textId="77777777" w:rsidR="003551DC" w:rsidRPr="003551DC" w:rsidRDefault="003551DC" w:rsidP="003551DC">
            <w:pPr>
              <w:jc w:val="center"/>
              <w:rPr>
                <w:rFonts w:ascii="Times New Roman" w:hAnsi="Times New Roman" w:cs="Times New Roman"/>
              </w:rPr>
            </w:pPr>
            <w:r w:rsidRPr="003551DC">
              <w:rPr>
                <w:rFonts w:ascii="Times New Roman" w:hAnsi="Times New Roman" w:cs="Times New Roman"/>
              </w:rPr>
              <w:t>0,00</w:t>
            </w:r>
          </w:p>
        </w:tc>
      </w:tr>
      <w:tr w:rsidR="003551DC" w:rsidRPr="003551DC" w14:paraId="489C75CE" w14:textId="77777777" w:rsidTr="00DD54F8">
        <w:tc>
          <w:tcPr>
            <w:tcW w:w="2770" w:type="dxa"/>
            <w:tcBorders>
              <w:top w:val="single" w:sz="4" w:space="0" w:color="auto"/>
              <w:left w:val="single" w:sz="4" w:space="0" w:color="auto"/>
              <w:bottom w:val="single" w:sz="4" w:space="0" w:color="auto"/>
              <w:right w:val="single" w:sz="4" w:space="0" w:color="auto"/>
            </w:tcBorders>
          </w:tcPr>
          <w:p w14:paraId="75A3A70E" w14:textId="77777777" w:rsidR="003551DC" w:rsidRPr="003551DC" w:rsidRDefault="003551DC" w:rsidP="003551DC">
            <w:pPr>
              <w:spacing w:after="0" w:line="240" w:lineRule="auto"/>
              <w:rPr>
                <w:rFonts w:ascii="Times New Roman" w:hAnsi="Times New Roman" w:cs="Times New Roman"/>
                <w:sz w:val="24"/>
                <w:szCs w:val="24"/>
              </w:rPr>
            </w:pPr>
            <w:r w:rsidRPr="003551DC">
              <w:rPr>
                <w:rFonts w:ascii="Times New Roman" w:hAnsi="Times New Roman" w:cs="Times New Roman"/>
                <w:sz w:val="24"/>
                <w:szCs w:val="24"/>
              </w:rPr>
              <w:t>202 40014 10 0000 150</w:t>
            </w:r>
          </w:p>
        </w:tc>
        <w:tc>
          <w:tcPr>
            <w:tcW w:w="3122" w:type="dxa"/>
            <w:tcBorders>
              <w:top w:val="single" w:sz="4" w:space="0" w:color="auto"/>
              <w:left w:val="single" w:sz="4" w:space="0" w:color="auto"/>
              <w:bottom w:val="single" w:sz="4" w:space="0" w:color="auto"/>
              <w:right w:val="single" w:sz="4" w:space="0" w:color="auto"/>
            </w:tcBorders>
          </w:tcPr>
          <w:p w14:paraId="224CC231" w14:textId="77777777" w:rsidR="003551DC" w:rsidRPr="003551DC" w:rsidRDefault="003551DC" w:rsidP="003551DC">
            <w:pPr>
              <w:spacing w:after="0" w:line="240" w:lineRule="auto"/>
              <w:jc w:val="both"/>
              <w:rPr>
                <w:rFonts w:ascii="Times New Roman" w:hAnsi="Times New Roman" w:cs="Times New Roman"/>
                <w:sz w:val="24"/>
                <w:szCs w:val="24"/>
              </w:rPr>
            </w:pPr>
            <w:r w:rsidRPr="003551DC">
              <w:rPr>
                <w:rFonts w:ascii="Times New Roman" w:hAnsi="Times New Roman" w:cs="Times New Roman"/>
                <w:sz w:val="24"/>
                <w:szCs w:val="24"/>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w:t>
            </w:r>
            <w:r w:rsidRPr="003551DC">
              <w:rPr>
                <w:rFonts w:ascii="Times New Roman" w:hAnsi="Times New Roman" w:cs="Times New Roman"/>
                <w:sz w:val="24"/>
                <w:szCs w:val="24"/>
              </w:rPr>
              <w:lastRenderedPageBreak/>
              <w:t>заключенными соглашениями</w:t>
            </w:r>
          </w:p>
        </w:tc>
        <w:tc>
          <w:tcPr>
            <w:tcW w:w="1480" w:type="dxa"/>
            <w:tcBorders>
              <w:top w:val="single" w:sz="4" w:space="0" w:color="auto"/>
              <w:left w:val="single" w:sz="4" w:space="0" w:color="auto"/>
              <w:bottom w:val="single" w:sz="4" w:space="0" w:color="auto"/>
              <w:right w:val="single" w:sz="4" w:space="0" w:color="auto"/>
            </w:tcBorders>
            <w:vAlign w:val="center"/>
          </w:tcPr>
          <w:p w14:paraId="75C2A03F" w14:textId="77777777" w:rsidR="003551DC" w:rsidRPr="003551DC" w:rsidRDefault="003551DC" w:rsidP="003551DC">
            <w:pPr>
              <w:spacing w:after="0"/>
              <w:jc w:val="center"/>
              <w:rPr>
                <w:rFonts w:ascii="Times New Roman" w:hAnsi="Times New Roman" w:cs="Times New Roman"/>
              </w:rPr>
            </w:pPr>
          </w:p>
          <w:p w14:paraId="468A97E8" w14:textId="77777777" w:rsidR="003551DC" w:rsidRPr="003551DC" w:rsidRDefault="003551DC" w:rsidP="003551DC">
            <w:pPr>
              <w:spacing w:after="0"/>
              <w:jc w:val="center"/>
              <w:rPr>
                <w:rFonts w:ascii="Times New Roman" w:hAnsi="Times New Roman" w:cs="Times New Roman"/>
              </w:rPr>
            </w:pPr>
          </w:p>
          <w:p w14:paraId="4DF28568" w14:textId="77777777" w:rsidR="003551DC" w:rsidRPr="003551DC" w:rsidRDefault="003551DC" w:rsidP="003551DC">
            <w:pPr>
              <w:spacing w:after="0"/>
              <w:jc w:val="center"/>
              <w:rPr>
                <w:rFonts w:ascii="Times New Roman" w:hAnsi="Times New Roman" w:cs="Times New Roman"/>
              </w:rPr>
            </w:pPr>
          </w:p>
          <w:p w14:paraId="6BF4D6B9" w14:textId="77777777" w:rsidR="003551DC" w:rsidRPr="003551DC" w:rsidRDefault="003551DC" w:rsidP="003551DC">
            <w:pPr>
              <w:spacing w:after="0"/>
              <w:jc w:val="center"/>
              <w:rPr>
                <w:rFonts w:ascii="Times New Roman" w:hAnsi="Times New Roman" w:cs="Times New Roman"/>
              </w:rPr>
            </w:pPr>
          </w:p>
          <w:p w14:paraId="2ADE5F49" w14:textId="77777777" w:rsidR="003551DC" w:rsidRPr="003551DC" w:rsidRDefault="003551DC" w:rsidP="003551DC">
            <w:pPr>
              <w:spacing w:after="0"/>
              <w:jc w:val="center"/>
              <w:rPr>
                <w:rFonts w:ascii="Times New Roman" w:hAnsi="Times New Roman" w:cs="Times New Roman"/>
              </w:rPr>
            </w:pPr>
          </w:p>
          <w:p w14:paraId="2FFA3289" w14:textId="77777777" w:rsidR="003551DC" w:rsidRPr="003551DC" w:rsidRDefault="003551DC" w:rsidP="003551DC">
            <w:pPr>
              <w:spacing w:after="0"/>
              <w:jc w:val="center"/>
              <w:rPr>
                <w:rFonts w:ascii="Times New Roman" w:hAnsi="Times New Roman" w:cs="Times New Roman"/>
              </w:rPr>
            </w:pPr>
            <w:r w:rsidRPr="003551DC">
              <w:rPr>
                <w:rFonts w:ascii="Times New Roman" w:hAnsi="Times New Roman" w:cs="Times New Roman"/>
              </w:rPr>
              <w:t>50 000,00</w:t>
            </w:r>
          </w:p>
        </w:tc>
        <w:tc>
          <w:tcPr>
            <w:tcW w:w="1417" w:type="dxa"/>
            <w:tcBorders>
              <w:top w:val="single" w:sz="4" w:space="0" w:color="auto"/>
              <w:left w:val="single" w:sz="4" w:space="0" w:color="auto"/>
              <w:bottom w:val="single" w:sz="4" w:space="0" w:color="auto"/>
              <w:right w:val="single" w:sz="4" w:space="0" w:color="auto"/>
            </w:tcBorders>
            <w:vAlign w:val="center"/>
          </w:tcPr>
          <w:p w14:paraId="2C718265" w14:textId="77777777" w:rsidR="003551DC" w:rsidRPr="003551DC" w:rsidRDefault="003551DC" w:rsidP="003551DC">
            <w:pPr>
              <w:jc w:val="center"/>
              <w:rPr>
                <w:rFonts w:ascii="Times New Roman" w:hAnsi="Times New Roman" w:cs="Times New Roman"/>
                <w:snapToGrid w:val="0"/>
                <w:lang w:eastAsia="en-US"/>
              </w:rPr>
            </w:pPr>
            <w:r w:rsidRPr="003551DC">
              <w:rPr>
                <w:rFonts w:ascii="Times New Roman" w:hAnsi="Times New Roman" w:cs="Times New Roman"/>
                <w:snapToGrid w:val="0"/>
                <w:lang w:eastAsia="en-US"/>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19A42141" w14:textId="77777777" w:rsidR="003551DC" w:rsidRPr="003551DC" w:rsidRDefault="003551DC" w:rsidP="003551DC">
            <w:pPr>
              <w:jc w:val="center"/>
              <w:rPr>
                <w:rFonts w:ascii="Times New Roman" w:hAnsi="Times New Roman" w:cs="Times New Roman"/>
              </w:rPr>
            </w:pPr>
            <w:r w:rsidRPr="003551DC">
              <w:rPr>
                <w:rFonts w:ascii="Times New Roman" w:hAnsi="Times New Roman" w:cs="Times New Roman"/>
              </w:rPr>
              <w:t>0,00</w:t>
            </w:r>
          </w:p>
        </w:tc>
      </w:tr>
    </w:tbl>
    <w:p w14:paraId="35604CB5" w14:textId="77777777" w:rsidR="003551DC" w:rsidRPr="003551DC" w:rsidRDefault="003551DC" w:rsidP="003551DC">
      <w:pPr>
        <w:rPr>
          <w:b/>
          <w:sz w:val="28"/>
          <w:szCs w:val="28"/>
        </w:rPr>
      </w:pPr>
    </w:p>
    <w:p w14:paraId="4A6B92AC" w14:textId="77777777" w:rsidR="003551DC" w:rsidRPr="003551DC" w:rsidRDefault="003551DC" w:rsidP="003551DC">
      <w:pPr>
        <w:rPr>
          <w:b/>
          <w:sz w:val="28"/>
          <w:szCs w:val="28"/>
        </w:rPr>
      </w:pPr>
    </w:p>
    <w:p w14:paraId="1BE69EF0" w14:textId="77777777" w:rsidR="003551DC" w:rsidRPr="003551DC" w:rsidRDefault="003551DC" w:rsidP="003551DC">
      <w:pPr>
        <w:rPr>
          <w:b/>
          <w:sz w:val="28"/>
          <w:szCs w:val="28"/>
        </w:rPr>
      </w:pPr>
    </w:p>
    <w:p w14:paraId="796C177B" w14:textId="77777777" w:rsidR="003551DC" w:rsidRPr="003551DC" w:rsidRDefault="003551DC" w:rsidP="003551DC">
      <w:pPr>
        <w:rPr>
          <w:b/>
          <w:sz w:val="28"/>
          <w:szCs w:val="28"/>
        </w:rPr>
      </w:pPr>
    </w:p>
    <w:p w14:paraId="42CDAFA9" w14:textId="77777777" w:rsidR="003551DC" w:rsidRPr="003551DC" w:rsidRDefault="003551DC" w:rsidP="003551DC">
      <w:pPr>
        <w:rPr>
          <w:b/>
          <w:sz w:val="28"/>
          <w:szCs w:val="28"/>
        </w:rPr>
      </w:pPr>
    </w:p>
    <w:bookmarkEnd w:id="0"/>
    <w:p w14:paraId="67D8C879" w14:textId="77777777" w:rsidR="003551DC" w:rsidRPr="003551DC" w:rsidRDefault="003551DC" w:rsidP="003551DC">
      <w:pPr>
        <w:rPr>
          <w:rFonts w:ascii="Times New Roman" w:hAnsi="Times New Roman" w:cs="Times New Roman"/>
          <w:sz w:val="28"/>
          <w:szCs w:val="28"/>
        </w:rPr>
      </w:pPr>
    </w:p>
    <w:p w14:paraId="028FC13F" w14:textId="3D31C4F8" w:rsidR="003551DC" w:rsidRDefault="003551DC" w:rsidP="003551DC">
      <w:pPr>
        <w:spacing w:after="0"/>
        <w:jc w:val="center"/>
        <w:rPr>
          <w:b/>
          <w:sz w:val="28"/>
          <w:szCs w:val="28"/>
          <w:highlight w:val="yellow"/>
        </w:rPr>
      </w:pPr>
    </w:p>
    <w:p w14:paraId="395E31CA" w14:textId="6DA8E819" w:rsidR="00981CBD" w:rsidRDefault="00981CBD" w:rsidP="003551DC">
      <w:pPr>
        <w:spacing w:after="0"/>
        <w:jc w:val="center"/>
        <w:rPr>
          <w:b/>
          <w:sz w:val="28"/>
          <w:szCs w:val="28"/>
          <w:highlight w:val="yellow"/>
        </w:rPr>
      </w:pPr>
    </w:p>
    <w:p w14:paraId="03DCFF7F" w14:textId="50425AB7" w:rsidR="00981CBD" w:rsidRDefault="00981CBD" w:rsidP="003551DC">
      <w:pPr>
        <w:spacing w:after="0"/>
        <w:jc w:val="center"/>
        <w:rPr>
          <w:b/>
          <w:sz w:val="28"/>
          <w:szCs w:val="28"/>
          <w:highlight w:val="yellow"/>
        </w:rPr>
      </w:pPr>
    </w:p>
    <w:p w14:paraId="1C9F056F" w14:textId="1BA03CD5" w:rsidR="00981CBD" w:rsidRDefault="00981CBD" w:rsidP="003551DC">
      <w:pPr>
        <w:spacing w:after="0"/>
        <w:jc w:val="center"/>
        <w:rPr>
          <w:b/>
          <w:sz w:val="28"/>
          <w:szCs w:val="28"/>
          <w:highlight w:val="yellow"/>
        </w:rPr>
      </w:pPr>
    </w:p>
    <w:p w14:paraId="6D4A721F" w14:textId="5C08F8AF" w:rsidR="00981CBD" w:rsidRDefault="00981CBD" w:rsidP="003551DC">
      <w:pPr>
        <w:spacing w:after="0"/>
        <w:jc w:val="center"/>
        <w:rPr>
          <w:b/>
          <w:sz w:val="28"/>
          <w:szCs w:val="28"/>
          <w:highlight w:val="yellow"/>
        </w:rPr>
      </w:pPr>
    </w:p>
    <w:p w14:paraId="5F39414A" w14:textId="328AAD6B" w:rsidR="00981CBD" w:rsidRDefault="00981CBD" w:rsidP="003551DC">
      <w:pPr>
        <w:spacing w:after="0"/>
        <w:jc w:val="center"/>
        <w:rPr>
          <w:b/>
          <w:sz w:val="28"/>
          <w:szCs w:val="28"/>
          <w:highlight w:val="yellow"/>
        </w:rPr>
      </w:pPr>
    </w:p>
    <w:p w14:paraId="0D2BAD2D" w14:textId="5F9F5FE0" w:rsidR="00981CBD" w:rsidRDefault="00981CBD" w:rsidP="003551DC">
      <w:pPr>
        <w:spacing w:after="0"/>
        <w:jc w:val="center"/>
        <w:rPr>
          <w:b/>
          <w:sz w:val="28"/>
          <w:szCs w:val="28"/>
          <w:highlight w:val="yellow"/>
        </w:rPr>
      </w:pPr>
    </w:p>
    <w:p w14:paraId="002E0DFD" w14:textId="77777777" w:rsidR="00981CBD" w:rsidRPr="003551DC" w:rsidRDefault="00981CBD" w:rsidP="003551DC">
      <w:pPr>
        <w:spacing w:after="0"/>
        <w:jc w:val="center"/>
        <w:rPr>
          <w:b/>
          <w:sz w:val="28"/>
          <w:szCs w:val="28"/>
          <w:highlight w:val="yellow"/>
        </w:rPr>
      </w:pPr>
    </w:p>
    <w:p w14:paraId="5FF547F4" w14:textId="77777777" w:rsidR="003551DC" w:rsidRPr="003551DC" w:rsidRDefault="003551DC" w:rsidP="003551DC">
      <w:pPr>
        <w:spacing w:after="0"/>
        <w:jc w:val="center"/>
        <w:rPr>
          <w:b/>
          <w:sz w:val="28"/>
          <w:szCs w:val="28"/>
          <w:highlight w:val="yellow"/>
        </w:rPr>
      </w:pPr>
    </w:p>
    <w:p w14:paraId="5FD65314" w14:textId="77777777" w:rsidR="003551DC" w:rsidRPr="003551DC" w:rsidRDefault="003551DC" w:rsidP="003551DC">
      <w:pPr>
        <w:spacing w:after="0"/>
        <w:jc w:val="center"/>
        <w:rPr>
          <w:b/>
          <w:sz w:val="28"/>
          <w:szCs w:val="28"/>
        </w:rPr>
      </w:pPr>
      <w:r w:rsidRPr="003551DC">
        <w:rPr>
          <w:b/>
          <w:sz w:val="28"/>
          <w:szCs w:val="28"/>
        </w:rPr>
        <w:t xml:space="preserve">ПОЯСНИТЕЛЬНАЯ ЗАПИСКА </w:t>
      </w:r>
    </w:p>
    <w:p w14:paraId="3C3E0546" w14:textId="77777777" w:rsidR="003551DC" w:rsidRPr="003551DC" w:rsidRDefault="003551DC" w:rsidP="003551DC">
      <w:pPr>
        <w:spacing w:after="0"/>
        <w:jc w:val="center"/>
        <w:rPr>
          <w:b/>
          <w:sz w:val="28"/>
          <w:szCs w:val="28"/>
        </w:rPr>
      </w:pPr>
      <w:proofErr w:type="gramStart"/>
      <w:r w:rsidRPr="003551DC">
        <w:rPr>
          <w:b/>
          <w:sz w:val="28"/>
          <w:szCs w:val="28"/>
        </w:rPr>
        <w:t>И  ФИНАНСОВО</w:t>
      </w:r>
      <w:proofErr w:type="gramEnd"/>
      <w:r w:rsidRPr="003551DC">
        <w:rPr>
          <w:b/>
          <w:sz w:val="28"/>
          <w:szCs w:val="28"/>
        </w:rPr>
        <w:t>-ЭКОНОМИЧЕСКОЕ ОБОСНОВАНИЕ</w:t>
      </w:r>
    </w:p>
    <w:p w14:paraId="325D348F" w14:textId="77777777" w:rsidR="003551DC" w:rsidRPr="003551DC" w:rsidRDefault="003551DC" w:rsidP="003551DC">
      <w:pPr>
        <w:jc w:val="center"/>
        <w:rPr>
          <w:rFonts w:ascii="Times New Roman" w:hAnsi="Times New Roman" w:cs="Times New Roman"/>
          <w:b/>
          <w:sz w:val="28"/>
          <w:szCs w:val="28"/>
        </w:rPr>
      </w:pPr>
      <w:r w:rsidRPr="003551DC">
        <w:rPr>
          <w:rFonts w:ascii="Times New Roman" w:hAnsi="Times New Roman" w:cs="Times New Roman"/>
          <w:b/>
          <w:sz w:val="28"/>
          <w:szCs w:val="28"/>
        </w:rPr>
        <w:t xml:space="preserve">к проекту Решения Собрания депутатов </w:t>
      </w:r>
      <w:proofErr w:type="spellStart"/>
      <w:r w:rsidRPr="003551DC">
        <w:rPr>
          <w:rFonts w:ascii="Times New Roman" w:hAnsi="Times New Roman" w:cs="Times New Roman"/>
          <w:b/>
          <w:sz w:val="28"/>
          <w:szCs w:val="28"/>
        </w:rPr>
        <w:t>Ворошневского</w:t>
      </w:r>
      <w:proofErr w:type="spellEnd"/>
      <w:r w:rsidRPr="003551DC">
        <w:rPr>
          <w:rFonts w:ascii="Times New Roman" w:hAnsi="Times New Roman" w:cs="Times New Roman"/>
          <w:b/>
          <w:sz w:val="28"/>
          <w:szCs w:val="28"/>
        </w:rPr>
        <w:t xml:space="preserve"> сельсовета Курского района Курской области «О бюджете муниципального образования «</w:t>
      </w:r>
      <w:proofErr w:type="spellStart"/>
      <w:r w:rsidRPr="003551DC">
        <w:rPr>
          <w:rFonts w:ascii="Times New Roman" w:hAnsi="Times New Roman" w:cs="Times New Roman"/>
          <w:b/>
          <w:sz w:val="28"/>
          <w:szCs w:val="28"/>
        </w:rPr>
        <w:t>Ворошневский</w:t>
      </w:r>
      <w:proofErr w:type="spellEnd"/>
      <w:r w:rsidRPr="003551DC">
        <w:rPr>
          <w:rFonts w:ascii="Times New Roman" w:hAnsi="Times New Roman" w:cs="Times New Roman"/>
          <w:b/>
          <w:sz w:val="28"/>
          <w:szCs w:val="28"/>
        </w:rPr>
        <w:t xml:space="preserve"> сельсовет» Курского района Курской области на 2023 год и на плановый период 2024 и 2025 годов».</w:t>
      </w:r>
    </w:p>
    <w:p w14:paraId="3CB61B88" w14:textId="77777777" w:rsidR="003551DC" w:rsidRPr="003551DC" w:rsidRDefault="003551DC" w:rsidP="003551DC">
      <w:pPr>
        <w:autoSpaceDE w:val="0"/>
        <w:autoSpaceDN w:val="0"/>
        <w:adjustRightInd w:val="0"/>
        <w:spacing w:after="0" w:line="240" w:lineRule="auto"/>
        <w:ind w:firstLine="684"/>
        <w:jc w:val="both"/>
        <w:rPr>
          <w:rFonts w:ascii="Times New Roman" w:eastAsia="Times New Roman" w:hAnsi="Times New Roman" w:cs="Times New Roman"/>
          <w:sz w:val="28"/>
          <w:szCs w:val="28"/>
        </w:rPr>
      </w:pPr>
    </w:p>
    <w:p w14:paraId="314AF21F" w14:textId="77777777" w:rsidR="003551DC" w:rsidRPr="003551DC" w:rsidRDefault="003551DC" w:rsidP="003551DC">
      <w:pPr>
        <w:jc w:val="both"/>
        <w:rPr>
          <w:rFonts w:ascii="Times New Roman" w:hAnsi="Times New Roman" w:cs="Times New Roman"/>
          <w:sz w:val="28"/>
          <w:szCs w:val="28"/>
        </w:rPr>
      </w:pPr>
      <w:r w:rsidRPr="003551DC">
        <w:rPr>
          <w:rFonts w:ascii="Times New Roman" w:hAnsi="Times New Roman" w:cs="Times New Roman"/>
          <w:sz w:val="28"/>
          <w:szCs w:val="28"/>
        </w:rPr>
        <w:tab/>
        <w:t xml:space="preserve">Проект Решения Собрания депутатов </w:t>
      </w:r>
      <w:proofErr w:type="spellStart"/>
      <w:r w:rsidRPr="003551DC">
        <w:rPr>
          <w:rFonts w:ascii="Times New Roman" w:hAnsi="Times New Roman" w:cs="Times New Roman"/>
          <w:sz w:val="28"/>
          <w:szCs w:val="28"/>
        </w:rPr>
        <w:t>Ворошневского</w:t>
      </w:r>
      <w:proofErr w:type="spellEnd"/>
      <w:r w:rsidRPr="003551DC">
        <w:rPr>
          <w:rFonts w:ascii="Times New Roman" w:hAnsi="Times New Roman" w:cs="Times New Roman"/>
          <w:sz w:val="28"/>
          <w:szCs w:val="28"/>
        </w:rPr>
        <w:t xml:space="preserve"> сельсовета Курского района Курской области «О бюджете муниципального образования «</w:t>
      </w:r>
      <w:proofErr w:type="spellStart"/>
      <w:r w:rsidRPr="003551DC">
        <w:rPr>
          <w:rFonts w:ascii="Times New Roman" w:hAnsi="Times New Roman" w:cs="Times New Roman"/>
          <w:sz w:val="28"/>
          <w:szCs w:val="28"/>
        </w:rPr>
        <w:t>Ворошневский</w:t>
      </w:r>
      <w:proofErr w:type="spellEnd"/>
      <w:r w:rsidRPr="003551DC">
        <w:rPr>
          <w:rFonts w:ascii="Times New Roman" w:hAnsi="Times New Roman" w:cs="Times New Roman"/>
          <w:sz w:val="28"/>
          <w:szCs w:val="28"/>
        </w:rPr>
        <w:t xml:space="preserve"> сельсовет» Курского района Курской области на 2023 год и на плановый период 2024 и 2025 годов» (далее - проект Решения) подготовлен в соответствии:</w:t>
      </w:r>
    </w:p>
    <w:p w14:paraId="23374E34" w14:textId="77777777" w:rsidR="003551DC" w:rsidRPr="003551DC" w:rsidRDefault="003551DC" w:rsidP="003551DC">
      <w:pPr>
        <w:jc w:val="both"/>
        <w:rPr>
          <w:rFonts w:ascii="Times New Roman" w:hAnsi="Times New Roman" w:cs="Times New Roman"/>
          <w:sz w:val="28"/>
          <w:szCs w:val="28"/>
        </w:rPr>
      </w:pPr>
      <w:r w:rsidRPr="003551DC">
        <w:rPr>
          <w:rFonts w:ascii="Times New Roman" w:hAnsi="Times New Roman" w:cs="Times New Roman"/>
          <w:sz w:val="28"/>
          <w:szCs w:val="28"/>
        </w:rPr>
        <w:t>- с Основными направлениями бюджетной, налоговой и таможенно-тарифной политики на 2023 год и плановый период 2024 и 2025 годов, разработанными Министерством финансов Российской Федерации;</w:t>
      </w:r>
    </w:p>
    <w:p w14:paraId="1BBFEA8C" w14:textId="77777777" w:rsidR="003551DC" w:rsidRPr="003551DC" w:rsidRDefault="003551DC" w:rsidP="003551DC">
      <w:pPr>
        <w:jc w:val="both"/>
        <w:rPr>
          <w:rFonts w:ascii="Times New Roman" w:hAnsi="Times New Roman" w:cs="Times New Roman"/>
          <w:sz w:val="28"/>
          <w:szCs w:val="28"/>
        </w:rPr>
      </w:pPr>
      <w:r w:rsidRPr="003551DC">
        <w:rPr>
          <w:rFonts w:ascii="Times New Roman" w:hAnsi="Times New Roman" w:cs="Times New Roman"/>
          <w:sz w:val="28"/>
          <w:szCs w:val="28"/>
        </w:rPr>
        <w:t>-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(с учетом изменений и дополнений);</w:t>
      </w:r>
    </w:p>
    <w:p w14:paraId="2C95C58B" w14:textId="77777777" w:rsidR="003551DC" w:rsidRPr="003551DC" w:rsidRDefault="003551DC" w:rsidP="003551DC">
      <w:pPr>
        <w:jc w:val="both"/>
        <w:rPr>
          <w:rFonts w:ascii="Times New Roman" w:hAnsi="Times New Roman" w:cs="Times New Roman"/>
          <w:sz w:val="28"/>
          <w:szCs w:val="28"/>
        </w:rPr>
      </w:pPr>
      <w:r w:rsidRPr="003551DC">
        <w:rPr>
          <w:rFonts w:ascii="Times New Roman" w:hAnsi="Times New Roman" w:cs="Times New Roman"/>
          <w:sz w:val="28"/>
          <w:szCs w:val="28"/>
        </w:rPr>
        <w:t>- прогнозом социально-экономического развития муниципального образования «</w:t>
      </w:r>
      <w:proofErr w:type="spellStart"/>
      <w:r w:rsidRPr="003551DC">
        <w:rPr>
          <w:rFonts w:ascii="Times New Roman" w:hAnsi="Times New Roman" w:cs="Times New Roman"/>
          <w:sz w:val="28"/>
          <w:szCs w:val="28"/>
        </w:rPr>
        <w:t>Ворошневский</w:t>
      </w:r>
      <w:proofErr w:type="spellEnd"/>
      <w:r w:rsidRPr="003551DC">
        <w:rPr>
          <w:rFonts w:ascii="Times New Roman" w:hAnsi="Times New Roman" w:cs="Times New Roman"/>
          <w:sz w:val="28"/>
          <w:szCs w:val="28"/>
        </w:rPr>
        <w:t xml:space="preserve"> сельсовет» Курского района Курской области </w:t>
      </w:r>
      <w:r w:rsidRPr="003551DC">
        <w:rPr>
          <w:rFonts w:ascii="Times New Roman" w:hAnsi="Times New Roman" w:cs="Times New Roman"/>
          <w:sz w:val="28"/>
          <w:szCs w:val="28"/>
        </w:rPr>
        <w:lastRenderedPageBreak/>
        <w:t>Курской области, и изменениями, внесенными в налоговое и бюджетное законодательство;</w:t>
      </w:r>
    </w:p>
    <w:p w14:paraId="08C82052" w14:textId="77777777" w:rsidR="003551DC" w:rsidRPr="003551DC" w:rsidRDefault="003551DC" w:rsidP="003551DC">
      <w:pPr>
        <w:jc w:val="both"/>
        <w:rPr>
          <w:rFonts w:ascii="Times New Roman" w:hAnsi="Times New Roman" w:cs="Times New Roman"/>
          <w:sz w:val="28"/>
          <w:szCs w:val="28"/>
        </w:rPr>
      </w:pPr>
      <w:r w:rsidRPr="003551DC">
        <w:rPr>
          <w:rFonts w:ascii="Times New Roman" w:hAnsi="Times New Roman" w:cs="Times New Roman"/>
          <w:sz w:val="28"/>
          <w:szCs w:val="28"/>
        </w:rPr>
        <w:t>- Основными направлениями бюджетной и налоговой политики муниципального образования «</w:t>
      </w:r>
      <w:proofErr w:type="spellStart"/>
      <w:r w:rsidRPr="003551DC">
        <w:rPr>
          <w:rFonts w:ascii="Times New Roman" w:hAnsi="Times New Roman" w:cs="Times New Roman"/>
          <w:sz w:val="28"/>
          <w:szCs w:val="28"/>
        </w:rPr>
        <w:t>Ворошневкий</w:t>
      </w:r>
      <w:proofErr w:type="spellEnd"/>
      <w:r w:rsidRPr="003551DC">
        <w:rPr>
          <w:rFonts w:ascii="Times New Roman" w:hAnsi="Times New Roman" w:cs="Times New Roman"/>
          <w:sz w:val="28"/>
          <w:szCs w:val="28"/>
        </w:rPr>
        <w:t xml:space="preserve"> сельсовет» Курского района Курской области на 2023 год и на плановый период 2024 и 2025 годов, утвержденными распоряжением Администрации </w:t>
      </w:r>
      <w:proofErr w:type="spellStart"/>
      <w:r w:rsidRPr="003551DC">
        <w:rPr>
          <w:rFonts w:ascii="Times New Roman" w:hAnsi="Times New Roman" w:cs="Times New Roman"/>
          <w:sz w:val="28"/>
          <w:szCs w:val="28"/>
        </w:rPr>
        <w:t>Ворошневского</w:t>
      </w:r>
      <w:proofErr w:type="spellEnd"/>
      <w:r w:rsidRPr="003551DC">
        <w:rPr>
          <w:rFonts w:ascii="Times New Roman" w:hAnsi="Times New Roman" w:cs="Times New Roman"/>
          <w:sz w:val="28"/>
          <w:szCs w:val="28"/>
        </w:rPr>
        <w:t xml:space="preserve"> сельсовета Курского района Курской области от 10.11.2022 г.  № 112;</w:t>
      </w:r>
    </w:p>
    <w:p w14:paraId="008C8D76" w14:textId="77777777" w:rsidR="003551DC" w:rsidRPr="003551DC" w:rsidRDefault="003551DC" w:rsidP="003551DC">
      <w:pPr>
        <w:jc w:val="both"/>
        <w:rPr>
          <w:rFonts w:ascii="Times New Roman" w:hAnsi="Times New Roman" w:cs="Times New Roman"/>
          <w:sz w:val="28"/>
          <w:szCs w:val="28"/>
        </w:rPr>
      </w:pPr>
      <w:r w:rsidRPr="003551DC">
        <w:rPr>
          <w:rFonts w:ascii="Times New Roman" w:hAnsi="Times New Roman" w:cs="Times New Roman"/>
          <w:sz w:val="28"/>
          <w:szCs w:val="28"/>
        </w:rPr>
        <w:t xml:space="preserve">- Распоряжением Администрации </w:t>
      </w:r>
      <w:proofErr w:type="spellStart"/>
      <w:r w:rsidRPr="003551DC">
        <w:rPr>
          <w:rFonts w:ascii="Times New Roman" w:hAnsi="Times New Roman" w:cs="Times New Roman"/>
          <w:sz w:val="28"/>
          <w:szCs w:val="28"/>
        </w:rPr>
        <w:t>Ворошневского</w:t>
      </w:r>
      <w:proofErr w:type="spellEnd"/>
      <w:r w:rsidRPr="003551DC">
        <w:rPr>
          <w:rFonts w:ascii="Times New Roman" w:hAnsi="Times New Roman" w:cs="Times New Roman"/>
          <w:sz w:val="28"/>
          <w:szCs w:val="28"/>
        </w:rPr>
        <w:t xml:space="preserve"> сельсовета Курского района Курской области «Об утверждении Указаний об установлении порядка применения бюджетной классификации Российской Федерации в части, относящейся к местному бюджету»; </w:t>
      </w:r>
    </w:p>
    <w:p w14:paraId="2B1B86AA" w14:textId="1AE7BF06" w:rsidR="003551DC" w:rsidRDefault="003551DC" w:rsidP="003551DC">
      <w:pPr>
        <w:jc w:val="both"/>
        <w:rPr>
          <w:rFonts w:ascii="Times New Roman" w:hAnsi="Times New Roman" w:cs="Times New Roman"/>
          <w:sz w:val="28"/>
          <w:szCs w:val="28"/>
        </w:rPr>
      </w:pPr>
      <w:r w:rsidRPr="003551DC">
        <w:rPr>
          <w:rFonts w:ascii="Times New Roman" w:hAnsi="Times New Roman" w:cs="Times New Roman"/>
          <w:sz w:val="28"/>
          <w:szCs w:val="28"/>
        </w:rPr>
        <w:t xml:space="preserve">- Распоряжением Администрации </w:t>
      </w:r>
      <w:proofErr w:type="spellStart"/>
      <w:r w:rsidRPr="003551DC">
        <w:rPr>
          <w:rFonts w:ascii="Times New Roman" w:hAnsi="Times New Roman" w:cs="Times New Roman"/>
          <w:sz w:val="28"/>
          <w:szCs w:val="28"/>
        </w:rPr>
        <w:t>Ворошневского</w:t>
      </w:r>
      <w:proofErr w:type="spellEnd"/>
      <w:r w:rsidRPr="003551DC">
        <w:rPr>
          <w:rFonts w:ascii="Times New Roman" w:hAnsi="Times New Roman" w:cs="Times New Roman"/>
          <w:sz w:val="28"/>
          <w:szCs w:val="28"/>
        </w:rPr>
        <w:t xml:space="preserve"> сельсовета Курского района Курской области  от 10.11.2022 г. № 115  «Об утверждении методики планирования бюджетных ассиг</w:t>
      </w:r>
      <w:r w:rsidRPr="003551DC">
        <w:rPr>
          <w:rFonts w:ascii="Times New Roman" w:hAnsi="Times New Roman" w:cs="Times New Roman"/>
          <w:sz w:val="28"/>
          <w:szCs w:val="28"/>
        </w:rPr>
        <w:softHyphen/>
        <w:t>нований бюджета МО «</w:t>
      </w:r>
      <w:proofErr w:type="spellStart"/>
      <w:r w:rsidRPr="003551DC">
        <w:rPr>
          <w:rFonts w:ascii="Times New Roman" w:hAnsi="Times New Roman" w:cs="Times New Roman"/>
          <w:sz w:val="28"/>
          <w:szCs w:val="28"/>
        </w:rPr>
        <w:t>Ворошневский</w:t>
      </w:r>
      <w:proofErr w:type="spellEnd"/>
      <w:r w:rsidRPr="003551DC">
        <w:rPr>
          <w:rFonts w:ascii="Times New Roman" w:hAnsi="Times New Roman" w:cs="Times New Roman"/>
          <w:sz w:val="28"/>
          <w:szCs w:val="28"/>
        </w:rPr>
        <w:t xml:space="preserve"> сельсовет» Курского района Курской области на 2023 год и на плановый период 2024 и 2025 го</w:t>
      </w:r>
      <w:r w:rsidRPr="003551DC">
        <w:rPr>
          <w:rFonts w:ascii="Times New Roman" w:hAnsi="Times New Roman" w:cs="Times New Roman"/>
          <w:sz w:val="28"/>
          <w:szCs w:val="28"/>
        </w:rPr>
        <w:softHyphen/>
        <w:t>дов», а также проектом  закона Курской области «Об областном бюджете на 2023 год и плановый период 2024 и 2025 годов»</w:t>
      </w:r>
      <w:r w:rsidR="00981CBD">
        <w:rPr>
          <w:rFonts w:ascii="Times New Roman" w:hAnsi="Times New Roman" w:cs="Times New Roman"/>
          <w:sz w:val="28"/>
          <w:szCs w:val="28"/>
        </w:rPr>
        <w:t>.</w:t>
      </w:r>
    </w:p>
    <w:p w14:paraId="556B92B3" w14:textId="77777777" w:rsidR="00981CBD" w:rsidRPr="003551DC" w:rsidRDefault="00981CBD" w:rsidP="003551DC">
      <w:pPr>
        <w:jc w:val="both"/>
        <w:rPr>
          <w:rFonts w:ascii="Times New Roman" w:hAnsi="Times New Roman" w:cs="Times New Roman"/>
          <w:sz w:val="28"/>
          <w:szCs w:val="28"/>
        </w:rPr>
      </w:pPr>
    </w:p>
    <w:p w14:paraId="5A09F456" w14:textId="77777777" w:rsidR="003551DC" w:rsidRPr="003551DC" w:rsidRDefault="003551DC" w:rsidP="003551DC">
      <w:pPr>
        <w:jc w:val="center"/>
        <w:rPr>
          <w:rFonts w:ascii="Times New Roman" w:hAnsi="Times New Roman" w:cs="Times New Roman"/>
          <w:b/>
          <w:bCs/>
          <w:sz w:val="28"/>
          <w:szCs w:val="28"/>
        </w:rPr>
      </w:pPr>
      <w:r w:rsidRPr="003551DC">
        <w:rPr>
          <w:rFonts w:ascii="Times New Roman" w:hAnsi="Times New Roman" w:cs="Times New Roman"/>
          <w:b/>
          <w:bCs/>
          <w:sz w:val="28"/>
          <w:szCs w:val="28"/>
        </w:rPr>
        <w:t>ДОХОДЫ</w:t>
      </w:r>
    </w:p>
    <w:p w14:paraId="4AEF5EA5" w14:textId="77777777" w:rsidR="003551DC" w:rsidRPr="003551DC" w:rsidRDefault="003551DC" w:rsidP="003551DC">
      <w:pPr>
        <w:ind w:firstLine="684"/>
        <w:jc w:val="both"/>
        <w:rPr>
          <w:rFonts w:ascii="Times New Roman" w:hAnsi="Times New Roman" w:cs="Times New Roman"/>
          <w:sz w:val="28"/>
          <w:szCs w:val="28"/>
        </w:rPr>
      </w:pPr>
      <w:r w:rsidRPr="003551DC">
        <w:rPr>
          <w:rFonts w:ascii="Times New Roman" w:hAnsi="Times New Roman" w:cs="Times New Roman"/>
          <w:sz w:val="28"/>
          <w:szCs w:val="28"/>
        </w:rPr>
        <w:t>Формирование доходной части местного бюджета осуществлялось на основе ожидаемых в 2022 году показателей функционирования реального сектора экономики муниципального образования «</w:t>
      </w:r>
      <w:proofErr w:type="spellStart"/>
      <w:r w:rsidRPr="003551DC">
        <w:rPr>
          <w:rFonts w:ascii="Times New Roman" w:hAnsi="Times New Roman" w:cs="Times New Roman"/>
          <w:sz w:val="28"/>
          <w:szCs w:val="28"/>
        </w:rPr>
        <w:t>Ворошневский</w:t>
      </w:r>
      <w:proofErr w:type="spellEnd"/>
      <w:r w:rsidRPr="003551DC">
        <w:rPr>
          <w:rFonts w:ascii="Times New Roman" w:hAnsi="Times New Roman" w:cs="Times New Roman"/>
          <w:sz w:val="28"/>
          <w:szCs w:val="28"/>
        </w:rPr>
        <w:t xml:space="preserve"> сельсовет» Курского района Курской области, а также прогноза социально-экономического развития муниципального образования «</w:t>
      </w:r>
      <w:proofErr w:type="spellStart"/>
      <w:r w:rsidRPr="003551DC">
        <w:rPr>
          <w:rFonts w:ascii="Times New Roman" w:hAnsi="Times New Roman" w:cs="Times New Roman"/>
          <w:sz w:val="28"/>
          <w:szCs w:val="28"/>
        </w:rPr>
        <w:t>Ворошневский</w:t>
      </w:r>
      <w:proofErr w:type="spellEnd"/>
      <w:r w:rsidRPr="003551DC">
        <w:rPr>
          <w:rFonts w:ascii="Times New Roman" w:hAnsi="Times New Roman" w:cs="Times New Roman"/>
          <w:sz w:val="28"/>
          <w:szCs w:val="28"/>
        </w:rPr>
        <w:t xml:space="preserve"> сельсовет» Курского района  Курской области на 2023-2025 годы и бюджетной и налоговой политики муниципального образования «</w:t>
      </w:r>
      <w:proofErr w:type="spellStart"/>
      <w:r w:rsidRPr="003551DC">
        <w:rPr>
          <w:rFonts w:ascii="Times New Roman" w:hAnsi="Times New Roman" w:cs="Times New Roman"/>
          <w:sz w:val="28"/>
          <w:szCs w:val="28"/>
        </w:rPr>
        <w:t>Ворошневский</w:t>
      </w:r>
      <w:proofErr w:type="spellEnd"/>
      <w:r w:rsidRPr="003551DC">
        <w:rPr>
          <w:rFonts w:ascii="Times New Roman" w:hAnsi="Times New Roman" w:cs="Times New Roman"/>
          <w:sz w:val="28"/>
          <w:szCs w:val="28"/>
        </w:rPr>
        <w:t xml:space="preserve"> сельсовет» Курского района  Курской области на 2023-2025 годы. При этом в расчетах доходов местного бюджета учитывались действующие федеральные законы и Решения о местных налогах.</w:t>
      </w:r>
    </w:p>
    <w:p w14:paraId="5C0EC88A" w14:textId="77777777" w:rsidR="003551DC" w:rsidRPr="003551DC" w:rsidRDefault="003551DC" w:rsidP="003551DC">
      <w:pPr>
        <w:ind w:firstLine="684"/>
        <w:jc w:val="both"/>
        <w:rPr>
          <w:rFonts w:ascii="Times New Roman" w:hAnsi="Times New Roman" w:cs="Times New Roman"/>
          <w:sz w:val="28"/>
          <w:szCs w:val="28"/>
        </w:rPr>
      </w:pPr>
      <w:r w:rsidRPr="003551DC">
        <w:rPr>
          <w:rFonts w:ascii="Times New Roman" w:hAnsi="Times New Roman" w:cs="Times New Roman"/>
          <w:sz w:val="28"/>
          <w:szCs w:val="28"/>
        </w:rPr>
        <w:t>Прогнозирование осуществлялось отдельно по каждому виду налога или сбора в условиях хозяйствования муниципального образования «</w:t>
      </w:r>
      <w:proofErr w:type="spellStart"/>
      <w:r w:rsidRPr="003551DC">
        <w:rPr>
          <w:rFonts w:ascii="Times New Roman" w:hAnsi="Times New Roman" w:cs="Times New Roman"/>
          <w:sz w:val="28"/>
          <w:szCs w:val="28"/>
        </w:rPr>
        <w:t>Ворошневский</w:t>
      </w:r>
      <w:proofErr w:type="spellEnd"/>
      <w:r w:rsidRPr="003551DC">
        <w:rPr>
          <w:rFonts w:ascii="Times New Roman" w:hAnsi="Times New Roman" w:cs="Times New Roman"/>
          <w:sz w:val="28"/>
          <w:szCs w:val="28"/>
        </w:rPr>
        <w:t xml:space="preserve"> сельсовет» Курского района Курской области (налогооблагаемая база, темпы роста (снижения) объемов промышленного производства, фонда оплаты труда, индексы-дефляторы цен промышленной продукции), а также с учетом фактического поступления в бюджет за предыдущие периоды.</w:t>
      </w:r>
    </w:p>
    <w:p w14:paraId="3E3045DA" w14:textId="77777777" w:rsidR="003551DC" w:rsidRPr="003551DC" w:rsidRDefault="003551DC" w:rsidP="003551DC">
      <w:pPr>
        <w:ind w:firstLine="684"/>
        <w:jc w:val="both"/>
        <w:rPr>
          <w:rFonts w:ascii="Times New Roman" w:hAnsi="Times New Roman" w:cs="Times New Roman"/>
          <w:sz w:val="28"/>
          <w:szCs w:val="28"/>
        </w:rPr>
      </w:pPr>
      <w:r w:rsidRPr="003551DC">
        <w:rPr>
          <w:rFonts w:ascii="Times New Roman" w:hAnsi="Times New Roman" w:cs="Times New Roman"/>
          <w:sz w:val="28"/>
          <w:szCs w:val="28"/>
        </w:rPr>
        <w:lastRenderedPageBreak/>
        <w:t>Основные показатели социально-экономического развития муниципального образования, принятые за основу при расчете доходов местного бюджета, приведены в таблице:</w:t>
      </w:r>
    </w:p>
    <w:p w14:paraId="5CF48F5D" w14:textId="77777777" w:rsidR="003551DC" w:rsidRPr="003551DC" w:rsidRDefault="003551DC" w:rsidP="003551DC">
      <w:pPr>
        <w:jc w:val="center"/>
        <w:rPr>
          <w:rFonts w:ascii="Times New Roman" w:hAnsi="Times New Roman" w:cs="Times New Roman"/>
          <w:sz w:val="32"/>
          <w:szCs w:val="32"/>
        </w:rPr>
      </w:pPr>
      <w:r w:rsidRPr="003551DC">
        <w:rPr>
          <w:rFonts w:ascii="Times New Roman" w:hAnsi="Times New Roman" w:cs="Times New Roman"/>
          <w:sz w:val="32"/>
          <w:szCs w:val="32"/>
        </w:rPr>
        <w:t>Основные показатели социально-экономического развития МО «</w:t>
      </w:r>
      <w:proofErr w:type="spellStart"/>
      <w:r w:rsidRPr="003551DC">
        <w:rPr>
          <w:rFonts w:ascii="Times New Roman" w:hAnsi="Times New Roman" w:cs="Times New Roman"/>
          <w:sz w:val="32"/>
          <w:szCs w:val="32"/>
        </w:rPr>
        <w:t>Ворошневский</w:t>
      </w:r>
      <w:proofErr w:type="spellEnd"/>
      <w:r w:rsidRPr="003551DC">
        <w:rPr>
          <w:rFonts w:ascii="Times New Roman" w:hAnsi="Times New Roman" w:cs="Times New Roman"/>
          <w:sz w:val="32"/>
          <w:szCs w:val="32"/>
        </w:rPr>
        <w:t xml:space="preserve"> сельсовет» Курского района Курской области на 2023 год и на плановый период 2024 и 2025 годов.</w:t>
      </w:r>
    </w:p>
    <w:tbl>
      <w:tblPr>
        <w:tblStyle w:val="af"/>
        <w:tblW w:w="0" w:type="auto"/>
        <w:tblLook w:val="04A0" w:firstRow="1" w:lastRow="0" w:firstColumn="1" w:lastColumn="0" w:noHBand="0" w:noVBand="1"/>
      </w:tblPr>
      <w:tblGrid>
        <w:gridCol w:w="4269"/>
        <w:gridCol w:w="1025"/>
        <w:gridCol w:w="893"/>
        <w:gridCol w:w="921"/>
        <w:gridCol w:w="821"/>
        <w:gridCol w:w="821"/>
        <w:gridCol w:w="821"/>
      </w:tblGrid>
      <w:tr w:rsidR="003551DC" w:rsidRPr="003551DC" w14:paraId="4D59D8C2" w14:textId="77777777" w:rsidTr="00DD54F8">
        <w:trPr>
          <w:trHeight w:val="405"/>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CD474" w14:textId="77777777" w:rsidR="003551DC" w:rsidRPr="003551DC" w:rsidRDefault="003551DC" w:rsidP="003551DC">
            <w:pPr>
              <w:jc w:val="center"/>
              <w:rPr>
                <w:rFonts w:ascii="Times New Roman" w:hAnsi="Times New Roman"/>
                <w:b/>
              </w:rPr>
            </w:pP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DF2EAC" w14:textId="77777777" w:rsidR="003551DC" w:rsidRPr="003551DC" w:rsidRDefault="003551DC" w:rsidP="003551DC">
            <w:pPr>
              <w:jc w:val="center"/>
              <w:rPr>
                <w:rFonts w:ascii="Times New Roman" w:hAnsi="Times New Roman"/>
              </w:rPr>
            </w:pPr>
            <w:r w:rsidRPr="003551DC">
              <w:rPr>
                <w:rFonts w:ascii="Times New Roman" w:hAnsi="Times New Roman"/>
              </w:rPr>
              <w:t>Ед.</w:t>
            </w:r>
          </w:p>
          <w:p w14:paraId="2C0E4FBB" w14:textId="77777777" w:rsidR="003551DC" w:rsidRPr="003551DC" w:rsidRDefault="003551DC" w:rsidP="003551DC">
            <w:pPr>
              <w:jc w:val="center"/>
              <w:rPr>
                <w:rFonts w:ascii="Times New Roman" w:hAnsi="Times New Roman"/>
              </w:rPr>
            </w:pPr>
            <w:r w:rsidRPr="003551DC">
              <w:rPr>
                <w:rFonts w:ascii="Times New Roman" w:hAnsi="Times New Roman"/>
              </w:rPr>
              <w:t xml:space="preserve"> изм.</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158B35" w14:textId="77777777" w:rsidR="003551DC" w:rsidRPr="003551DC" w:rsidRDefault="003551DC" w:rsidP="003551DC">
            <w:pPr>
              <w:jc w:val="center"/>
              <w:rPr>
                <w:rFonts w:ascii="Times New Roman" w:hAnsi="Times New Roman"/>
              </w:rPr>
            </w:pPr>
            <w:r w:rsidRPr="003551DC">
              <w:rPr>
                <w:rFonts w:ascii="Times New Roman" w:hAnsi="Times New Roman"/>
              </w:rPr>
              <w:t>2021 год</w:t>
            </w:r>
          </w:p>
          <w:p w14:paraId="218A34AA" w14:textId="77777777" w:rsidR="003551DC" w:rsidRPr="003551DC" w:rsidRDefault="003551DC" w:rsidP="003551DC">
            <w:pPr>
              <w:jc w:val="center"/>
              <w:rPr>
                <w:rFonts w:ascii="Times New Roman" w:hAnsi="Times New Roman"/>
              </w:rPr>
            </w:pPr>
            <w:r w:rsidRPr="003551DC">
              <w:rPr>
                <w:rFonts w:ascii="Times New Roman" w:hAnsi="Times New Roman"/>
              </w:rPr>
              <w:t>отчет</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133161" w14:textId="77777777" w:rsidR="003551DC" w:rsidRPr="003551DC" w:rsidRDefault="003551DC" w:rsidP="003551DC">
            <w:pPr>
              <w:jc w:val="center"/>
              <w:rPr>
                <w:rFonts w:ascii="Times New Roman" w:hAnsi="Times New Roman"/>
              </w:rPr>
            </w:pPr>
            <w:r w:rsidRPr="003551DC">
              <w:rPr>
                <w:rFonts w:ascii="Times New Roman" w:hAnsi="Times New Roman"/>
              </w:rPr>
              <w:t>2022 год</w:t>
            </w:r>
          </w:p>
          <w:p w14:paraId="515A24FD" w14:textId="77777777" w:rsidR="003551DC" w:rsidRPr="003551DC" w:rsidRDefault="003551DC" w:rsidP="003551DC">
            <w:pPr>
              <w:jc w:val="center"/>
              <w:rPr>
                <w:rFonts w:ascii="Times New Roman" w:hAnsi="Times New Roman"/>
              </w:rPr>
            </w:pPr>
            <w:r w:rsidRPr="003551DC">
              <w:rPr>
                <w:rFonts w:ascii="Times New Roman" w:hAnsi="Times New Roman"/>
              </w:rPr>
              <w:t>оценка</w:t>
            </w: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49D415" w14:textId="77777777" w:rsidR="003551DC" w:rsidRPr="003551DC" w:rsidRDefault="003551DC" w:rsidP="003551DC">
            <w:pPr>
              <w:jc w:val="center"/>
              <w:rPr>
                <w:rFonts w:ascii="Times New Roman" w:hAnsi="Times New Roman"/>
              </w:rPr>
            </w:pPr>
            <w:r w:rsidRPr="003551DC">
              <w:rPr>
                <w:rFonts w:ascii="Times New Roman" w:hAnsi="Times New Roman"/>
              </w:rPr>
              <w:t>прогноз</w:t>
            </w:r>
          </w:p>
        </w:tc>
      </w:tr>
      <w:tr w:rsidR="003551DC" w:rsidRPr="003551DC" w14:paraId="45C186B3" w14:textId="77777777" w:rsidTr="00DD54F8">
        <w:trPr>
          <w:trHeight w:val="2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DD6DFC" w14:textId="77777777" w:rsidR="003551DC" w:rsidRPr="003551DC" w:rsidRDefault="003551DC" w:rsidP="003551DC">
            <w:pPr>
              <w:rPr>
                <w:rFonts w:ascii="Times New Roman" w:hAnsi="Times New Roman"/>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D1186A" w14:textId="77777777" w:rsidR="003551DC" w:rsidRPr="003551DC" w:rsidRDefault="003551DC" w:rsidP="003551DC">
            <w:pPr>
              <w:rPr>
                <w:rFonts w:ascii="Times New Roman" w:hAnsi="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A2795E" w14:textId="77777777" w:rsidR="003551DC" w:rsidRPr="003551DC" w:rsidRDefault="003551DC" w:rsidP="003551DC">
            <w:pPr>
              <w:rPr>
                <w:rFonts w:ascii="Times New Roman" w:hAnsi="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16E37E" w14:textId="77777777" w:rsidR="003551DC" w:rsidRPr="003551DC" w:rsidRDefault="003551DC" w:rsidP="003551DC">
            <w:pPr>
              <w:rPr>
                <w:rFonts w:ascii="Times New Roman" w:hAnsi="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22122B" w14:textId="77777777" w:rsidR="003551DC" w:rsidRPr="003551DC" w:rsidRDefault="003551DC" w:rsidP="003551DC">
            <w:pPr>
              <w:jc w:val="center"/>
              <w:rPr>
                <w:rFonts w:ascii="Times New Roman" w:hAnsi="Times New Roman"/>
              </w:rPr>
            </w:pPr>
            <w:r w:rsidRPr="003551DC">
              <w:rPr>
                <w:rFonts w:ascii="Times New Roman" w:hAnsi="Times New Roman"/>
              </w:rPr>
              <w:t>2023</w:t>
            </w:r>
          </w:p>
          <w:p w14:paraId="1A1FDAB5" w14:textId="77777777" w:rsidR="003551DC" w:rsidRPr="003551DC" w:rsidRDefault="003551DC" w:rsidP="003551DC">
            <w:pPr>
              <w:jc w:val="center"/>
              <w:rPr>
                <w:rFonts w:ascii="Times New Roman" w:hAnsi="Times New Roman"/>
              </w:rPr>
            </w:pPr>
            <w:r w:rsidRPr="003551DC">
              <w:rPr>
                <w:rFonts w:ascii="Times New Roman" w:hAnsi="Times New Roman"/>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16187C" w14:textId="77777777" w:rsidR="003551DC" w:rsidRPr="003551DC" w:rsidRDefault="003551DC" w:rsidP="003551DC">
            <w:pPr>
              <w:jc w:val="center"/>
              <w:rPr>
                <w:rFonts w:ascii="Times New Roman" w:hAnsi="Times New Roman"/>
              </w:rPr>
            </w:pPr>
            <w:r w:rsidRPr="003551DC">
              <w:rPr>
                <w:rFonts w:ascii="Times New Roman" w:hAnsi="Times New Roman"/>
              </w:rPr>
              <w:t>2024</w:t>
            </w:r>
          </w:p>
          <w:p w14:paraId="11B638DF" w14:textId="77777777" w:rsidR="003551DC" w:rsidRPr="003551DC" w:rsidRDefault="003551DC" w:rsidP="003551DC">
            <w:pPr>
              <w:jc w:val="center"/>
              <w:rPr>
                <w:rFonts w:ascii="Times New Roman" w:hAnsi="Times New Roman"/>
              </w:rPr>
            </w:pPr>
            <w:r w:rsidRPr="003551DC">
              <w:rPr>
                <w:rFonts w:ascii="Times New Roman" w:hAnsi="Times New Roman"/>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B0851A" w14:textId="77777777" w:rsidR="003551DC" w:rsidRPr="003551DC" w:rsidRDefault="003551DC" w:rsidP="003551DC">
            <w:pPr>
              <w:jc w:val="center"/>
              <w:rPr>
                <w:rFonts w:ascii="Times New Roman" w:hAnsi="Times New Roman"/>
              </w:rPr>
            </w:pPr>
            <w:r w:rsidRPr="003551DC">
              <w:rPr>
                <w:rFonts w:ascii="Times New Roman" w:hAnsi="Times New Roman"/>
              </w:rPr>
              <w:t>2025</w:t>
            </w:r>
          </w:p>
          <w:p w14:paraId="0CEEF1DE" w14:textId="77777777" w:rsidR="003551DC" w:rsidRPr="003551DC" w:rsidRDefault="003551DC" w:rsidP="003551DC">
            <w:pPr>
              <w:jc w:val="center"/>
              <w:rPr>
                <w:rFonts w:ascii="Times New Roman" w:hAnsi="Times New Roman"/>
              </w:rPr>
            </w:pPr>
            <w:r w:rsidRPr="003551DC">
              <w:rPr>
                <w:rFonts w:ascii="Times New Roman" w:hAnsi="Times New Roman"/>
              </w:rPr>
              <w:t>год</w:t>
            </w:r>
          </w:p>
        </w:tc>
      </w:tr>
      <w:tr w:rsidR="003551DC" w:rsidRPr="003551DC" w14:paraId="43722EAC" w14:textId="77777777" w:rsidTr="00DD54F8">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594B95" w14:textId="77777777" w:rsidR="003551DC" w:rsidRPr="003551DC" w:rsidRDefault="003551DC" w:rsidP="003551DC">
            <w:pPr>
              <w:rPr>
                <w:rFonts w:ascii="Times New Roman" w:hAnsi="Times New Roman"/>
              </w:rPr>
            </w:pPr>
            <w:r w:rsidRPr="003551DC">
              <w:rPr>
                <w:rFonts w:ascii="Times New Roman" w:hAnsi="Times New Roman"/>
              </w:rPr>
              <w:t>Объем инвестиций в основной капитал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B562B3" w14:textId="77777777" w:rsidR="003551DC" w:rsidRPr="003551DC" w:rsidRDefault="003551DC" w:rsidP="003551DC">
            <w:pPr>
              <w:rPr>
                <w:rFonts w:ascii="Times New Roman" w:hAnsi="Times New Roman"/>
              </w:rPr>
            </w:pPr>
            <w:proofErr w:type="spellStart"/>
            <w:r w:rsidRPr="003551DC">
              <w:rPr>
                <w:rFonts w:ascii="Times New Roman" w:hAnsi="Times New Roman"/>
              </w:rPr>
              <w:t>млн.руб</w:t>
            </w:r>
            <w:proofErr w:type="spellEnd"/>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98697B" w14:textId="77777777" w:rsidR="003551DC" w:rsidRPr="003551DC" w:rsidRDefault="003551DC" w:rsidP="003551DC">
            <w:pPr>
              <w:rPr>
                <w:rFonts w:ascii="Times New Roman" w:hAnsi="Times New Roman"/>
              </w:rPr>
            </w:pPr>
            <w:r w:rsidRPr="003551DC">
              <w:rPr>
                <w:rFonts w:ascii="Times New Roman" w:hAnsi="Times New Roman"/>
              </w:rPr>
              <w:t>322,5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1388A6" w14:textId="77777777" w:rsidR="003551DC" w:rsidRPr="003551DC" w:rsidRDefault="003551DC" w:rsidP="003551DC">
            <w:pPr>
              <w:rPr>
                <w:rFonts w:ascii="Times New Roman" w:hAnsi="Times New Roman"/>
              </w:rPr>
            </w:pPr>
            <w:r w:rsidRPr="003551DC">
              <w:rPr>
                <w:rFonts w:ascii="Times New Roman" w:hAnsi="Times New Roman"/>
              </w:rPr>
              <w:t>204,0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6E108A" w14:textId="77777777" w:rsidR="003551DC" w:rsidRPr="003551DC" w:rsidRDefault="003551DC" w:rsidP="003551DC">
            <w:pPr>
              <w:jc w:val="center"/>
              <w:rPr>
                <w:rFonts w:ascii="Times New Roman" w:hAnsi="Times New Roman"/>
              </w:rPr>
            </w:pPr>
            <w:r w:rsidRPr="003551DC">
              <w:rPr>
                <w:rFonts w:ascii="Times New Roman" w:hAnsi="Times New Roman"/>
              </w:rPr>
              <w:t>200,5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7D3581" w14:textId="77777777" w:rsidR="003551DC" w:rsidRPr="003551DC" w:rsidRDefault="003551DC" w:rsidP="003551DC">
            <w:pPr>
              <w:jc w:val="center"/>
              <w:rPr>
                <w:rFonts w:ascii="Times New Roman" w:hAnsi="Times New Roman"/>
              </w:rPr>
            </w:pPr>
            <w:r w:rsidRPr="003551DC">
              <w:rPr>
                <w:rFonts w:ascii="Times New Roman" w:hAnsi="Times New Roman"/>
              </w:rPr>
              <w:t>194,0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7A789F" w14:textId="77777777" w:rsidR="003551DC" w:rsidRPr="003551DC" w:rsidRDefault="003551DC" w:rsidP="003551DC">
            <w:pPr>
              <w:jc w:val="center"/>
              <w:rPr>
                <w:rFonts w:ascii="Times New Roman" w:hAnsi="Times New Roman"/>
              </w:rPr>
            </w:pPr>
            <w:r w:rsidRPr="003551DC">
              <w:rPr>
                <w:rFonts w:ascii="Times New Roman" w:hAnsi="Times New Roman"/>
              </w:rPr>
              <w:t>189,0</w:t>
            </w:r>
          </w:p>
        </w:tc>
      </w:tr>
      <w:tr w:rsidR="003551DC" w:rsidRPr="003551DC" w14:paraId="7D21CC23" w14:textId="77777777" w:rsidTr="00DD54F8">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755E32" w14:textId="77777777" w:rsidR="003551DC" w:rsidRPr="003551DC" w:rsidRDefault="003551DC" w:rsidP="003551DC">
            <w:pPr>
              <w:rPr>
                <w:rFonts w:ascii="Times New Roman" w:hAnsi="Times New Roman"/>
              </w:rPr>
            </w:pPr>
            <w:r w:rsidRPr="003551DC">
              <w:rPr>
                <w:rFonts w:ascii="Times New Roman" w:hAnsi="Times New Roman"/>
              </w:rPr>
              <w:t>Индекс-дефлятор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AB523F" w14:textId="77777777" w:rsidR="003551DC" w:rsidRPr="003551DC" w:rsidRDefault="003551DC" w:rsidP="003551DC">
            <w:pPr>
              <w:rPr>
                <w:rFonts w:ascii="Times New Roman" w:hAnsi="Times New Roman"/>
              </w:rPr>
            </w:pPr>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7F0991" w14:textId="77777777" w:rsidR="003551DC" w:rsidRPr="003551DC" w:rsidRDefault="003551DC" w:rsidP="003551DC">
            <w:pPr>
              <w:rPr>
                <w:rFonts w:ascii="Times New Roman" w:hAnsi="Times New Roman"/>
              </w:rPr>
            </w:pPr>
            <w:r w:rsidRPr="003551DC">
              <w:rPr>
                <w:rFonts w:ascii="Times New Roman" w:hAnsi="Times New Roman"/>
              </w:rPr>
              <w:t>103,5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9EA883" w14:textId="77777777" w:rsidR="003551DC" w:rsidRPr="003551DC" w:rsidRDefault="003551DC" w:rsidP="003551DC">
            <w:pPr>
              <w:rPr>
                <w:rFonts w:ascii="Times New Roman" w:hAnsi="Times New Roman"/>
              </w:rPr>
            </w:pPr>
            <w:r w:rsidRPr="003551DC">
              <w:rPr>
                <w:rFonts w:ascii="Times New Roman" w:hAnsi="Times New Roman"/>
              </w:rPr>
              <w:t>103,7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B38335" w14:textId="77777777" w:rsidR="003551DC" w:rsidRPr="003551DC" w:rsidRDefault="003551DC" w:rsidP="003551DC">
            <w:pPr>
              <w:jc w:val="center"/>
              <w:rPr>
                <w:rFonts w:ascii="Times New Roman" w:hAnsi="Times New Roman"/>
              </w:rPr>
            </w:pPr>
            <w:r w:rsidRPr="003551DC">
              <w:rPr>
                <w:rFonts w:ascii="Times New Roman" w:hAnsi="Times New Roman"/>
              </w:rPr>
              <w:t>103,6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BD4505" w14:textId="77777777" w:rsidR="003551DC" w:rsidRPr="003551DC" w:rsidRDefault="003551DC" w:rsidP="003551DC">
            <w:pPr>
              <w:jc w:val="center"/>
              <w:rPr>
                <w:rFonts w:ascii="Times New Roman" w:hAnsi="Times New Roman"/>
              </w:rPr>
            </w:pPr>
            <w:r w:rsidRPr="003551DC">
              <w:rPr>
                <w:rFonts w:ascii="Times New Roman" w:hAnsi="Times New Roman"/>
              </w:rPr>
              <w:t>103,8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0DB691" w14:textId="77777777" w:rsidR="003551DC" w:rsidRPr="003551DC" w:rsidRDefault="003551DC" w:rsidP="003551DC">
            <w:pPr>
              <w:jc w:val="center"/>
              <w:rPr>
                <w:rFonts w:ascii="Times New Roman" w:hAnsi="Times New Roman"/>
              </w:rPr>
            </w:pPr>
            <w:r w:rsidRPr="003551DC">
              <w:rPr>
                <w:rFonts w:ascii="Times New Roman" w:hAnsi="Times New Roman"/>
              </w:rPr>
              <w:t>103,8</w:t>
            </w:r>
          </w:p>
        </w:tc>
      </w:tr>
      <w:tr w:rsidR="003551DC" w:rsidRPr="003551DC" w14:paraId="23E009B9"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A15766" w14:textId="77777777" w:rsidR="003551DC" w:rsidRPr="003551DC" w:rsidRDefault="003551DC" w:rsidP="003551DC">
            <w:pPr>
              <w:rPr>
                <w:rFonts w:ascii="Times New Roman" w:hAnsi="Times New Roman"/>
              </w:rPr>
            </w:pPr>
            <w:r w:rsidRPr="003551DC">
              <w:rPr>
                <w:rFonts w:ascii="Times New Roman" w:hAnsi="Times New Roman"/>
              </w:rPr>
              <w:t>Объем отгруженных товаров собственного</w:t>
            </w:r>
          </w:p>
          <w:p w14:paraId="0CA2A120" w14:textId="77777777" w:rsidR="003551DC" w:rsidRPr="003551DC" w:rsidRDefault="003551DC" w:rsidP="003551DC">
            <w:pPr>
              <w:rPr>
                <w:rFonts w:ascii="Times New Roman" w:hAnsi="Times New Roman"/>
              </w:rPr>
            </w:pPr>
            <w:r w:rsidRPr="003551DC">
              <w:rPr>
                <w:rFonts w:ascii="Times New Roman" w:hAnsi="Times New Roman"/>
              </w:rPr>
              <w:t>производства, выполненных работ и услуг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0BFD86" w14:textId="77777777" w:rsidR="003551DC" w:rsidRPr="003551DC" w:rsidRDefault="003551DC" w:rsidP="003551DC">
            <w:pPr>
              <w:rPr>
                <w:rFonts w:ascii="Times New Roman" w:hAnsi="Times New Roman"/>
              </w:rPr>
            </w:pPr>
            <w:proofErr w:type="spellStart"/>
            <w:r w:rsidRPr="003551DC">
              <w:rPr>
                <w:rFonts w:ascii="Times New Roman" w:hAnsi="Times New Roman"/>
              </w:rPr>
              <w:t>млн.руб</w:t>
            </w:r>
            <w:proofErr w:type="spellEnd"/>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09E0A9" w14:textId="77777777" w:rsidR="003551DC" w:rsidRPr="003551DC" w:rsidRDefault="003551DC" w:rsidP="003551DC">
            <w:pPr>
              <w:jc w:val="center"/>
              <w:rPr>
                <w:rFonts w:ascii="Times New Roman" w:hAnsi="Times New Roman"/>
              </w:rPr>
            </w:pPr>
            <w:r w:rsidRPr="003551DC">
              <w:rPr>
                <w:rFonts w:ascii="Times New Roman" w:hAnsi="Times New Roman"/>
              </w:rPr>
              <w:t>1979,2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FC8B37" w14:textId="77777777" w:rsidR="003551DC" w:rsidRPr="003551DC" w:rsidRDefault="003551DC" w:rsidP="003551DC">
            <w:pPr>
              <w:jc w:val="center"/>
              <w:rPr>
                <w:rFonts w:ascii="Times New Roman" w:hAnsi="Times New Roman"/>
              </w:rPr>
            </w:pPr>
            <w:r w:rsidRPr="003551DC">
              <w:rPr>
                <w:rFonts w:ascii="Times New Roman" w:hAnsi="Times New Roman"/>
              </w:rPr>
              <w:t>1843,1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56BF6" w14:textId="77777777" w:rsidR="003551DC" w:rsidRPr="003551DC" w:rsidRDefault="003551DC" w:rsidP="003551DC">
            <w:pPr>
              <w:jc w:val="center"/>
              <w:rPr>
                <w:rFonts w:ascii="Times New Roman" w:hAnsi="Times New Roman"/>
              </w:rPr>
            </w:pPr>
            <w:r w:rsidRPr="003551DC">
              <w:rPr>
                <w:rFonts w:ascii="Times New Roman" w:hAnsi="Times New Roman"/>
              </w:rPr>
              <w:t>1886,2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BB91F0" w14:textId="77777777" w:rsidR="003551DC" w:rsidRPr="003551DC" w:rsidRDefault="003551DC" w:rsidP="003551DC">
            <w:pPr>
              <w:jc w:val="center"/>
              <w:rPr>
                <w:rFonts w:ascii="Times New Roman" w:hAnsi="Times New Roman"/>
              </w:rPr>
            </w:pPr>
            <w:r w:rsidRPr="003551DC">
              <w:rPr>
                <w:rFonts w:ascii="Times New Roman" w:hAnsi="Times New Roman"/>
              </w:rPr>
              <w:t>1896,3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DA684D" w14:textId="77777777" w:rsidR="003551DC" w:rsidRPr="003551DC" w:rsidRDefault="003551DC" w:rsidP="003551DC">
            <w:pPr>
              <w:jc w:val="center"/>
              <w:rPr>
                <w:rFonts w:ascii="Times New Roman" w:hAnsi="Times New Roman"/>
              </w:rPr>
            </w:pPr>
            <w:r w:rsidRPr="003551DC">
              <w:rPr>
                <w:rFonts w:ascii="Times New Roman" w:hAnsi="Times New Roman"/>
              </w:rPr>
              <w:t>2056,4</w:t>
            </w:r>
          </w:p>
        </w:tc>
      </w:tr>
      <w:tr w:rsidR="003551DC" w:rsidRPr="003551DC" w14:paraId="4131643A"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E1B713" w14:textId="77777777" w:rsidR="003551DC" w:rsidRPr="003551DC" w:rsidRDefault="003551DC" w:rsidP="003551DC">
            <w:pPr>
              <w:rPr>
                <w:rFonts w:ascii="Times New Roman" w:hAnsi="Times New Roman"/>
              </w:rPr>
            </w:pPr>
            <w:r w:rsidRPr="003551DC">
              <w:rPr>
                <w:rFonts w:ascii="Times New Roman" w:hAnsi="Times New Roman"/>
              </w:rPr>
              <w:t>Индекс промышленного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394EEF" w14:textId="77777777" w:rsidR="003551DC" w:rsidRPr="003551DC" w:rsidRDefault="003551DC" w:rsidP="003551DC">
            <w:pPr>
              <w:jc w:val="center"/>
              <w:rPr>
                <w:rFonts w:ascii="Times New Roman" w:hAnsi="Times New Roman"/>
              </w:rPr>
            </w:pPr>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960A68" w14:textId="77777777" w:rsidR="003551DC" w:rsidRPr="003551DC" w:rsidRDefault="003551DC" w:rsidP="003551DC">
            <w:pPr>
              <w:jc w:val="center"/>
              <w:rPr>
                <w:rFonts w:ascii="Times New Roman" w:hAnsi="Times New Roman"/>
              </w:rPr>
            </w:pPr>
            <w:r w:rsidRPr="003551DC">
              <w:rPr>
                <w:rFonts w:ascii="Times New Roman" w:hAnsi="Times New Roman"/>
              </w:rPr>
              <w:t>103,5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9FA9E" w14:textId="77777777" w:rsidR="003551DC" w:rsidRPr="003551DC" w:rsidRDefault="003551DC" w:rsidP="003551DC">
            <w:pPr>
              <w:jc w:val="center"/>
              <w:rPr>
                <w:rFonts w:ascii="Times New Roman" w:hAnsi="Times New Roman"/>
              </w:rPr>
            </w:pPr>
            <w:r w:rsidRPr="003551DC">
              <w:rPr>
                <w:rFonts w:ascii="Times New Roman" w:hAnsi="Times New Roman"/>
              </w:rPr>
              <w:t>114,3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B05A24" w14:textId="77777777" w:rsidR="003551DC" w:rsidRPr="003551DC" w:rsidRDefault="003551DC" w:rsidP="003551DC">
            <w:pPr>
              <w:jc w:val="center"/>
              <w:rPr>
                <w:rFonts w:ascii="Times New Roman" w:hAnsi="Times New Roman"/>
              </w:rPr>
            </w:pPr>
            <w:r w:rsidRPr="003551DC">
              <w:rPr>
                <w:rFonts w:ascii="Times New Roman" w:hAnsi="Times New Roman"/>
              </w:rPr>
              <w:t>103,8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7EC949" w14:textId="77777777" w:rsidR="003551DC" w:rsidRPr="003551DC" w:rsidRDefault="003551DC" w:rsidP="003551DC">
            <w:pPr>
              <w:jc w:val="center"/>
              <w:rPr>
                <w:rFonts w:ascii="Times New Roman" w:hAnsi="Times New Roman"/>
              </w:rPr>
            </w:pPr>
            <w:r w:rsidRPr="003551DC">
              <w:rPr>
                <w:rFonts w:ascii="Times New Roman" w:hAnsi="Times New Roman"/>
              </w:rPr>
              <w:t>105,2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9D75" w14:textId="77777777" w:rsidR="003551DC" w:rsidRPr="003551DC" w:rsidRDefault="003551DC" w:rsidP="003551DC">
            <w:pPr>
              <w:jc w:val="center"/>
              <w:rPr>
                <w:rFonts w:ascii="Times New Roman" w:hAnsi="Times New Roman"/>
              </w:rPr>
            </w:pPr>
            <w:r w:rsidRPr="003551DC">
              <w:rPr>
                <w:rFonts w:ascii="Times New Roman" w:hAnsi="Times New Roman"/>
              </w:rPr>
              <w:t>106,1</w:t>
            </w:r>
          </w:p>
        </w:tc>
      </w:tr>
      <w:tr w:rsidR="003551DC" w:rsidRPr="003551DC" w14:paraId="0FD5FFB8"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DECCEE" w14:textId="77777777" w:rsidR="003551DC" w:rsidRPr="003551DC" w:rsidRDefault="003551DC" w:rsidP="003551DC">
            <w:pPr>
              <w:rPr>
                <w:rFonts w:ascii="Times New Roman" w:hAnsi="Times New Roman"/>
              </w:rPr>
            </w:pPr>
            <w:r w:rsidRPr="003551DC">
              <w:rPr>
                <w:rFonts w:ascii="Times New Roman" w:hAnsi="Times New Roman"/>
              </w:rPr>
              <w:t>Индекс дефлятор оптовых цен промышленной продукции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68815A" w14:textId="77777777" w:rsidR="003551DC" w:rsidRPr="003551DC" w:rsidRDefault="003551DC" w:rsidP="003551DC">
            <w:pPr>
              <w:jc w:val="center"/>
              <w:rPr>
                <w:rFonts w:ascii="Times New Roman" w:hAnsi="Times New Roman"/>
              </w:rPr>
            </w:pPr>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37510F" w14:textId="77777777" w:rsidR="003551DC" w:rsidRPr="003551DC" w:rsidRDefault="003551DC" w:rsidP="003551DC">
            <w:pPr>
              <w:jc w:val="center"/>
              <w:rPr>
                <w:rFonts w:ascii="Times New Roman" w:hAnsi="Times New Roman"/>
              </w:rPr>
            </w:pPr>
            <w:r w:rsidRPr="003551DC">
              <w:rPr>
                <w:rFonts w:ascii="Times New Roman" w:hAnsi="Times New Roman"/>
              </w:rPr>
              <w:t>107,9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2D6D7D" w14:textId="77777777" w:rsidR="003551DC" w:rsidRPr="003551DC" w:rsidRDefault="003551DC" w:rsidP="003551DC">
            <w:pPr>
              <w:jc w:val="center"/>
              <w:rPr>
                <w:rFonts w:ascii="Times New Roman" w:hAnsi="Times New Roman"/>
              </w:rPr>
            </w:pPr>
            <w:r w:rsidRPr="003551DC">
              <w:rPr>
                <w:rFonts w:ascii="Times New Roman" w:hAnsi="Times New Roman"/>
              </w:rPr>
              <w:t>103,5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CE215C" w14:textId="77777777" w:rsidR="003551DC" w:rsidRPr="003551DC" w:rsidRDefault="003551DC" w:rsidP="003551DC">
            <w:pPr>
              <w:jc w:val="center"/>
              <w:rPr>
                <w:rFonts w:ascii="Times New Roman" w:hAnsi="Times New Roman"/>
              </w:rPr>
            </w:pPr>
            <w:r w:rsidRPr="003551DC">
              <w:rPr>
                <w:rFonts w:ascii="Times New Roman" w:hAnsi="Times New Roman"/>
              </w:rPr>
              <w:t>103,9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E2B52A" w14:textId="77777777" w:rsidR="003551DC" w:rsidRPr="003551DC" w:rsidRDefault="003551DC" w:rsidP="003551DC">
            <w:pPr>
              <w:jc w:val="center"/>
              <w:rPr>
                <w:rFonts w:ascii="Times New Roman" w:hAnsi="Times New Roman"/>
              </w:rPr>
            </w:pPr>
            <w:r w:rsidRPr="003551DC">
              <w:rPr>
                <w:rFonts w:ascii="Times New Roman" w:hAnsi="Times New Roman"/>
              </w:rPr>
              <w:t>104,3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4CF814" w14:textId="77777777" w:rsidR="003551DC" w:rsidRPr="003551DC" w:rsidRDefault="003551DC" w:rsidP="003551DC">
            <w:pPr>
              <w:jc w:val="center"/>
              <w:rPr>
                <w:rFonts w:ascii="Times New Roman" w:hAnsi="Times New Roman"/>
              </w:rPr>
            </w:pPr>
            <w:r w:rsidRPr="003551DC">
              <w:rPr>
                <w:rFonts w:ascii="Times New Roman" w:hAnsi="Times New Roman"/>
              </w:rPr>
              <w:t>105,2</w:t>
            </w:r>
          </w:p>
        </w:tc>
      </w:tr>
      <w:tr w:rsidR="003551DC" w:rsidRPr="003551DC" w14:paraId="0D2C38FC"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BFF144" w14:textId="77777777" w:rsidR="003551DC" w:rsidRPr="003551DC" w:rsidRDefault="003551DC" w:rsidP="003551DC">
            <w:pPr>
              <w:rPr>
                <w:rFonts w:ascii="Times New Roman" w:hAnsi="Times New Roman"/>
              </w:rPr>
            </w:pPr>
            <w:r w:rsidRPr="003551DC">
              <w:rPr>
                <w:rFonts w:ascii="Times New Roman" w:hAnsi="Times New Roman"/>
              </w:rPr>
              <w:t>Производство продукции в стоимостном выражении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9772C1" w14:textId="77777777" w:rsidR="003551DC" w:rsidRPr="003551DC" w:rsidRDefault="003551DC" w:rsidP="003551DC">
            <w:pPr>
              <w:rPr>
                <w:rFonts w:ascii="Times New Roman" w:hAnsi="Times New Roman"/>
              </w:rPr>
            </w:pPr>
            <w:proofErr w:type="spellStart"/>
            <w:r w:rsidRPr="003551DC">
              <w:rPr>
                <w:rFonts w:ascii="Times New Roman" w:hAnsi="Times New Roman"/>
              </w:rPr>
              <w:t>млн.руб</w:t>
            </w:r>
            <w:proofErr w:type="spellEnd"/>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1A20AB" w14:textId="77777777" w:rsidR="003551DC" w:rsidRPr="003551DC" w:rsidRDefault="003551DC" w:rsidP="003551DC">
            <w:pPr>
              <w:jc w:val="center"/>
              <w:rPr>
                <w:rFonts w:ascii="Times New Roman" w:hAnsi="Times New Roman"/>
              </w:rPr>
            </w:pPr>
            <w:r w:rsidRPr="003551DC">
              <w:rPr>
                <w:rFonts w:ascii="Times New Roman" w:hAnsi="Times New Roman"/>
              </w:rPr>
              <w:t>2744,0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640FB1" w14:textId="77777777" w:rsidR="003551DC" w:rsidRPr="003551DC" w:rsidRDefault="003551DC" w:rsidP="003551DC">
            <w:pPr>
              <w:jc w:val="center"/>
              <w:rPr>
                <w:rFonts w:ascii="Times New Roman" w:hAnsi="Times New Roman"/>
              </w:rPr>
            </w:pPr>
            <w:r w:rsidRPr="003551DC">
              <w:rPr>
                <w:rFonts w:ascii="Times New Roman" w:hAnsi="Times New Roman"/>
              </w:rPr>
              <w:t>2913,0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BAF5C3" w14:textId="77777777" w:rsidR="003551DC" w:rsidRPr="003551DC" w:rsidRDefault="003551DC" w:rsidP="003551DC">
            <w:pPr>
              <w:jc w:val="center"/>
              <w:rPr>
                <w:rFonts w:ascii="Times New Roman" w:hAnsi="Times New Roman"/>
              </w:rPr>
            </w:pPr>
            <w:r w:rsidRPr="003551DC">
              <w:rPr>
                <w:rFonts w:ascii="Times New Roman" w:hAnsi="Times New Roman"/>
              </w:rPr>
              <w:t>3066,0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72E201" w14:textId="77777777" w:rsidR="003551DC" w:rsidRPr="003551DC" w:rsidRDefault="003551DC" w:rsidP="003551DC">
            <w:pPr>
              <w:jc w:val="center"/>
              <w:rPr>
                <w:rFonts w:ascii="Times New Roman" w:hAnsi="Times New Roman"/>
              </w:rPr>
            </w:pPr>
            <w:r w:rsidRPr="003551DC">
              <w:rPr>
                <w:rFonts w:ascii="Times New Roman" w:hAnsi="Times New Roman"/>
              </w:rPr>
              <w:t>3072,0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5501A0" w14:textId="77777777" w:rsidR="003551DC" w:rsidRPr="003551DC" w:rsidRDefault="003551DC" w:rsidP="003551DC">
            <w:pPr>
              <w:jc w:val="center"/>
              <w:rPr>
                <w:rFonts w:ascii="Times New Roman" w:hAnsi="Times New Roman"/>
              </w:rPr>
            </w:pPr>
            <w:r w:rsidRPr="003551DC">
              <w:rPr>
                <w:rFonts w:ascii="Times New Roman" w:hAnsi="Times New Roman"/>
              </w:rPr>
              <w:t>3072,0</w:t>
            </w:r>
          </w:p>
        </w:tc>
      </w:tr>
      <w:tr w:rsidR="003551DC" w:rsidRPr="003551DC" w14:paraId="2471A48A"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92D790" w14:textId="77777777" w:rsidR="003551DC" w:rsidRPr="003551DC" w:rsidRDefault="003551DC" w:rsidP="003551DC">
            <w:pPr>
              <w:rPr>
                <w:rFonts w:ascii="Times New Roman" w:hAnsi="Times New Roman"/>
              </w:rPr>
            </w:pPr>
            <w:r w:rsidRPr="003551DC">
              <w:rPr>
                <w:rFonts w:ascii="Times New Roman" w:hAnsi="Times New Roman"/>
              </w:rPr>
              <w:t xml:space="preserve">Индекс </w:t>
            </w:r>
            <w:proofErr w:type="spellStart"/>
            <w:r w:rsidRPr="003551DC">
              <w:rPr>
                <w:rFonts w:ascii="Times New Roman" w:hAnsi="Times New Roman"/>
              </w:rPr>
              <w:t>промыщленного</w:t>
            </w:r>
            <w:proofErr w:type="spellEnd"/>
            <w:r w:rsidRPr="003551DC">
              <w:rPr>
                <w:rFonts w:ascii="Times New Roman" w:hAnsi="Times New Roman"/>
              </w:rPr>
              <w:t xml:space="preserve">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649C1C" w14:textId="77777777" w:rsidR="003551DC" w:rsidRPr="003551DC" w:rsidRDefault="003551DC" w:rsidP="003551DC">
            <w:pPr>
              <w:rPr>
                <w:rFonts w:ascii="Times New Roman" w:hAnsi="Times New Roman"/>
              </w:rPr>
            </w:pPr>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5AE1E" w14:textId="77777777" w:rsidR="003551DC" w:rsidRPr="003551DC" w:rsidRDefault="003551DC" w:rsidP="003551DC">
            <w:pPr>
              <w:jc w:val="center"/>
              <w:rPr>
                <w:rFonts w:ascii="Times New Roman" w:hAnsi="Times New Roman"/>
              </w:rPr>
            </w:pPr>
            <w:r w:rsidRPr="003551DC">
              <w:rPr>
                <w:rFonts w:ascii="Times New Roman" w:hAnsi="Times New Roman"/>
              </w:rPr>
              <w:t>104,7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B5ADD5" w14:textId="77777777" w:rsidR="003551DC" w:rsidRPr="003551DC" w:rsidRDefault="003551DC" w:rsidP="003551DC">
            <w:pPr>
              <w:jc w:val="center"/>
              <w:rPr>
                <w:rFonts w:ascii="Times New Roman" w:hAnsi="Times New Roman"/>
              </w:rPr>
            </w:pPr>
            <w:r w:rsidRPr="003551DC">
              <w:rPr>
                <w:rFonts w:ascii="Times New Roman" w:hAnsi="Times New Roman"/>
              </w:rPr>
              <w:t>106,2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DAA4D0" w14:textId="77777777" w:rsidR="003551DC" w:rsidRPr="003551DC" w:rsidRDefault="003551DC" w:rsidP="003551DC">
            <w:pPr>
              <w:jc w:val="center"/>
              <w:rPr>
                <w:rFonts w:ascii="Times New Roman" w:hAnsi="Times New Roman"/>
              </w:rPr>
            </w:pPr>
            <w:r w:rsidRPr="003551DC">
              <w:rPr>
                <w:rFonts w:ascii="Times New Roman" w:hAnsi="Times New Roman"/>
              </w:rPr>
              <w:t>105,2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F190A3" w14:textId="77777777" w:rsidR="003551DC" w:rsidRPr="003551DC" w:rsidRDefault="003551DC" w:rsidP="003551DC">
            <w:pPr>
              <w:jc w:val="center"/>
              <w:rPr>
                <w:rFonts w:ascii="Times New Roman" w:hAnsi="Times New Roman"/>
              </w:rPr>
            </w:pPr>
            <w:r w:rsidRPr="003551DC">
              <w:rPr>
                <w:rFonts w:ascii="Times New Roman" w:hAnsi="Times New Roman"/>
              </w:rPr>
              <w:t>105,4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468538" w14:textId="77777777" w:rsidR="003551DC" w:rsidRPr="003551DC" w:rsidRDefault="003551DC" w:rsidP="003551DC">
            <w:pPr>
              <w:jc w:val="center"/>
              <w:rPr>
                <w:rFonts w:ascii="Times New Roman" w:hAnsi="Times New Roman"/>
              </w:rPr>
            </w:pPr>
            <w:r w:rsidRPr="003551DC">
              <w:rPr>
                <w:rFonts w:ascii="Times New Roman" w:hAnsi="Times New Roman"/>
              </w:rPr>
              <w:t>105,6</w:t>
            </w:r>
          </w:p>
        </w:tc>
      </w:tr>
      <w:tr w:rsidR="003551DC" w:rsidRPr="003551DC" w14:paraId="42084D5D"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C20AE4" w14:textId="77777777" w:rsidR="003551DC" w:rsidRPr="003551DC" w:rsidRDefault="003551DC" w:rsidP="003551DC">
            <w:pPr>
              <w:rPr>
                <w:rFonts w:ascii="Times New Roman" w:hAnsi="Times New Roman"/>
              </w:rPr>
            </w:pPr>
            <w:r w:rsidRPr="003551DC">
              <w:rPr>
                <w:rFonts w:ascii="Times New Roman" w:hAnsi="Times New Roman"/>
              </w:rPr>
              <w:t>Объем реализации сельскохозяйственной продукции собственного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288E9D" w14:textId="77777777" w:rsidR="003551DC" w:rsidRPr="003551DC" w:rsidRDefault="003551DC" w:rsidP="003551DC">
            <w:pPr>
              <w:rPr>
                <w:rFonts w:ascii="Times New Roman" w:hAnsi="Times New Roman"/>
              </w:rPr>
            </w:pPr>
            <w:proofErr w:type="spellStart"/>
            <w:r w:rsidRPr="003551DC">
              <w:rPr>
                <w:rFonts w:ascii="Times New Roman" w:hAnsi="Times New Roman"/>
              </w:rPr>
              <w:t>млн.руб</w:t>
            </w:r>
            <w:proofErr w:type="spellEnd"/>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F4094F" w14:textId="77777777" w:rsidR="003551DC" w:rsidRPr="003551DC" w:rsidRDefault="003551DC" w:rsidP="003551DC">
            <w:pPr>
              <w:rPr>
                <w:rFonts w:ascii="Times New Roman" w:hAnsi="Times New Roman"/>
              </w:rPr>
            </w:pPr>
            <w:r w:rsidRPr="003551DC">
              <w:rPr>
                <w:rFonts w:ascii="Times New Roman" w:hAnsi="Times New Roman"/>
              </w:rPr>
              <w:t>365,4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5E13B" w14:textId="77777777" w:rsidR="003551DC" w:rsidRPr="003551DC" w:rsidRDefault="003551DC" w:rsidP="003551DC">
            <w:pPr>
              <w:jc w:val="center"/>
              <w:rPr>
                <w:rFonts w:ascii="Times New Roman" w:hAnsi="Times New Roman"/>
              </w:rPr>
            </w:pPr>
            <w:r w:rsidRPr="003551DC">
              <w:rPr>
                <w:rFonts w:ascii="Times New Roman" w:hAnsi="Times New Roman"/>
              </w:rPr>
              <w:t>384,3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6E83DA" w14:textId="77777777" w:rsidR="003551DC" w:rsidRPr="003551DC" w:rsidRDefault="003551DC" w:rsidP="003551DC">
            <w:pPr>
              <w:jc w:val="center"/>
              <w:rPr>
                <w:rFonts w:ascii="Times New Roman" w:hAnsi="Times New Roman"/>
              </w:rPr>
            </w:pPr>
            <w:r w:rsidRPr="003551DC">
              <w:rPr>
                <w:rFonts w:ascii="Times New Roman" w:hAnsi="Times New Roman"/>
              </w:rPr>
              <w:t>406,9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C51FDB" w14:textId="77777777" w:rsidR="003551DC" w:rsidRPr="003551DC" w:rsidRDefault="003551DC" w:rsidP="003551DC">
            <w:pPr>
              <w:jc w:val="center"/>
              <w:rPr>
                <w:rFonts w:ascii="Times New Roman" w:hAnsi="Times New Roman"/>
              </w:rPr>
            </w:pPr>
            <w:r w:rsidRPr="003551DC">
              <w:rPr>
                <w:rFonts w:ascii="Times New Roman" w:hAnsi="Times New Roman"/>
              </w:rPr>
              <w:t>431,6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63F059" w14:textId="77777777" w:rsidR="003551DC" w:rsidRPr="003551DC" w:rsidRDefault="003551DC" w:rsidP="003551DC">
            <w:pPr>
              <w:jc w:val="center"/>
              <w:rPr>
                <w:rFonts w:ascii="Times New Roman" w:hAnsi="Times New Roman"/>
              </w:rPr>
            </w:pPr>
            <w:r w:rsidRPr="003551DC">
              <w:rPr>
                <w:rFonts w:ascii="Times New Roman" w:hAnsi="Times New Roman"/>
              </w:rPr>
              <w:t>436,8</w:t>
            </w:r>
          </w:p>
        </w:tc>
      </w:tr>
      <w:tr w:rsidR="003551DC" w:rsidRPr="003551DC" w14:paraId="66AB10D7"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8CCA1E" w14:textId="77777777" w:rsidR="003551DC" w:rsidRPr="003551DC" w:rsidRDefault="003551DC" w:rsidP="003551DC">
            <w:pPr>
              <w:rPr>
                <w:rFonts w:ascii="Times New Roman" w:hAnsi="Times New Roman"/>
              </w:rPr>
            </w:pPr>
            <w:r w:rsidRPr="003551DC">
              <w:rPr>
                <w:rFonts w:ascii="Times New Roman" w:hAnsi="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32B8DD" w14:textId="77777777" w:rsidR="003551DC" w:rsidRPr="003551DC" w:rsidRDefault="003551DC" w:rsidP="003551DC">
            <w:pPr>
              <w:jc w:val="center"/>
              <w:rPr>
                <w:rFonts w:ascii="Times New Roman" w:hAnsi="Times New Roman"/>
              </w:rPr>
            </w:pPr>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EAD991" w14:textId="77777777" w:rsidR="003551DC" w:rsidRPr="003551DC" w:rsidRDefault="003551DC" w:rsidP="003551DC">
            <w:pPr>
              <w:jc w:val="center"/>
              <w:rPr>
                <w:rFonts w:ascii="Times New Roman" w:hAnsi="Times New Roman"/>
              </w:rPr>
            </w:pPr>
            <w:r w:rsidRPr="003551DC">
              <w:rPr>
                <w:rFonts w:ascii="Times New Roman" w:hAnsi="Times New Roman"/>
              </w:rPr>
              <w:t>119,5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A95D01" w14:textId="77777777" w:rsidR="003551DC" w:rsidRPr="003551DC" w:rsidRDefault="003551DC" w:rsidP="003551DC">
            <w:pPr>
              <w:jc w:val="center"/>
              <w:rPr>
                <w:rFonts w:ascii="Times New Roman" w:hAnsi="Times New Roman"/>
              </w:rPr>
            </w:pPr>
            <w:r w:rsidRPr="003551DC">
              <w:rPr>
                <w:rFonts w:ascii="Times New Roman" w:hAnsi="Times New Roman"/>
              </w:rPr>
              <w:t>93,5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61B439" w14:textId="77777777" w:rsidR="003551DC" w:rsidRPr="003551DC" w:rsidRDefault="003551DC" w:rsidP="003551DC">
            <w:pPr>
              <w:jc w:val="center"/>
              <w:rPr>
                <w:rFonts w:ascii="Times New Roman" w:hAnsi="Times New Roman"/>
              </w:rPr>
            </w:pPr>
            <w:r w:rsidRPr="003551DC">
              <w:rPr>
                <w:rFonts w:ascii="Times New Roman" w:hAnsi="Times New Roman"/>
              </w:rPr>
              <w:t>105,9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4BC5C6" w14:textId="77777777" w:rsidR="003551DC" w:rsidRPr="003551DC" w:rsidRDefault="003551DC" w:rsidP="003551DC">
            <w:pPr>
              <w:jc w:val="center"/>
              <w:rPr>
                <w:rFonts w:ascii="Times New Roman" w:hAnsi="Times New Roman"/>
              </w:rPr>
            </w:pPr>
            <w:r w:rsidRPr="003551DC">
              <w:rPr>
                <w:rFonts w:ascii="Times New Roman" w:hAnsi="Times New Roman"/>
              </w:rPr>
              <w:t>102,0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EF1950" w14:textId="77777777" w:rsidR="003551DC" w:rsidRPr="003551DC" w:rsidRDefault="003551DC" w:rsidP="003551DC">
            <w:pPr>
              <w:jc w:val="center"/>
              <w:rPr>
                <w:rFonts w:ascii="Times New Roman" w:hAnsi="Times New Roman"/>
              </w:rPr>
            </w:pPr>
            <w:r w:rsidRPr="003551DC">
              <w:rPr>
                <w:rFonts w:ascii="Times New Roman" w:hAnsi="Times New Roman"/>
              </w:rPr>
              <w:t>102,1</w:t>
            </w:r>
          </w:p>
        </w:tc>
      </w:tr>
      <w:tr w:rsidR="003551DC" w:rsidRPr="003551DC" w14:paraId="1DC99309"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B1EED5" w14:textId="77777777" w:rsidR="003551DC" w:rsidRPr="003551DC" w:rsidRDefault="003551DC" w:rsidP="003551DC">
            <w:pPr>
              <w:rPr>
                <w:rFonts w:ascii="Times New Roman" w:hAnsi="Times New Roman"/>
              </w:rPr>
            </w:pPr>
            <w:r w:rsidRPr="003551DC">
              <w:rPr>
                <w:rFonts w:ascii="Times New Roman" w:hAnsi="Times New Roman"/>
              </w:rPr>
              <w:t>Индекс-дефлятор цен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243C59" w14:textId="77777777" w:rsidR="003551DC" w:rsidRPr="003551DC" w:rsidRDefault="003551DC" w:rsidP="003551DC">
            <w:pPr>
              <w:jc w:val="center"/>
              <w:rPr>
                <w:rFonts w:ascii="Times New Roman" w:hAnsi="Times New Roman"/>
              </w:rPr>
            </w:pPr>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2BC313" w14:textId="77777777" w:rsidR="003551DC" w:rsidRPr="003551DC" w:rsidRDefault="003551DC" w:rsidP="003551DC">
            <w:pPr>
              <w:jc w:val="center"/>
              <w:rPr>
                <w:rFonts w:ascii="Times New Roman" w:hAnsi="Times New Roman"/>
              </w:rPr>
            </w:pPr>
            <w:r w:rsidRPr="003551DC">
              <w:rPr>
                <w:rFonts w:ascii="Times New Roman" w:hAnsi="Times New Roman"/>
              </w:rPr>
              <w:t>104,7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E79835" w14:textId="77777777" w:rsidR="003551DC" w:rsidRPr="003551DC" w:rsidRDefault="003551DC" w:rsidP="003551DC">
            <w:pPr>
              <w:jc w:val="center"/>
              <w:rPr>
                <w:rFonts w:ascii="Times New Roman" w:hAnsi="Times New Roman"/>
              </w:rPr>
            </w:pPr>
            <w:r w:rsidRPr="003551DC">
              <w:rPr>
                <w:rFonts w:ascii="Times New Roman" w:hAnsi="Times New Roman"/>
              </w:rPr>
              <w:t>116,5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C6D6BC" w14:textId="77777777" w:rsidR="003551DC" w:rsidRPr="003551DC" w:rsidRDefault="003551DC" w:rsidP="003551DC">
            <w:pPr>
              <w:jc w:val="center"/>
              <w:rPr>
                <w:rFonts w:ascii="Times New Roman" w:hAnsi="Times New Roman"/>
              </w:rPr>
            </w:pPr>
            <w:r w:rsidRPr="003551DC">
              <w:rPr>
                <w:rFonts w:ascii="Times New Roman" w:hAnsi="Times New Roman"/>
              </w:rPr>
              <w:t>109,0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28CDF4" w14:textId="77777777" w:rsidR="003551DC" w:rsidRPr="003551DC" w:rsidRDefault="003551DC" w:rsidP="003551DC">
            <w:pPr>
              <w:jc w:val="center"/>
              <w:rPr>
                <w:rFonts w:ascii="Times New Roman" w:hAnsi="Times New Roman"/>
              </w:rPr>
            </w:pPr>
            <w:r w:rsidRPr="003551DC">
              <w:rPr>
                <w:rFonts w:ascii="Times New Roman" w:hAnsi="Times New Roman"/>
              </w:rPr>
              <w:t>104,6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71D373" w14:textId="77777777" w:rsidR="003551DC" w:rsidRPr="003551DC" w:rsidRDefault="003551DC" w:rsidP="003551DC">
            <w:pPr>
              <w:jc w:val="center"/>
              <w:rPr>
                <w:rFonts w:ascii="Times New Roman" w:hAnsi="Times New Roman"/>
              </w:rPr>
            </w:pPr>
            <w:r w:rsidRPr="003551DC">
              <w:rPr>
                <w:rFonts w:ascii="Times New Roman" w:hAnsi="Times New Roman"/>
              </w:rPr>
              <w:t>104,0</w:t>
            </w:r>
          </w:p>
        </w:tc>
      </w:tr>
      <w:tr w:rsidR="003551DC" w:rsidRPr="003551DC" w14:paraId="32E0CBC2"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1A72D8" w14:textId="77777777" w:rsidR="003551DC" w:rsidRPr="003551DC" w:rsidRDefault="003551DC" w:rsidP="003551DC">
            <w:pPr>
              <w:rPr>
                <w:rFonts w:ascii="Times New Roman" w:hAnsi="Times New Roman"/>
              </w:rPr>
            </w:pPr>
            <w:r w:rsidRPr="003551DC">
              <w:rPr>
                <w:rFonts w:ascii="Times New Roman" w:hAnsi="Times New Roman"/>
              </w:rPr>
              <w:t>Фонд заработной платы работающих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B4B99C" w14:textId="77777777" w:rsidR="003551DC" w:rsidRPr="003551DC" w:rsidRDefault="003551DC" w:rsidP="003551DC">
            <w:pPr>
              <w:rPr>
                <w:rFonts w:ascii="Times New Roman" w:hAnsi="Times New Roman"/>
              </w:rPr>
            </w:pPr>
            <w:proofErr w:type="spellStart"/>
            <w:r w:rsidRPr="003551DC">
              <w:rPr>
                <w:rFonts w:ascii="Times New Roman" w:hAnsi="Times New Roman"/>
              </w:rPr>
              <w:t>млн.руб</w:t>
            </w:r>
            <w:proofErr w:type="spellEnd"/>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417A27" w14:textId="77777777" w:rsidR="003551DC" w:rsidRPr="003551DC" w:rsidRDefault="003551DC" w:rsidP="003551DC">
            <w:pPr>
              <w:jc w:val="center"/>
              <w:rPr>
                <w:rFonts w:ascii="Times New Roman" w:hAnsi="Times New Roman"/>
              </w:rPr>
            </w:pPr>
            <w:r w:rsidRPr="003551DC">
              <w:rPr>
                <w:rFonts w:ascii="Times New Roman" w:hAnsi="Times New Roman"/>
              </w:rPr>
              <w:t>347,1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F7F3E5" w14:textId="77777777" w:rsidR="003551DC" w:rsidRPr="003551DC" w:rsidRDefault="003551DC" w:rsidP="003551DC">
            <w:pPr>
              <w:jc w:val="center"/>
              <w:rPr>
                <w:rFonts w:ascii="Times New Roman" w:hAnsi="Times New Roman"/>
              </w:rPr>
            </w:pPr>
            <w:r w:rsidRPr="003551DC">
              <w:rPr>
                <w:rFonts w:ascii="Times New Roman" w:hAnsi="Times New Roman"/>
              </w:rPr>
              <w:t>372,6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548E33" w14:textId="77777777" w:rsidR="003551DC" w:rsidRPr="003551DC" w:rsidRDefault="003551DC" w:rsidP="003551DC">
            <w:pPr>
              <w:jc w:val="center"/>
              <w:rPr>
                <w:rFonts w:ascii="Times New Roman" w:hAnsi="Times New Roman"/>
              </w:rPr>
            </w:pPr>
            <w:r w:rsidRPr="003551DC">
              <w:rPr>
                <w:rFonts w:ascii="Times New Roman" w:hAnsi="Times New Roman"/>
              </w:rPr>
              <w:t>399,9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E03E08" w14:textId="77777777" w:rsidR="003551DC" w:rsidRPr="003551DC" w:rsidRDefault="003551DC" w:rsidP="003551DC">
            <w:pPr>
              <w:jc w:val="center"/>
              <w:rPr>
                <w:rFonts w:ascii="Times New Roman" w:hAnsi="Times New Roman"/>
              </w:rPr>
            </w:pPr>
            <w:r w:rsidRPr="003551DC">
              <w:rPr>
                <w:rFonts w:ascii="Times New Roman" w:hAnsi="Times New Roman"/>
              </w:rPr>
              <w:t>425,5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B863FD" w14:textId="77777777" w:rsidR="003551DC" w:rsidRPr="003551DC" w:rsidRDefault="003551DC" w:rsidP="003551DC">
            <w:pPr>
              <w:jc w:val="center"/>
              <w:rPr>
                <w:rFonts w:ascii="Times New Roman" w:hAnsi="Times New Roman"/>
              </w:rPr>
            </w:pPr>
            <w:r w:rsidRPr="003551DC">
              <w:rPr>
                <w:rFonts w:ascii="Times New Roman" w:hAnsi="Times New Roman"/>
              </w:rPr>
              <w:t>452,9</w:t>
            </w:r>
          </w:p>
        </w:tc>
      </w:tr>
      <w:tr w:rsidR="003551DC" w:rsidRPr="003551DC" w14:paraId="78FDDB03"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F5AC36" w14:textId="77777777" w:rsidR="003551DC" w:rsidRPr="003551DC" w:rsidRDefault="003551DC" w:rsidP="003551DC">
            <w:pPr>
              <w:rPr>
                <w:rFonts w:ascii="Times New Roman" w:hAnsi="Times New Roman"/>
              </w:rPr>
            </w:pPr>
            <w:r w:rsidRPr="003551DC">
              <w:rPr>
                <w:rFonts w:ascii="Times New Roman" w:hAnsi="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DC928D" w14:textId="77777777" w:rsidR="003551DC" w:rsidRPr="003551DC" w:rsidRDefault="003551DC" w:rsidP="003551DC">
            <w:pPr>
              <w:jc w:val="center"/>
              <w:rPr>
                <w:rFonts w:ascii="Times New Roman" w:hAnsi="Times New Roman"/>
              </w:rPr>
            </w:pPr>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EED350" w14:textId="77777777" w:rsidR="003551DC" w:rsidRPr="003551DC" w:rsidRDefault="003551DC" w:rsidP="003551DC">
            <w:pPr>
              <w:jc w:val="center"/>
              <w:rPr>
                <w:rFonts w:ascii="Times New Roman" w:hAnsi="Times New Roman"/>
              </w:rPr>
            </w:pPr>
            <w:r w:rsidRPr="003551DC">
              <w:rPr>
                <w:rFonts w:ascii="Times New Roman" w:hAnsi="Times New Roman"/>
              </w:rPr>
              <w:t>71,8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2D5E5C" w14:textId="77777777" w:rsidR="003551DC" w:rsidRPr="003551DC" w:rsidRDefault="003551DC" w:rsidP="003551DC">
            <w:pPr>
              <w:jc w:val="center"/>
              <w:rPr>
                <w:rFonts w:ascii="Times New Roman" w:hAnsi="Times New Roman"/>
              </w:rPr>
            </w:pPr>
            <w:r w:rsidRPr="003551DC">
              <w:rPr>
                <w:rFonts w:ascii="Times New Roman" w:hAnsi="Times New Roman"/>
              </w:rPr>
              <w:t>107,4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89AF09" w14:textId="77777777" w:rsidR="003551DC" w:rsidRPr="003551DC" w:rsidRDefault="003551DC" w:rsidP="003551DC">
            <w:pPr>
              <w:jc w:val="center"/>
              <w:rPr>
                <w:rFonts w:ascii="Times New Roman" w:hAnsi="Times New Roman"/>
              </w:rPr>
            </w:pPr>
            <w:r w:rsidRPr="003551DC">
              <w:rPr>
                <w:rFonts w:ascii="Times New Roman" w:hAnsi="Times New Roman"/>
              </w:rPr>
              <w:t>107,3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0CCE46" w14:textId="77777777" w:rsidR="003551DC" w:rsidRPr="003551DC" w:rsidRDefault="003551DC" w:rsidP="003551DC">
            <w:pPr>
              <w:jc w:val="center"/>
              <w:rPr>
                <w:rFonts w:ascii="Times New Roman" w:hAnsi="Times New Roman"/>
              </w:rPr>
            </w:pPr>
            <w:r w:rsidRPr="003551DC">
              <w:rPr>
                <w:rFonts w:ascii="Times New Roman" w:hAnsi="Times New Roman"/>
              </w:rPr>
              <w:t>106,4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5243C0" w14:textId="77777777" w:rsidR="003551DC" w:rsidRPr="003551DC" w:rsidRDefault="003551DC" w:rsidP="003551DC">
            <w:pPr>
              <w:jc w:val="center"/>
              <w:rPr>
                <w:rFonts w:ascii="Times New Roman" w:hAnsi="Times New Roman"/>
              </w:rPr>
            </w:pPr>
            <w:r w:rsidRPr="003551DC">
              <w:rPr>
                <w:rFonts w:ascii="Times New Roman" w:hAnsi="Times New Roman"/>
              </w:rPr>
              <w:t>106,4</w:t>
            </w:r>
          </w:p>
        </w:tc>
      </w:tr>
      <w:tr w:rsidR="003551DC" w:rsidRPr="003551DC" w14:paraId="41F06C19" w14:textId="77777777" w:rsidTr="00DD54F8">
        <w:trPr>
          <w:trHeight w:val="41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C8001F" w14:textId="77777777" w:rsidR="003551DC" w:rsidRPr="003551DC" w:rsidRDefault="003551DC" w:rsidP="003551DC">
            <w:pPr>
              <w:rPr>
                <w:rFonts w:ascii="Times New Roman" w:hAnsi="Times New Roman"/>
              </w:rPr>
            </w:pPr>
            <w:r w:rsidRPr="003551DC">
              <w:rPr>
                <w:rFonts w:ascii="Times New Roman" w:hAnsi="Times New Roman"/>
              </w:rPr>
              <w:t>Среднегодовая численность работающих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B96CD2" w14:textId="77777777" w:rsidR="003551DC" w:rsidRPr="003551DC" w:rsidRDefault="003551DC" w:rsidP="003551DC">
            <w:pPr>
              <w:jc w:val="center"/>
              <w:rPr>
                <w:rFonts w:ascii="Times New Roman" w:hAnsi="Times New Roman"/>
              </w:rPr>
            </w:pPr>
            <w:r w:rsidRPr="003551DC">
              <w:rPr>
                <w:rFonts w:ascii="Times New Roman" w:hAnsi="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9079AD" w14:textId="77777777" w:rsidR="003551DC" w:rsidRPr="003551DC" w:rsidRDefault="003551DC" w:rsidP="003551DC">
            <w:pPr>
              <w:jc w:val="center"/>
              <w:rPr>
                <w:rFonts w:ascii="Times New Roman" w:hAnsi="Times New Roman"/>
              </w:rPr>
            </w:pPr>
            <w:r w:rsidRPr="003551DC">
              <w:rPr>
                <w:rFonts w:ascii="Times New Roman" w:hAnsi="Times New Roman"/>
              </w:rPr>
              <w:t>905,2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989CF8" w14:textId="77777777" w:rsidR="003551DC" w:rsidRPr="003551DC" w:rsidRDefault="003551DC" w:rsidP="003551DC">
            <w:pPr>
              <w:jc w:val="center"/>
              <w:rPr>
                <w:rFonts w:ascii="Times New Roman" w:hAnsi="Times New Roman"/>
              </w:rPr>
            </w:pPr>
            <w:r w:rsidRPr="003551DC">
              <w:rPr>
                <w:rFonts w:ascii="Times New Roman" w:hAnsi="Times New Roman"/>
              </w:rPr>
              <w:t>897,0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A95A2" w14:textId="77777777" w:rsidR="003551DC" w:rsidRPr="003551DC" w:rsidRDefault="003551DC" w:rsidP="003551DC">
            <w:pPr>
              <w:jc w:val="center"/>
              <w:rPr>
                <w:rFonts w:ascii="Times New Roman" w:hAnsi="Times New Roman"/>
              </w:rPr>
            </w:pPr>
            <w:r w:rsidRPr="003551DC">
              <w:rPr>
                <w:rFonts w:ascii="Times New Roman" w:hAnsi="Times New Roman"/>
              </w:rPr>
              <w:t>901,0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DB42E3" w14:textId="77777777" w:rsidR="003551DC" w:rsidRPr="003551DC" w:rsidRDefault="003551DC" w:rsidP="003551DC">
            <w:pPr>
              <w:jc w:val="center"/>
              <w:rPr>
                <w:rFonts w:ascii="Times New Roman" w:hAnsi="Times New Roman"/>
              </w:rPr>
            </w:pPr>
            <w:r w:rsidRPr="003551DC">
              <w:rPr>
                <w:rFonts w:ascii="Times New Roman" w:hAnsi="Times New Roman"/>
              </w:rPr>
              <w:t>901,0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A1F2E7" w14:textId="77777777" w:rsidR="003551DC" w:rsidRPr="003551DC" w:rsidRDefault="003551DC" w:rsidP="003551DC">
            <w:pPr>
              <w:jc w:val="center"/>
              <w:rPr>
                <w:rFonts w:ascii="Times New Roman" w:hAnsi="Times New Roman"/>
              </w:rPr>
            </w:pPr>
            <w:r w:rsidRPr="003551DC">
              <w:rPr>
                <w:rFonts w:ascii="Times New Roman" w:hAnsi="Times New Roman"/>
              </w:rPr>
              <w:t>901,0</w:t>
            </w:r>
          </w:p>
        </w:tc>
      </w:tr>
      <w:tr w:rsidR="003551DC" w:rsidRPr="003551DC" w14:paraId="5539CF88"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6FCF4D" w14:textId="77777777" w:rsidR="003551DC" w:rsidRPr="003551DC" w:rsidRDefault="003551DC" w:rsidP="003551DC">
            <w:pPr>
              <w:rPr>
                <w:rFonts w:ascii="Times New Roman" w:hAnsi="Times New Roman"/>
              </w:rPr>
            </w:pPr>
            <w:r w:rsidRPr="003551DC">
              <w:rPr>
                <w:rFonts w:ascii="Times New Roman" w:hAnsi="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709D1B" w14:textId="77777777" w:rsidR="003551DC" w:rsidRPr="003551DC" w:rsidRDefault="003551DC" w:rsidP="003551DC">
            <w:pPr>
              <w:jc w:val="center"/>
              <w:rPr>
                <w:rFonts w:ascii="Times New Roman" w:hAnsi="Times New Roman"/>
              </w:rPr>
            </w:pPr>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47F05F" w14:textId="77777777" w:rsidR="003551DC" w:rsidRPr="003551DC" w:rsidRDefault="003551DC" w:rsidP="003551DC">
            <w:pPr>
              <w:jc w:val="center"/>
              <w:rPr>
                <w:rFonts w:ascii="Times New Roman" w:hAnsi="Times New Roman"/>
              </w:rPr>
            </w:pPr>
            <w:r w:rsidRPr="003551DC">
              <w:rPr>
                <w:rFonts w:ascii="Times New Roman" w:hAnsi="Times New Roman"/>
              </w:rPr>
              <w:t>66,8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DD4501" w14:textId="77777777" w:rsidR="003551DC" w:rsidRPr="003551DC" w:rsidRDefault="003551DC" w:rsidP="003551DC">
            <w:pPr>
              <w:jc w:val="center"/>
              <w:rPr>
                <w:rFonts w:ascii="Times New Roman" w:hAnsi="Times New Roman"/>
              </w:rPr>
            </w:pPr>
            <w:r w:rsidRPr="003551DC">
              <w:rPr>
                <w:rFonts w:ascii="Times New Roman" w:hAnsi="Times New Roman"/>
              </w:rPr>
              <w:t>99,1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ACFEB2" w14:textId="77777777" w:rsidR="003551DC" w:rsidRPr="003551DC" w:rsidRDefault="003551DC" w:rsidP="003551DC">
            <w:pPr>
              <w:jc w:val="center"/>
              <w:rPr>
                <w:rFonts w:ascii="Times New Roman" w:hAnsi="Times New Roman"/>
              </w:rPr>
            </w:pPr>
            <w:r w:rsidRPr="003551DC">
              <w:rPr>
                <w:rFonts w:ascii="Times New Roman" w:hAnsi="Times New Roman"/>
              </w:rPr>
              <w:t>100,4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B3C982" w14:textId="77777777" w:rsidR="003551DC" w:rsidRPr="003551DC" w:rsidRDefault="003551DC" w:rsidP="003551DC">
            <w:pPr>
              <w:jc w:val="center"/>
              <w:rPr>
                <w:rFonts w:ascii="Times New Roman" w:hAnsi="Times New Roman"/>
              </w:rPr>
            </w:pPr>
            <w:r w:rsidRPr="003551DC">
              <w:rPr>
                <w:rFonts w:ascii="Times New Roman" w:hAnsi="Times New Roman"/>
              </w:rPr>
              <w:t>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4647B5" w14:textId="77777777" w:rsidR="003551DC" w:rsidRPr="003551DC" w:rsidRDefault="003551DC" w:rsidP="003551DC">
            <w:pPr>
              <w:jc w:val="center"/>
              <w:rPr>
                <w:rFonts w:ascii="Times New Roman" w:hAnsi="Times New Roman"/>
              </w:rPr>
            </w:pPr>
            <w:r w:rsidRPr="003551DC">
              <w:rPr>
                <w:rFonts w:ascii="Times New Roman" w:hAnsi="Times New Roman"/>
              </w:rPr>
              <w:t>100,0</w:t>
            </w:r>
          </w:p>
        </w:tc>
      </w:tr>
      <w:tr w:rsidR="003551DC" w:rsidRPr="003551DC" w14:paraId="7854653C"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DB7A03" w14:textId="77777777" w:rsidR="003551DC" w:rsidRPr="003551DC" w:rsidRDefault="003551DC" w:rsidP="003551DC">
            <w:pPr>
              <w:rPr>
                <w:rFonts w:ascii="Times New Roman" w:hAnsi="Times New Roman"/>
              </w:rPr>
            </w:pPr>
            <w:r w:rsidRPr="003551DC">
              <w:rPr>
                <w:rFonts w:ascii="Times New Roman" w:hAnsi="Times New Roman"/>
              </w:rPr>
              <w:t>Среднемесячная заработная плата работающих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E48440" w14:textId="77777777" w:rsidR="003551DC" w:rsidRPr="003551DC" w:rsidRDefault="003551DC" w:rsidP="003551DC">
            <w:pPr>
              <w:jc w:val="center"/>
              <w:rPr>
                <w:rFonts w:ascii="Times New Roman" w:hAnsi="Times New Roman"/>
              </w:rPr>
            </w:pPr>
            <w:proofErr w:type="spellStart"/>
            <w:r w:rsidRPr="003551DC">
              <w:rPr>
                <w:rFonts w:ascii="Times New Roman" w:hAnsi="Times New Roman"/>
              </w:rPr>
              <w:t>тыс.руб</w:t>
            </w:r>
            <w:proofErr w:type="spellEnd"/>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B2902D" w14:textId="77777777" w:rsidR="003551DC" w:rsidRPr="003551DC" w:rsidRDefault="003551DC" w:rsidP="003551DC">
            <w:pPr>
              <w:jc w:val="center"/>
              <w:rPr>
                <w:rFonts w:ascii="Times New Roman" w:hAnsi="Times New Roman"/>
              </w:rPr>
            </w:pPr>
            <w:r w:rsidRPr="003551DC">
              <w:rPr>
                <w:rFonts w:ascii="Times New Roman" w:hAnsi="Times New Roman"/>
              </w:rPr>
              <w:t>31,9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51CAD0" w14:textId="77777777" w:rsidR="003551DC" w:rsidRPr="003551DC" w:rsidRDefault="003551DC" w:rsidP="003551DC">
            <w:pPr>
              <w:jc w:val="center"/>
              <w:rPr>
                <w:rFonts w:ascii="Times New Roman" w:hAnsi="Times New Roman"/>
              </w:rPr>
            </w:pPr>
            <w:r w:rsidRPr="003551DC">
              <w:rPr>
                <w:rFonts w:ascii="Times New Roman" w:hAnsi="Times New Roman"/>
              </w:rPr>
              <w:t>34,6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DE7DCE" w14:textId="77777777" w:rsidR="003551DC" w:rsidRPr="003551DC" w:rsidRDefault="003551DC" w:rsidP="003551DC">
            <w:pPr>
              <w:jc w:val="center"/>
              <w:rPr>
                <w:rFonts w:ascii="Times New Roman" w:hAnsi="Times New Roman"/>
              </w:rPr>
            </w:pPr>
            <w:r w:rsidRPr="003551DC">
              <w:rPr>
                <w:rFonts w:ascii="Times New Roman" w:hAnsi="Times New Roman"/>
              </w:rPr>
              <w:t>36,9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8D256C" w14:textId="77777777" w:rsidR="003551DC" w:rsidRPr="003551DC" w:rsidRDefault="003551DC" w:rsidP="003551DC">
            <w:pPr>
              <w:jc w:val="center"/>
              <w:rPr>
                <w:rFonts w:ascii="Times New Roman" w:hAnsi="Times New Roman"/>
              </w:rPr>
            </w:pPr>
            <w:r w:rsidRPr="003551DC">
              <w:rPr>
                <w:rFonts w:ascii="Times New Roman" w:hAnsi="Times New Roman"/>
              </w:rPr>
              <w:t>39,3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E1750E" w14:textId="77777777" w:rsidR="003551DC" w:rsidRPr="003551DC" w:rsidRDefault="003551DC" w:rsidP="003551DC">
            <w:pPr>
              <w:jc w:val="center"/>
              <w:rPr>
                <w:rFonts w:ascii="Times New Roman" w:hAnsi="Times New Roman"/>
              </w:rPr>
            </w:pPr>
            <w:r w:rsidRPr="003551DC">
              <w:rPr>
                <w:rFonts w:ascii="Times New Roman" w:hAnsi="Times New Roman"/>
              </w:rPr>
              <w:t>41,8</w:t>
            </w:r>
          </w:p>
        </w:tc>
      </w:tr>
      <w:tr w:rsidR="003551DC" w:rsidRPr="003551DC" w14:paraId="2C663490"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BCB61E" w14:textId="77777777" w:rsidR="003551DC" w:rsidRPr="003551DC" w:rsidRDefault="003551DC" w:rsidP="003551DC">
            <w:pPr>
              <w:rPr>
                <w:rFonts w:ascii="Times New Roman" w:hAnsi="Times New Roman"/>
              </w:rPr>
            </w:pPr>
            <w:r w:rsidRPr="003551DC">
              <w:rPr>
                <w:rFonts w:ascii="Times New Roman" w:hAnsi="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A37889" w14:textId="77777777" w:rsidR="003551DC" w:rsidRPr="003551DC" w:rsidRDefault="003551DC" w:rsidP="003551DC">
            <w:pPr>
              <w:jc w:val="center"/>
              <w:rPr>
                <w:rFonts w:ascii="Times New Roman" w:hAnsi="Times New Roman"/>
              </w:rPr>
            </w:pPr>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53FF3A" w14:textId="77777777" w:rsidR="003551DC" w:rsidRPr="003551DC" w:rsidRDefault="003551DC" w:rsidP="003551DC">
            <w:pPr>
              <w:jc w:val="center"/>
              <w:rPr>
                <w:rFonts w:ascii="Times New Roman" w:hAnsi="Times New Roman"/>
              </w:rPr>
            </w:pPr>
            <w:r w:rsidRPr="003551DC">
              <w:rPr>
                <w:rFonts w:ascii="Times New Roman" w:hAnsi="Times New Roman"/>
              </w:rPr>
              <w:t>107,5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733DA5" w14:textId="77777777" w:rsidR="003551DC" w:rsidRPr="003551DC" w:rsidRDefault="003551DC" w:rsidP="003551DC">
            <w:pPr>
              <w:jc w:val="center"/>
              <w:rPr>
                <w:rFonts w:ascii="Times New Roman" w:hAnsi="Times New Roman"/>
              </w:rPr>
            </w:pPr>
            <w:r w:rsidRPr="003551DC">
              <w:rPr>
                <w:rFonts w:ascii="Times New Roman" w:hAnsi="Times New Roman"/>
              </w:rPr>
              <w:t>108,3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10BA28" w14:textId="77777777" w:rsidR="003551DC" w:rsidRPr="003551DC" w:rsidRDefault="003551DC" w:rsidP="003551DC">
            <w:pPr>
              <w:jc w:val="center"/>
              <w:rPr>
                <w:rFonts w:ascii="Times New Roman" w:hAnsi="Times New Roman"/>
              </w:rPr>
            </w:pPr>
            <w:r w:rsidRPr="003551DC">
              <w:rPr>
                <w:rFonts w:ascii="Times New Roman" w:hAnsi="Times New Roman"/>
              </w:rPr>
              <w:t>106,8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C27ADA" w14:textId="77777777" w:rsidR="003551DC" w:rsidRPr="003551DC" w:rsidRDefault="003551DC" w:rsidP="003551DC">
            <w:pPr>
              <w:jc w:val="center"/>
              <w:rPr>
                <w:rFonts w:ascii="Times New Roman" w:hAnsi="Times New Roman"/>
              </w:rPr>
            </w:pPr>
            <w:r w:rsidRPr="003551DC">
              <w:rPr>
                <w:rFonts w:ascii="Times New Roman" w:hAnsi="Times New Roman"/>
              </w:rPr>
              <w:t>106,4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FF3BB" w14:textId="77777777" w:rsidR="003551DC" w:rsidRPr="003551DC" w:rsidRDefault="003551DC" w:rsidP="003551DC">
            <w:pPr>
              <w:jc w:val="center"/>
              <w:rPr>
                <w:rFonts w:ascii="Times New Roman" w:hAnsi="Times New Roman"/>
                <w:color w:val="000000" w:themeColor="text1"/>
              </w:rPr>
            </w:pPr>
            <w:r w:rsidRPr="003551DC">
              <w:rPr>
                <w:rFonts w:ascii="Times New Roman" w:hAnsi="Times New Roman"/>
                <w:color w:val="000000" w:themeColor="text1"/>
              </w:rPr>
              <w:t>106,4</w:t>
            </w:r>
          </w:p>
        </w:tc>
      </w:tr>
      <w:tr w:rsidR="003551DC" w:rsidRPr="003551DC" w14:paraId="029B61C1"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FB33CE" w14:textId="77777777" w:rsidR="003551DC" w:rsidRPr="003551DC" w:rsidRDefault="003551DC" w:rsidP="003551DC">
            <w:pPr>
              <w:rPr>
                <w:rFonts w:ascii="Times New Roman" w:hAnsi="Times New Roman"/>
              </w:rPr>
            </w:pPr>
            <w:r w:rsidRPr="003551DC">
              <w:rPr>
                <w:rFonts w:ascii="Times New Roman" w:hAnsi="Times New Roman"/>
              </w:rPr>
              <w:t xml:space="preserve">Финансовый результат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FF4838" w14:textId="77777777" w:rsidR="003551DC" w:rsidRPr="003551DC" w:rsidRDefault="003551DC" w:rsidP="003551DC">
            <w:pPr>
              <w:rPr>
                <w:rFonts w:ascii="Times New Roman" w:hAnsi="Times New Roman"/>
              </w:rPr>
            </w:pPr>
            <w:proofErr w:type="spellStart"/>
            <w:r w:rsidRPr="003551DC">
              <w:rPr>
                <w:rFonts w:ascii="Times New Roman" w:hAnsi="Times New Roman"/>
              </w:rPr>
              <w:t>млн.руб</w:t>
            </w:r>
            <w:proofErr w:type="spellEnd"/>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8252C7" w14:textId="77777777" w:rsidR="003551DC" w:rsidRPr="003551DC" w:rsidRDefault="003551DC" w:rsidP="003551DC">
            <w:pPr>
              <w:jc w:val="center"/>
              <w:rPr>
                <w:rFonts w:ascii="Times New Roman" w:hAnsi="Times New Roman"/>
              </w:rPr>
            </w:pPr>
            <w:r w:rsidRPr="003551DC">
              <w:rPr>
                <w:rFonts w:ascii="Times New Roman" w:hAnsi="Times New Roman"/>
              </w:rPr>
              <w:t>-249,1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AE6C3F" w14:textId="77777777" w:rsidR="003551DC" w:rsidRPr="003551DC" w:rsidRDefault="003551DC" w:rsidP="003551DC">
            <w:pPr>
              <w:jc w:val="center"/>
              <w:rPr>
                <w:rFonts w:ascii="Times New Roman" w:hAnsi="Times New Roman"/>
              </w:rPr>
            </w:pPr>
            <w:r w:rsidRPr="003551DC">
              <w:rPr>
                <w:rFonts w:ascii="Times New Roman" w:hAnsi="Times New Roman"/>
              </w:rPr>
              <w:t>-139,2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7B5919" w14:textId="77777777" w:rsidR="003551DC" w:rsidRPr="003551DC" w:rsidRDefault="003551DC" w:rsidP="003551DC">
            <w:pPr>
              <w:jc w:val="center"/>
              <w:rPr>
                <w:rFonts w:ascii="Times New Roman" w:hAnsi="Times New Roman"/>
              </w:rPr>
            </w:pPr>
            <w:r w:rsidRPr="003551DC">
              <w:rPr>
                <w:rFonts w:ascii="Times New Roman" w:hAnsi="Times New Roman"/>
              </w:rPr>
              <w:t>-108,3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15CE00" w14:textId="77777777" w:rsidR="003551DC" w:rsidRPr="003551DC" w:rsidRDefault="003551DC" w:rsidP="003551DC">
            <w:pPr>
              <w:jc w:val="center"/>
              <w:rPr>
                <w:rFonts w:ascii="Times New Roman" w:hAnsi="Times New Roman"/>
              </w:rPr>
            </w:pPr>
            <w:r w:rsidRPr="003551DC">
              <w:rPr>
                <w:rFonts w:ascii="Times New Roman" w:hAnsi="Times New Roman"/>
              </w:rPr>
              <w:t>-108,3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8CBF81" w14:textId="77777777" w:rsidR="003551DC" w:rsidRPr="003551DC" w:rsidRDefault="003551DC" w:rsidP="003551DC">
            <w:pPr>
              <w:jc w:val="center"/>
              <w:rPr>
                <w:rFonts w:ascii="Times New Roman" w:hAnsi="Times New Roman"/>
              </w:rPr>
            </w:pPr>
            <w:r w:rsidRPr="003551DC">
              <w:rPr>
                <w:rFonts w:ascii="Times New Roman" w:hAnsi="Times New Roman"/>
              </w:rPr>
              <w:t>-108,3</w:t>
            </w:r>
          </w:p>
        </w:tc>
      </w:tr>
      <w:tr w:rsidR="003551DC" w:rsidRPr="003551DC" w14:paraId="32C90FC2"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01CAD5" w14:textId="77777777" w:rsidR="003551DC" w:rsidRPr="003551DC" w:rsidRDefault="003551DC" w:rsidP="003551DC">
            <w:pPr>
              <w:rPr>
                <w:rFonts w:ascii="Times New Roman" w:hAnsi="Times New Roman"/>
              </w:rPr>
            </w:pPr>
            <w:r w:rsidRPr="003551DC">
              <w:rPr>
                <w:rFonts w:ascii="Times New Roman" w:hAnsi="Times New Roman"/>
              </w:rPr>
              <w:t>прибыль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CF1D2E" w14:textId="77777777" w:rsidR="003551DC" w:rsidRPr="003551DC" w:rsidRDefault="003551DC" w:rsidP="003551DC">
            <w:pPr>
              <w:rPr>
                <w:rFonts w:ascii="Times New Roman" w:hAnsi="Times New Roman"/>
              </w:rPr>
            </w:pPr>
            <w:proofErr w:type="spellStart"/>
            <w:r w:rsidRPr="003551DC">
              <w:rPr>
                <w:rFonts w:ascii="Times New Roman" w:hAnsi="Times New Roman"/>
              </w:rPr>
              <w:t>млн.руб</w:t>
            </w:r>
            <w:proofErr w:type="spellEnd"/>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9F4959" w14:textId="77777777" w:rsidR="003551DC" w:rsidRPr="003551DC" w:rsidRDefault="003551DC" w:rsidP="003551DC">
            <w:pPr>
              <w:jc w:val="center"/>
              <w:rPr>
                <w:rFonts w:ascii="Times New Roman" w:hAnsi="Times New Roman"/>
              </w:rPr>
            </w:pPr>
            <w:r w:rsidRPr="003551DC">
              <w:rPr>
                <w:rFonts w:ascii="Times New Roman" w:hAnsi="Times New Roman"/>
              </w:rPr>
              <w:t>76,3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CDBACB" w14:textId="77777777" w:rsidR="003551DC" w:rsidRPr="003551DC" w:rsidRDefault="003551DC" w:rsidP="003551DC">
            <w:pPr>
              <w:jc w:val="center"/>
              <w:rPr>
                <w:rFonts w:ascii="Times New Roman" w:hAnsi="Times New Roman"/>
              </w:rPr>
            </w:pPr>
            <w:r w:rsidRPr="003551DC">
              <w:rPr>
                <w:rFonts w:ascii="Times New Roman" w:hAnsi="Times New Roman"/>
              </w:rPr>
              <w:t>89,4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83C0F6" w14:textId="77777777" w:rsidR="003551DC" w:rsidRPr="003551DC" w:rsidRDefault="003551DC" w:rsidP="003551DC">
            <w:pPr>
              <w:jc w:val="center"/>
              <w:rPr>
                <w:rFonts w:ascii="Times New Roman" w:hAnsi="Times New Roman"/>
              </w:rPr>
            </w:pPr>
            <w:r w:rsidRPr="003551DC">
              <w:rPr>
                <w:rFonts w:ascii="Times New Roman" w:hAnsi="Times New Roman"/>
              </w:rPr>
              <w:t>54,9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8E4E39" w14:textId="77777777" w:rsidR="003551DC" w:rsidRPr="003551DC" w:rsidRDefault="003551DC" w:rsidP="003551DC">
            <w:pPr>
              <w:jc w:val="center"/>
              <w:rPr>
                <w:rFonts w:ascii="Times New Roman" w:hAnsi="Times New Roman"/>
              </w:rPr>
            </w:pPr>
            <w:r w:rsidRPr="003551DC">
              <w:rPr>
                <w:rFonts w:ascii="Times New Roman" w:hAnsi="Times New Roman"/>
              </w:rPr>
              <w:t>55,9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5BA4AC" w14:textId="77777777" w:rsidR="003551DC" w:rsidRPr="003551DC" w:rsidRDefault="003551DC" w:rsidP="003551DC">
            <w:pPr>
              <w:jc w:val="center"/>
              <w:rPr>
                <w:rFonts w:ascii="Times New Roman" w:hAnsi="Times New Roman"/>
              </w:rPr>
            </w:pPr>
            <w:r w:rsidRPr="003551DC">
              <w:rPr>
                <w:rFonts w:ascii="Times New Roman" w:hAnsi="Times New Roman"/>
              </w:rPr>
              <w:t>55,9</w:t>
            </w:r>
          </w:p>
        </w:tc>
      </w:tr>
      <w:tr w:rsidR="003551DC" w:rsidRPr="003551DC" w14:paraId="6F7FA748"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6E64EF" w14:textId="77777777" w:rsidR="003551DC" w:rsidRPr="003551DC" w:rsidRDefault="003551DC" w:rsidP="003551DC">
            <w:pPr>
              <w:rPr>
                <w:rFonts w:ascii="Times New Roman" w:hAnsi="Times New Roman"/>
              </w:rPr>
            </w:pPr>
            <w:r w:rsidRPr="003551DC">
              <w:rPr>
                <w:rFonts w:ascii="Times New Roman" w:hAnsi="Times New Roman"/>
              </w:rPr>
              <w:t>убыток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230E66" w14:textId="77777777" w:rsidR="003551DC" w:rsidRPr="003551DC" w:rsidRDefault="003551DC" w:rsidP="003551DC">
            <w:pPr>
              <w:rPr>
                <w:rFonts w:ascii="Times New Roman" w:hAnsi="Times New Roman"/>
              </w:rPr>
            </w:pPr>
            <w:proofErr w:type="spellStart"/>
            <w:r w:rsidRPr="003551DC">
              <w:rPr>
                <w:rFonts w:ascii="Times New Roman" w:hAnsi="Times New Roman"/>
              </w:rPr>
              <w:t>млн.руб</w:t>
            </w:r>
            <w:proofErr w:type="spellEnd"/>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EC3646" w14:textId="77777777" w:rsidR="003551DC" w:rsidRPr="003551DC" w:rsidRDefault="003551DC" w:rsidP="003551DC">
            <w:pPr>
              <w:jc w:val="center"/>
              <w:rPr>
                <w:rFonts w:ascii="Times New Roman" w:hAnsi="Times New Roman"/>
              </w:rPr>
            </w:pPr>
            <w:r w:rsidRPr="003551DC">
              <w:rPr>
                <w:rFonts w:ascii="Times New Roman" w:hAnsi="Times New Roman"/>
              </w:rPr>
              <w:t>325,4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EADF63" w14:textId="77777777" w:rsidR="003551DC" w:rsidRPr="003551DC" w:rsidRDefault="003551DC" w:rsidP="003551DC">
            <w:pPr>
              <w:jc w:val="center"/>
              <w:rPr>
                <w:rFonts w:ascii="Times New Roman" w:hAnsi="Times New Roman"/>
              </w:rPr>
            </w:pPr>
            <w:r w:rsidRPr="003551DC">
              <w:rPr>
                <w:rFonts w:ascii="Times New Roman" w:hAnsi="Times New Roman"/>
              </w:rPr>
              <w:t>228,6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88CF80" w14:textId="77777777" w:rsidR="003551DC" w:rsidRPr="003551DC" w:rsidRDefault="003551DC" w:rsidP="003551DC">
            <w:pPr>
              <w:jc w:val="center"/>
              <w:rPr>
                <w:rFonts w:ascii="Times New Roman" w:hAnsi="Times New Roman"/>
              </w:rPr>
            </w:pPr>
            <w:r w:rsidRPr="003551DC">
              <w:rPr>
                <w:rFonts w:ascii="Times New Roman" w:hAnsi="Times New Roman"/>
              </w:rPr>
              <w:t>163,2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8D48FA" w14:textId="77777777" w:rsidR="003551DC" w:rsidRPr="003551DC" w:rsidRDefault="003551DC" w:rsidP="003551DC">
            <w:pPr>
              <w:jc w:val="center"/>
              <w:rPr>
                <w:rFonts w:ascii="Times New Roman" w:hAnsi="Times New Roman"/>
              </w:rPr>
            </w:pPr>
            <w:r w:rsidRPr="003551DC">
              <w:rPr>
                <w:rFonts w:ascii="Times New Roman" w:hAnsi="Times New Roman"/>
              </w:rPr>
              <w:t>164,2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3572BD" w14:textId="77777777" w:rsidR="003551DC" w:rsidRPr="003551DC" w:rsidRDefault="003551DC" w:rsidP="003551DC">
            <w:pPr>
              <w:jc w:val="center"/>
              <w:rPr>
                <w:rFonts w:ascii="Times New Roman" w:hAnsi="Times New Roman"/>
              </w:rPr>
            </w:pPr>
            <w:r w:rsidRPr="003551DC">
              <w:rPr>
                <w:rFonts w:ascii="Times New Roman" w:hAnsi="Times New Roman"/>
              </w:rPr>
              <w:t>164,2</w:t>
            </w:r>
          </w:p>
        </w:tc>
      </w:tr>
      <w:tr w:rsidR="003551DC" w:rsidRPr="003551DC" w14:paraId="1E34CAAA"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416148" w14:textId="77777777" w:rsidR="003551DC" w:rsidRPr="003551DC" w:rsidRDefault="003551DC" w:rsidP="003551DC">
            <w:pPr>
              <w:rPr>
                <w:rFonts w:ascii="Times New Roman" w:hAnsi="Times New Roman"/>
              </w:rPr>
            </w:pPr>
            <w:bookmarkStart w:id="2" w:name="_Hlk84774302"/>
            <w:r w:rsidRPr="003551DC">
              <w:rPr>
                <w:rFonts w:ascii="Times New Roman" w:hAnsi="Times New Roman"/>
              </w:rPr>
              <w:t>Доходы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3DBED4" w14:textId="77777777" w:rsidR="003551DC" w:rsidRPr="003551DC" w:rsidRDefault="003551DC" w:rsidP="003551DC">
            <w:pPr>
              <w:rPr>
                <w:rFonts w:ascii="Times New Roman" w:hAnsi="Times New Roman"/>
              </w:rPr>
            </w:pPr>
            <w:proofErr w:type="spellStart"/>
            <w:r w:rsidRPr="003551DC">
              <w:rPr>
                <w:rFonts w:ascii="Times New Roman" w:hAnsi="Times New Roman"/>
              </w:rPr>
              <w:t>млн.руб</w:t>
            </w:r>
            <w:proofErr w:type="spellEnd"/>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CEA349" w14:textId="77777777" w:rsidR="003551DC" w:rsidRPr="003551DC" w:rsidRDefault="003551DC" w:rsidP="003551DC">
            <w:pPr>
              <w:jc w:val="center"/>
              <w:rPr>
                <w:rFonts w:ascii="Times New Roman" w:hAnsi="Times New Roman"/>
              </w:rPr>
            </w:pPr>
            <w:r w:rsidRPr="003551DC">
              <w:rPr>
                <w:rFonts w:ascii="Times New Roman" w:hAnsi="Times New Roman"/>
              </w:rPr>
              <w:t>11,4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AD9F2" w14:textId="77777777" w:rsidR="003551DC" w:rsidRPr="003551DC" w:rsidRDefault="003551DC" w:rsidP="003551DC">
            <w:pPr>
              <w:jc w:val="center"/>
              <w:rPr>
                <w:rFonts w:ascii="Times New Roman" w:hAnsi="Times New Roman"/>
              </w:rPr>
            </w:pPr>
            <w:r w:rsidRPr="003551DC">
              <w:rPr>
                <w:rFonts w:ascii="Times New Roman" w:hAnsi="Times New Roman"/>
              </w:rPr>
              <w:t>10,9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67FC1E" w14:textId="77777777" w:rsidR="003551DC" w:rsidRPr="003551DC" w:rsidRDefault="003551DC" w:rsidP="003551DC">
            <w:pPr>
              <w:jc w:val="center"/>
              <w:rPr>
                <w:rFonts w:ascii="Times New Roman" w:hAnsi="Times New Roman"/>
              </w:rPr>
            </w:pPr>
            <w:r w:rsidRPr="003551DC">
              <w:rPr>
                <w:rFonts w:ascii="Times New Roman" w:hAnsi="Times New Roman"/>
              </w:rPr>
              <w:t>10,3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3FF79E" w14:textId="77777777" w:rsidR="003551DC" w:rsidRPr="003551DC" w:rsidRDefault="003551DC" w:rsidP="003551DC">
            <w:pPr>
              <w:jc w:val="center"/>
              <w:rPr>
                <w:rFonts w:ascii="Times New Roman" w:hAnsi="Times New Roman"/>
              </w:rPr>
            </w:pPr>
            <w:r w:rsidRPr="003551DC">
              <w:rPr>
                <w:rFonts w:ascii="Times New Roman" w:hAnsi="Times New Roman"/>
              </w:rPr>
              <w:t>8,4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0B57D2" w14:textId="77777777" w:rsidR="003551DC" w:rsidRPr="003551DC" w:rsidRDefault="003551DC" w:rsidP="003551DC">
            <w:pPr>
              <w:jc w:val="center"/>
              <w:rPr>
                <w:rFonts w:ascii="Times New Roman" w:hAnsi="Times New Roman"/>
              </w:rPr>
            </w:pPr>
            <w:r w:rsidRPr="003551DC">
              <w:rPr>
                <w:rFonts w:ascii="Times New Roman" w:hAnsi="Times New Roman"/>
              </w:rPr>
              <w:t>8,2</w:t>
            </w:r>
          </w:p>
        </w:tc>
      </w:tr>
      <w:tr w:rsidR="003551DC" w:rsidRPr="003551DC" w14:paraId="1A80A71C"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4F9826" w14:textId="77777777" w:rsidR="003551DC" w:rsidRPr="003551DC" w:rsidRDefault="003551DC" w:rsidP="003551DC">
            <w:pPr>
              <w:rPr>
                <w:rFonts w:ascii="Times New Roman" w:hAnsi="Times New Roman"/>
              </w:rPr>
            </w:pPr>
            <w:r w:rsidRPr="003551DC">
              <w:rPr>
                <w:rFonts w:ascii="Times New Roman" w:hAnsi="Times New Roman"/>
              </w:rPr>
              <w:t>в том числе: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CD315" w14:textId="77777777" w:rsidR="003551DC" w:rsidRPr="003551DC" w:rsidRDefault="003551DC" w:rsidP="003551DC">
            <w:pPr>
              <w:rPr>
                <w:rFonts w:ascii="Times New Roman" w:hAnsi="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A87F9" w14:textId="77777777" w:rsidR="003551DC" w:rsidRPr="003551DC" w:rsidRDefault="003551DC" w:rsidP="003551DC">
            <w:pPr>
              <w:jc w:val="center"/>
              <w:rPr>
                <w:rFonts w:ascii="Times New Roman" w:hAnsi="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F2FE6" w14:textId="77777777" w:rsidR="003551DC" w:rsidRPr="003551DC" w:rsidRDefault="003551DC" w:rsidP="003551DC">
            <w:pPr>
              <w:jc w:val="center"/>
              <w:rPr>
                <w:rFonts w:ascii="Times New Roman" w:hAnsi="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D7F98" w14:textId="77777777" w:rsidR="003551DC" w:rsidRPr="003551DC" w:rsidRDefault="003551DC" w:rsidP="003551DC">
            <w:pPr>
              <w:jc w:val="center"/>
              <w:rPr>
                <w:rFonts w:ascii="Times New Roman" w:hAnsi="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4B991" w14:textId="77777777" w:rsidR="003551DC" w:rsidRPr="003551DC" w:rsidRDefault="003551DC" w:rsidP="003551DC">
            <w:pPr>
              <w:jc w:val="center"/>
              <w:rPr>
                <w:rFonts w:ascii="Times New Roman" w:hAnsi="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FD73B" w14:textId="77777777" w:rsidR="003551DC" w:rsidRPr="003551DC" w:rsidRDefault="003551DC" w:rsidP="003551DC">
            <w:pPr>
              <w:jc w:val="center"/>
              <w:rPr>
                <w:rFonts w:ascii="Times New Roman" w:hAnsi="Times New Roman"/>
              </w:rPr>
            </w:pPr>
          </w:p>
        </w:tc>
      </w:tr>
      <w:tr w:rsidR="003551DC" w:rsidRPr="003551DC" w14:paraId="6C4BE481"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97AB3F" w14:textId="77777777" w:rsidR="003551DC" w:rsidRPr="003551DC" w:rsidRDefault="003551DC" w:rsidP="003551DC">
            <w:pPr>
              <w:rPr>
                <w:rFonts w:ascii="Times New Roman" w:hAnsi="Times New Roman"/>
              </w:rPr>
            </w:pPr>
            <w:r w:rsidRPr="003551DC">
              <w:rPr>
                <w:rFonts w:ascii="Times New Roman" w:hAnsi="Times New Roman"/>
              </w:rPr>
              <w:t>собственные доходы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917411" w14:textId="77777777" w:rsidR="003551DC" w:rsidRPr="003551DC" w:rsidRDefault="003551DC" w:rsidP="003551DC">
            <w:pPr>
              <w:rPr>
                <w:rFonts w:ascii="Times New Roman" w:hAnsi="Times New Roman"/>
              </w:rPr>
            </w:pPr>
            <w:proofErr w:type="spellStart"/>
            <w:r w:rsidRPr="003551DC">
              <w:rPr>
                <w:rFonts w:ascii="Times New Roman" w:hAnsi="Times New Roman"/>
              </w:rPr>
              <w:t>млн.руб</w:t>
            </w:r>
            <w:proofErr w:type="spellEnd"/>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1E8465" w14:textId="77777777" w:rsidR="003551DC" w:rsidRPr="003551DC" w:rsidRDefault="003551DC" w:rsidP="003551DC">
            <w:pPr>
              <w:jc w:val="center"/>
              <w:rPr>
                <w:rFonts w:ascii="Times New Roman" w:hAnsi="Times New Roman"/>
              </w:rPr>
            </w:pPr>
            <w:r w:rsidRPr="003551DC">
              <w:rPr>
                <w:rFonts w:ascii="Times New Roman" w:hAnsi="Times New Roman"/>
              </w:rPr>
              <w:t>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C9F6D2" w14:textId="77777777" w:rsidR="003551DC" w:rsidRPr="003551DC" w:rsidRDefault="003551DC" w:rsidP="003551DC">
            <w:pPr>
              <w:jc w:val="center"/>
              <w:rPr>
                <w:rFonts w:ascii="Times New Roman" w:hAnsi="Times New Roman"/>
              </w:rPr>
            </w:pPr>
            <w:r w:rsidRPr="003551DC">
              <w:rPr>
                <w:rFonts w:ascii="Times New Roman" w:hAnsi="Times New Roman"/>
              </w:rPr>
              <w:t>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0ED837" w14:textId="77777777" w:rsidR="003551DC" w:rsidRPr="003551DC" w:rsidRDefault="003551DC" w:rsidP="003551DC">
            <w:pPr>
              <w:jc w:val="center"/>
              <w:rPr>
                <w:rFonts w:ascii="Times New Roman" w:hAnsi="Times New Roman"/>
              </w:rPr>
            </w:pPr>
            <w:r w:rsidRPr="003551DC">
              <w:rPr>
                <w:rFonts w:ascii="Times New Roman" w:hAnsi="Times New Roman"/>
              </w:rPr>
              <w:t>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8E9F" w14:textId="77777777" w:rsidR="003551DC" w:rsidRPr="003551DC" w:rsidRDefault="003551DC" w:rsidP="003551DC">
            <w:pPr>
              <w:jc w:val="center"/>
              <w:rPr>
                <w:rFonts w:ascii="Times New Roman" w:hAnsi="Times New Roman"/>
              </w:rPr>
            </w:pPr>
            <w:r w:rsidRPr="003551DC">
              <w:rPr>
                <w:rFonts w:ascii="Times New Roman" w:hAnsi="Times New Roman"/>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313F08" w14:textId="77777777" w:rsidR="003551DC" w:rsidRPr="003551DC" w:rsidRDefault="003551DC" w:rsidP="003551DC">
            <w:pPr>
              <w:jc w:val="center"/>
              <w:rPr>
                <w:rFonts w:ascii="Times New Roman" w:hAnsi="Times New Roman"/>
              </w:rPr>
            </w:pPr>
            <w:r w:rsidRPr="003551DC">
              <w:rPr>
                <w:rFonts w:ascii="Times New Roman" w:hAnsi="Times New Roman"/>
              </w:rPr>
              <w:t>5,6</w:t>
            </w:r>
          </w:p>
        </w:tc>
      </w:tr>
      <w:tr w:rsidR="003551DC" w:rsidRPr="003551DC" w14:paraId="500E0DDF"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8A1775" w14:textId="77777777" w:rsidR="003551DC" w:rsidRPr="003551DC" w:rsidRDefault="003551DC" w:rsidP="003551DC">
            <w:pPr>
              <w:rPr>
                <w:rFonts w:ascii="Times New Roman" w:hAnsi="Times New Roman"/>
              </w:rPr>
            </w:pPr>
            <w:r w:rsidRPr="003551DC">
              <w:rPr>
                <w:rFonts w:ascii="Times New Roman" w:hAnsi="Times New Roman"/>
              </w:rPr>
              <w:t>Безвозмездные поступления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B2C13D" w14:textId="77777777" w:rsidR="003551DC" w:rsidRPr="003551DC" w:rsidRDefault="003551DC" w:rsidP="003551DC">
            <w:pPr>
              <w:rPr>
                <w:rFonts w:ascii="Times New Roman" w:hAnsi="Times New Roman"/>
              </w:rPr>
            </w:pPr>
            <w:proofErr w:type="spellStart"/>
            <w:r w:rsidRPr="003551DC">
              <w:rPr>
                <w:rFonts w:ascii="Times New Roman" w:hAnsi="Times New Roman"/>
              </w:rPr>
              <w:t>млн.руб</w:t>
            </w:r>
            <w:proofErr w:type="spellEnd"/>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AC23EA" w14:textId="77777777" w:rsidR="003551DC" w:rsidRPr="003551DC" w:rsidRDefault="003551DC" w:rsidP="003551DC">
            <w:pPr>
              <w:jc w:val="center"/>
              <w:rPr>
                <w:rFonts w:ascii="Times New Roman" w:hAnsi="Times New Roman"/>
              </w:rPr>
            </w:pPr>
            <w:r w:rsidRPr="003551DC">
              <w:rPr>
                <w:rFonts w:ascii="Times New Roman" w:hAnsi="Times New Roman"/>
              </w:rPr>
              <w:t>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EAB147" w14:textId="77777777" w:rsidR="003551DC" w:rsidRPr="003551DC" w:rsidRDefault="003551DC" w:rsidP="003551DC">
            <w:pPr>
              <w:jc w:val="center"/>
              <w:rPr>
                <w:rFonts w:ascii="Times New Roman" w:hAnsi="Times New Roman"/>
              </w:rPr>
            </w:pPr>
            <w:r w:rsidRPr="003551DC">
              <w:rPr>
                <w:rFonts w:ascii="Times New Roman" w:hAnsi="Times New Roman"/>
              </w:rPr>
              <w:t>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9FF8DC" w14:textId="77777777" w:rsidR="003551DC" w:rsidRPr="003551DC" w:rsidRDefault="003551DC" w:rsidP="003551DC">
            <w:pPr>
              <w:jc w:val="center"/>
              <w:rPr>
                <w:rFonts w:ascii="Times New Roman" w:hAnsi="Times New Roman"/>
              </w:rPr>
            </w:pPr>
            <w:r w:rsidRPr="003551DC">
              <w:rPr>
                <w:rFonts w:ascii="Times New Roman" w:hAnsi="Times New Roman"/>
              </w:rPr>
              <w:t>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1B0ABB" w14:textId="77777777" w:rsidR="003551DC" w:rsidRPr="003551DC" w:rsidRDefault="003551DC" w:rsidP="003551DC">
            <w:pPr>
              <w:jc w:val="center"/>
              <w:rPr>
                <w:rFonts w:ascii="Times New Roman" w:hAnsi="Times New Roman"/>
              </w:rPr>
            </w:pPr>
            <w:r w:rsidRPr="003551DC">
              <w:rPr>
                <w:rFonts w:ascii="Times New Roman" w:hAnsi="Times New Roman"/>
              </w:rPr>
              <w:t>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77769C" w14:textId="77777777" w:rsidR="003551DC" w:rsidRPr="003551DC" w:rsidRDefault="003551DC" w:rsidP="003551DC">
            <w:pPr>
              <w:jc w:val="center"/>
              <w:rPr>
                <w:rFonts w:ascii="Times New Roman" w:hAnsi="Times New Roman"/>
              </w:rPr>
            </w:pPr>
            <w:r w:rsidRPr="003551DC">
              <w:rPr>
                <w:rFonts w:ascii="Times New Roman" w:hAnsi="Times New Roman"/>
              </w:rPr>
              <w:t>2,6</w:t>
            </w:r>
          </w:p>
        </w:tc>
      </w:tr>
      <w:tr w:rsidR="003551DC" w:rsidRPr="003551DC" w14:paraId="0DE68FBA"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36FDA0" w14:textId="77777777" w:rsidR="003551DC" w:rsidRPr="003551DC" w:rsidRDefault="003551DC" w:rsidP="003551DC">
            <w:pPr>
              <w:rPr>
                <w:rFonts w:ascii="Times New Roman" w:hAnsi="Times New Roman"/>
              </w:rPr>
            </w:pPr>
            <w:r w:rsidRPr="003551DC">
              <w:rPr>
                <w:rFonts w:ascii="Times New Roman" w:hAnsi="Times New Roman"/>
              </w:rPr>
              <w:t>Расходы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ACC641" w14:textId="77777777" w:rsidR="003551DC" w:rsidRPr="003551DC" w:rsidRDefault="003551DC" w:rsidP="003551DC">
            <w:pPr>
              <w:rPr>
                <w:rFonts w:ascii="Times New Roman" w:hAnsi="Times New Roman"/>
              </w:rPr>
            </w:pPr>
            <w:proofErr w:type="spellStart"/>
            <w:r w:rsidRPr="003551DC">
              <w:rPr>
                <w:rFonts w:ascii="Times New Roman" w:hAnsi="Times New Roman"/>
              </w:rPr>
              <w:t>млн.руб</w:t>
            </w:r>
            <w:proofErr w:type="spellEnd"/>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3E915D" w14:textId="77777777" w:rsidR="003551DC" w:rsidRPr="003551DC" w:rsidRDefault="003551DC" w:rsidP="003551DC">
            <w:pPr>
              <w:jc w:val="center"/>
              <w:rPr>
                <w:rFonts w:ascii="Times New Roman" w:hAnsi="Times New Roman"/>
              </w:rPr>
            </w:pPr>
            <w:r w:rsidRPr="003551DC">
              <w:rPr>
                <w:rFonts w:ascii="Times New Roman" w:hAnsi="Times New Roman"/>
              </w:rPr>
              <w:t>13,5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5B9041" w14:textId="77777777" w:rsidR="003551DC" w:rsidRPr="003551DC" w:rsidRDefault="003551DC" w:rsidP="003551DC">
            <w:pPr>
              <w:jc w:val="center"/>
              <w:rPr>
                <w:rFonts w:ascii="Times New Roman" w:hAnsi="Times New Roman"/>
              </w:rPr>
            </w:pPr>
            <w:r w:rsidRPr="003551DC">
              <w:rPr>
                <w:rFonts w:ascii="Times New Roman" w:hAnsi="Times New Roman"/>
              </w:rPr>
              <w:t>11,6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B9BDA5" w14:textId="77777777" w:rsidR="003551DC" w:rsidRPr="003551DC" w:rsidRDefault="003551DC" w:rsidP="003551DC">
            <w:pPr>
              <w:jc w:val="center"/>
              <w:rPr>
                <w:rFonts w:ascii="Times New Roman" w:hAnsi="Times New Roman"/>
              </w:rPr>
            </w:pPr>
            <w:r w:rsidRPr="003551DC">
              <w:rPr>
                <w:rFonts w:ascii="Times New Roman" w:hAnsi="Times New Roman"/>
              </w:rPr>
              <w:t>10,3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D26FA" w14:textId="77777777" w:rsidR="003551DC" w:rsidRPr="003551DC" w:rsidRDefault="003551DC" w:rsidP="003551DC">
            <w:pPr>
              <w:jc w:val="center"/>
              <w:rPr>
                <w:rFonts w:ascii="Times New Roman" w:hAnsi="Times New Roman"/>
              </w:rPr>
            </w:pPr>
            <w:r w:rsidRPr="003551DC">
              <w:rPr>
                <w:rFonts w:ascii="Times New Roman" w:hAnsi="Times New Roman"/>
              </w:rPr>
              <w:t>10,3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BD1BF6" w14:textId="77777777" w:rsidR="003551DC" w:rsidRPr="003551DC" w:rsidRDefault="003551DC" w:rsidP="003551DC">
            <w:pPr>
              <w:jc w:val="center"/>
              <w:rPr>
                <w:rFonts w:ascii="Times New Roman" w:hAnsi="Times New Roman"/>
              </w:rPr>
            </w:pPr>
            <w:r w:rsidRPr="003551DC">
              <w:rPr>
                <w:rFonts w:ascii="Times New Roman" w:hAnsi="Times New Roman"/>
              </w:rPr>
              <w:t>10,3</w:t>
            </w:r>
          </w:p>
        </w:tc>
      </w:tr>
      <w:tr w:rsidR="003551DC" w:rsidRPr="003551DC" w14:paraId="5D5D847C" w14:textId="77777777" w:rsidTr="00DD54F8">
        <w:trPr>
          <w:trHeight w:val="66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248080" w14:textId="77777777" w:rsidR="003551DC" w:rsidRPr="003551DC" w:rsidRDefault="003551DC" w:rsidP="003551DC">
            <w:pPr>
              <w:rPr>
                <w:rFonts w:ascii="Times New Roman" w:hAnsi="Times New Roman"/>
              </w:rPr>
            </w:pPr>
            <w:r w:rsidRPr="003551DC">
              <w:rPr>
                <w:rFonts w:ascii="Times New Roman" w:hAnsi="Times New Roman"/>
              </w:rPr>
              <w:t>Дефицит бюджета (-), профицит бюджета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62959A" w14:textId="77777777" w:rsidR="003551DC" w:rsidRPr="003551DC" w:rsidRDefault="003551DC" w:rsidP="003551DC">
            <w:pPr>
              <w:rPr>
                <w:rFonts w:ascii="Times New Roman" w:hAnsi="Times New Roman"/>
              </w:rPr>
            </w:pPr>
            <w:proofErr w:type="spellStart"/>
            <w:r w:rsidRPr="003551DC">
              <w:rPr>
                <w:rFonts w:ascii="Times New Roman" w:hAnsi="Times New Roman"/>
              </w:rPr>
              <w:t>млн.руб</w:t>
            </w:r>
            <w:proofErr w:type="spellEnd"/>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120C62" w14:textId="77777777" w:rsidR="003551DC" w:rsidRPr="003551DC" w:rsidRDefault="003551DC" w:rsidP="003551DC">
            <w:pPr>
              <w:jc w:val="center"/>
              <w:rPr>
                <w:rFonts w:ascii="Times New Roman" w:hAnsi="Times New Roman"/>
              </w:rPr>
            </w:pPr>
            <w:r w:rsidRPr="003551DC">
              <w:rPr>
                <w:rFonts w:ascii="Times New Roman" w:hAnsi="Times New Roman"/>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720AD4" w14:textId="77777777" w:rsidR="003551DC" w:rsidRPr="003551DC" w:rsidRDefault="003551DC" w:rsidP="003551DC">
            <w:pPr>
              <w:jc w:val="center"/>
              <w:rPr>
                <w:rFonts w:ascii="Times New Roman" w:hAnsi="Times New Roman"/>
              </w:rPr>
            </w:pPr>
            <w:r w:rsidRPr="003551DC">
              <w:rPr>
                <w:rFonts w:ascii="Times New Roman" w:hAnsi="Times New Roman"/>
              </w:rPr>
              <w:t>-0,7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165157" w14:textId="77777777" w:rsidR="003551DC" w:rsidRPr="003551DC" w:rsidRDefault="003551DC" w:rsidP="003551DC">
            <w:pPr>
              <w:jc w:val="center"/>
              <w:rPr>
                <w:rFonts w:ascii="Times New Roman" w:hAnsi="Times New Roman"/>
              </w:rPr>
            </w:pPr>
            <w:r w:rsidRPr="003551DC">
              <w:rPr>
                <w:rFonts w:ascii="Times New Roman" w:hAnsi="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B46C7" w14:textId="77777777" w:rsidR="003551DC" w:rsidRPr="003551DC" w:rsidRDefault="003551DC" w:rsidP="003551DC">
            <w:pPr>
              <w:jc w:val="center"/>
              <w:rPr>
                <w:rFonts w:ascii="Times New Roman" w:hAnsi="Times New Roman"/>
              </w:rPr>
            </w:pPr>
            <w:r w:rsidRPr="003551DC">
              <w:rPr>
                <w:rFonts w:ascii="Times New Roman" w:hAnsi="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1727C5" w14:textId="77777777" w:rsidR="003551DC" w:rsidRPr="003551DC" w:rsidRDefault="003551DC" w:rsidP="003551DC">
            <w:pPr>
              <w:jc w:val="center"/>
              <w:rPr>
                <w:rFonts w:ascii="Times New Roman" w:hAnsi="Times New Roman"/>
              </w:rPr>
            </w:pPr>
            <w:r w:rsidRPr="003551DC">
              <w:rPr>
                <w:rFonts w:ascii="Times New Roman" w:hAnsi="Times New Roman"/>
              </w:rPr>
              <w:t>0,0</w:t>
            </w:r>
          </w:p>
        </w:tc>
      </w:tr>
      <w:tr w:rsidR="003551DC" w:rsidRPr="003551DC" w14:paraId="4AC47D2C"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B073AB" w14:textId="77777777" w:rsidR="003551DC" w:rsidRPr="003551DC" w:rsidRDefault="003551DC" w:rsidP="003551DC">
            <w:pPr>
              <w:rPr>
                <w:rFonts w:ascii="Times New Roman" w:hAnsi="Times New Roman"/>
              </w:rPr>
            </w:pPr>
            <w:r w:rsidRPr="003551DC">
              <w:rPr>
                <w:rFonts w:ascii="Times New Roman" w:hAnsi="Times New Roman"/>
              </w:rPr>
              <w:t>Численность населения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52532A" w14:textId="77777777" w:rsidR="003551DC" w:rsidRPr="003551DC" w:rsidRDefault="003551DC" w:rsidP="003551DC">
            <w:pPr>
              <w:rPr>
                <w:rFonts w:ascii="Times New Roman" w:hAnsi="Times New Roman"/>
              </w:rPr>
            </w:pPr>
            <w:r w:rsidRPr="003551DC">
              <w:rPr>
                <w:rFonts w:ascii="Times New Roman" w:hAnsi="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4D6F9D" w14:textId="77777777" w:rsidR="003551DC" w:rsidRPr="003551DC" w:rsidRDefault="003551DC" w:rsidP="003551DC">
            <w:pPr>
              <w:jc w:val="center"/>
              <w:rPr>
                <w:rFonts w:ascii="Times New Roman" w:hAnsi="Times New Roman"/>
              </w:rPr>
            </w:pPr>
            <w:r w:rsidRPr="003551DC">
              <w:rPr>
                <w:rFonts w:ascii="Times New Roman" w:hAnsi="Times New Roman"/>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BFAF88" w14:textId="77777777" w:rsidR="003551DC" w:rsidRPr="003551DC" w:rsidRDefault="003551DC" w:rsidP="003551DC">
            <w:pPr>
              <w:jc w:val="center"/>
              <w:rPr>
                <w:rFonts w:ascii="Times New Roman" w:hAnsi="Times New Roman"/>
              </w:rPr>
            </w:pPr>
            <w:r w:rsidRPr="003551DC">
              <w:rPr>
                <w:rFonts w:ascii="Times New Roman" w:hAnsi="Times New Roman"/>
              </w:rPr>
              <w:t>4507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BDB18D" w14:textId="77777777" w:rsidR="003551DC" w:rsidRPr="003551DC" w:rsidRDefault="003551DC" w:rsidP="003551DC">
            <w:pPr>
              <w:jc w:val="center"/>
              <w:rPr>
                <w:rFonts w:ascii="Times New Roman" w:hAnsi="Times New Roman"/>
              </w:rPr>
            </w:pPr>
            <w:r w:rsidRPr="003551DC">
              <w:rPr>
                <w:rFonts w:ascii="Times New Roman" w:hAnsi="Times New Roman"/>
              </w:rPr>
              <w:t>4507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512A18" w14:textId="77777777" w:rsidR="003551DC" w:rsidRPr="003551DC" w:rsidRDefault="003551DC" w:rsidP="003551DC">
            <w:pPr>
              <w:jc w:val="center"/>
              <w:rPr>
                <w:rFonts w:ascii="Times New Roman" w:hAnsi="Times New Roman"/>
              </w:rPr>
            </w:pPr>
            <w:r w:rsidRPr="003551DC">
              <w:rPr>
                <w:rFonts w:ascii="Times New Roman" w:hAnsi="Times New Roman"/>
              </w:rPr>
              <w:t>4507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C89338" w14:textId="77777777" w:rsidR="003551DC" w:rsidRPr="003551DC" w:rsidRDefault="003551DC" w:rsidP="003551DC">
            <w:pPr>
              <w:jc w:val="center"/>
              <w:rPr>
                <w:rFonts w:ascii="Times New Roman" w:hAnsi="Times New Roman"/>
              </w:rPr>
            </w:pPr>
            <w:r w:rsidRPr="003551DC">
              <w:rPr>
                <w:rFonts w:ascii="Times New Roman" w:hAnsi="Times New Roman"/>
              </w:rPr>
              <w:t>4507</w:t>
            </w:r>
          </w:p>
        </w:tc>
      </w:tr>
      <w:bookmarkEnd w:id="2"/>
    </w:tbl>
    <w:p w14:paraId="6F02D2CE" w14:textId="77777777" w:rsidR="003551DC" w:rsidRPr="003551DC" w:rsidRDefault="003551DC" w:rsidP="003551DC">
      <w:pPr>
        <w:spacing w:after="0" w:line="240" w:lineRule="auto"/>
        <w:ind w:left="6237"/>
        <w:rPr>
          <w:rFonts w:ascii="Times New Roman" w:hAnsi="Times New Roman" w:cs="Times New Roman"/>
          <w:sz w:val="28"/>
          <w:szCs w:val="28"/>
        </w:rPr>
      </w:pPr>
    </w:p>
    <w:p w14:paraId="5A5E1029" w14:textId="77777777" w:rsidR="003551DC" w:rsidRPr="003551DC" w:rsidRDefault="003551DC" w:rsidP="003551DC">
      <w:pPr>
        <w:spacing w:after="0" w:line="240" w:lineRule="auto"/>
        <w:ind w:left="6237"/>
        <w:jc w:val="right"/>
        <w:rPr>
          <w:rFonts w:ascii="Times New Roman" w:hAnsi="Times New Roman" w:cs="Times New Roman"/>
          <w:sz w:val="28"/>
          <w:szCs w:val="28"/>
        </w:rPr>
      </w:pPr>
    </w:p>
    <w:p w14:paraId="659EE150" w14:textId="77777777" w:rsidR="003551DC" w:rsidRPr="003551DC" w:rsidRDefault="003551DC" w:rsidP="003551DC">
      <w:pPr>
        <w:tabs>
          <w:tab w:val="left" w:pos="1680"/>
        </w:tabs>
        <w:spacing w:after="0"/>
        <w:ind w:firstLine="684"/>
        <w:jc w:val="both"/>
        <w:rPr>
          <w:rFonts w:ascii="Times New Roman" w:hAnsi="Times New Roman" w:cs="Times New Roman"/>
          <w:sz w:val="28"/>
          <w:szCs w:val="28"/>
        </w:rPr>
      </w:pPr>
      <w:r w:rsidRPr="003551DC">
        <w:rPr>
          <w:rFonts w:ascii="Times New Roman" w:hAnsi="Times New Roman" w:cs="Times New Roman"/>
          <w:sz w:val="28"/>
          <w:szCs w:val="28"/>
        </w:rPr>
        <w:t>Прогнозируемое поступление доходов на 2023 год</w:t>
      </w:r>
    </w:p>
    <w:p w14:paraId="1B36B3E6" w14:textId="77777777" w:rsidR="003551DC" w:rsidRPr="003551DC" w:rsidRDefault="003551DC" w:rsidP="003551DC">
      <w:pPr>
        <w:tabs>
          <w:tab w:val="left" w:pos="1680"/>
        </w:tabs>
        <w:spacing w:after="0"/>
        <w:ind w:firstLine="684"/>
        <w:jc w:val="both"/>
        <w:rPr>
          <w:rFonts w:ascii="Times New Roman" w:hAnsi="Times New Roman" w:cs="Times New Roman"/>
          <w:sz w:val="28"/>
          <w:szCs w:val="28"/>
        </w:rPr>
      </w:pPr>
    </w:p>
    <w:p w14:paraId="1CA03F5F" w14:textId="77777777" w:rsidR="003551DC" w:rsidRPr="003551DC" w:rsidRDefault="003551DC" w:rsidP="003551DC">
      <w:pPr>
        <w:tabs>
          <w:tab w:val="left" w:pos="1680"/>
        </w:tabs>
        <w:spacing w:after="0"/>
        <w:ind w:firstLine="684"/>
        <w:jc w:val="both"/>
        <w:rPr>
          <w:rFonts w:ascii="Times New Roman" w:hAnsi="Times New Roman" w:cs="Times New Roman"/>
          <w:sz w:val="28"/>
          <w:szCs w:val="28"/>
        </w:rPr>
      </w:pPr>
      <w:proofErr w:type="spellStart"/>
      <w:proofErr w:type="gramStart"/>
      <w:r w:rsidRPr="003551DC">
        <w:rPr>
          <w:rFonts w:ascii="Times New Roman" w:hAnsi="Times New Roman" w:cs="Times New Roman"/>
          <w:sz w:val="28"/>
          <w:szCs w:val="28"/>
        </w:rPr>
        <w:t>Ед.измерения</w:t>
      </w:r>
      <w:proofErr w:type="spellEnd"/>
      <w:proofErr w:type="gramEnd"/>
      <w:r w:rsidRPr="003551DC">
        <w:rPr>
          <w:rFonts w:ascii="Times New Roman" w:hAnsi="Times New Roman" w:cs="Times New Roman"/>
          <w:sz w:val="28"/>
          <w:szCs w:val="28"/>
        </w:rPr>
        <w:t>:</w:t>
      </w:r>
      <w:r w:rsidRPr="003551DC">
        <w:rPr>
          <w:rFonts w:ascii="Times New Roman" w:hAnsi="Times New Roman" w:cs="Times New Roman"/>
          <w:sz w:val="28"/>
          <w:szCs w:val="28"/>
          <w:lang w:val="en-US"/>
        </w:rPr>
        <w:t xml:space="preserve"> </w:t>
      </w:r>
      <w:proofErr w:type="spellStart"/>
      <w:r w:rsidRPr="003551DC">
        <w:rPr>
          <w:rFonts w:ascii="Times New Roman" w:hAnsi="Times New Roman" w:cs="Times New Roman"/>
          <w:sz w:val="28"/>
          <w:szCs w:val="28"/>
        </w:rPr>
        <w:t>тыс.рублей</w:t>
      </w:r>
      <w:proofErr w:type="spellEnd"/>
    </w:p>
    <w:tbl>
      <w:tblPr>
        <w:tblW w:w="0" w:type="auto"/>
        <w:tblLook w:val="04A0" w:firstRow="1" w:lastRow="0" w:firstColumn="1" w:lastColumn="0" w:noHBand="0" w:noVBand="1"/>
      </w:tblPr>
      <w:tblGrid>
        <w:gridCol w:w="3227"/>
        <w:gridCol w:w="1701"/>
        <w:gridCol w:w="1701"/>
        <w:gridCol w:w="1766"/>
      </w:tblGrid>
      <w:tr w:rsidR="003551DC" w:rsidRPr="003551DC" w14:paraId="20AF8E1F" w14:textId="77777777" w:rsidTr="00DD54F8">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ABD78F"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Наименование</w:t>
            </w:r>
          </w:p>
          <w:p w14:paraId="3D795DB2"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lastRenderedPageBreak/>
              <w:t>дохода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0C39D9" w14:textId="77777777" w:rsidR="003551DC" w:rsidRPr="003551DC" w:rsidRDefault="003551DC" w:rsidP="003551DC">
            <w:pPr>
              <w:tabs>
                <w:tab w:val="left" w:pos="1680"/>
              </w:tabs>
              <w:rPr>
                <w:rFonts w:ascii="Times New Roman" w:hAnsi="Times New Roman" w:cs="Times New Roman"/>
                <w:sz w:val="28"/>
                <w:szCs w:val="28"/>
              </w:rPr>
            </w:pPr>
            <w:r w:rsidRPr="003551DC">
              <w:rPr>
                <w:rFonts w:ascii="Times New Roman" w:hAnsi="Times New Roman" w:cs="Times New Roman"/>
                <w:sz w:val="28"/>
                <w:szCs w:val="28"/>
              </w:rPr>
              <w:lastRenderedPageBreak/>
              <w:t>Сумма</w:t>
            </w:r>
          </w:p>
          <w:p w14:paraId="14141EEA" w14:textId="77777777" w:rsidR="003551DC" w:rsidRPr="003551DC" w:rsidRDefault="003551DC" w:rsidP="003551DC">
            <w:pPr>
              <w:tabs>
                <w:tab w:val="left" w:pos="1680"/>
              </w:tabs>
              <w:rPr>
                <w:rFonts w:ascii="Times New Roman" w:hAnsi="Times New Roman" w:cs="Times New Roman"/>
                <w:sz w:val="28"/>
                <w:szCs w:val="28"/>
              </w:rPr>
            </w:pPr>
            <w:r w:rsidRPr="003551DC">
              <w:rPr>
                <w:rFonts w:ascii="Times New Roman" w:hAnsi="Times New Roman" w:cs="Times New Roman"/>
                <w:sz w:val="28"/>
                <w:szCs w:val="28"/>
              </w:rPr>
              <w:lastRenderedPageBreak/>
              <w:t>на</w:t>
            </w:r>
          </w:p>
          <w:p w14:paraId="62F2ABD5" w14:textId="77777777" w:rsidR="003551DC" w:rsidRPr="003551DC" w:rsidRDefault="003551DC" w:rsidP="003551DC">
            <w:pPr>
              <w:tabs>
                <w:tab w:val="left" w:pos="1680"/>
              </w:tabs>
              <w:rPr>
                <w:rFonts w:ascii="Times New Roman" w:hAnsi="Times New Roman" w:cs="Times New Roman"/>
                <w:sz w:val="28"/>
                <w:szCs w:val="28"/>
              </w:rPr>
            </w:pPr>
            <w:r w:rsidRPr="003551DC">
              <w:rPr>
                <w:rFonts w:ascii="Times New Roman" w:hAnsi="Times New Roman" w:cs="Times New Roman"/>
                <w:sz w:val="28"/>
                <w:szCs w:val="28"/>
              </w:rPr>
              <w:t xml:space="preserve"> 2023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B6E665" w14:textId="77777777" w:rsidR="003551DC" w:rsidRPr="003551DC" w:rsidRDefault="003551DC" w:rsidP="003551DC">
            <w:pPr>
              <w:tabs>
                <w:tab w:val="left" w:pos="1680"/>
              </w:tabs>
              <w:rPr>
                <w:rFonts w:ascii="Times New Roman" w:hAnsi="Times New Roman" w:cs="Times New Roman"/>
                <w:sz w:val="28"/>
                <w:szCs w:val="28"/>
              </w:rPr>
            </w:pPr>
            <w:proofErr w:type="spellStart"/>
            <w:proofErr w:type="gramStart"/>
            <w:r w:rsidRPr="003551DC">
              <w:rPr>
                <w:rFonts w:ascii="Times New Roman" w:hAnsi="Times New Roman" w:cs="Times New Roman"/>
                <w:sz w:val="28"/>
                <w:szCs w:val="28"/>
              </w:rPr>
              <w:lastRenderedPageBreak/>
              <w:t>Уд.вес</w:t>
            </w:r>
            <w:proofErr w:type="spellEnd"/>
            <w:proofErr w:type="gramEnd"/>
            <w:r w:rsidRPr="003551DC">
              <w:rPr>
                <w:rFonts w:ascii="Times New Roman" w:hAnsi="Times New Roman" w:cs="Times New Roman"/>
                <w:sz w:val="28"/>
                <w:szCs w:val="28"/>
              </w:rPr>
              <w:t xml:space="preserve"> в общем </w:t>
            </w:r>
            <w:r w:rsidRPr="003551DC">
              <w:rPr>
                <w:rFonts w:ascii="Times New Roman" w:hAnsi="Times New Roman" w:cs="Times New Roman"/>
                <w:sz w:val="28"/>
                <w:szCs w:val="28"/>
              </w:rPr>
              <w:lastRenderedPageBreak/>
              <w:t>объеме доходов</w:t>
            </w:r>
          </w:p>
          <w:p w14:paraId="0DB16645" w14:textId="77777777" w:rsidR="003551DC" w:rsidRPr="003551DC" w:rsidRDefault="003551DC" w:rsidP="003551DC">
            <w:pPr>
              <w:tabs>
                <w:tab w:val="left" w:pos="1680"/>
              </w:tabs>
              <w:rPr>
                <w:rFonts w:ascii="Times New Roman" w:hAnsi="Times New Roman" w:cs="Times New Roman"/>
                <w:sz w:val="28"/>
                <w:szCs w:val="28"/>
              </w:rPr>
            </w:pPr>
            <w:r w:rsidRPr="003551DC">
              <w:rPr>
                <w:rFonts w:ascii="Times New Roman" w:hAnsi="Times New Roman" w:cs="Times New Roman"/>
                <w:sz w:val="28"/>
                <w:szCs w:val="28"/>
              </w:rPr>
              <w:t>%</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AD13AB" w14:textId="77777777" w:rsidR="003551DC" w:rsidRPr="003551DC" w:rsidRDefault="003551DC" w:rsidP="003551DC">
            <w:pPr>
              <w:tabs>
                <w:tab w:val="left" w:pos="1680"/>
              </w:tabs>
              <w:rPr>
                <w:rFonts w:ascii="Times New Roman" w:hAnsi="Times New Roman" w:cs="Times New Roman"/>
                <w:sz w:val="28"/>
                <w:szCs w:val="28"/>
              </w:rPr>
            </w:pPr>
            <w:proofErr w:type="spellStart"/>
            <w:proofErr w:type="gramStart"/>
            <w:r w:rsidRPr="003551DC">
              <w:rPr>
                <w:rFonts w:ascii="Times New Roman" w:hAnsi="Times New Roman" w:cs="Times New Roman"/>
                <w:sz w:val="28"/>
                <w:szCs w:val="28"/>
              </w:rPr>
              <w:lastRenderedPageBreak/>
              <w:t>Уд.вес</w:t>
            </w:r>
            <w:proofErr w:type="spellEnd"/>
            <w:proofErr w:type="gramEnd"/>
            <w:r w:rsidRPr="003551DC">
              <w:rPr>
                <w:rFonts w:ascii="Times New Roman" w:hAnsi="Times New Roman" w:cs="Times New Roman"/>
                <w:sz w:val="28"/>
                <w:szCs w:val="28"/>
              </w:rPr>
              <w:t xml:space="preserve"> в объеме </w:t>
            </w:r>
            <w:r w:rsidRPr="003551DC">
              <w:rPr>
                <w:rFonts w:ascii="Times New Roman" w:hAnsi="Times New Roman" w:cs="Times New Roman"/>
                <w:sz w:val="28"/>
                <w:szCs w:val="28"/>
              </w:rPr>
              <w:lastRenderedPageBreak/>
              <w:t>налоговых и неналоговых доходов</w:t>
            </w:r>
          </w:p>
          <w:p w14:paraId="2FD88693" w14:textId="77777777" w:rsidR="003551DC" w:rsidRPr="003551DC" w:rsidRDefault="003551DC" w:rsidP="003551DC">
            <w:pPr>
              <w:tabs>
                <w:tab w:val="left" w:pos="1680"/>
              </w:tabs>
              <w:rPr>
                <w:rFonts w:ascii="Times New Roman" w:hAnsi="Times New Roman" w:cs="Times New Roman"/>
                <w:sz w:val="28"/>
                <w:szCs w:val="28"/>
              </w:rPr>
            </w:pPr>
            <w:r w:rsidRPr="003551DC">
              <w:rPr>
                <w:rFonts w:ascii="Times New Roman" w:hAnsi="Times New Roman" w:cs="Times New Roman"/>
                <w:sz w:val="28"/>
                <w:szCs w:val="28"/>
              </w:rPr>
              <w:t>%</w:t>
            </w:r>
          </w:p>
        </w:tc>
      </w:tr>
      <w:tr w:rsidR="003551DC" w:rsidRPr="003551DC" w14:paraId="693B2DCE" w14:textId="77777777" w:rsidTr="00DD54F8">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EBF124"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lastRenderedPageBreak/>
              <w:t>Доходы всего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8E9632"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10348,9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4C4C4" w14:textId="77777777" w:rsidR="003551DC" w:rsidRPr="003551DC" w:rsidRDefault="003551DC" w:rsidP="003551DC">
            <w:pPr>
              <w:tabs>
                <w:tab w:val="left" w:pos="1680"/>
              </w:tabs>
              <w:jc w:val="both"/>
              <w:rPr>
                <w:rFonts w:ascii="Times New Roman" w:hAnsi="Times New Roman" w:cs="Times New Roman"/>
                <w:sz w:val="28"/>
                <w:szCs w:val="28"/>
              </w:rPr>
            </w:pP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9D93C7" w14:textId="77777777" w:rsidR="003551DC" w:rsidRPr="003551DC" w:rsidRDefault="003551DC" w:rsidP="003551DC">
            <w:pPr>
              <w:tabs>
                <w:tab w:val="left" w:pos="1680"/>
              </w:tabs>
              <w:jc w:val="both"/>
              <w:rPr>
                <w:rFonts w:ascii="Times New Roman" w:hAnsi="Times New Roman" w:cs="Times New Roman"/>
                <w:sz w:val="28"/>
                <w:szCs w:val="28"/>
              </w:rPr>
            </w:pPr>
          </w:p>
        </w:tc>
      </w:tr>
      <w:tr w:rsidR="003551DC" w:rsidRPr="003551DC" w14:paraId="7C6AAE3F" w14:textId="77777777" w:rsidTr="00DD54F8">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5922FC"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Налоговые и неналоговые доходы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9FEDA5"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5519,4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6CB372"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68,9</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D1AD2" w14:textId="77777777" w:rsidR="003551DC" w:rsidRPr="003551DC" w:rsidRDefault="003551DC" w:rsidP="003551DC">
            <w:pPr>
              <w:tabs>
                <w:tab w:val="left" w:pos="1680"/>
              </w:tabs>
              <w:jc w:val="both"/>
              <w:rPr>
                <w:rFonts w:ascii="Times New Roman" w:hAnsi="Times New Roman" w:cs="Times New Roman"/>
                <w:sz w:val="28"/>
                <w:szCs w:val="28"/>
              </w:rPr>
            </w:pPr>
          </w:p>
        </w:tc>
      </w:tr>
      <w:tr w:rsidR="003551DC" w:rsidRPr="003551DC" w14:paraId="159E1348" w14:textId="77777777" w:rsidTr="00DD54F8">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AB9D6D"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НДФЛ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C31FDD"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1114,8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A1CC8"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11,1</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1EE0AD"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16,1</w:t>
            </w:r>
          </w:p>
        </w:tc>
      </w:tr>
      <w:tr w:rsidR="003551DC" w:rsidRPr="003551DC" w14:paraId="1DE628F5" w14:textId="77777777" w:rsidTr="00DD54F8">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56811A"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Налоги на совокупный доход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A3BB61"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43,7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5858AC"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0,2</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4E8F8E"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0,3</w:t>
            </w:r>
          </w:p>
        </w:tc>
      </w:tr>
      <w:tr w:rsidR="003551DC" w:rsidRPr="003551DC" w14:paraId="0EE68648" w14:textId="77777777" w:rsidTr="00DD54F8">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BE07D6"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Налоги на имущество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3F6580"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4338,7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5A14A"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57,4</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A959CB"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83,3</w:t>
            </w:r>
          </w:p>
        </w:tc>
      </w:tr>
      <w:tr w:rsidR="003551DC" w:rsidRPr="003551DC" w14:paraId="0612663B" w14:textId="77777777" w:rsidTr="00DD54F8">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BA4136"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Безвозмездные поступления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649247"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4829,4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4C8995"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31,0</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46E029"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45,0</w:t>
            </w:r>
          </w:p>
        </w:tc>
      </w:tr>
    </w:tbl>
    <w:p w14:paraId="0AE8970A" w14:textId="77777777" w:rsidR="003551DC" w:rsidRPr="003551DC" w:rsidRDefault="003551DC" w:rsidP="003551DC">
      <w:pPr>
        <w:tabs>
          <w:tab w:val="left" w:pos="1680"/>
        </w:tabs>
        <w:spacing w:after="0"/>
        <w:ind w:firstLine="684"/>
        <w:jc w:val="both"/>
        <w:rPr>
          <w:rFonts w:ascii="Times New Roman" w:hAnsi="Times New Roman" w:cs="Times New Roman"/>
          <w:sz w:val="28"/>
          <w:szCs w:val="28"/>
        </w:rPr>
      </w:pPr>
    </w:p>
    <w:p w14:paraId="17F7178D" w14:textId="77777777" w:rsidR="003551DC" w:rsidRPr="003551DC" w:rsidRDefault="003551DC" w:rsidP="003551DC">
      <w:pPr>
        <w:tabs>
          <w:tab w:val="left" w:pos="1680"/>
        </w:tabs>
        <w:spacing w:after="0"/>
        <w:ind w:firstLine="684"/>
        <w:jc w:val="both"/>
        <w:rPr>
          <w:rFonts w:ascii="Times New Roman" w:hAnsi="Times New Roman" w:cs="Times New Roman"/>
          <w:sz w:val="28"/>
          <w:szCs w:val="28"/>
        </w:rPr>
      </w:pPr>
      <w:r w:rsidRPr="003551DC">
        <w:rPr>
          <w:rFonts w:ascii="Times New Roman" w:hAnsi="Times New Roman" w:cs="Times New Roman"/>
          <w:sz w:val="28"/>
          <w:szCs w:val="28"/>
        </w:rPr>
        <w:t>Общий объем доходов на 2023 год прогнозируется в сумме 10348,9 тыс. рублей из него налоговые и неналоговые доходы 5519,4 тыс. рублей или 55,3 % от общего объема доходов, безвозмездные поступления 4829,4 тыс. рублей или 44,7 % от общего объема доходов.</w:t>
      </w:r>
    </w:p>
    <w:p w14:paraId="7D4F498C" w14:textId="77777777" w:rsidR="003551DC" w:rsidRPr="003551DC" w:rsidRDefault="003551DC" w:rsidP="003551DC">
      <w:pPr>
        <w:tabs>
          <w:tab w:val="left" w:pos="1680"/>
        </w:tabs>
        <w:spacing w:after="0"/>
        <w:ind w:firstLine="684"/>
        <w:jc w:val="both"/>
        <w:rPr>
          <w:rFonts w:ascii="Times New Roman" w:hAnsi="Times New Roman" w:cs="Times New Roman"/>
          <w:sz w:val="28"/>
          <w:szCs w:val="28"/>
        </w:rPr>
      </w:pPr>
      <w:r w:rsidRPr="003551DC">
        <w:rPr>
          <w:rFonts w:ascii="Times New Roman" w:hAnsi="Times New Roman" w:cs="Times New Roman"/>
          <w:sz w:val="28"/>
          <w:szCs w:val="28"/>
        </w:rPr>
        <w:t>В общем объеме доходов и налоговых и неналоговых доходах 2023 года наибольший удельный вес занимают налоги на имущество. Планируются поступления в размере 4338,7 тыс. рублей, что составляет 46,3% в общем объеме доходов и 83,8 % в общем объеме налоговых и неналоговых доходов.</w:t>
      </w:r>
    </w:p>
    <w:p w14:paraId="65C56B14" w14:textId="77777777" w:rsidR="003551DC" w:rsidRPr="003551DC" w:rsidRDefault="003551DC" w:rsidP="003551DC">
      <w:pPr>
        <w:tabs>
          <w:tab w:val="left" w:pos="1680"/>
        </w:tabs>
        <w:spacing w:after="0"/>
        <w:ind w:firstLine="684"/>
        <w:jc w:val="both"/>
        <w:rPr>
          <w:rFonts w:ascii="Times New Roman" w:hAnsi="Times New Roman" w:cs="Times New Roman"/>
          <w:sz w:val="28"/>
          <w:szCs w:val="28"/>
        </w:rPr>
      </w:pPr>
      <w:r w:rsidRPr="003551DC">
        <w:rPr>
          <w:rFonts w:ascii="Times New Roman" w:hAnsi="Times New Roman" w:cs="Times New Roman"/>
          <w:sz w:val="28"/>
          <w:szCs w:val="28"/>
        </w:rPr>
        <w:t xml:space="preserve"> Поступления НДФЛ на 2023 год прогнозируются в размере 888,7 </w:t>
      </w:r>
      <w:proofErr w:type="spellStart"/>
      <w:proofErr w:type="gramStart"/>
      <w:r w:rsidRPr="003551DC">
        <w:rPr>
          <w:rFonts w:ascii="Times New Roman" w:hAnsi="Times New Roman" w:cs="Times New Roman"/>
          <w:sz w:val="28"/>
          <w:szCs w:val="28"/>
        </w:rPr>
        <w:t>тыс.рублей</w:t>
      </w:r>
      <w:proofErr w:type="spellEnd"/>
      <w:proofErr w:type="gramEnd"/>
      <w:r w:rsidRPr="003551DC">
        <w:rPr>
          <w:rFonts w:ascii="Times New Roman" w:hAnsi="Times New Roman" w:cs="Times New Roman"/>
          <w:sz w:val="28"/>
          <w:szCs w:val="28"/>
        </w:rPr>
        <w:t>, что составляет 8,6 % в общем объеме доходов и 15,6 % в общем объеме налоговых и неналоговых доходов.</w:t>
      </w:r>
    </w:p>
    <w:p w14:paraId="61A9DBC5" w14:textId="77777777" w:rsidR="003551DC" w:rsidRPr="003551DC" w:rsidRDefault="003551DC" w:rsidP="003551DC">
      <w:pPr>
        <w:tabs>
          <w:tab w:val="left" w:pos="1680"/>
        </w:tabs>
        <w:spacing w:after="0"/>
        <w:ind w:firstLine="684"/>
        <w:jc w:val="both"/>
        <w:rPr>
          <w:rFonts w:ascii="Times New Roman" w:hAnsi="Times New Roman" w:cs="Times New Roman"/>
          <w:sz w:val="28"/>
          <w:szCs w:val="28"/>
        </w:rPr>
      </w:pPr>
      <w:r w:rsidRPr="003551DC">
        <w:rPr>
          <w:rFonts w:ascii="Times New Roman" w:hAnsi="Times New Roman" w:cs="Times New Roman"/>
          <w:sz w:val="28"/>
          <w:szCs w:val="28"/>
        </w:rPr>
        <w:t>Безвозмездные поступления на 2023 год составят 4829,4 тыс. рублей или 44,7 % в общем объеме доходов.</w:t>
      </w:r>
    </w:p>
    <w:p w14:paraId="4C60F7EC" w14:textId="77777777" w:rsidR="003551DC" w:rsidRPr="003551DC" w:rsidRDefault="003551DC" w:rsidP="003551DC">
      <w:pPr>
        <w:tabs>
          <w:tab w:val="left" w:pos="1680"/>
        </w:tabs>
        <w:spacing w:after="0"/>
        <w:ind w:firstLine="684"/>
        <w:jc w:val="both"/>
        <w:rPr>
          <w:rFonts w:ascii="Times New Roman" w:hAnsi="Times New Roman" w:cs="Times New Roman"/>
          <w:sz w:val="28"/>
          <w:szCs w:val="28"/>
        </w:rPr>
      </w:pPr>
    </w:p>
    <w:p w14:paraId="3F13ED07" w14:textId="77777777" w:rsidR="003551DC" w:rsidRPr="003551DC" w:rsidRDefault="003551DC" w:rsidP="003551DC">
      <w:pPr>
        <w:tabs>
          <w:tab w:val="left" w:pos="1680"/>
        </w:tabs>
        <w:spacing w:after="0"/>
        <w:ind w:firstLine="684"/>
        <w:jc w:val="both"/>
        <w:rPr>
          <w:rFonts w:ascii="Times New Roman" w:hAnsi="Times New Roman" w:cs="Times New Roman"/>
          <w:sz w:val="28"/>
          <w:szCs w:val="28"/>
        </w:rPr>
      </w:pPr>
    </w:p>
    <w:p w14:paraId="7A790CA4" w14:textId="77777777" w:rsidR="003551DC" w:rsidRPr="003551DC" w:rsidRDefault="003551DC" w:rsidP="003551DC">
      <w:pPr>
        <w:tabs>
          <w:tab w:val="left" w:pos="1680"/>
        </w:tabs>
        <w:spacing w:after="0"/>
        <w:ind w:firstLine="684"/>
        <w:jc w:val="both"/>
        <w:rPr>
          <w:rFonts w:ascii="Times New Roman" w:hAnsi="Times New Roman" w:cs="Times New Roman"/>
          <w:sz w:val="28"/>
          <w:szCs w:val="28"/>
        </w:rPr>
      </w:pPr>
      <w:r w:rsidRPr="003551DC">
        <w:rPr>
          <w:rFonts w:ascii="Times New Roman" w:hAnsi="Times New Roman" w:cs="Times New Roman"/>
          <w:sz w:val="28"/>
          <w:szCs w:val="28"/>
        </w:rPr>
        <w:t>Прогнозируемое поступление доходов на 2024 год</w:t>
      </w:r>
    </w:p>
    <w:p w14:paraId="10E6ED63" w14:textId="77777777" w:rsidR="003551DC" w:rsidRPr="003551DC" w:rsidRDefault="003551DC" w:rsidP="003551DC">
      <w:pPr>
        <w:tabs>
          <w:tab w:val="left" w:pos="1680"/>
        </w:tabs>
        <w:spacing w:after="0"/>
        <w:ind w:firstLine="684"/>
        <w:jc w:val="both"/>
        <w:rPr>
          <w:rFonts w:ascii="Times New Roman" w:hAnsi="Times New Roman" w:cs="Times New Roman"/>
          <w:sz w:val="28"/>
          <w:szCs w:val="28"/>
        </w:rPr>
      </w:pPr>
    </w:p>
    <w:tbl>
      <w:tblPr>
        <w:tblW w:w="0" w:type="auto"/>
        <w:tblLook w:val="04A0" w:firstRow="1" w:lastRow="0" w:firstColumn="1" w:lastColumn="0" w:noHBand="0" w:noVBand="1"/>
      </w:tblPr>
      <w:tblGrid>
        <w:gridCol w:w="3227"/>
        <w:gridCol w:w="1701"/>
        <w:gridCol w:w="1701"/>
        <w:gridCol w:w="1766"/>
      </w:tblGrid>
      <w:tr w:rsidR="003551DC" w:rsidRPr="003551DC" w14:paraId="15272826" w14:textId="77777777" w:rsidTr="00DD54F8">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2DA18C"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Наименование</w:t>
            </w:r>
          </w:p>
          <w:p w14:paraId="1F9B1C47"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дохода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988DE9" w14:textId="77777777" w:rsidR="003551DC" w:rsidRPr="003551DC" w:rsidRDefault="003551DC" w:rsidP="003551DC">
            <w:pPr>
              <w:tabs>
                <w:tab w:val="left" w:pos="1680"/>
              </w:tabs>
              <w:rPr>
                <w:rFonts w:ascii="Times New Roman" w:hAnsi="Times New Roman" w:cs="Times New Roman"/>
                <w:sz w:val="28"/>
                <w:szCs w:val="28"/>
              </w:rPr>
            </w:pPr>
            <w:r w:rsidRPr="003551DC">
              <w:rPr>
                <w:rFonts w:ascii="Times New Roman" w:hAnsi="Times New Roman" w:cs="Times New Roman"/>
                <w:sz w:val="28"/>
                <w:szCs w:val="28"/>
              </w:rPr>
              <w:t>Сумма</w:t>
            </w:r>
          </w:p>
          <w:p w14:paraId="2388ED60" w14:textId="77777777" w:rsidR="003551DC" w:rsidRPr="003551DC" w:rsidRDefault="003551DC" w:rsidP="003551DC">
            <w:pPr>
              <w:tabs>
                <w:tab w:val="left" w:pos="1680"/>
              </w:tabs>
              <w:rPr>
                <w:rFonts w:ascii="Times New Roman" w:hAnsi="Times New Roman" w:cs="Times New Roman"/>
                <w:sz w:val="28"/>
                <w:szCs w:val="28"/>
              </w:rPr>
            </w:pPr>
            <w:r w:rsidRPr="003551DC">
              <w:rPr>
                <w:rFonts w:ascii="Times New Roman" w:hAnsi="Times New Roman" w:cs="Times New Roman"/>
                <w:sz w:val="28"/>
                <w:szCs w:val="28"/>
              </w:rPr>
              <w:t>на</w:t>
            </w:r>
          </w:p>
          <w:p w14:paraId="57074B86" w14:textId="77777777" w:rsidR="003551DC" w:rsidRPr="003551DC" w:rsidRDefault="003551DC" w:rsidP="003551DC">
            <w:pPr>
              <w:tabs>
                <w:tab w:val="left" w:pos="1680"/>
              </w:tabs>
              <w:rPr>
                <w:rFonts w:ascii="Times New Roman" w:hAnsi="Times New Roman" w:cs="Times New Roman"/>
                <w:sz w:val="28"/>
                <w:szCs w:val="28"/>
              </w:rPr>
            </w:pPr>
            <w:r w:rsidRPr="003551DC">
              <w:rPr>
                <w:rFonts w:ascii="Times New Roman" w:hAnsi="Times New Roman" w:cs="Times New Roman"/>
                <w:sz w:val="28"/>
                <w:szCs w:val="28"/>
              </w:rPr>
              <w:t xml:space="preserve"> 2024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E930BD" w14:textId="77777777" w:rsidR="003551DC" w:rsidRPr="003551DC" w:rsidRDefault="003551DC" w:rsidP="003551DC">
            <w:pPr>
              <w:tabs>
                <w:tab w:val="left" w:pos="1680"/>
              </w:tabs>
              <w:rPr>
                <w:rFonts w:ascii="Times New Roman" w:hAnsi="Times New Roman" w:cs="Times New Roman"/>
                <w:sz w:val="28"/>
                <w:szCs w:val="28"/>
              </w:rPr>
            </w:pPr>
            <w:proofErr w:type="spellStart"/>
            <w:proofErr w:type="gramStart"/>
            <w:r w:rsidRPr="003551DC">
              <w:rPr>
                <w:rFonts w:ascii="Times New Roman" w:hAnsi="Times New Roman" w:cs="Times New Roman"/>
                <w:sz w:val="28"/>
                <w:szCs w:val="28"/>
              </w:rPr>
              <w:t>Уд.вес</w:t>
            </w:r>
            <w:proofErr w:type="spellEnd"/>
            <w:proofErr w:type="gramEnd"/>
            <w:r w:rsidRPr="003551DC">
              <w:rPr>
                <w:rFonts w:ascii="Times New Roman" w:hAnsi="Times New Roman" w:cs="Times New Roman"/>
                <w:sz w:val="28"/>
                <w:szCs w:val="28"/>
              </w:rPr>
              <w:t xml:space="preserve"> в общем объеме доходов</w:t>
            </w:r>
          </w:p>
          <w:p w14:paraId="05FFB36E" w14:textId="77777777" w:rsidR="003551DC" w:rsidRPr="003551DC" w:rsidRDefault="003551DC" w:rsidP="003551DC">
            <w:pPr>
              <w:tabs>
                <w:tab w:val="left" w:pos="1680"/>
              </w:tabs>
              <w:rPr>
                <w:rFonts w:ascii="Times New Roman" w:hAnsi="Times New Roman" w:cs="Times New Roman"/>
                <w:sz w:val="28"/>
                <w:szCs w:val="28"/>
              </w:rPr>
            </w:pPr>
            <w:r w:rsidRPr="003551DC">
              <w:rPr>
                <w:rFonts w:ascii="Times New Roman" w:hAnsi="Times New Roman" w:cs="Times New Roman"/>
                <w:sz w:val="28"/>
                <w:szCs w:val="28"/>
              </w:rPr>
              <w:t>%</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934499" w14:textId="77777777" w:rsidR="003551DC" w:rsidRPr="003551DC" w:rsidRDefault="003551DC" w:rsidP="003551DC">
            <w:pPr>
              <w:tabs>
                <w:tab w:val="left" w:pos="1680"/>
              </w:tabs>
              <w:rPr>
                <w:rFonts w:ascii="Times New Roman" w:hAnsi="Times New Roman" w:cs="Times New Roman"/>
                <w:sz w:val="28"/>
                <w:szCs w:val="28"/>
              </w:rPr>
            </w:pPr>
            <w:proofErr w:type="spellStart"/>
            <w:proofErr w:type="gramStart"/>
            <w:r w:rsidRPr="003551DC">
              <w:rPr>
                <w:rFonts w:ascii="Times New Roman" w:hAnsi="Times New Roman" w:cs="Times New Roman"/>
                <w:sz w:val="28"/>
                <w:szCs w:val="28"/>
              </w:rPr>
              <w:t>Уд.вес</w:t>
            </w:r>
            <w:proofErr w:type="spellEnd"/>
            <w:proofErr w:type="gramEnd"/>
            <w:r w:rsidRPr="003551DC">
              <w:rPr>
                <w:rFonts w:ascii="Times New Roman" w:hAnsi="Times New Roman" w:cs="Times New Roman"/>
                <w:sz w:val="28"/>
                <w:szCs w:val="28"/>
              </w:rPr>
              <w:t xml:space="preserve"> в объеме налоговых и неналоговых доходов</w:t>
            </w:r>
          </w:p>
          <w:p w14:paraId="55BB7FEA" w14:textId="77777777" w:rsidR="003551DC" w:rsidRPr="003551DC" w:rsidRDefault="003551DC" w:rsidP="003551DC">
            <w:pPr>
              <w:tabs>
                <w:tab w:val="left" w:pos="1680"/>
              </w:tabs>
              <w:rPr>
                <w:rFonts w:ascii="Times New Roman" w:hAnsi="Times New Roman" w:cs="Times New Roman"/>
                <w:sz w:val="28"/>
                <w:szCs w:val="28"/>
              </w:rPr>
            </w:pPr>
            <w:r w:rsidRPr="003551DC">
              <w:rPr>
                <w:rFonts w:ascii="Times New Roman" w:hAnsi="Times New Roman" w:cs="Times New Roman"/>
                <w:sz w:val="28"/>
                <w:szCs w:val="28"/>
              </w:rPr>
              <w:lastRenderedPageBreak/>
              <w:t>%</w:t>
            </w:r>
          </w:p>
        </w:tc>
      </w:tr>
      <w:tr w:rsidR="003551DC" w:rsidRPr="003551DC" w14:paraId="6762DF0F" w14:textId="77777777" w:rsidTr="00DD54F8">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3C021D"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lastRenderedPageBreak/>
              <w:t>Доходы всего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29D0E1"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8404,2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F0002" w14:textId="77777777" w:rsidR="003551DC" w:rsidRPr="003551DC" w:rsidRDefault="003551DC" w:rsidP="003551DC">
            <w:pPr>
              <w:tabs>
                <w:tab w:val="left" w:pos="1680"/>
              </w:tabs>
              <w:jc w:val="both"/>
              <w:rPr>
                <w:rFonts w:ascii="Times New Roman" w:hAnsi="Times New Roman" w:cs="Times New Roman"/>
                <w:sz w:val="28"/>
                <w:szCs w:val="28"/>
              </w:rPr>
            </w:pP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F03660" w14:textId="77777777" w:rsidR="003551DC" w:rsidRPr="003551DC" w:rsidRDefault="003551DC" w:rsidP="003551DC">
            <w:pPr>
              <w:tabs>
                <w:tab w:val="left" w:pos="1680"/>
              </w:tabs>
              <w:jc w:val="both"/>
              <w:rPr>
                <w:rFonts w:ascii="Times New Roman" w:hAnsi="Times New Roman" w:cs="Times New Roman"/>
                <w:sz w:val="28"/>
                <w:szCs w:val="28"/>
              </w:rPr>
            </w:pPr>
          </w:p>
        </w:tc>
      </w:tr>
      <w:tr w:rsidR="003551DC" w:rsidRPr="003551DC" w14:paraId="330BFCFF" w14:textId="77777777" w:rsidTr="00DD54F8">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1428A6"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Налоговые и неналоговые доходы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685F37"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5592,2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19A4F0"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68,9</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94A81" w14:textId="77777777" w:rsidR="003551DC" w:rsidRPr="003551DC" w:rsidRDefault="003551DC" w:rsidP="003551DC">
            <w:pPr>
              <w:tabs>
                <w:tab w:val="left" w:pos="1680"/>
              </w:tabs>
              <w:jc w:val="both"/>
              <w:rPr>
                <w:rFonts w:ascii="Times New Roman" w:hAnsi="Times New Roman" w:cs="Times New Roman"/>
                <w:sz w:val="28"/>
                <w:szCs w:val="28"/>
              </w:rPr>
            </w:pPr>
          </w:p>
        </w:tc>
      </w:tr>
      <w:tr w:rsidR="003551DC" w:rsidRPr="003551DC" w14:paraId="05A1CA0A" w14:textId="77777777" w:rsidTr="00DD54F8">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59D13"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НДФЛ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97C4F6"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1185,6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6BC9F1"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11,1</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2EDB5A"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16,1</w:t>
            </w:r>
          </w:p>
        </w:tc>
      </w:tr>
      <w:tr w:rsidR="003551DC" w:rsidRPr="003551DC" w14:paraId="7A52262B" w14:textId="77777777" w:rsidTr="00DD54F8">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D099E8"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Налоги на совокупный доход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AD1C92"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45,7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2DC4DC"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0,2</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E61220"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0,3</w:t>
            </w:r>
          </w:p>
        </w:tc>
      </w:tr>
      <w:tr w:rsidR="003551DC" w:rsidRPr="003551DC" w14:paraId="653F822D" w14:textId="77777777" w:rsidTr="00DD54F8">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8F49F0"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Налоги на имущество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146203"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4338,7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010787"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57,4</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8A71E1"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83,3</w:t>
            </w:r>
          </w:p>
        </w:tc>
      </w:tr>
      <w:tr w:rsidR="003551DC" w:rsidRPr="003551DC" w14:paraId="7EE9667A" w14:textId="77777777" w:rsidTr="00DD54F8">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71F674"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Безвозмездные поступления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088E84"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2812,0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5037A4"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31,0</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378AE"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45,0</w:t>
            </w:r>
          </w:p>
        </w:tc>
      </w:tr>
    </w:tbl>
    <w:p w14:paraId="5B0D4A28" w14:textId="77777777" w:rsidR="003551DC" w:rsidRPr="003551DC" w:rsidRDefault="003551DC" w:rsidP="003551DC">
      <w:pPr>
        <w:tabs>
          <w:tab w:val="left" w:pos="1680"/>
        </w:tabs>
        <w:spacing w:after="0"/>
        <w:ind w:firstLine="684"/>
        <w:jc w:val="both"/>
        <w:rPr>
          <w:rFonts w:ascii="Times New Roman" w:hAnsi="Times New Roman" w:cs="Times New Roman"/>
          <w:sz w:val="28"/>
          <w:szCs w:val="28"/>
        </w:rPr>
      </w:pPr>
    </w:p>
    <w:p w14:paraId="27E2D9D8" w14:textId="77777777" w:rsidR="003551DC" w:rsidRPr="003551DC" w:rsidRDefault="003551DC" w:rsidP="003551DC">
      <w:pPr>
        <w:tabs>
          <w:tab w:val="left" w:pos="1680"/>
        </w:tabs>
        <w:spacing w:after="0"/>
        <w:ind w:firstLine="684"/>
        <w:jc w:val="both"/>
        <w:rPr>
          <w:rFonts w:ascii="Times New Roman" w:hAnsi="Times New Roman" w:cs="Times New Roman"/>
          <w:sz w:val="28"/>
          <w:szCs w:val="28"/>
        </w:rPr>
      </w:pPr>
      <w:r w:rsidRPr="003551DC">
        <w:rPr>
          <w:rFonts w:ascii="Times New Roman" w:hAnsi="Times New Roman" w:cs="Times New Roman"/>
          <w:sz w:val="28"/>
          <w:szCs w:val="28"/>
        </w:rPr>
        <w:t xml:space="preserve">В проекте решения на 2024 год объем доходов местного бюджета планируется в сумме 8404,2 тыс. рублей, в том числе: </w:t>
      </w:r>
    </w:p>
    <w:p w14:paraId="44CBE9DE" w14:textId="77777777" w:rsidR="003551DC" w:rsidRPr="003551DC" w:rsidRDefault="003551DC" w:rsidP="003551DC">
      <w:pPr>
        <w:tabs>
          <w:tab w:val="left" w:pos="1680"/>
        </w:tabs>
        <w:spacing w:after="0"/>
        <w:ind w:firstLine="684"/>
        <w:jc w:val="both"/>
        <w:rPr>
          <w:rFonts w:ascii="Times New Roman" w:hAnsi="Times New Roman" w:cs="Times New Roman"/>
          <w:sz w:val="28"/>
          <w:szCs w:val="28"/>
        </w:rPr>
      </w:pPr>
      <w:r w:rsidRPr="003551DC">
        <w:rPr>
          <w:rFonts w:ascii="Times New Roman" w:hAnsi="Times New Roman" w:cs="Times New Roman"/>
          <w:sz w:val="28"/>
          <w:szCs w:val="28"/>
        </w:rPr>
        <w:t>-налоговые и неналоговые доходы– 5592,2 тыс. рублей или 68,9%;</w:t>
      </w:r>
    </w:p>
    <w:p w14:paraId="5DD7BE8A" w14:textId="77777777" w:rsidR="003551DC" w:rsidRPr="003551DC" w:rsidRDefault="003551DC" w:rsidP="003551DC">
      <w:pPr>
        <w:tabs>
          <w:tab w:val="left" w:pos="1680"/>
        </w:tabs>
        <w:spacing w:after="0"/>
        <w:ind w:firstLine="684"/>
        <w:jc w:val="both"/>
        <w:rPr>
          <w:rFonts w:ascii="Times New Roman" w:hAnsi="Times New Roman" w:cs="Times New Roman"/>
          <w:sz w:val="28"/>
          <w:szCs w:val="28"/>
        </w:rPr>
      </w:pPr>
      <w:r w:rsidRPr="003551DC">
        <w:rPr>
          <w:rFonts w:ascii="Times New Roman" w:hAnsi="Times New Roman" w:cs="Times New Roman"/>
          <w:sz w:val="28"/>
          <w:szCs w:val="28"/>
        </w:rPr>
        <w:t>-безвозмездные поступления -2812,0 тыс. рублей или 31,0%.</w:t>
      </w:r>
    </w:p>
    <w:p w14:paraId="38B5AC9E" w14:textId="77777777" w:rsidR="003551DC" w:rsidRPr="003551DC" w:rsidRDefault="003551DC" w:rsidP="003551DC">
      <w:pPr>
        <w:tabs>
          <w:tab w:val="left" w:pos="1680"/>
        </w:tabs>
        <w:spacing w:after="0"/>
        <w:ind w:firstLine="684"/>
        <w:jc w:val="both"/>
        <w:rPr>
          <w:rFonts w:ascii="Times New Roman" w:hAnsi="Times New Roman" w:cs="Times New Roman"/>
          <w:sz w:val="28"/>
          <w:szCs w:val="28"/>
        </w:rPr>
      </w:pPr>
      <w:r w:rsidRPr="003551DC">
        <w:rPr>
          <w:rFonts w:ascii="Times New Roman" w:hAnsi="Times New Roman" w:cs="Times New Roman"/>
          <w:sz w:val="28"/>
          <w:szCs w:val="28"/>
        </w:rPr>
        <w:t>В общем объеме доходов и налоговых и неналоговых доходах 2024 года наибольший удельный вес занимают налоги на имущество. Планируются поступления в размере 4338,7 тыс. рублей, что составляет 57,4 % в общем объеме доходов и 83,3% в общем объеме налоговых и неналоговых доходов.</w:t>
      </w:r>
    </w:p>
    <w:p w14:paraId="2CAC063C" w14:textId="77777777" w:rsidR="003551DC" w:rsidRPr="003551DC" w:rsidRDefault="003551DC" w:rsidP="003551DC">
      <w:pPr>
        <w:tabs>
          <w:tab w:val="left" w:pos="1680"/>
        </w:tabs>
        <w:spacing w:after="0"/>
        <w:ind w:firstLine="684"/>
        <w:jc w:val="both"/>
        <w:rPr>
          <w:rFonts w:ascii="Times New Roman" w:hAnsi="Times New Roman" w:cs="Times New Roman"/>
          <w:sz w:val="28"/>
          <w:szCs w:val="28"/>
        </w:rPr>
      </w:pPr>
      <w:r w:rsidRPr="003551DC">
        <w:rPr>
          <w:rFonts w:ascii="Times New Roman" w:hAnsi="Times New Roman" w:cs="Times New Roman"/>
          <w:sz w:val="28"/>
          <w:szCs w:val="28"/>
        </w:rPr>
        <w:t xml:space="preserve"> Поступления НДФЛ на 2024 год прогнозируются в размере 1185,6 </w:t>
      </w:r>
      <w:proofErr w:type="spellStart"/>
      <w:proofErr w:type="gramStart"/>
      <w:r w:rsidRPr="003551DC">
        <w:rPr>
          <w:rFonts w:ascii="Times New Roman" w:hAnsi="Times New Roman" w:cs="Times New Roman"/>
          <w:sz w:val="28"/>
          <w:szCs w:val="28"/>
        </w:rPr>
        <w:t>тыс.рублей</w:t>
      </w:r>
      <w:proofErr w:type="spellEnd"/>
      <w:proofErr w:type="gramEnd"/>
      <w:r w:rsidRPr="003551DC">
        <w:rPr>
          <w:rFonts w:ascii="Times New Roman" w:hAnsi="Times New Roman" w:cs="Times New Roman"/>
          <w:sz w:val="28"/>
          <w:szCs w:val="28"/>
        </w:rPr>
        <w:t>, что составляет 11,1% в общем объеме доходов и 16,1% в общем объеме налоговых и неналоговых доходов.</w:t>
      </w:r>
    </w:p>
    <w:p w14:paraId="5E7807A8" w14:textId="77777777" w:rsidR="003551DC" w:rsidRPr="003551DC" w:rsidRDefault="003551DC" w:rsidP="003551DC">
      <w:pPr>
        <w:tabs>
          <w:tab w:val="left" w:pos="1680"/>
        </w:tabs>
        <w:spacing w:after="0"/>
        <w:ind w:firstLine="684"/>
        <w:jc w:val="both"/>
        <w:rPr>
          <w:rFonts w:ascii="Times New Roman" w:hAnsi="Times New Roman" w:cs="Times New Roman"/>
          <w:sz w:val="28"/>
          <w:szCs w:val="28"/>
        </w:rPr>
      </w:pPr>
      <w:r w:rsidRPr="003551DC">
        <w:rPr>
          <w:rFonts w:ascii="Times New Roman" w:hAnsi="Times New Roman" w:cs="Times New Roman"/>
          <w:sz w:val="28"/>
          <w:szCs w:val="28"/>
        </w:rPr>
        <w:t>Безвозмездные поступления на 2024 год составят 2812,</w:t>
      </w:r>
      <w:proofErr w:type="gramStart"/>
      <w:r w:rsidRPr="003551DC">
        <w:rPr>
          <w:rFonts w:ascii="Times New Roman" w:hAnsi="Times New Roman" w:cs="Times New Roman"/>
          <w:sz w:val="28"/>
          <w:szCs w:val="28"/>
        </w:rPr>
        <w:t>0  тыс.</w:t>
      </w:r>
      <w:proofErr w:type="gramEnd"/>
      <w:r w:rsidRPr="003551DC">
        <w:rPr>
          <w:rFonts w:ascii="Times New Roman" w:hAnsi="Times New Roman" w:cs="Times New Roman"/>
          <w:sz w:val="28"/>
          <w:szCs w:val="28"/>
        </w:rPr>
        <w:t xml:space="preserve"> рублей или 31%  в общем объеме доходов.</w:t>
      </w:r>
    </w:p>
    <w:p w14:paraId="3DCAAC65" w14:textId="77777777" w:rsidR="003551DC" w:rsidRPr="003551DC" w:rsidRDefault="003551DC" w:rsidP="003551DC">
      <w:pPr>
        <w:tabs>
          <w:tab w:val="left" w:pos="1680"/>
        </w:tabs>
        <w:spacing w:after="0"/>
        <w:ind w:firstLine="684"/>
        <w:jc w:val="both"/>
        <w:rPr>
          <w:rFonts w:ascii="Times New Roman" w:hAnsi="Times New Roman" w:cs="Times New Roman"/>
          <w:sz w:val="28"/>
          <w:szCs w:val="28"/>
        </w:rPr>
      </w:pPr>
    </w:p>
    <w:p w14:paraId="23447BE7" w14:textId="77777777" w:rsidR="003551DC" w:rsidRPr="003551DC" w:rsidRDefault="003551DC" w:rsidP="003551DC">
      <w:pPr>
        <w:tabs>
          <w:tab w:val="left" w:pos="1680"/>
        </w:tabs>
        <w:spacing w:after="0"/>
        <w:ind w:firstLine="684"/>
        <w:jc w:val="both"/>
        <w:rPr>
          <w:rFonts w:ascii="Times New Roman" w:hAnsi="Times New Roman" w:cs="Times New Roman"/>
          <w:sz w:val="28"/>
          <w:szCs w:val="28"/>
        </w:rPr>
      </w:pPr>
    </w:p>
    <w:p w14:paraId="15522543" w14:textId="77777777" w:rsidR="003551DC" w:rsidRPr="003551DC" w:rsidRDefault="003551DC" w:rsidP="003551DC">
      <w:pPr>
        <w:tabs>
          <w:tab w:val="left" w:pos="1680"/>
        </w:tabs>
        <w:spacing w:after="0"/>
        <w:ind w:firstLine="684"/>
        <w:jc w:val="both"/>
        <w:rPr>
          <w:rFonts w:ascii="Times New Roman" w:hAnsi="Times New Roman" w:cs="Times New Roman"/>
          <w:sz w:val="28"/>
          <w:szCs w:val="28"/>
        </w:rPr>
      </w:pPr>
      <w:r w:rsidRPr="003551DC">
        <w:rPr>
          <w:rFonts w:ascii="Times New Roman" w:hAnsi="Times New Roman" w:cs="Times New Roman"/>
          <w:sz w:val="28"/>
          <w:szCs w:val="28"/>
        </w:rPr>
        <w:t>Прогнозируемое поступление доходов на 2025 год</w:t>
      </w:r>
    </w:p>
    <w:p w14:paraId="0B6C34BD" w14:textId="77777777" w:rsidR="003551DC" w:rsidRPr="003551DC" w:rsidRDefault="003551DC" w:rsidP="003551DC">
      <w:pPr>
        <w:tabs>
          <w:tab w:val="left" w:pos="1680"/>
        </w:tabs>
        <w:spacing w:after="0"/>
        <w:ind w:firstLine="684"/>
        <w:jc w:val="both"/>
        <w:rPr>
          <w:rFonts w:ascii="Times New Roman" w:hAnsi="Times New Roman" w:cs="Times New Roman"/>
          <w:sz w:val="28"/>
          <w:szCs w:val="28"/>
        </w:rPr>
      </w:pPr>
    </w:p>
    <w:p w14:paraId="512FEF61" w14:textId="77777777" w:rsidR="003551DC" w:rsidRPr="003551DC" w:rsidRDefault="003551DC" w:rsidP="003551DC">
      <w:pPr>
        <w:tabs>
          <w:tab w:val="left" w:pos="1680"/>
        </w:tabs>
        <w:spacing w:after="0"/>
        <w:ind w:firstLine="684"/>
        <w:rPr>
          <w:rFonts w:ascii="Times New Roman" w:hAnsi="Times New Roman" w:cs="Times New Roman"/>
          <w:sz w:val="28"/>
          <w:szCs w:val="28"/>
        </w:rPr>
      </w:pPr>
      <w:proofErr w:type="spellStart"/>
      <w:proofErr w:type="gramStart"/>
      <w:r w:rsidRPr="003551DC">
        <w:rPr>
          <w:rFonts w:ascii="Times New Roman" w:hAnsi="Times New Roman" w:cs="Times New Roman"/>
          <w:sz w:val="28"/>
          <w:szCs w:val="28"/>
        </w:rPr>
        <w:t>Ед.измерения</w:t>
      </w:r>
      <w:proofErr w:type="spellEnd"/>
      <w:proofErr w:type="gramEnd"/>
      <w:r w:rsidRPr="003551DC">
        <w:rPr>
          <w:rFonts w:ascii="Times New Roman" w:hAnsi="Times New Roman" w:cs="Times New Roman"/>
          <w:sz w:val="28"/>
          <w:szCs w:val="28"/>
        </w:rPr>
        <w:t xml:space="preserve">: </w:t>
      </w:r>
      <w:proofErr w:type="spellStart"/>
      <w:r w:rsidRPr="003551DC">
        <w:rPr>
          <w:rFonts w:ascii="Times New Roman" w:hAnsi="Times New Roman" w:cs="Times New Roman"/>
          <w:sz w:val="28"/>
          <w:szCs w:val="28"/>
        </w:rPr>
        <w:t>тыс.рублей</w:t>
      </w:r>
      <w:proofErr w:type="spellEnd"/>
    </w:p>
    <w:tbl>
      <w:tblPr>
        <w:tblW w:w="0" w:type="auto"/>
        <w:tblLook w:val="04A0" w:firstRow="1" w:lastRow="0" w:firstColumn="1" w:lastColumn="0" w:noHBand="0" w:noVBand="1"/>
      </w:tblPr>
      <w:tblGrid>
        <w:gridCol w:w="3227"/>
        <w:gridCol w:w="1701"/>
        <w:gridCol w:w="1701"/>
        <w:gridCol w:w="1766"/>
      </w:tblGrid>
      <w:tr w:rsidR="003551DC" w:rsidRPr="003551DC" w14:paraId="5C8562EE" w14:textId="77777777" w:rsidTr="00DD54F8">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FF4956" w14:textId="77777777" w:rsidR="003551DC" w:rsidRPr="003551DC" w:rsidRDefault="003551DC" w:rsidP="003551DC">
            <w:pPr>
              <w:tabs>
                <w:tab w:val="left" w:pos="1680"/>
              </w:tabs>
              <w:jc w:val="both"/>
              <w:rPr>
                <w:rFonts w:ascii="Times New Roman" w:hAnsi="Times New Roman" w:cs="Times New Roman"/>
                <w:sz w:val="28"/>
                <w:szCs w:val="28"/>
              </w:rPr>
            </w:pPr>
            <w:bookmarkStart w:id="3" w:name="_Hlk119668477"/>
            <w:r w:rsidRPr="003551DC">
              <w:rPr>
                <w:rFonts w:ascii="Times New Roman" w:hAnsi="Times New Roman" w:cs="Times New Roman"/>
                <w:sz w:val="28"/>
                <w:szCs w:val="28"/>
              </w:rPr>
              <w:t>Наименование</w:t>
            </w:r>
          </w:p>
          <w:p w14:paraId="7AAD2DB3"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дохода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BF147A"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Сумма</w:t>
            </w:r>
          </w:p>
          <w:p w14:paraId="1D816E41"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на</w:t>
            </w:r>
          </w:p>
          <w:p w14:paraId="096F769A"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 xml:space="preserve"> 2025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25B443" w14:textId="77777777" w:rsidR="003551DC" w:rsidRPr="003551DC" w:rsidRDefault="003551DC" w:rsidP="003551DC">
            <w:pPr>
              <w:tabs>
                <w:tab w:val="left" w:pos="1680"/>
              </w:tabs>
              <w:rPr>
                <w:rFonts w:ascii="Times New Roman" w:hAnsi="Times New Roman" w:cs="Times New Roman"/>
                <w:sz w:val="28"/>
                <w:szCs w:val="28"/>
              </w:rPr>
            </w:pPr>
            <w:proofErr w:type="spellStart"/>
            <w:proofErr w:type="gramStart"/>
            <w:r w:rsidRPr="003551DC">
              <w:rPr>
                <w:rFonts w:ascii="Times New Roman" w:hAnsi="Times New Roman" w:cs="Times New Roman"/>
                <w:sz w:val="28"/>
                <w:szCs w:val="28"/>
              </w:rPr>
              <w:t>Уд.вес</w:t>
            </w:r>
            <w:proofErr w:type="spellEnd"/>
            <w:proofErr w:type="gramEnd"/>
            <w:r w:rsidRPr="003551DC">
              <w:rPr>
                <w:rFonts w:ascii="Times New Roman" w:hAnsi="Times New Roman" w:cs="Times New Roman"/>
                <w:sz w:val="28"/>
                <w:szCs w:val="28"/>
              </w:rPr>
              <w:t xml:space="preserve"> в общем объеме доходов</w:t>
            </w:r>
          </w:p>
          <w:p w14:paraId="0581184E" w14:textId="77777777" w:rsidR="003551DC" w:rsidRPr="003551DC" w:rsidRDefault="003551DC" w:rsidP="003551DC">
            <w:pPr>
              <w:tabs>
                <w:tab w:val="left" w:pos="1680"/>
              </w:tabs>
              <w:rPr>
                <w:rFonts w:ascii="Times New Roman" w:hAnsi="Times New Roman" w:cs="Times New Roman"/>
                <w:sz w:val="28"/>
                <w:szCs w:val="28"/>
              </w:rPr>
            </w:pPr>
            <w:r w:rsidRPr="003551DC">
              <w:rPr>
                <w:rFonts w:ascii="Times New Roman" w:hAnsi="Times New Roman" w:cs="Times New Roman"/>
                <w:sz w:val="28"/>
                <w:szCs w:val="28"/>
              </w:rPr>
              <w:t>%</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8E1106" w14:textId="77777777" w:rsidR="003551DC" w:rsidRPr="003551DC" w:rsidRDefault="003551DC" w:rsidP="003551DC">
            <w:pPr>
              <w:tabs>
                <w:tab w:val="left" w:pos="1680"/>
              </w:tabs>
              <w:rPr>
                <w:rFonts w:ascii="Times New Roman" w:hAnsi="Times New Roman" w:cs="Times New Roman"/>
                <w:sz w:val="28"/>
                <w:szCs w:val="28"/>
              </w:rPr>
            </w:pPr>
            <w:proofErr w:type="spellStart"/>
            <w:proofErr w:type="gramStart"/>
            <w:r w:rsidRPr="003551DC">
              <w:rPr>
                <w:rFonts w:ascii="Times New Roman" w:hAnsi="Times New Roman" w:cs="Times New Roman"/>
                <w:sz w:val="28"/>
                <w:szCs w:val="28"/>
              </w:rPr>
              <w:t>Уд.вес</w:t>
            </w:r>
            <w:proofErr w:type="spellEnd"/>
            <w:proofErr w:type="gramEnd"/>
            <w:r w:rsidRPr="003551DC">
              <w:rPr>
                <w:rFonts w:ascii="Times New Roman" w:hAnsi="Times New Roman" w:cs="Times New Roman"/>
                <w:sz w:val="28"/>
                <w:szCs w:val="28"/>
              </w:rPr>
              <w:t xml:space="preserve"> в объеме налоговых и неналоговых доходов</w:t>
            </w:r>
          </w:p>
          <w:p w14:paraId="192FDEDC" w14:textId="77777777" w:rsidR="003551DC" w:rsidRPr="003551DC" w:rsidRDefault="003551DC" w:rsidP="003551DC">
            <w:pPr>
              <w:tabs>
                <w:tab w:val="left" w:pos="1680"/>
              </w:tabs>
              <w:rPr>
                <w:rFonts w:ascii="Times New Roman" w:hAnsi="Times New Roman" w:cs="Times New Roman"/>
                <w:sz w:val="28"/>
                <w:szCs w:val="28"/>
              </w:rPr>
            </w:pPr>
            <w:r w:rsidRPr="003551DC">
              <w:rPr>
                <w:rFonts w:ascii="Times New Roman" w:hAnsi="Times New Roman" w:cs="Times New Roman"/>
                <w:sz w:val="28"/>
                <w:szCs w:val="28"/>
              </w:rPr>
              <w:t>%</w:t>
            </w:r>
          </w:p>
        </w:tc>
      </w:tr>
      <w:tr w:rsidR="003551DC" w:rsidRPr="003551DC" w14:paraId="53622048" w14:textId="77777777" w:rsidTr="00DD54F8">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312978"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Доходы всего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108E5F"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8289,6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2D20B" w14:textId="77777777" w:rsidR="003551DC" w:rsidRPr="003551DC" w:rsidRDefault="003551DC" w:rsidP="003551DC">
            <w:pPr>
              <w:tabs>
                <w:tab w:val="left" w:pos="1680"/>
              </w:tabs>
              <w:jc w:val="both"/>
              <w:rPr>
                <w:rFonts w:ascii="Times New Roman" w:hAnsi="Times New Roman" w:cs="Times New Roman"/>
                <w:sz w:val="28"/>
                <w:szCs w:val="28"/>
              </w:rPr>
            </w:pP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0A977" w14:textId="77777777" w:rsidR="003551DC" w:rsidRPr="003551DC" w:rsidRDefault="003551DC" w:rsidP="003551DC">
            <w:pPr>
              <w:tabs>
                <w:tab w:val="left" w:pos="1680"/>
              </w:tabs>
              <w:jc w:val="both"/>
              <w:rPr>
                <w:rFonts w:ascii="Times New Roman" w:hAnsi="Times New Roman" w:cs="Times New Roman"/>
                <w:sz w:val="28"/>
                <w:szCs w:val="28"/>
              </w:rPr>
            </w:pPr>
          </w:p>
        </w:tc>
      </w:tr>
      <w:tr w:rsidR="003551DC" w:rsidRPr="003551DC" w14:paraId="653E5B6B" w14:textId="77777777" w:rsidTr="00DD54F8">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7D5321"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lastRenderedPageBreak/>
              <w:t>Налоговые и неналоговые доходы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EB052F"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5669,6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32C101"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70,6</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3108B" w14:textId="77777777" w:rsidR="003551DC" w:rsidRPr="003551DC" w:rsidRDefault="003551DC" w:rsidP="003551DC">
            <w:pPr>
              <w:tabs>
                <w:tab w:val="left" w:pos="1680"/>
              </w:tabs>
              <w:jc w:val="both"/>
              <w:rPr>
                <w:rFonts w:ascii="Times New Roman" w:hAnsi="Times New Roman" w:cs="Times New Roman"/>
                <w:sz w:val="28"/>
                <w:szCs w:val="28"/>
              </w:rPr>
            </w:pPr>
          </w:p>
        </w:tc>
      </w:tr>
      <w:tr w:rsidR="003551DC" w:rsidRPr="003551DC" w14:paraId="674C4838" w14:textId="77777777" w:rsidTr="00DD54F8">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45F72F"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НДФЛ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287B5A"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1261,2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10E4CA"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11,8</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2602F4"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16,7</w:t>
            </w:r>
          </w:p>
        </w:tc>
      </w:tr>
      <w:tr w:rsidR="003551DC" w:rsidRPr="003551DC" w14:paraId="33558D08" w14:textId="77777777" w:rsidTr="00DD54F8">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7B76AA"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Налоги на совокупный доход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844E4B"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47,6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BC7ADF"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0,3</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29EDE"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0,4</w:t>
            </w:r>
          </w:p>
        </w:tc>
      </w:tr>
      <w:tr w:rsidR="003551DC" w:rsidRPr="003551DC" w14:paraId="26999DF4" w14:textId="77777777" w:rsidTr="00DD54F8">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103256"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Налоги на имущество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68038E"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4338,7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5D313C"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58,4</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368BAF"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82,7</w:t>
            </w:r>
          </w:p>
        </w:tc>
      </w:tr>
      <w:tr w:rsidR="003551DC" w:rsidRPr="003551DC" w14:paraId="633F7019" w14:textId="77777777" w:rsidTr="00DD54F8">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4D6A56"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Безвозмездные поступления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F55723"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2619,9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1C90CA"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29,4</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EB5C43" w14:textId="77777777" w:rsidR="003551DC" w:rsidRPr="003551DC" w:rsidRDefault="003551DC" w:rsidP="003551DC">
            <w:pPr>
              <w:tabs>
                <w:tab w:val="left" w:pos="1680"/>
              </w:tabs>
              <w:jc w:val="both"/>
              <w:rPr>
                <w:rFonts w:ascii="Times New Roman" w:hAnsi="Times New Roman" w:cs="Times New Roman"/>
                <w:sz w:val="28"/>
                <w:szCs w:val="28"/>
              </w:rPr>
            </w:pPr>
            <w:r w:rsidRPr="003551DC">
              <w:rPr>
                <w:rFonts w:ascii="Times New Roman" w:hAnsi="Times New Roman" w:cs="Times New Roman"/>
                <w:sz w:val="28"/>
                <w:szCs w:val="28"/>
              </w:rPr>
              <w:t>85,6</w:t>
            </w:r>
          </w:p>
        </w:tc>
      </w:tr>
      <w:bookmarkEnd w:id="3"/>
    </w:tbl>
    <w:p w14:paraId="13BC4F4B" w14:textId="77777777" w:rsidR="003551DC" w:rsidRPr="003551DC" w:rsidRDefault="003551DC" w:rsidP="003551DC">
      <w:pPr>
        <w:tabs>
          <w:tab w:val="left" w:pos="1680"/>
        </w:tabs>
        <w:spacing w:after="0"/>
        <w:ind w:firstLine="684"/>
        <w:jc w:val="both"/>
        <w:rPr>
          <w:sz w:val="28"/>
          <w:szCs w:val="28"/>
        </w:rPr>
      </w:pPr>
    </w:p>
    <w:p w14:paraId="3A3AAC6A" w14:textId="77777777" w:rsidR="003551DC" w:rsidRPr="003551DC" w:rsidRDefault="003551DC" w:rsidP="003551DC">
      <w:pPr>
        <w:tabs>
          <w:tab w:val="left" w:pos="1680"/>
        </w:tabs>
        <w:spacing w:after="0"/>
        <w:ind w:firstLine="684"/>
        <w:jc w:val="both"/>
        <w:rPr>
          <w:rFonts w:ascii="Times New Roman" w:hAnsi="Times New Roman" w:cs="Times New Roman"/>
          <w:sz w:val="28"/>
          <w:szCs w:val="28"/>
        </w:rPr>
      </w:pPr>
      <w:r w:rsidRPr="003551DC">
        <w:rPr>
          <w:rFonts w:ascii="Times New Roman" w:hAnsi="Times New Roman" w:cs="Times New Roman"/>
          <w:sz w:val="28"/>
          <w:szCs w:val="28"/>
        </w:rPr>
        <w:t>Общий объем доходов на 2024 год прогнозируется в сумме 8289,6 тыс. рублей из него налоговые и неналоговые доходы 5669,6 тыс. рублей или 70,6 от общего объема доходов, безвозмездные поступления 2619,9 тыс. рублей или 29,4 % от общего объема доходов.</w:t>
      </w:r>
    </w:p>
    <w:p w14:paraId="77F532E0" w14:textId="77777777" w:rsidR="003551DC" w:rsidRPr="003551DC" w:rsidRDefault="003551DC" w:rsidP="003551DC">
      <w:pPr>
        <w:tabs>
          <w:tab w:val="left" w:pos="1680"/>
        </w:tabs>
        <w:spacing w:after="0"/>
        <w:ind w:firstLine="684"/>
        <w:jc w:val="both"/>
        <w:rPr>
          <w:rFonts w:ascii="Times New Roman" w:hAnsi="Times New Roman" w:cs="Times New Roman"/>
          <w:sz w:val="28"/>
          <w:szCs w:val="28"/>
        </w:rPr>
      </w:pPr>
      <w:r w:rsidRPr="003551DC">
        <w:rPr>
          <w:rFonts w:ascii="Times New Roman" w:hAnsi="Times New Roman" w:cs="Times New Roman"/>
          <w:sz w:val="28"/>
          <w:szCs w:val="28"/>
        </w:rPr>
        <w:t>В общем объеме доходов и налоговых и неналоговых доходах 2025 год наибольший удельный вес занимают налоги на имущество. Планируются поступления в размере 4338,7 тыс. рублей, что составляет 58,4 % в общем объеме доходов и 82,7 % в общем объеме налоговых и неналоговых доходов.</w:t>
      </w:r>
    </w:p>
    <w:p w14:paraId="14ADA973" w14:textId="77777777" w:rsidR="003551DC" w:rsidRPr="003551DC" w:rsidRDefault="003551DC" w:rsidP="003551DC">
      <w:pPr>
        <w:tabs>
          <w:tab w:val="left" w:pos="1680"/>
        </w:tabs>
        <w:spacing w:after="0"/>
        <w:ind w:firstLine="684"/>
        <w:jc w:val="both"/>
        <w:rPr>
          <w:rFonts w:ascii="Times New Roman" w:hAnsi="Times New Roman" w:cs="Times New Roman"/>
          <w:sz w:val="28"/>
          <w:szCs w:val="28"/>
        </w:rPr>
      </w:pPr>
    </w:p>
    <w:p w14:paraId="654A4DCF" w14:textId="77777777" w:rsidR="003551DC" w:rsidRPr="003551DC" w:rsidRDefault="003551DC" w:rsidP="003551DC">
      <w:pPr>
        <w:tabs>
          <w:tab w:val="left" w:pos="1680"/>
        </w:tabs>
        <w:spacing w:after="0"/>
        <w:ind w:firstLine="684"/>
        <w:jc w:val="both"/>
        <w:rPr>
          <w:rFonts w:ascii="Times New Roman" w:hAnsi="Times New Roman" w:cs="Times New Roman"/>
          <w:sz w:val="28"/>
          <w:szCs w:val="28"/>
        </w:rPr>
      </w:pPr>
      <w:r w:rsidRPr="003551DC">
        <w:rPr>
          <w:rFonts w:ascii="Times New Roman" w:hAnsi="Times New Roman" w:cs="Times New Roman"/>
          <w:sz w:val="28"/>
          <w:szCs w:val="28"/>
        </w:rPr>
        <w:t xml:space="preserve"> Поступления НДФЛ на 2025 год прогнозируются в размере 1261,2 </w:t>
      </w:r>
      <w:proofErr w:type="spellStart"/>
      <w:proofErr w:type="gramStart"/>
      <w:r w:rsidRPr="003551DC">
        <w:rPr>
          <w:rFonts w:ascii="Times New Roman" w:hAnsi="Times New Roman" w:cs="Times New Roman"/>
          <w:sz w:val="28"/>
          <w:szCs w:val="28"/>
        </w:rPr>
        <w:t>тыс.рублей</w:t>
      </w:r>
      <w:proofErr w:type="spellEnd"/>
      <w:proofErr w:type="gramEnd"/>
      <w:r w:rsidRPr="003551DC">
        <w:rPr>
          <w:rFonts w:ascii="Times New Roman" w:hAnsi="Times New Roman" w:cs="Times New Roman"/>
          <w:sz w:val="28"/>
          <w:szCs w:val="28"/>
        </w:rPr>
        <w:t>, что составляет 11,8 % в общем объеме доходов и 16,7 % в общем объеме налоговых и неналоговых доходов.</w:t>
      </w:r>
    </w:p>
    <w:p w14:paraId="6E97DE68" w14:textId="77777777" w:rsidR="003551DC" w:rsidRPr="003551DC" w:rsidRDefault="003551DC" w:rsidP="003551DC">
      <w:pPr>
        <w:tabs>
          <w:tab w:val="left" w:pos="1680"/>
        </w:tabs>
        <w:spacing w:after="0"/>
        <w:ind w:firstLine="684"/>
        <w:jc w:val="both"/>
        <w:rPr>
          <w:rFonts w:ascii="Times New Roman" w:hAnsi="Times New Roman" w:cs="Times New Roman"/>
          <w:sz w:val="28"/>
          <w:szCs w:val="28"/>
        </w:rPr>
      </w:pPr>
      <w:r w:rsidRPr="003551DC">
        <w:rPr>
          <w:rFonts w:ascii="Times New Roman" w:hAnsi="Times New Roman" w:cs="Times New Roman"/>
          <w:sz w:val="28"/>
          <w:szCs w:val="28"/>
        </w:rPr>
        <w:t>Безвозмездные поступления на 2025 год составят 2619,9 тыс. рублей или 29,4 % в общем объеме доходов.</w:t>
      </w:r>
    </w:p>
    <w:p w14:paraId="533C1E50" w14:textId="77777777" w:rsidR="003551DC" w:rsidRPr="003551DC" w:rsidRDefault="003551DC" w:rsidP="003551DC">
      <w:pPr>
        <w:jc w:val="center"/>
        <w:rPr>
          <w:rFonts w:ascii="Times New Roman" w:hAnsi="Times New Roman" w:cs="Times New Roman"/>
          <w:b/>
          <w:sz w:val="28"/>
          <w:szCs w:val="28"/>
        </w:rPr>
      </w:pPr>
    </w:p>
    <w:p w14:paraId="4463B782" w14:textId="77777777" w:rsidR="003551DC" w:rsidRPr="003551DC" w:rsidRDefault="003551DC" w:rsidP="003551DC">
      <w:pPr>
        <w:jc w:val="center"/>
        <w:rPr>
          <w:rFonts w:ascii="Times New Roman" w:hAnsi="Times New Roman" w:cs="Times New Roman"/>
          <w:b/>
          <w:sz w:val="28"/>
          <w:szCs w:val="28"/>
        </w:rPr>
      </w:pPr>
      <w:r w:rsidRPr="003551DC">
        <w:rPr>
          <w:rFonts w:ascii="Times New Roman" w:hAnsi="Times New Roman" w:cs="Times New Roman"/>
          <w:b/>
          <w:sz w:val="28"/>
          <w:szCs w:val="28"/>
        </w:rPr>
        <w:t>РАСХОДЫ</w:t>
      </w:r>
    </w:p>
    <w:p w14:paraId="4083C4E7" w14:textId="77777777" w:rsidR="003551DC" w:rsidRPr="003551DC" w:rsidRDefault="003551DC" w:rsidP="003551DC">
      <w:pPr>
        <w:spacing w:after="0" w:line="240" w:lineRule="auto"/>
        <w:ind w:firstLine="709"/>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Местный бюджет по расходам сформирован на 2023 год в объеме 10348,</w:t>
      </w:r>
      <w:proofErr w:type="gramStart"/>
      <w:r w:rsidRPr="003551DC">
        <w:rPr>
          <w:rFonts w:ascii="Times New Roman" w:eastAsia="Times New Roman" w:hAnsi="Times New Roman" w:cs="Times New Roman"/>
          <w:sz w:val="28"/>
          <w:szCs w:val="28"/>
        </w:rPr>
        <w:t>9  тыс.</w:t>
      </w:r>
      <w:proofErr w:type="gramEnd"/>
      <w:r w:rsidRPr="003551DC">
        <w:rPr>
          <w:rFonts w:ascii="Times New Roman" w:eastAsia="Times New Roman" w:hAnsi="Times New Roman" w:cs="Times New Roman"/>
          <w:sz w:val="28"/>
          <w:szCs w:val="28"/>
        </w:rPr>
        <w:t xml:space="preserve"> рублей, на 2024 год в объеме 8404,2 тыс.  рублей, на 2025 год в </w:t>
      </w:r>
      <w:proofErr w:type="gramStart"/>
      <w:r w:rsidRPr="003551DC">
        <w:rPr>
          <w:rFonts w:ascii="Times New Roman" w:eastAsia="Times New Roman" w:hAnsi="Times New Roman" w:cs="Times New Roman"/>
          <w:sz w:val="28"/>
          <w:szCs w:val="28"/>
        </w:rPr>
        <w:t>объеме  8289</w:t>
      </w:r>
      <w:proofErr w:type="gramEnd"/>
      <w:r w:rsidRPr="003551DC">
        <w:rPr>
          <w:rFonts w:ascii="Times New Roman" w:eastAsia="Times New Roman" w:hAnsi="Times New Roman" w:cs="Times New Roman"/>
          <w:sz w:val="28"/>
          <w:szCs w:val="28"/>
        </w:rPr>
        <w:t>,6  тыс. рублей.</w:t>
      </w:r>
    </w:p>
    <w:p w14:paraId="1A25A11F" w14:textId="77777777" w:rsidR="003551DC" w:rsidRPr="003551DC" w:rsidRDefault="003551DC" w:rsidP="003551DC">
      <w:pPr>
        <w:spacing w:after="0" w:line="240" w:lineRule="auto"/>
        <w:ind w:firstLine="709"/>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Структура расходов местного бюджета на 2023 год:</w:t>
      </w:r>
    </w:p>
    <w:p w14:paraId="30A2D584" w14:textId="77777777" w:rsidR="003551DC" w:rsidRPr="003551DC" w:rsidRDefault="003551DC" w:rsidP="003551DC">
      <w:pPr>
        <w:spacing w:after="0" w:line="240" w:lineRule="auto"/>
        <w:ind w:firstLine="709"/>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Программные расходы –6572,0 </w:t>
      </w:r>
      <w:proofErr w:type="spellStart"/>
      <w:proofErr w:type="gramStart"/>
      <w:r w:rsidRPr="003551DC">
        <w:rPr>
          <w:rFonts w:ascii="Times New Roman" w:eastAsia="Times New Roman" w:hAnsi="Times New Roman" w:cs="Times New Roman"/>
          <w:sz w:val="28"/>
          <w:szCs w:val="28"/>
        </w:rPr>
        <w:t>тыс.рублей</w:t>
      </w:r>
      <w:proofErr w:type="spellEnd"/>
      <w:proofErr w:type="gramEnd"/>
      <w:r w:rsidRPr="003551DC">
        <w:rPr>
          <w:rFonts w:ascii="Times New Roman" w:eastAsia="Times New Roman" w:hAnsi="Times New Roman" w:cs="Times New Roman"/>
          <w:sz w:val="28"/>
          <w:szCs w:val="28"/>
        </w:rPr>
        <w:t xml:space="preserve"> или 34,3 от общего объема расходов;</w:t>
      </w:r>
    </w:p>
    <w:p w14:paraId="71E5E5B8" w14:textId="77777777" w:rsidR="003551DC" w:rsidRPr="003551DC" w:rsidRDefault="003551DC" w:rsidP="003551DC">
      <w:pPr>
        <w:spacing w:after="0" w:line="240" w:lineRule="auto"/>
        <w:ind w:firstLine="709"/>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Не программные расходы – 3776,9 </w:t>
      </w:r>
      <w:proofErr w:type="spellStart"/>
      <w:proofErr w:type="gramStart"/>
      <w:r w:rsidRPr="003551DC">
        <w:rPr>
          <w:rFonts w:ascii="Times New Roman" w:eastAsia="Times New Roman" w:hAnsi="Times New Roman" w:cs="Times New Roman"/>
          <w:sz w:val="28"/>
          <w:szCs w:val="28"/>
        </w:rPr>
        <w:t>тыс.рублей</w:t>
      </w:r>
      <w:proofErr w:type="spellEnd"/>
      <w:proofErr w:type="gramEnd"/>
      <w:r w:rsidRPr="003551DC">
        <w:rPr>
          <w:rFonts w:ascii="Times New Roman" w:eastAsia="Times New Roman" w:hAnsi="Times New Roman" w:cs="Times New Roman"/>
          <w:sz w:val="28"/>
          <w:szCs w:val="28"/>
        </w:rPr>
        <w:t xml:space="preserve"> или 65,7 % от общего объема расходов.</w:t>
      </w:r>
    </w:p>
    <w:p w14:paraId="1BAAA999" w14:textId="77777777" w:rsidR="003551DC" w:rsidRPr="003551DC" w:rsidRDefault="003551DC" w:rsidP="003551DC">
      <w:pPr>
        <w:spacing w:after="0" w:line="240" w:lineRule="auto"/>
        <w:ind w:firstLine="709"/>
        <w:jc w:val="both"/>
        <w:rPr>
          <w:rFonts w:ascii="Times New Roman" w:eastAsia="Times New Roman" w:hAnsi="Times New Roman" w:cs="Times New Roman"/>
          <w:sz w:val="28"/>
          <w:szCs w:val="28"/>
        </w:rPr>
      </w:pPr>
    </w:p>
    <w:p w14:paraId="7D391FD4" w14:textId="77777777" w:rsidR="003551DC" w:rsidRPr="003551DC" w:rsidRDefault="003551DC" w:rsidP="003551DC">
      <w:pPr>
        <w:spacing w:after="0" w:line="240" w:lineRule="auto"/>
        <w:ind w:firstLine="709"/>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Структура расходов местного бюджета на 2024 год:</w:t>
      </w:r>
    </w:p>
    <w:p w14:paraId="138712A3" w14:textId="77777777" w:rsidR="003551DC" w:rsidRPr="003551DC" w:rsidRDefault="003551DC" w:rsidP="003551DC">
      <w:pPr>
        <w:spacing w:after="0" w:line="240" w:lineRule="auto"/>
        <w:ind w:firstLine="709"/>
        <w:jc w:val="both"/>
        <w:rPr>
          <w:rFonts w:ascii="Times New Roman" w:eastAsia="Times New Roman" w:hAnsi="Times New Roman" w:cs="Times New Roman"/>
          <w:sz w:val="28"/>
          <w:szCs w:val="28"/>
        </w:rPr>
      </w:pPr>
    </w:p>
    <w:p w14:paraId="3FE2AC31" w14:textId="77777777" w:rsidR="003551DC" w:rsidRPr="003551DC" w:rsidRDefault="003551DC" w:rsidP="003551DC">
      <w:pPr>
        <w:spacing w:after="0" w:line="240" w:lineRule="auto"/>
        <w:ind w:firstLine="709"/>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Программные расходы – 4633,4 </w:t>
      </w:r>
      <w:proofErr w:type="spellStart"/>
      <w:proofErr w:type="gramStart"/>
      <w:r w:rsidRPr="003551DC">
        <w:rPr>
          <w:rFonts w:ascii="Times New Roman" w:eastAsia="Times New Roman" w:hAnsi="Times New Roman" w:cs="Times New Roman"/>
          <w:sz w:val="28"/>
          <w:szCs w:val="28"/>
        </w:rPr>
        <w:t>тыс.рублей</w:t>
      </w:r>
      <w:proofErr w:type="spellEnd"/>
      <w:proofErr w:type="gramEnd"/>
      <w:r w:rsidRPr="003551DC">
        <w:rPr>
          <w:rFonts w:ascii="Times New Roman" w:eastAsia="Times New Roman" w:hAnsi="Times New Roman" w:cs="Times New Roman"/>
          <w:sz w:val="28"/>
          <w:szCs w:val="28"/>
        </w:rPr>
        <w:t xml:space="preserve"> или 20,7 % от общего объема расходов;</w:t>
      </w:r>
    </w:p>
    <w:p w14:paraId="75F49762" w14:textId="77777777" w:rsidR="003551DC" w:rsidRPr="003551DC" w:rsidRDefault="003551DC" w:rsidP="003551DC">
      <w:pPr>
        <w:spacing w:after="0" w:line="240" w:lineRule="auto"/>
        <w:ind w:firstLine="709"/>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Непрограммные расходы – 3770,8 </w:t>
      </w:r>
      <w:proofErr w:type="spellStart"/>
      <w:proofErr w:type="gramStart"/>
      <w:r w:rsidRPr="003551DC">
        <w:rPr>
          <w:rFonts w:ascii="Times New Roman" w:eastAsia="Times New Roman" w:hAnsi="Times New Roman" w:cs="Times New Roman"/>
          <w:sz w:val="28"/>
          <w:szCs w:val="28"/>
        </w:rPr>
        <w:t>тыс.рублей</w:t>
      </w:r>
      <w:proofErr w:type="spellEnd"/>
      <w:proofErr w:type="gramEnd"/>
      <w:r w:rsidRPr="003551DC">
        <w:rPr>
          <w:rFonts w:ascii="Times New Roman" w:eastAsia="Times New Roman" w:hAnsi="Times New Roman" w:cs="Times New Roman"/>
          <w:sz w:val="28"/>
          <w:szCs w:val="28"/>
        </w:rPr>
        <w:t xml:space="preserve"> или 79,2 % от общего объема расходов.</w:t>
      </w:r>
    </w:p>
    <w:p w14:paraId="436084A9" w14:textId="77777777" w:rsidR="003551DC" w:rsidRPr="003551DC" w:rsidRDefault="003551DC" w:rsidP="003551DC">
      <w:pPr>
        <w:spacing w:after="0" w:line="240" w:lineRule="auto"/>
        <w:ind w:firstLine="709"/>
        <w:jc w:val="both"/>
        <w:rPr>
          <w:rFonts w:ascii="Times New Roman" w:eastAsia="Times New Roman" w:hAnsi="Times New Roman" w:cs="Times New Roman"/>
          <w:sz w:val="28"/>
          <w:szCs w:val="28"/>
        </w:rPr>
      </w:pPr>
    </w:p>
    <w:p w14:paraId="68CE1D2F" w14:textId="77777777" w:rsidR="003551DC" w:rsidRPr="003551DC" w:rsidRDefault="003551DC" w:rsidP="003551DC">
      <w:pPr>
        <w:spacing w:after="0" w:line="240" w:lineRule="auto"/>
        <w:ind w:firstLine="709"/>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lastRenderedPageBreak/>
        <w:t>Структура расходов местного бюджета на 2025 год:</w:t>
      </w:r>
    </w:p>
    <w:p w14:paraId="46429374" w14:textId="77777777" w:rsidR="003551DC" w:rsidRPr="003551DC" w:rsidRDefault="003551DC" w:rsidP="003551DC">
      <w:pPr>
        <w:spacing w:after="0" w:line="240" w:lineRule="auto"/>
        <w:ind w:firstLine="709"/>
        <w:jc w:val="both"/>
        <w:rPr>
          <w:rFonts w:ascii="Times New Roman" w:eastAsia="Times New Roman" w:hAnsi="Times New Roman" w:cs="Times New Roman"/>
          <w:sz w:val="28"/>
          <w:szCs w:val="28"/>
        </w:rPr>
      </w:pPr>
    </w:p>
    <w:p w14:paraId="031F9AE4" w14:textId="77777777" w:rsidR="003551DC" w:rsidRPr="003551DC" w:rsidRDefault="003551DC" w:rsidP="003551DC">
      <w:pPr>
        <w:spacing w:after="0" w:line="240" w:lineRule="auto"/>
        <w:ind w:firstLine="709"/>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Программные расходы – 4519,4 </w:t>
      </w:r>
      <w:proofErr w:type="spellStart"/>
      <w:proofErr w:type="gramStart"/>
      <w:r w:rsidRPr="003551DC">
        <w:rPr>
          <w:rFonts w:ascii="Times New Roman" w:eastAsia="Times New Roman" w:hAnsi="Times New Roman" w:cs="Times New Roman"/>
          <w:sz w:val="28"/>
          <w:szCs w:val="28"/>
        </w:rPr>
        <w:t>тыс.рублей</w:t>
      </w:r>
      <w:proofErr w:type="spellEnd"/>
      <w:proofErr w:type="gramEnd"/>
      <w:r w:rsidRPr="003551DC">
        <w:rPr>
          <w:rFonts w:ascii="Times New Roman" w:eastAsia="Times New Roman" w:hAnsi="Times New Roman" w:cs="Times New Roman"/>
          <w:sz w:val="28"/>
          <w:szCs w:val="28"/>
        </w:rPr>
        <w:t xml:space="preserve"> или  19,3% от общего объема расходов.</w:t>
      </w:r>
    </w:p>
    <w:p w14:paraId="6E85D6D2" w14:textId="77777777" w:rsidR="003551DC" w:rsidRPr="003551DC" w:rsidRDefault="003551DC" w:rsidP="003551DC">
      <w:pPr>
        <w:spacing w:after="0" w:line="240" w:lineRule="auto"/>
        <w:ind w:firstLine="709"/>
        <w:jc w:val="both"/>
        <w:rPr>
          <w:rFonts w:ascii="Times New Roman" w:eastAsia="Times New Roman" w:hAnsi="Times New Roman" w:cs="Times New Roman"/>
          <w:sz w:val="28"/>
          <w:szCs w:val="28"/>
        </w:rPr>
      </w:pPr>
    </w:p>
    <w:p w14:paraId="1F8F26C3" w14:textId="77777777" w:rsidR="003551DC" w:rsidRPr="003551DC" w:rsidRDefault="003551DC" w:rsidP="003551DC">
      <w:pPr>
        <w:spacing w:after="0" w:line="240" w:lineRule="auto"/>
        <w:ind w:firstLine="709"/>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Непрограммные расходы – 3770,2 </w:t>
      </w:r>
      <w:proofErr w:type="spellStart"/>
      <w:proofErr w:type="gramStart"/>
      <w:r w:rsidRPr="003551DC">
        <w:rPr>
          <w:rFonts w:ascii="Times New Roman" w:eastAsia="Times New Roman" w:hAnsi="Times New Roman" w:cs="Times New Roman"/>
          <w:sz w:val="28"/>
          <w:szCs w:val="28"/>
        </w:rPr>
        <w:t>тыс.рублей</w:t>
      </w:r>
      <w:proofErr w:type="spellEnd"/>
      <w:proofErr w:type="gramEnd"/>
      <w:r w:rsidRPr="003551DC">
        <w:rPr>
          <w:rFonts w:ascii="Times New Roman" w:eastAsia="Times New Roman" w:hAnsi="Times New Roman" w:cs="Times New Roman"/>
          <w:sz w:val="28"/>
          <w:szCs w:val="28"/>
        </w:rPr>
        <w:t xml:space="preserve"> или 80,6 % от общего объема расходов.</w:t>
      </w:r>
    </w:p>
    <w:p w14:paraId="51CEC39B" w14:textId="77777777" w:rsidR="003551DC" w:rsidRPr="003551DC" w:rsidRDefault="003551DC" w:rsidP="003551DC">
      <w:pPr>
        <w:spacing w:after="0" w:line="240" w:lineRule="auto"/>
        <w:ind w:firstLine="709"/>
        <w:jc w:val="both"/>
        <w:rPr>
          <w:rFonts w:ascii="Times New Roman" w:eastAsia="Times New Roman" w:hAnsi="Times New Roman" w:cs="Times New Roman"/>
          <w:sz w:val="28"/>
          <w:szCs w:val="28"/>
        </w:rPr>
      </w:pPr>
    </w:p>
    <w:p w14:paraId="0432F711" w14:textId="77777777" w:rsidR="003551DC" w:rsidRPr="003551DC" w:rsidRDefault="003551DC" w:rsidP="003551DC">
      <w:pPr>
        <w:spacing w:after="0" w:line="240" w:lineRule="auto"/>
        <w:ind w:firstLine="709"/>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Структура расходов местного бюджета по разделам бюджетной классификации:</w:t>
      </w:r>
    </w:p>
    <w:p w14:paraId="323CEDEA"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p>
    <w:p w14:paraId="66800053" w14:textId="77777777" w:rsidR="003551DC" w:rsidRPr="003551DC" w:rsidRDefault="003551DC" w:rsidP="003551DC">
      <w:pPr>
        <w:spacing w:after="0" w:line="240" w:lineRule="auto"/>
        <w:ind w:firstLine="709"/>
        <w:jc w:val="both"/>
        <w:rPr>
          <w:rFonts w:ascii="Times New Roman" w:eastAsia="Times New Roman" w:hAnsi="Times New Roman" w:cs="Times New Roman"/>
        </w:rPr>
      </w:pPr>
    </w:p>
    <w:p w14:paraId="57995395" w14:textId="77777777" w:rsidR="003551DC" w:rsidRPr="003551DC" w:rsidRDefault="003551DC" w:rsidP="003551DC">
      <w:pPr>
        <w:spacing w:after="0" w:line="240" w:lineRule="auto"/>
        <w:ind w:firstLine="709"/>
        <w:jc w:val="both"/>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Единица измерения: тыс. рублей.</w:t>
      </w:r>
    </w:p>
    <w:tbl>
      <w:tblPr>
        <w:tblW w:w="0" w:type="auto"/>
        <w:tblLook w:val="04A0" w:firstRow="1" w:lastRow="0" w:firstColumn="1" w:lastColumn="0" w:noHBand="0" w:noVBand="1"/>
      </w:tblPr>
      <w:tblGrid>
        <w:gridCol w:w="4620"/>
        <w:gridCol w:w="1272"/>
        <w:gridCol w:w="1274"/>
        <w:gridCol w:w="992"/>
        <w:gridCol w:w="1272"/>
      </w:tblGrid>
      <w:tr w:rsidR="003551DC" w:rsidRPr="003551DC" w14:paraId="306A984C" w14:textId="77777777" w:rsidTr="00DD54F8">
        <w:tc>
          <w:tcPr>
            <w:tcW w:w="46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285665"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наименование</w:t>
            </w:r>
          </w:p>
        </w:tc>
        <w:tc>
          <w:tcPr>
            <w:tcW w:w="12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871D50" w14:textId="77777777" w:rsidR="003551DC" w:rsidRPr="003551DC" w:rsidRDefault="003551DC" w:rsidP="003551DC">
            <w:pPr>
              <w:spacing w:after="0" w:line="240" w:lineRule="auto"/>
              <w:ind w:firstLine="46"/>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раздел</w:t>
            </w:r>
          </w:p>
        </w:tc>
        <w:tc>
          <w:tcPr>
            <w:tcW w:w="35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7C3784"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Прогноз по годам</w:t>
            </w:r>
          </w:p>
        </w:tc>
      </w:tr>
      <w:tr w:rsidR="003551DC" w:rsidRPr="003551DC" w14:paraId="663B3ECD" w14:textId="77777777" w:rsidTr="00DD54F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61712E" w14:textId="77777777" w:rsidR="003551DC" w:rsidRPr="003551DC" w:rsidRDefault="003551DC" w:rsidP="003551DC">
            <w:pPr>
              <w:rPr>
                <w:rFonts w:ascii="Times New Roman" w:eastAsia="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3FB5D3" w14:textId="77777777" w:rsidR="003551DC" w:rsidRPr="003551DC" w:rsidRDefault="003551DC" w:rsidP="003551DC">
            <w:pPr>
              <w:rPr>
                <w:rFonts w:ascii="Times New Roman" w:eastAsia="Times New Roman" w:hAnsi="Times New Roman" w:cs="Times New Roman"/>
                <w:sz w:val="28"/>
                <w:szCs w:val="28"/>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2F1767"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2023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A1834B"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2024</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36828E"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2025</w:t>
            </w:r>
          </w:p>
        </w:tc>
      </w:tr>
      <w:tr w:rsidR="003551DC" w:rsidRPr="003551DC" w14:paraId="1491CAE4" w14:textId="77777777" w:rsidTr="00DD54F8">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E527AD" w14:textId="77777777" w:rsidR="003551DC" w:rsidRPr="003551DC" w:rsidRDefault="003551DC" w:rsidP="003551DC">
            <w:pPr>
              <w:spacing w:after="0" w:line="240" w:lineRule="auto"/>
              <w:jc w:val="both"/>
              <w:rPr>
                <w:rFonts w:ascii="Times New Roman" w:eastAsia="Times New Roman" w:hAnsi="Times New Roman" w:cs="Times New Roman"/>
                <w:b/>
                <w:sz w:val="28"/>
                <w:szCs w:val="28"/>
              </w:rPr>
            </w:pPr>
            <w:r w:rsidRPr="003551DC">
              <w:rPr>
                <w:rFonts w:ascii="Times New Roman" w:eastAsia="Times New Roman" w:hAnsi="Times New Roman" w:cs="Times New Roman"/>
                <w:b/>
                <w:sz w:val="28"/>
                <w:szCs w:val="28"/>
              </w:rPr>
              <w:t>Всего расходы</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FCC39" w14:textId="77777777" w:rsidR="003551DC" w:rsidRPr="003551DC" w:rsidRDefault="003551DC" w:rsidP="003551DC">
            <w:pPr>
              <w:spacing w:after="0" w:line="240" w:lineRule="auto"/>
              <w:jc w:val="both"/>
              <w:rPr>
                <w:rFonts w:ascii="Times New Roman" w:eastAsia="Times New Roman" w:hAnsi="Times New Roman" w:cs="Times New Roman"/>
                <w:b/>
                <w:sz w:val="28"/>
                <w:szCs w:val="28"/>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A7F46" w14:textId="77777777" w:rsidR="003551DC" w:rsidRPr="003551DC" w:rsidRDefault="003551DC" w:rsidP="003551DC">
            <w:pPr>
              <w:spacing w:after="0" w:line="240" w:lineRule="auto"/>
              <w:jc w:val="both"/>
              <w:rPr>
                <w:rFonts w:ascii="Times New Roman" w:eastAsia="Times New Roman" w:hAnsi="Times New Roman" w:cs="Times New Roman"/>
                <w:b/>
                <w:sz w:val="28"/>
                <w:szCs w:val="28"/>
              </w:rPr>
            </w:pPr>
            <w:r w:rsidRPr="003551DC">
              <w:rPr>
                <w:rFonts w:ascii="Times New Roman" w:eastAsia="Times New Roman" w:hAnsi="Times New Roman" w:cs="Times New Roman"/>
                <w:b/>
                <w:sz w:val="28"/>
                <w:szCs w:val="28"/>
              </w:rPr>
              <w:t>10348,9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16EBA" w14:textId="77777777" w:rsidR="003551DC" w:rsidRPr="003551DC" w:rsidRDefault="003551DC" w:rsidP="003551DC">
            <w:pPr>
              <w:spacing w:after="0" w:line="240" w:lineRule="auto"/>
              <w:jc w:val="both"/>
              <w:rPr>
                <w:rFonts w:ascii="Times New Roman" w:eastAsia="Times New Roman" w:hAnsi="Times New Roman" w:cs="Times New Roman"/>
                <w:b/>
                <w:sz w:val="28"/>
                <w:szCs w:val="28"/>
              </w:rPr>
            </w:pPr>
            <w:r w:rsidRPr="003551DC">
              <w:rPr>
                <w:rFonts w:ascii="Times New Roman" w:eastAsia="Times New Roman" w:hAnsi="Times New Roman" w:cs="Times New Roman"/>
                <w:b/>
                <w:sz w:val="28"/>
                <w:szCs w:val="28"/>
              </w:rPr>
              <w:t>8404,2</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1CEA7" w14:textId="77777777" w:rsidR="003551DC" w:rsidRPr="003551DC" w:rsidRDefault="003551DC" w:rsidP="003551DC">
            <w:pPr>
              <w:spacing w:after="0" w:line="240" w:lineRule="auto"/>
              <w:jc w:val="both"/>
              <w:rPr>
                <w:rFonts w:ascii="Times New Roman" w:eastAsia="Times New Roman" w:hAnsi="Times New Roman" w:cs="Times New Roman"/>
                <w:b/>
                <w:sz w:val="28"/>
                <w:szCs w:val="28"/>
              </w:rPr>
            </w:pPr>
            <w:r w:rsidRPr="003551DC">
              <w:rPr>
                <w:rFonts w:ascii="Times New Roman" w:eastAsia="Times New Roman" w:hAnsi="Times New Roman" w:cs="Times New Roman"/>
                <w:b/>
                <w:sz w:val="28"/>
                <w:szCs w:val="28"/>
              </w:rPr>
              <w:t>8289,6</w:t>
            </w:r>
          </w:p>
        </w:tc>
      </w:tr>
      <w:tr w:rsidR="003551DC" w:rsidRPr="003551DC" w14:paraId="41EDA4F4" w14:textId="77777777" w:rsidTr="00DD54F8">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147B9"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Условно-утвержденные расходы</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95534" w14:textId="77777777" w:rsidR="003551DC" w:rsidRPr="003551DC" w:rsidRDefault="003551DC" w:rsidP="003551DC">
            <w:pPr>
              <w:spacing w:after="0" w:line="240" w:lineRule="auto"/>
              <w:jc w:val="both"/>
              <w:rPr>
                <w:rFonts w:ascii="Times New Roman" w:eastAsia="Times New Roman" w:hAnsi="Times New Roman" w:cs="Times New Roman"/>
                <w:b/>
                <w:sz w:val="28"/>
                <w:szCs w:val="28"/>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D6934B" w14:textId="77777777" w:rsidR="003551DC" w:rsidRPr="003551DC" w:rsidRDefault="003551DC" w:rsidP="003551DC"/>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D7132"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202,7</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C79E8"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399,2</w:t>
            </w:r>
          </w:p>
        </w:tc>
      </w:tr>
      <w:tr w:rsidR="003551DC" w:rsidRPr="003551DC" w14:paraId="33F5520A" w14:textId="77777777" w:rsidTr="00DD54F8">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DDFF27"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proofErr w:type="spellStart"/>
            <w:proofErr w:type="gramStart"/>
            <w:r w:rsidRPr="003551DC">
              <w:rPr>
                <w:rFonts w:ascii="Times New Roman" w:eastAsia="Times New Roman" w:hAnsi="Times New Roman" w:cs="Times New Roman"/>
                <w:sz w:val="28"/>
                <w:szCs w:val="28"/>
              </w:rPr>
              <w:t>Уд.вес</w:t>
            </w:r>
            <w:proofErr w:type="spellEnd"/>
            <w:proofErr w:type="gramEnd"/>
            <w:r w:rsidRPr="003551DC">
              <w:rPr>
                <w:rFonts w:ascii="Times New Roman" w:eastAsia="Times New Roman" w:hAnsi="Times New Roman" w:cs="Times New Roman"/>
                <w:sz w:val="28"/>
                <w:szCs w:val="28"/>
              </w:rPr>
              <w:t xml:space="preserve"> в общем объеме расходов</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26531" w14:textId="77777777" w:rsidR="003551DC" w:rsidRPr="003551DC" w:rsidRDefault="003551DC" w:rsidP="003551DC">
            <w:pPr>
              <w:spacing w:after="0" w:line="240" w:lineRule="auto"/>
              <w:jc w:val="both"/>
              <w:rPr>
                <w:rFonts w:ascii="Times New Roman" w:eastAsia="Times New Roman" w:hAnsi="Times New Roman" w:cs="Times New Roman"/>
                <w:b/>
                <w:sz w:val="28"/>
                <w:szCs w:val="28"/>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0E378" w14:textId="77777777" w:rsidR="003551DC" w:rsidRPr="003551DC" w:rsidRDefault="003551DC" w:rsidP="003551DC"/>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31DD5"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2,4</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C2071"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4,8</w:t>
            </w:r>
          </w:p>
        </w:tc>
      </w:tr>
      <w:tr w:rsidR="003551DC" w:rsidRPr="003551DC" w14:paraId="2EBE9767" w14:textId="77777777" w:rsidTr="00DD54F8">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590BF1"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Общегосударственные вопросы </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2C133D"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ADA36"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6572,0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C2154B"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4633,4</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7C99F"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3770,2</w:t>
            </w:r>
          </w:p>
        </w:tc>
      </w:tr>
      <w:tr w:rsidR="003551DC" w:rsidRPr="003551DC" w14:paraId="29252138" w14:textId="77777777" w:rsidTr="00DD54F8">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C31E90"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proofErr w:type="spellStart"/>
            <w:proofErr w:type="gramStart"/>
            <w:r w:rsidRPr="003551DC">
              <w:rPr>
                <w:rFonts w:ascii="Times New Roman" w:eastAsia="Times New Roman" w:hAnsi="Times New Roman" w:cs="Times New Roman"/>
                <w:sz w:val="28"/>
                <w:szCs w:val="28"/>
              </w:rPr>
              <w:t>Уд.вес</w:t>
            </w:r>
            <w:proofErr w:type="spellEnd"/>
            <w:proofErr w:type="gramEnd"/>
            <w:r w:rsidRPr="003551DC">
              <w:rPr>
                <w:rFonts w:ascii="Times New Roman" w:eastAsia="Times New Roman" w:hAnsi="Times New Roman" w:cs="Times New Roman"/>
                <w:sz w:val="28"/>
                <w:szCs w:val="28"/>
              </w:rPr>
              <w:t xml:space="preserve"> в общем объеме расходов</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78537A" w14:textId="77777777" w:rsidR="003551DC" w:rsidRPr="003551DC" w:rsidRDefault="003551DC" w:rsidP="003551DC"/>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74F00"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64,6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EB17B"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77,8</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B868A"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79,2</w:t>
            </w:r>
          </w:p>
        </w:tc>
      </w:tr>
      <w:tr w:rsidR="003551DC" w:rsidRPr="003551DC" w14:paraId="237F1CAC" w14:textId="77777777" w:rsidTr="00DD54F8">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7826F5"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Национальная оборона</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7B2EA9"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02</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A094C"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280,3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384D9"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293,2</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C434F"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303,8</w:t>
            </w:r>
          </w:p>
        </w:tc>
      </w:tr>
      <w:tr w:rsidR="003551DC" w:rsidRPr="003551DC" w14:paraId="50E89047" w14:textId="77777777" w:rsidTr="00DD54F8">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7BA655"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proofErr w:type="spellStart"/>
            <w:proofErr w:type="gramStart"/>
            <w:r w:rsidRPr="003551DC">
              <w:rPr>
                <w:rFonts w:ascii="Times New Roman" w:eastAsia="Times New Roman" w:hAnsi="Times New Roman" w:cs="Times New Roman"/>
                <w:sz w:val="28"/>
                <w:szCs w:val="28"/>
              </w:rPr>
              <w:t>Уд.вес</w:t>
            </w:r>
            <w:proofErr w:type="spellEnd"/>
            <w:proofErr w:type="gramEnd"/>
            <w:r w:rsidRPr="003551DC">
              <w:rPr>
                <w:rFonts w:ascii="Times New Roman" w:eastAsia="Times New Roman" w:hAnsi="Times New Roman" w:cs="Times New Roman"/>
                <w:sz w:val="28"/>
                <w:szCs w:val="28"/>
              </w:rPr>
              <w:t xml:space="preserve"> в общем объеме расходов</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A8FF64" w14:textId="77777777" w:rsidR="003551DC" w:rsidRPr="003551DC" w:rsidRDefault="003551DC" w:rsidP="003551DC"/>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A8A7A"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F3A6C"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2,7</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0FB60"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2,8</w:t>
            </w:r>
          </w:p>
        </w:tc>
      </w:tr>
      <w:tr w:rsidR="003551DC" w:rsidRPr="003551DC" w14:paraId="71B4DF0B" w14:textId="77777777" w:rsidTr="00DD54F8">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F3DE1F"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Национальная безопасность и </w:t>
            </w:r>
          </w:p>
          <w:p w14:paraId="1A9CF513"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правоохранительная деятельность</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729B05"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03</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1BC5F"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47323"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10,0</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1CB67"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10,0</w:t>
            </w:r>
          </w:p>
        </w:tc>
      </w:tr>
      <w:tr w:rsidR="003551DC" w:rsidRPr="003551DC" w14:paraId="50EBA1BD" w14:textId="77777777" w:rsidTr="00DD54F8">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DDA4C7"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proofErr w:type="spellStart"/>
            <w:proofErr w:type="gramStart"/>
            <w:r w:rsidRPr="003551DC">
              <w:rPr>
                <w:rFonts w:ascii="Times New Roman" w:eastAsia="Times New Roman" w:hAnsi="Times New Roman" w:cs="Times New Roman"/>
                <w:sz w:val="28"/>
                <w:szCs w:val="28"/>
              </w:rPr>
              <w:t>Уд.вес</w:t>
            </w:r>
            <w:proofErr w:type="spellEnd"/>
            <w:proofErr w:type="gramEnd"/>
            <w:r w:rsidRPr="003551DC">
              <w:rPr>
                <w:rFonts w:ascii="Times New Roman" w:eastAsia="Times New Roman" w:hAnsi="Times New Roman" w:cs="Times New Roman"/>
                <w:sz w:val="28"/>
                <w:szCs w:val="28"/>
              </w:rPr>
              <w:t xml:space="preserve"> в общем объеме расходов</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0742D4" w14:textId="77777777" w:rsidR="003551DC" w:rsidRPr="003551DC" w:rsidRDefault="003551DC" w:rsidP="003551DC"/>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9BA55E"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3E5A2"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0,2</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D5390"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0,2</w:t>
            </w:r>
          </w:p>
        </w:tc>
      </w:tr>
      <w:tr w:rsidR="003551DC" w:rsidRPr="003551DC" w14:paraId="5631B334" w14:textId="77777777" w:rsidTr="00DD54F8">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A8B51C"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Национальная экономика</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38F121"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04</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873F80"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BFA67"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50,0</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20049"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50,0</w:t>
            </w:r>
          </w:p>
        </w:tc>
      </w:tr>
      <w:tr w:rsidR="003551DC" w:rsidRPr="003551DC" w14:paraId="3C49B591" w14:textId="77777777" w:rsidTr="00DD54F8">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B4C50F"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proofErr w:type="spellStart"/>
            <w:proofErr w:type="gramStart"/>
            <w:r w:rsidRPr="003551DC">
              <w:rPr>
                <w:rFonts w:ascii="Times New Roman" w:eastAsia="Times New Roman" w:hAnsi="Times New Roman" w:cs="Times New Roman"/>
                <w:sz w:val="28"/>
                <w:szCs w:val="28"/>
              </w:rPr>
              <w:t>Уд.вес</w:t>
            </w:r>
            <w:proofErr w:type="spellEnd"/>
            <w:proofErr w:type="gramEnd"/>
            <w:r w:rsidRPr="003551DC">
              <w:rPr>
                <w:rFonts w:ascii="Times New Roman" w:eastAsia="Times New Roman" w:hAnsi="Times New Roman" w:cs="Times New Roman"/>
                <w:sz w:val="28"/>
                <w:szCs w:val="28"/>
              </w:rPr>
              <w:t xml:space="preserve"> в общем объеме расходов</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F8A1E5" w14:textId="77777777" w:rsidR="003551DC" w:rsidRPr="003551DC" w:rsidRDefault="003551DC" w:rsidP="003551DC"/>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7B90B"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28F5F"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0,05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30814"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0,05</w:t>
            </w:r>
          </w:p>
        </w:tc>
      </w:tr>
      <w:tr w:rsidR="003551DC" w:rsidRPr="003551DC" w14:paraId="4BC48C4C" w14:textId="77777777" w:rsidTr="00DD54F8">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C74E65"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Жилищно-коммунальное хозяйство</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1766E9"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05</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3D9FB"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2708,8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E23C9"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1473,9</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FB94C"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1319,8</w:t>
            </w:r>
          </w:p>
        </w:tc>
      </w:tr>
      <w:tr w:rsidR="003551DC" w:rsidRPr="003551DC" w14:paraId="27B59AC4" w14:textId="77777777" w:rsidTr="00DD54F8">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472AD5"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proofErr w:type="spellStart"/>
            <w:proofErr w:type="gramStart"/>
            <w:r w:rsidRPr="003551DC">
              <w:rPr>
                <w:rFonts w:ascii="Times New Roman" w:eastAsia="Times New Roman" w:hAnsi="Times New Roman" w:cs="Times New Roman"/>
                <w:sz w:val="28"/>
                <w:szCs w:val="28"/>
              </w:rPr>
              <w:t>Уд.вес</w:t>
            </w:r>
            <w:proofErr w:type="spellEnd"/>
            <w:proofErr w:type="gramEnd"/>
            <w:r w:rsidRPr="003551DC">
              <w:rPr>
                <w:rFonts w:ascii="Times New Roman" w:eastAsia="Times New Roman" w:hAnsi="Times New Roman" w:cs="Times New Roman"/>
                <w:sz w:val="28"/>
                <w:szCs w:val="28"/>
              </w:rPr>
              <w:t xml:space="preserve"> в общем объеме расходов</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430473" w14:textId="77777777" w:rsidR="003551DC" w:rsidRPr="003551DC" w:rsidRDefault="003551DC" w:rsidP="003551DC"/>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E65CC"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31,0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6441E3"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16,6</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08831"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15,2</w:t>
            </w:r>
          </w:p>
        </w:tc>
      </w:tr>
      <w:tr w:rsidR="003551DC" w:rsidRPr="003551DC" w14:paraId="51CF99F7" w14:textId="77777777" w:rsidTr="00DD54F8">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F184F"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Культура, кинематография</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476FF"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08</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60ED9"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4581F"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30,0</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58D6E"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30,0</w:t>
            </w:r>
          </w:p>
        </w:tc>
      </w:tr>
      <w:tr w:rsidR="003551DC" w:rsidRPr="003551DC" w14:paraId="7CB36147" w14:textId="77777777" w:rsidTr="00DD54F8">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26CE1"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proofErr w:type="spellStart"/>
            <w:proofErr w:type="gramStart"/>
            <w:r w:rsidRPr="003551DC">
              <w:rPr>
                <w:rFonts w:ascii="Times New Roman" w:eastAsia="Times New Roman" w:hAnsi="Times New Roman" w:cs="Times New Roman"/>
                <w:sz w:val="28"/>
                <w:szCs w:val="28"/>
              </w:rPr>
              <w:t>Уд.вес</w:t>
            </w:r>
            <w:proofErr w:type="spellEnd"/>
            <w:proofErr w:type="gramEnd"/>
            <w:r w:rsidRPr="003551DC">
              <w:rPr>
                <w:rFonts w:ascii="Times New Roman" w:eastAsia="Times New Roman" w:hAnsi="Times New Roman" w:cs="Times New Roman"/>
                <w:sz w:val="28"/>
                <w:szCs w:val="28"/>
              </w:rPr>
              <w:t xml:space="preserve"> в общем объеме расходов</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7A68B"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CDBD1"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9B90B"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0,3</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CA5D9"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0,3</w:t>
            </w:r>
          </w:p>
        </w:tc>
      </w:tr>
      <w:tr w:rsidR="003551DC" w:rsidRPr="003551DC" w14:paraId="011ACBB7" w14:textId="77777777" w:rsidTr="00DD54F8">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A7CCC5"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Социальная политика</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674B4E"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10</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0A97C"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180,0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2ABBA"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180,0</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2C274"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180,0</w:t>
            </w:r>
          </w:p>
        </w:tc>
      </w:tr>
      <w:tr w:rsidR="003551DC" w:rsidRPr="003551DC" w14:paraId="46C3A5CB" w14:textId="77777777" w:rsidTr="00DD54F8">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05E15A"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proofErr w:type="spellStart"/>
            <w:proofErr w:type="gramStart"/>
            <w:r w:rsidRPr="003551DC">
              <w:rPr>
                <w:rFonts w:ascii="Times New Roman" w:eastAsia="Times New Roman" w:hAnsi="Times New Roman" w:cs="Times New Roman"/>
                <w:sz w:val="28"/>
                <w:szCs w:val="28"/>
              </w:rPr>
              <w:t>Уд.вес</w:t>
            </w:r>
            <w:proofErr w:type="spellEnd"/>
            <w:proofErr w:type="gramEnd"/>
            <w:r w:rsidRPr="003551DC">
              <w:rPr>
                <w:rFonts w:ascii="Times New Roman" w:eastAsia="Times New Roman" w:hAnsi="Times New Roman" w:cs="Times New Roman"/>
                <w:sz w:val="28"/>
                <w:szCs w:val="28"/>
              </w:rPr>
              <w:t xml:space="preserve"> в общем объеме расходов</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A32A8B" w14:textId="77777777" w:rsidR="003551DC" w:rsidRPr="003551DC" w:rsidRDefault="003551DC" w:rsidP="003551DC"/>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3C446"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DB0F6"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2,0</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A86D7"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2,1</w:t>
            </w:r>
          </w:p>
        </w:tc>
      </w:tr>
      <w:tr w:rsidR="003551DC" w:rsidRPr="003551DC" w14:paraId="665570F9" w14:textId="77777777" w:rsidTr="00DD54F8">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BC45B8"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Физическая культура и спорт</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CB900B"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11</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61B490"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58C57D"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5,0</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D29B2"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5,0</w:t>
            </w:r>
          </w:p>
        </w:tc>
      </w:tr>
      <w:tr w:rsidR="003551DC" w:rsidRPr="003551DC" w14:paraId="45522D6A" w14:textId="77777777" w:rsidTr="00DD54F8">
        <w:tc>
          <w:tcPr>
            <w:tcW w:w="4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BDC17"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proofErr w:type="spellStart"/>
            <w:proofErr w:type="gramStart"/>
            <w:r w:rsidRPr="003551DC">
              <w:rPr>
                <w:rFonts w:ascii="Times New Roman" w:eastAsia="Times New Roman" w:hAnsi="Times New Roman" w:cs="Times New Roman"/>
                <w:sz w:val="28"/>
                <w:szCs w:val="28"/>
              </w:rPr>
              <w:t>Уд.вес</w:t>
            </w:r>
            <w:proofErr w:type="spellEnd"/>
            <w:proofErr w:type="gramEnd"/>
            <w:r w:rsidRPr="003551DC">
              <w:rPr>
                <w:rFonts w:ascii="Times New Roman" w:eastAsia="Times New Roman" w:hAnsi="Times New Roman" w:cs="Times New Roman"/>
                <w:sz w:val="28"/>
                <w:szCs w:val="28"/>
              </w:rPr>
              <w:t xml:space="preserve"> в общем объеме расходов</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97642D" w14:textId="77777777" w:rsidR="003551DC" w:rsidRPr="003551DC" w:rsidRDefault="003551DC" w:rsidP="003551DC"/>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AFC13"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523C5"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0,05</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9FF41"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0,05</w:t>
            </w:r>
          </w:p>
        </w:tc>
      </w:tr>
    </w:tbl>
    <w:p w14:paraId="7CA51C50" w14:textId="77777777" w:rsidR="003551DC" w:rsidRPr="003551DC" w:rsidRDefault="003551DC" w:rsidP="003551DC">
      <w:pPr>
        <w:spacing w:after="0" w:line="240" w:lineRule="auto"/>
        <w:jc w:val="both"/>
        <w:rPr>
          <w:rFonts w:ascii="Times New Roman" w:eastAsia="Times New Roman" w:hAnsi="Times New Roman" w:cs="Times New Roman"/>
          <w:sz w:val="28"/>
          <w:szCs w:val="28"/>
        </w:rPr>
      </w:pPr>
    </w:p>
    <w:p w14:paraId="653C1CFA" w14:textId="77777777" w:rsidR="003551DC" w:rsidRPr="003551DC" w:rsidRDefault="003551DC" w:rsidP="003551DC">
      <w:pPr>
        <w:spacing w:after="0" w:line="240" w:lineRule="auto"/>
        <w:ind w:firstLine="709"/>
        <w:jc w:val="both"/>
        <w:rPr>
          <w:rFonts w:ascii="Times New Roman" w:eastAsia="Times New Roman" w:hAnsi="Times New Roman" w:cs="Times New Roman"/>
          <w:sz w:val="28"/>
          <w:szCs w:val="28"/>
        </w:rPr>
      </w:pPr>
    </w:p>
    <w:p w14:paraId="4E307CA9" w14:textId="77777777" w:rsidR="003551DC" w:rsidRPr="003551DC" w:rsidRDefault="003551DC" w:rsidP="003551DC">
      <w:pPr>
        <w:autoSpaceDE w:val="0"/>
        <w:autoSpaceDN w:val="0"/>
        <w:adjustRightInd w:val="0"/>
        <w:ind w:firstLine="684"/>
        <w:jc w:val="both"/>
        <w:rPr>
          <w:rFonts w:ascii="Times New Roman" w:hAnsi="Times New Roman" w:cs="Times New Roman"/>
          <w:sz w:val="28"/>
          <w:szCs w:val="28"/>
        </w:rPr>
      </w:pPr>
      <w:r w:rsidRPr="003551DC">
        <w:rPr>
          <w:rFonts w:ascii="Times New Roman" w:hAnsi="Times New Roman" w:cs="Times New Roman"/>
          <w:sz w:val="28"/>
          <w:szCs w:val="28"/>
        </w:rPr>
        <w:t xml:space="preserve">Формирование объема и структуры расходов местного бюджета на 2023 год и на плановый период 2024 и 2025 годов осуществлялось исходя из «базовых» объемов бюджетных ассигнований на 2022 год. Планирование расходов местного бюджета осуществлялось на: </w:t>
      </w:r>
    </w:p>
    <w:p w14:paraId="352B3111" w14:textId="77777777" w:rsidR="003551DC" w:rsidRPr="003551DC" w:rsidRDefault="003551DC" w:rsidP="003551DC">
      <w:pPr>
        <w:autoSpaceDE w:val="0"/>
        <w:autoSpaceDN w:val="0"/>
        <w:adjustRightInd w:val="0"/>
        <w:ind w:firstLine="684"/>
        <w:jc w:val="both"/>
        <w:rPr>
          <w:rFonts w:ascii="Times New Roman" w:hAnsi="Times New Roman" w:cs="Times New Roman"/>
          <w:sz w:val="28"/>
          <w:szCs w:val="28"/>
        </w:rPr>
      </w:pPr>
      <w:r w:rsidRPr="003551DC">
        <w:rPr>
          <w:rFonts w:ascii="Times New Roman" w:hAnsi="Times New Roman" w:cs="Times New Roman"/>
          <w:sz w:val="28"/>
          <w:szCs w:val="28"/>
        </w:rPr>
        <w:lastRenderedPageBreak/>
        <w:t xml:space="preserve">1) оплату труда работников органов местного самоуправления, финансируемых за счет средств местного бюджета, - исходя из утвержденных структур, действующих на 1 октября 2022 года, и нормативных актов  </w:t>
      </w:r>
      <w:proofErr w:type="spellStart"/>
      <w:r w:rsidRPr="003551DC">
        <w:rPr>
          <w:rFonts w:ascii="Times New Roman" w:hAnsi="Times New Roman" w:cs="Times New Roman"/>
          <w:sz w:val="28"/>
          <w:szCs w:val="28"/>
        </w:rPr>
        <w:t>Ворошневского</w:t>
      </w:r>
      <w:proofErr w:type="spellEnd"/>
      <w:r w:rsidRPr="003551DC">
        <w:rPr>
          <w:rFonts w:ascii="Times New Roman" w:hAnsi="Times New Roman" w:cs="Times New Roman"/>
          <w:sz w:val="28"/>
          <w:szCs w:val="28"/>
        </w:rPr>
        <w:t xml:space="preserve"> сельсовета Курского района Курской области, регулирующих оплату труда,  а также установленных для </w:t>
      </w:r>
      <w:proofErr w:type="spellStart"/>
      <w:r w:rsidRPr="003551DC">
        <w:rPr>
          <w:rFonts w:ascii="Times New Roman" w:hAnsi="Times New Roman" w:cs="Times New Roman"/>
          <w:sz w:val="28"/>
          <w:szCs w:val="28"/>
        </w:rPr>
        <w:t>Ворошневского</w:t>
      </w:r>
      <w:proofErr w:type="spellEnd"/>
      <w:r w:rsidRPr="003551DC">
        <w:rPr>
          <w:rFonts w:ascii="Times New Roman" w:hAnsi="Times New Roman" w:cs="Times New Roman"/>
          <w:sz w:val="28"/>
          <w:szCs w:val="28"/>
        </w:rPr>
        <w:t xml:space="preserve"> сельсовета Курского района  Курской области нормативов формирования расходов на содержание органов местного самоуправления.</w:t>
      </w:r>
    </w:p>
    <w:p w14:paraId="55063290" w14:textId="77777777" w:rsidR="003551DC" w:rsidRPr="003551DC" w:rsidRDefault="003551DC" w:rsidP="003551DC">
      <w:pPr>
        <w:autoSpaceDE w:val="0"/>
        <w:autoSpaceDN w:val="0"/>
        <w:adjustRightInd w:val="0"/>
        <w:ind w:firstLine="684"/>
        <w:jc w:val="both"/>
        <w:rPr>
          <w:rFonts w:ascii="Times New Roman" w:hAnsi="Times New Roman" w:cs="Times New Roman"/>
          <w:sz w:val="28"/>
          <w:szCs w:val="28"/>
        </w:rPr>
      </w:pPr>
      <w:r w:rsidRPr="003551DC">
        <w:rPr>
          <w:rFonts w:ascii="Times New Roman" w:hAnsi="Times New Roman" w:cs="Times New Roman"/>
          <w:sz w:val="28"/>
          <w:szCs w:val="28"/>
        </w:rPr>
        <w:t>2) социальные выплаты   отдельным категориям граждан в соответствии с действующим законодательством исходя из ожидаемой численности получателей, с учетом ее изменения, и размеров выплат.</w:t>
      </w:r>
    </w:p>
    <w:p w14:paraId="69CEB2E6" w14:textId="77777777" w:rsidR="003551DC" w:rsidRPr="003551DC" w:rsidRDefault="003551DC" w:rsidP="003551DC">
      <w:pPr>
        <w:autoSpaceDE w:val="0"/>
        <w:autoSpaceDN w:val="0"/>
        <w:adjustRightInd w:val="0"/>
        <w:ind w:firstLine="684"/>
        <w:jc w:val="both"/>
        <w:rPr>
          <w:rFonts w:ascii="Times New Roman" w:hAnsi="Times New Roman" w:cs="Times New Roman"/>
          <w:sz w:val="28"/>
          <w:szCs w:val="28"/>
        </w:rPr>
      </w:pPr>
      <w:r w:rsidRPr="003551DC">
        <w:rPr>
          <w:rFonts w:ascii="Times New Roman" w:hAnsi="Times New Roman" w:cs="Times New Roman"/>
          <w:sz w:val="28"/>
          <w:szCs w:val="28"/>
        </w:rPr>
        <w:t>При формировании местного бюджета на 2023 год и на плановый период 2024 и 2025 годов применены общие подходы к расчету бюджетных проектировок:</w:t>
      </w:r>
    </w:p>
    <w:p w14:paraId="39B213AC" w14:textId="77777777" w:rsidR="003551DC" w:rsidRPr="003551DC" w:rsidRDefault="003551DC" w:rsidP="003551DC">
      <w:pPr>
        <w:ind w:firstLine="709"/>
        <w:jc w:val="both"/>
        <w:rPr>
          <w:rFonts w:ascii="Times New Roman" w:hAnsi="Times New Roman" w:cs="Times New Roman"/>
          <w:sz w:val="28"/>
          <w:szCs w:val="28"/>
        </w:rPr>
      </w:pPr>
      <w:r w:rsidRPr="003551DC">
        <w:rPr>
          <w:rFonts w:ascii="Times New Roman" w:hAnsi="Times New Roman" w:cs="Times New Roman"/>
          <w:sz w:val="28"/>
          <w:szCs w:val="28"/>
        </w:rPr>
        <w:t>1) по начислениям на оплату труда в соответствии с установленными тарифами страховых взносов в государственные внебюджетные фонды в размере 30,2 процентов;</w:t>
      </w:r>
    </w:p>
    <w:p w14:paraId="7FA97975" w14:textId="77777777" w:rsidR="003551DC" w:rsidRPr="003551DC" w:rsidRDefault="003551DC" w:rsidP="003551DC">
      <w:pPr>
        <w:spacing w:after="0" w:line="240" w:lineRule="auto"/>
        <w:ind w:firstLine="709"/>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Муниципальное задание муниципальным казенным учреждениям на 2023-2025 годы не доводится в связи с принятым решением Администрации </w:t>
      </w:r>
      <w:proofErr w:type="spellStart"/>
      <w:r w:rsidRPr="003551DC">
        <w:rPr>
          <w:rFonts w:ascii="Times New Roman" w:eastAsia="Times New Roman" w:hAnsi="Times New Roman" w:cs="Times New Roman"/>
          <w:sz w:val="28"/>
          <w:szCs w:val="28"/>
        </w:rPr>
        <w:t>Ворошневского</w:t>
      </w:r>
      <w:proofErr w:type="spellEnd"/>
      <w:r w:rsidRPr="003551DC">
        <w:rPr>
          <w:rFonts w:ascii="Times New Roman" w:eastAsia="Times New Roman" w:hAnsi="Times New Roman" w:cs="Times New Roman"/>
          <w:sz w:val="28"/>
          <w:szCs w:val="28"/>
        </w:rPr>
        <w:t xml:space="preserve"> сельсовета Курского района Курской области.</w:t>
      </w:r>
    </w:p>
    <w:p w14:paraId="43AEDDB3" w14:textId="77777777" w:rsidR="003551DC" w:rsidRDefault="003551DC" w:rsidP="003551DC">
      <w:pPr>
        <w:spacing w:after="0"/>
        <w:ind w:firstLine="709"/>
        <w:jc w:val="center"/>
        <w:rPr>
          <w:rFonts w:ascii="Times New Roman" w:hAnsi="Times New Roman" w:cs="Times New Roman"/>
          <w:b/>
          <w:sz w:val="28"/>
        </w:rPr>
      </w:pPr>
    </w:p>
    <w:p w14:paraId="7B9442D4" w14:textId="47981335" w:rsidR="003551DC" w:rsidRDefault="003551DC" w:rsidP="003551DC">
      <w:pPr>
        <w:spacing w:after="0"/>
        <w:ind w:firstLine="709"/>
        <w:jc w:val="center"/>
        <w:rPr>
          <w:rFonts w:ascii="Times New Roman" w:hAnsi="Times New Roman" w:cs="Times New Roman"/>
          <w:b/>
          <w:sz w:val="28"/>
        </w:rPr>
      </w:pPr>
    </w:p>
    <w:p w14:paraId="3025C3C7" w14:textId="33D475DF" w:rsidR="00981CBD" w:rsidRDefault="00981CBD" w:rsidP="003551DC">
      <w:pPr>
        <w:spacing w:after="0"/>
        <w:ind w:firstLine="709"/>
        <w:jc w:val="center"/>
        <w:rPr>
          <w:rFonts w:ascii="Times New Roman" w:hAnsi="Times New Roman" w:cs="Times New Roman"/>
          <w:b/>
          <w:sz w:val="28"/>
        </w:rPr>
      </w:pPr>
    </w:p>
    <w:p w14:paraId="78BAB7E9" w14:textId="2E2E65EC" w:rsidR="00981CBD" w:rsidRDefault="00981CBD" w:rsidP="003551DC">
      <w:pPr>
        <w:spacing w:after="0"/>
        <w:ind w:firstLine="709"/>
        <w:jc w:val="center"/>
        <w:rPr>
          <w:rFonts w:ascii="Times New Roman" w:hAnsi="Times New Roman" w:cs="Times New Roman"/>
          <w:b/>
          <w:sz w:val="28"/>
        </w:rPr>
      </w:pPr>
    </w:p>
    <w:p w14:paraId="4508E760" w14:textId="77777777" w:rsidR="00981CBD" w:rsidRDefault="00981CBD" w:rsidP="003551DC">
      <w:pPr>
        <w:spacing w:after="0"/>
        <w:ind w:firstLine="709"/>
        <w:jc w:val="center"/>
        <w:rPr>
          <w:rFonts w:ascii="Times New Roman" w:hAnsi="Times New Roman" w:cs="Times New Roman"/>
          <w:b/>
          <w:sz w:val="28"/>
        </w:rPr>
      </w:pPr>
    </w:p>
    <w:p w14:paraId="23A584C0" w14:textId="267BEF33" w:rsidR="003551DC" w:rsidRPr="003551DC" w:rsidRDefault="003551DC" w:rsidP="003551DC">
      <w:pPr>
        <w:spacing w:after="0"/>
        <w:ind w:firstLine="709"/>
        <w:jc w:val="center"/>
        <w:rPr>
          <w:rFonts w:ascii="Times New Roman" w:hAnsi="Times New Roman" w:cs="Times New Roman"/>
          <w:b/>
          <w:sz w:val="28"/>
        </w:rPr>
      </w:pPr>
      <w:r w:rsidRPr="003551DC">
        <w:rPr>
          <w:rFonts w:ascii="Times New Roman" w:hAnsi="Times New Roman" w:cs="Times New Roman"/>
          <w:b/>
          <w:sz w:val="28"/>
        </w:rPr>
        <w:t xml:space="preserve">ОСНОВНЫЕ НАПРАВЛЕНИЯ </w:t>
      </w:r>
    </w:p>
    <w:p w14:paraId="1FE28E59" w14:textId="77777777" w:rsidR="003551DC" w:rsidRPr="003551DC" w:rsidRDefault="003551DC" w:rsidP="003551DC">
      <w:pPr>
        <w:spacing w:after="0"/>
        <w:jc w:val="center"/>
        <w:rPr>
          <w:rFonts w:ascii="Times New Roman" w:hAnsi="Times New Roman" w:cs="Times New Roman"/>
          <w:b/>
          <w:sz w:val="28"/>
        </w:rPr>
      </w:pPr>
      <w:r w:rsidRPr="003551DC">
        <w:rPr>
          <w:rFonts w:ascii="Times New Roman" w:hAnsi="Times New Roman" w:cs="Times New Roman"/>
          <w:b/>
          <w:sz w:val="28"/>
        </w:rPr>
        <w:t>бюджетной и налоговой политики МО «</w:t>
      </w:r>
      <w:proofErr w:type="spellStart"/>
      <w:r w:rsidRPr="003551DC">
        <w:rPr>
          <w:rFonts w:ascii="Times New Roman" w:hAnsi="Times New Roman" w:cs="Times New Roman"/>
          <w:b/>
          <w:sz w:val="28"/>
        </w:rPr>
        <w:t>Ворошневский</w:t>
      </w:r>
      <w:proofErr w:type="spellEnd"/>
      <w:r w:rsidRPr="003551DC">
        <w:rPr>
          <w:rFonts w:ascii="Times New Roman" w:hAnsi="Times New Roman" w:cs="Times New Roman"/>
          <w:b/>
          <w:sz w:val="28"/>
        </w:rPr>
        <w:t xml:space="preserve"> сельсовет» Курского района Курской области на 2023 год и на плановый период 2024 и 2025 годов </w:t>
      </w:r>
    </w:p>
    <w:p w14:paraId="517BA294" w14:textId="77777777" w:rsidR="003551DC" w:rsidRPr="003551DC" w:rsidRDefault="003551DC" w:rsidP="003551DC">
      <w:pPr>
        <w:spacing w:after="0"/>
        <w:jc w:val="center"/>
        <w:rPr>
          <w:rFonts w:ascii="Times New Roman" w:hAnsi="Times New Roman" w:cs="Times New Roman"/>
          <w:b/>
          <w:sz w:val="28"/>
        </w:rPr>
      </w:pPr>
    </w:p>
    <w:p w14:paraId="0F18F517" w14:textId="77777777" w:rsidR="003551DC" w:rsidRPr="003551DC" w:rsidRDefault="003551DC" w:rsidP="003551DC">
      <w:pPr>
        <w:autoSpaceDE w:val="0"/>
        <w:autoSpaceDN w:val="0"/>
        <w:adjustRightInd w:val="0"/>
        <w:ind w:firstLine="709"/>
        <w:jc w:val="both"/>
        <w:rPr>
          <w:rFonts w:ascii="Times New Roman" w:hAnsi="Times New Roman" w:cs="Times New Roman"/>
          <w:sz w:val="28"/>
          <w:szCs w:val="28"/>
        </w:rPr>
      </w:pPr>
      <w:r w:rsidRPr="003551DC">
        <w:rPr>
          <w:rFonts w:ascii="Times New Roman" w:hAnsi="Times New Roman" w:cs="Times New Roman"/>
          <w:sz w:val="28"/>
          <w:szCs w:val="28"/>
        </w:rPr>
        <w:t xml:space="preserve">Основные направления бюджетной и налоговой политики </w:t>
      </w:r>
      <w:proofErr w:type="spellStart"/>
      <w:r w:rsidRPr="003551DC">
        <w:rPr>
          <w:rFonts w:ascii="Times New Roman" w:hAnsi="Times New Roman" w:cs="Times New Roman"/>
          <w:sz w:val="28"/>
          <w:szCs w:val="28"/>
        </w:rPr>
        <w:t>Ворошневского</w:t>
      </w:r>
      <w:proofErr w:type="spellEnd"/>
      <w:r w:rsidRPr="003551DC">
        <w:rPr>
          <w:rFonts w:ascii="Times New Roman" w:hAnsi="Times New Roman" w:cs="Times New Roman"/>
          <w:sz w:val="28"/>
          <w:szCs w:val="28"/>
        </w:rPr>
        <w:t xml:space="preserve"> сельсовета Курского района Курской области на 2023 год и на плановый период 2024 и 2025 годов подготовлены в соответствии со статьей 172 Бюджетного кодекса Российской Федерации, статьей 22 Положения о бюджетном процессе в муниципальном образовании «</w:t>
      </w:r>
      <w:proofErr w:type="spellStart"/>
      <w:r w:rsidRPr="003551DC">
        <w:rPr>
          <w:rFonts w:ascii="Times New Roman" w:hAnsi="Times New Roman" w:cs="Times New Roman"/>
          <w:sz w:val="28"/>
          <w:szCs w:val="28"/>
        </w:rPr>
        <w:t>Ворошневский</w:t>
      </w:r>
      <w:proofErr w:type="spellEnd"/>
      <w:r w:rsidRPr="003551DC">
        <w:rPr>
          <w:rFonts w:ascii="Times New Roman" w:hAnsi="Times New Roman" w:cs="Times New Roman"/>
          <w:sz w:val="28"/>
          <w:szCs w:val="28"/>
        </w:rPr>
        <w:t xml:space="preserve"> сельсовет» Курского района Курской области, утвержденного решением Собрания депутатов </w:t>
      </w:r>
      <w:proofErr w:type="spellStart"/>
      <w:r w:rsidRPr="003551DC">
        <w:rPr>
          <w:rFonts w:ascii="Times New Roman" w:hAnsi="Times New Roman" w:cs="Times New Roman"/>
          <w:sz w:val="28"/>
          <w:szCs w:val="28"/>
        </w:rPr>
        <w:t>Ворошневского</w:t>
      </w:r>
      <w:proofErr w:type="spellEnd"/>
      <w:r w:rsidRPr="003551DC">
        <w:rPr>
          <w:rFonts w:ascii="Times New Roman" w:hAnsi="Times New Roman" w:cs="Times New Roman"/>
          <w:sz w:val="28"/>
          <w:szCs w:val="28"/>
        </w:rPr>
        <w:t xml:space="preserve"> сельсовета Курского района Курской области от 12.11.2021 года № 251-6-87 «</w:t>
      </w:r>
      <w:r w:rsidRPr="003551DC">
        <w:rPr>
          <w:rFonts w:ascii="Times New Roman" w:hAnsi="Times New Roman" w:cs="Times New Roman"/>
          <w:bCs/>
          <w:sz w:val="28"/>
          <w:szCs w:val="28"/>
        </w:rPr>
        <w:t>Об утверждении Положения о бюджетном процессе в муниципальном образовании «</w:t>
      </w:r>
      <w:proofErr w:type="spellStart"/>
      <w:r w:rsidRPr="003551DC">
        <w:rPr>
          <w:rFonts w:ascii="Times New Roman" w:hAnsi="Times New Roman" w:cs="Times New Roman"/>
          <w:bCs/>
          <w:sz w:val="28"/>
          <w:szCs w:val="28"/>
        </w:rPr>
        <w:t>Ворошневский</w:t>
      </w:r>
      <w:proofErr w:type="spellEnd"/>
      <w:r w:rsidRPr="003551DC">
        <w:rPr>
          <w:rFonts w:ascii="Times New Roman" w:hAnsi="Times New Roman" w:cs="Times New Roman"/>
          <w:bCs/>
          <w:sz w:val="28"/>
          <w:szCs w:val="28"/>
        </w:rPr>
        <w:t xml:space="preserve"> сельсовет» Курского района Курской области</w:t>
      </w:r>
      <w:r w:rsidRPr="003551DC">
        <w:rPr>
          <w:rFonts w:ascii="Times New Roman" w:hAnsi="Times New Roman" w:cs="Times New Roman"/>
          <w:sz w:val="28"/>
          <w:szCs w:val="28"/>
        </w:rPr>
        <w:t>».</w:t>
      </w:r>
    </w:p>
    <w:p w14:paraId="4B7F275B" w14:textId="77777777" w:rsidR="003551DC" w:rsidRPr="003551DC" w:rsidRDefault="003551DC" w:rsidP="003551DC">
      <w:pPr>
        <w:autoSpaceDE w:val="0"/>
        <w:autoSpaceDN w:val="0"/>
        <w:adjustRightInd w:val="0"/>
        <w:ind w:firstLine="709"/>
        <w:jc w:val="both"/>
        <w:rPr>
          <w:rFonts w:ascii="Times New Roman" w:hAnsi="Times New Roman" w:cs="Times New Roman"/>
          <w:sz w:val="28"/>
          <w:szCs w:val="28"/>
        </w:rPr>
      </w:pPr>
      <w:r w:rsidRPr="003551DC">
        <w:rPr>
          <w:rFonts w:ascii="Times New Roman" w:hAnsi="Times New Roman" w:cs="Times New Roman"/>
          <w:sz w:val="28"/>
          <w:szCs w:val="28"/>
        </w:rPr>
        <w:lastRenderedPageBreak/>
        <w:t xml:space="preserve">В основу бюджетной и налоговой политики </w:t>
      </w:r>
      <w:proofErr w:type="spellStart"/>
      <w:r w:rsidRPr="003551DC">
        <w:rPr>
          <w:rFonts w:ascii="Times New Roman" w:hAnsi="Times New Roman" w:cs="Times New Roman"/>
          <w:sz w:val="28"/>
          <w:szCs w:val="28"/>
        </w:rPr>
        <w:t>Ворошневского</w:t>
      </w:r>
      <w:proofErr w:type="spellEnd"/>
      <w:r w:rsidRPr="003551DC">
        <w:rPr>
          <w:rFonts w:ascii="Times New Roman" w:hAnsi="Times New Roman" w:cs="Times New Roman"/>
          <w:sz w:val="28"/>
          <w:szCs w:val="28"/>
        </w:rPr>
        <w:t xml:space="preserve"> сельсовета Курского района Курской области на 2023 год и на плановый период 2024 и 2025 годов положены стратегические цели развития муниципального образования, сформулированные в соответствии с приоритетными направлениями развития налоговой системы Российской Федерации в целях создания условий для расширения экономического потенциала развития в среднесрочной перспективе, изложенными в Основных направлениях налоговой политики Российской Федерации на ближайшие три года, Посланием Президента Российской Федерации Федеральному Собранию Российской Федерации от 21 апреля 2021 года,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и от 21 июля 2020 года № 474 «О национальных целях развития Российской Федерации на период до 2030 года», распоряжением Администрации Курской области от 09.09.2022 № 706-ра «Об утверждении основных направлений бюджетной и налоговой политики Курской области на 2022 год и на плановый период 2023 и 2024 годов», распоряжением Администрации Курского района Курской области от 10.10.2022 г. № 112 «Об утверждении основных направлений бюджетной и налоговой политики Курской области на 2023 год и на плановый период 2024 и 2025 годов», Программой финансового оздоровления муниципальных финансов муниципального образования «</w:t>
      </w:r>
      <w:proofErr w:type="spellStart"/>
      <w:r w:rsidRPr="003551DC">
        <w:rPr>
          <w:rFonts w:ascii="Times New Roman" w:hAnsi="Times New Roman" w:cs="Times New Roman"/>
          <w:sz w:val="28"/>
          <w:szCs w:val="28"/>
        </w:rPr>
        <w:t>Ворошневский</w:t>
      </w:r>
      <w:proofErr w:type="spellEnd"/>
      <w:r w:rsidRPr="003551DC">
        <w:rPr>
          <w:rFonts w:ascii="Times New Roman" w:hAnsi="Times New Roman" w:cs="Times New Roman"/>
          <w:sz w:val="28"/>
          <w:szCs w:val="28"/>
        </w:rPr>
        <w:t xml:space="preserve"> сельсовет» Курского района Курской области, утверждённой распоряжением Администрации </w:t>
      </w:r>
      <w:proofErr w:type="spellStart"/>
      <w:r w:rsidRPr="003551DC">
        <w:rPr>
          <w:rFonts w:ascii="Times New Roman" w:hAnsi="Times New Roman" w:cs="Times New Roman"/>
          <w:sz w:val="28"/>
          <w:szCs w:val="28"/>
        </w:rPr>
        <w:t>Ворошневского</w:t>
      </w:r>
      <w:proofErr w:type="spellEnd"/>
      <w:r w:rsidRPr="003551DC">
        <w:rPr>
          <w:rFonts w:ascii="Times New Roman" w:hAnsi="Times New Roman" w:cs="Times New Roman"/>
          <w:sz w:val="28"/>
          <w:szCs w:val="28"/>
        </w:rPr>
        <w:t xml:space="preserve"> сельсовета Курского района Курской области от 01.04.2020 года № 42.</w:t>
      </w:r>
    </w:p>
    <w:p w14:paraId="6815AA25" w14:textId="77777777" w:rsidR="003551DC" w:rsidRPr="003551DC" w:rsidRDefault="003551DC" w:rsidP="003551DC">
      <w:pPr>
        <w:ind w:firstLine="709"/>
        <w:jc w:val="center"/>
        <w:rPr>
          <w:rFonts w:ascii="Times New Roman" w:hAnsi="Times New Roman" w:cs="Times New Roman"/>
          <w:b/>
          <w:sz w:val="28"/>
          <w:szCs w:val="28"/>
          <w:highlight w:val="yellow"/>
        </w:rPr>
      </w:pPr>
    </w:p>
    <w:p w14:paraId="3AA4972E" w14:textId="77777777" w:rsidR="003551DC" w:rsidRPr="003551DC" w:rsidRDefault="003551DC" w:rsidP="003551DC">
      <w:pPr>
        <w:spacing w:line="240" w:lineRule="auto"/>
        <w:ind w:firstLine="709"/>
        <w:jc w:val="center"/>
        <w:rPr>
          <w:rFonts w:ascii="Times New Roman" w:hAnsi="Times New Roman" w:cs="Times New Roman"/>
          <w:b/>
          <w:sz w:val="28"/>
          <w:szCs w:val="28"/>
        </w:rPr>
      </w:pPr>
      <w:r w:rsidRPr="003551DC">
        <w:rPr>
          <w:rFonts w:ascii="Times New Roman" w:hAnsi="Times New Roman" w:cs="Times New Roman"/>
          <w:b/>
          <w:sz w:val="28"/>
          <w:szCs w:val="28"/>
        </w:rPr>
        <w:t xml:space="preserve">Основные задачи бюджетной политики </w:t>
      </w:r>
    </w:p>
    <w:p w14:paraId="5748992D" w14:textId="77777777" w:rsidR="003551DC" w:rsidRPr="003551DC" w:rsidRDefault="003551DC" w:rsidP="003551DC">
      <w:pPr>
        <w:spacing w:line="240" w:lineRule="auto"/>
        <w:ind w:firstLine="709"/>
        <w:jc w:val="center"/>
        <w:rPr>
          <w:rFonts w:ascii="Times New Roman" w:hAnsi="Times New Roman" w:cs="Times New Roman"/>
          <w:b/>
          <w:sz w:val="28"/>
          <w:szCs w:val="28"/>
        </w:rPr>
      </w:pPr>
      <w:proofErr w:type="spellStart"/>
      <w:r w:rsidRPr="003551DC">
        <w:rPr>
          <w:rFonts w:ascii="Times New Roman" w:hAnsi="Times New Roman" w:cs="Times New Roman"/>
          <w:b/>
          <w:sz w:val="28"/>
          <w:szCs w:val="28"/>
        </w:rPr>
        <w:t>Ворошневского</w:t>
      </w:r>
      <w:proofErr w:type="spellEnd"/>
      <w:r w:rsidRPr="003551DC">
        <w:rPr>
          <w:rFonts w:ascii="Times New Roman" w:hAnsi="Times New Roman" w:cs="Times New Roman"/>
          <w:b/>
          <w:sz w:val="28"/>
          <w:szCs w:val="28"/>
        </w:rPr>
        <w:t xml:space="preserve"> сельсовета Курского района Курской области на 2023 год и на плановый период 2024 и 2025 годов</w:t>
      </w:r>
    </w:p>
    <w:p w14:paraId="1729288B" w14:textId="77777777" w:rsidR="003551DC" w:rsidRPr="003551DC" w:rsidRDefault="003551DC" w:rsidP="003551DC">
      <w:pPr>
        <w:ind w:firstLine="709"/>
        <w:jc w:val="center"/>
        <w:rPr>
          <w:rFonts w:ascii="Times New Roman" w:hAnsi="Times New Roman" w:cs="Times New Roman"/>
          <w:b/>
          <w:sz w:val="16"/>
          <w:szCs w:val="16"/>
          <w:highlight w:val="yellow"/>
        </w:rPr>
      </w:pPr>
    </w:p>
    <w:p w14:paraId="21052421" w14:textId="77777777" w:rsidR="003551DC" w:rsidRPr="003551DC" w:rsidRDefault="003551DC" w:rsidP="003551DC">
      <w:pPr>
        <w:ind w:firstLine="720"/>
        <w:jc w:val="both"/>
        <w:rPr>
          <w:rFonts w:ascii="Times New Roman" w:hAnsi="Times New Roman" w:cs="Times New Roman"/>
          <w:sz w:val="28"/>
          <w:szCs w:val="28"/>
        </w:rPr>
      </w:pPr>
      <w:r w:rsidRPr="003551DC">
        <w:rPr>
          <w:rFonts w:ascii="Times New Roman" w:hAnsi="Times New Roman" w:cs="Times New Roman"/>
          <w:sz w:val="28"/>
          <w:szCs w:val="28"/>
        </w:rPr>
        <w:t xml:space="preserve">Целью основных направлений бюджетной политики на 2023 год и на плановый период 2024 и 2025 годов является определение основных подходов к формированию характеристик и прогнозируемых параметров проекта бюджета </w:t>
      </w:r>
      <w:proofErr w:type="spellStart"/>
      <w:r w:rsidRPr="003551DC">
        <w:rPr>
          <w:rFonts w:ascii="Times New Roman" w:hAnsi="Times New Roman" w:cs="Times New Roman"/>
          <w:sz w:val="28"/>
          <w:szCs w:val="28"/>
        </w:rPr>
        <w:t>Ворошневского</w:t>
      </w:r>
      <w:proofErr w:type="spellEnd"/>
      <w:r w:rsidRPr="003551DC">
        <w:rPr>
          <w:rFonts w:ascii="Times New Roman" w:hAnsi="Times New Roman" w:cs="Times New Roman"/>
          <w:sz w:val="28"/>
          <w:szCs w:val="28"/>
        </w:rPr>
        <w:t xml:space="preserve"> сельсовета Курского района Курской области на 2023 год и на плановый период 2024 и 2025 годов и дальнейшее повышение эффективности использования бюджетных средств.</w:t>
      </w:r>
    </w:p>
    <w:p w14:paraId="5D47D257" w14:textId="77777777" w:rsidR="003551DC" w:rsidRPr="003551DC" w:rsidRDefault="003551DC" w:rsidP="003551DC">
      <w:pPr>
        <w:ind w:firstLine="720"/>
        <w:jc w:val="both"/>
        <w:rPr>
          <w:rFonts w:ascii="Times New Roman" w:hAnsi="Times New Roman" w:cs="Times New Roman"/>
          <w:sz w:val="28"/>
          <w:szCs w:val="28"/>
        </w:rPr>
      </w:pPr>
      <w:r w:rsidRPr="003551DC">
        <w:rPr>
          <w:rFonts w:ascii="Times New Roman" w:hAnsi="Times New Roman" w:cs="Times New Roman"/>
          <w:sz w:val="28"/>
          <w:szCs w:val="28"/>
        </w:rPr>
        <w:t xml:space="preserve">Основными задачами бюджетной политики </w:t>
      </w:r>
      <w:proofErr w:type="spellStart"/>
      <w:r w:rsidRPr="003551DC">
        <w:rPr>
          <w:rFonts w:ascii="Times New Roman" w:hAnsi="Times New Roman" w:cs="Times New Roman"/>
          <w:sz w:val="28"/>
          <w:szCs w:val="28"/>
        </w:rPr>
        <w:t>Ворошневского</w:t>
      </w:r>
      <w:proofErr w:type="spellEnd"/>
      <w:r w:rsidRPr="003551DC">
        <w:rPr>
          <w:rFonts w:ascii="Times New Roman" w:hAnsi="Times New Roman" w:cs="Times New Roman"/>
          <w:sz w:val="28"/>
          <w:szCs w:val="28"/>
        </w:rPr>
        <w:t xml:space="preserve"> сельсовета Курского района Курской области на 2023 год и на плановый период 2024 и 2025 годов будут:</w:t>
      </w:r>
    </w:p>
    <w:p w14:paraId="275D30F8" w14:textId="77777777" w:rsidR="003551DC" w:rsidRPr="003551DC" w:rsidRDefault="003551DC" w:rsidP="003551DC">
      <w:pPr>
        <w:ind w:firstLine="720"/>
        <w:jc w:val="both"/>
        <w:rPr>
          <w:rFonts w:ascii="Times New Roman" w:hAnsi="Times New Roman" w:cs="Times New Roman"/>
          <w:sz w:val="28"/>
          <w:szCs w:val="28"/>
        </w:rPr>
      </w:pPr>
      <w:r w:rsidRPr="003551DC">
        <w:rPr>
          <w:rFonts w:ascii="Times New Roman" w:hAnsi="Times New Roman" w:cs="Times New Roman"/>
          <w:sz w:val="28"/>
          <w:szCs w:val="28"/>
        </w:rPr>
        <w:lastRenderedPageBreak/>
        <w:t>обеспечение долгосрочной сбалансированности и устойчивости бюджетной системы как базового принципа ответственной бюджетной политики;</w:t>
      </w:r>
    </w:p>
    <w:p w14:paraId="3D2C5A02" w14:textId="77777777" w:rsidR="003551DC" w:rsidRPr="003551DC" w:rsidRDefault="003551DC" w:rsidP="003551DC">
      <w:pPr>
        <w:ind w:firstLine="720"/>
        <w:jc w:val="both"/>
        <w:rPr>
          <w:rFonts w:ascii="Times New Roman" w:hAnsi="Times New Roman" w:cs="Times New Roman"/>
          <w:sz w:val="28"/>
          <w:szCs w:val="28"/>
        </w:rPr>
      </w:pPr>
      <w:r w:rsidRPr="003551DC">
        <w:rPr>
          <w:rFonts w:ascii="Times New Roman" w:hAnsi="Times New Roman" w:cs="Times New Roman"/>
          <w:sz w:val="28"/>
          <w:szCs w:val="28"/>
        </w:rPr>
        <w:t xml:space="preserve">стратегическая </w:t>
      </w:r>
      <w:proofErr w:type="spellStart"/>
      <w:r w:rsidRPr="003551DC">
        <w:rPr>
          <w:rFonts w:ascii="Times New Roman" w:hAnsi="Times New Roman" w:cs="Times New Roman"/>
          <w:sz w:val="28"/>
          <w:szCs w:val="28"/>
        </w:rPr>
        <w:t>приоритизация</w:t>
      </w:r>
      <w:proofErr w:type="spellEnd"/>
      <w:r w:rsidRPr="003551DC">
        <w:rPr>
          <w:rFonts w:ascii="Times New Roman" w:hAnsi="Times New Roman" w:cs="Times New Roman"/>
          <w:sz w:val="28"/>
          <w:szCs w:val="28"/>
        </w:rPr>
        <w:t xml:space="preserve"> расходов бюджета на реализацию национальных целей, определенных в указах Президента Российской Федерации от 7 мая 2018 года № 204 и от 21 июля 2020 года № 474;</w:t>
      </w:r>
    </w:p>
    <w:p w14:paraId="6985D63E" w14:textId="77777777" w:rsidR="003551DC" w:rsidRPr="003551DC" w:rsidRDefault="003551DC" w:rsidP="003551DC">
      <w:pPr>
        <w:ind w:firstLine="720"/>
        <w:jc w:val="both"/>
        <w:rPr>
          <w:rFonts w:ascii="Times New Roman" w:hAnsi="Times New Roman" w:cs="Times New Roman"/>
          <w:sz w:val="28"/>
          <w:szCs w:val="28"/>
        </w:rPr>
      </w:pPr>
      <w:r w:rsidRPr="003551DC">
        <w:rPr>
          <w:rFonts w:ascii="Times New Roman" w:hAnsi="Times New Roman" w:cs="Times New Roman"/>
          <w:sz w:val="28"/>
          <w:szCs w:val="28"/>
        </w:rPr>
        <w:t xml:space="preserve">реализация мероприятий, направленных на повышение качества планирования и эффективности реализации муниципальных программ </w:t>
      </w:r>
      <w:proofErr w:type="spellStart"/>
      <w:r w:rsidRPr="003551DC">
        <w:rPr>
          <w:rFonts w:ascii="Times New Roman" w:hAnsi="Times New Roman" w:cs="Times New Roman"/>
          <w:sz w:val="28"/>
          <w:szCs w:val="28"/>
        </w:rPr>
        <w:t>Ворошневского</w:t>
      </w:r>
      <w:proofErr w:type="spellEnd"/>
      <w:r w:rsidRPr="003551DC">
        <w:rPr>
          <w:rFonts w:ascii="Times New Roman" w:hAnsi="Times New Roman" w:cs="Times New Roman"/>
          <w:sz w:val="28"/>
          <w:szCs w:val="28"/>
        </w:rPr>
        <w:t xml:space="preserve"> сельсовета Курского района Курской области исходя из ожидаемых результатов, с учетом изменения законодательства на федеральном уровне;</w:t>
      </w:r>
    </w:p>
    <w:p w14:paraId="4E78E85B" w14:textId="77777777" w:rsidR="003551DC" w:rsidRPr="003551DC" w:rsidRDefault="003551DC" w:rsidP="003551DC">
      <w:pPr>
        <w:ind w:firstLine="720"/>
        <w:jc w:val="both"/>
        <w:rPr>
          <w:rFonts w:ascii="Times New Roman" w:hAnsi="Times New Roman" w:cs="Times New Roman"/>
          <w:sz w:val="28"/>
          <w:szCs w:val="28"/>
        </w:rPr>
      </w:pPr>
      <w:r w:rsidRPr="003551DC">
        <w:rPr>
          <w:rFonts w:ascii="Times New Roman" w:hAnsi="Times New Roman" w:cs="Times New Roman"/>
          <w:sz w:val="28"/>
          <w:szCs w:val="28"/>
        </w:rPr>
        <w:t xml:space="preserve">соблюдение условий соглашений, заключенных Администрацией </w:t>
      </w:r>
      <w:proofErr w:type="spellStart"/>
      <w:r w:rsidRPr="003551DC">
        <w:rPr>
          <w:rFonts w:ascii="Times New Roman" w:hAnsi="Times New Roman" w:cs="Times New Roman"/>
          <w:sz w:val="28"/>
          <w:szCs w:val="28"/>
        </w:rPr>
        <w:t>Ворошневского</w:t>
      </w:r>
      <w:proofErr w:type="spellEnd"/>
      <w:r w:rsidRPr="003551DC">
        <w:rPr>
          <w:rFonts w:ascii="Times New Roman" w:hAnsi="Times New Roman" w:cs="Times New Roman"/>
          <w:sz w:val="28"/>
          <w:szCs w:val="28"/>
        </w:rPr>
        <w:t xml:space="preserve"> сельсовета Курского района Курской области с Администрацией Курского района Курской области;</w:t>
      </w:r>
    </w:p>
    <w:p w14:paraId="0F76D11D" w14:textId="77777777" w:rsidR="003551DC" w:rsidRPr="003551DC" w:rsidRDefault="003551DC" w:rsidP="003551DC">
      <w:pPr>
        <w:ind w:firstLine="720"/>
        <w:jc w:val="both"/>
        <w:rPr>
          <w:rFonts w:ascii="Times New Roman" w:hAnsi="Times New Roman" w:cs="Times New Roman"/>
          <w:sz w:val="28"/>
          <w:szCs w:val="28"/>
        </w:rPr>
      </w:pPr>
      <w:r w:rsidRPr="003551DC">
        <w:rPr>
          <w:rFonts w:ascii="Times New Roman" w:hAnsi="Times New Roman" w:cs="Times New Roman"/>
          <w:sz w:val="28"/>
          <w:szCs w:val="28"/>
        </w:rPr>
        <w:t>реализация мер по повышению эффективности использования бюджетных средств, в том числе путем выполнения мероприятий по оздоровлению муниципальных финансов в муниципальном образовании «</w:t>
      </w:r>
      <w:proofErr w:type="spellStart"/>
      <w:r w:rsidRPr="003551DC">
        <w:rPr>
          <w:rFonts w:ascii="Times New Roman" w:hAnsi="Times New Roman" w:cs="Times New Roman"/>
          <w:sz w:val="28"/>
          <w:szCs w:val="28"/>
        </w:rPr>
        <w:t>Ворошневский</w:t>
      </w:r>
      <w:proofErr w:type="spellEnd"/>
      <w:r w:rsidRPr="003551DC">
        <w:rPr>
          <w:rFonts w:ascii="Times New Roman" w:hAnsi="Times New Roman" w:cs="Times New Roman"/>
          <w:sz w:val="28"/>
          <w:szCs w:val="28"/>
        </w:rPr>
        <w:t xml:space="preserve"> сельсовет» Курского района Курской области;</w:t>
      </w:r>
    </w:p>
    <w:p w14:paraId="5C410825" w14:textId="77777777" w:rsidR="003551DC" w:rsidRPr="003551DC" w:rsidRDefault="003551DC" w:rsidP="003551DC">
      <w:pPr>
        <w:ind w:firstLine="720"/>
        <w:jc w:val="both"/>
        <w:rPr>
          <w:rFonts w:ascii="Times New Roman" w:hAnsi="Times New Roman" w:cs="Times New Roman"/>
          <w:sz w:val="28"/>
          <w:szCs w:val="28"/>
        </w:rPr>
      </w:pPr>
      <w:r w:rsidRPr="003551DC">
        <w:rPr>
          <w:rFonts w:ascii="Times New Roman" w:hAnsi="Times New Roman" w:cs="Times New Roman"/>
          <w:sz w:val="28"/>
          <w:szCs w:val="28"/>
        </w:rPr>
        <w:t xml:space="preserve">финансовое обеспечение принятых расходных обязательств с учетом проведения мероприятий по их оптимизации, сокращению неэффективных расходов бюджета </w:t>
      </w:r>
      <w:proofErr w:type="spellStart"/>
      <w:r w:rsidRPr="003551DC">
        <w:rPr>
          <w:rFonts w:ascii="Times New Roman" w:hAnsi="Times New Roman" w:cs="Times New Roman"/>
          <w:sz w:val="28"/>
          <w:szCs w:val="28"/>
        </w:rPr>
        <w:t>Ворошневского</w:t>
      </w:r>
      <w:proofErr w:type="spellEnd"/>
      <w:r w:rsidRPr="003551DC">
        <w:rPr>
          <w:rFonts w:ascii="Times New Roman" w:hAnsi="Times New Roman" w:cs="Times New Roman"/>
          <w:sz w:val="28"/>
          <w:szCs w:val="28"/>
        </w:rPr>
        <w:t xml:space="preserve"> сельсовета Курского района Курской области, недопущение установления и исполнения расходных обязательств, не относящихся к полномочиям органов местного самоуправления;</w:t>
      </w:r>
    </w:p>
    <w:p w14:paraId="45E25FA3" w14:textId="77777777" w:rsidR="003551DC" w:rsidRPr="003551DC" w:rsidRDefault="003551DC" w:rsidP="003551DC">
      <w:pPr>
        <w:ind w:firstLine="720"/>
        <w:jc w:val="both"/>
        <w:rPr>
          <w:rFonts w:ascii="Times New Roman" w:hAnsi="Times New Roman" w:cs="Times New Roman"/>
          <w:noProof/>
          <w:sz w:val="28"/>
          <w:szCs w:val="28"/>
        </w:rPr>
      </w:pPr>
      <w:r w:rsidRPr="003551DC">
        <w:rPr>
          <w:rFonts w:ascii="Times New Roman" w:hAnsi="Times New Roman" w:cs="Times New Roman"/>
          <w:noProof/>
          <w:sz w:val="28"/>
          <w:szCs w:val="28"/>
        </w:rPr>
        <w:t>совершенствование государственной социальной поддержки граждан на основе применения принципа нуждаемости и адресности;</w:t>
      </w:r>
    </w:p>
    <w:p w14:paraId="187BD525" w14:textId="77777777" w:rsidR="003551DC" w:rsidRPr="003551DC" w:rsidRDefault="003551DC" w:rsidP="003551DC">
      <w:pPr>
        <w:ind w:firstLine="720"/>
        <w:jc w:val="both"/>
        <w:rPr>
          <w:rFonts w:ascii="Times New Roman" w:hAnsi="Times New Roman" w:cs="Times New Roman"/>
          <w:noProof/>
          <w:sz w:val="28"/>
          <w:szCs w:val="28"/>
        </w:rPr>
      </w:pPr>
      <w:r w:rsidRPr="003551DC">
        <w:rPr>
          <w:rFonts w:ascii="Times New Roman" w:hAnsi="Times New Roman" w:cs="Times New Roman"/>
          <w:noProof/>
          <w:sz w:val="28"/>
          <w:szCs w:val="28"/>
        </w:rPr>
        <w:t>финансовое обеспечение реализации инфраструктурных проектов;</w:t>
      </w:r>
    </w:p>
    <w:p w14:paraId="61ACB99E" w14:textId="77777777" w:rsidR="003551DC" w:rsidRPr="003551DC" w:rsidRDefault="003551DC" w:rsidP="003551DC">
      <w:pPr>
        <w:ind w:firstLine="720"/>
        <w:jc w:val="both"/>
        <w:rPr>
          <w:rFonts w:ascii="Times New Roman" w:hAnsi="Times New Roman" w:cs="Times New Roman"/>
          <w:sz w:val="28"/>
          <w:szCs w:val="28"/>
        </w:rPr>
      </w:pPr>
      <w:r w:rsidRPr="003551DC">
        <w:rPr>
          <w:rFonts w:ascii="Times New Roman" w:hAnsi="Times New Roman" w:cs="Times New Roman"/>
          <w:sz w:val="28"/>
          <w:szCs w:val="28"/>
        </w:rPr>
        <w:t>строгое соблюдение бюджетно-финансовой дисциплины всеми главными распорядителями и получателями бюджетных средств;</w:t>
      </w:r>
    </w:p>
    <w:p w14:paraId="3A59BFAF" w14:textId="77777777" w:rsidR="003551DC" w:rsidRPr="003551DC" w:rsidRDefault="003551DC" w:rsidP="003551DC">
      <w:pPr>
        <w:ind w:firstLine="720"/>
        <w:jc w:val="both"/>
        <w:rPr>
          <w:rFonts w:ascii="Times New Roman" w:hAnsi="Times New Roman" w:cs="Times New Roman"/>
          <w:sz w:val="28"/>
          <w:szCs w:val="28"/>
        </w:rPr>
      </w:pPr>
      <w:r w:rsidRPr="003551DC">
        <w:rPr>
          <w:rFonts w:ascii="Times New Roman" w:hAnsi="Times New Roman" w:cs="Times New Roman"/>
          <w:sz w:val="28"/>
          <w:szCs w:val="28"/>
        </w:rPr>
        <w:t>осуществление анализа деятельности казенных учреждений;</w:t>
      </w:r>
    </w:p>
    <w:p w14:paraId="201B7BE3" w14:textId="77777777" w:rsidR="003551DC" w:rsidRPr="003551DC" w:rsidRDefault="003551DC" w:rsidP="003551DC">
      <w:pPr>
        <w:autoSpaceDE w:val="0"/>
        <w:autoSpaceDN w:val="0"/>
        <w:adjustRightInd w:val="0"/>
        <w:ind w:firstLine="720"/>
        <w:jc w:val="both"/>
        <w:rPr>
          <w:rFonts w:ascii="Times New Roman" w:hAnsi="Times New Roman" w:cs="Times New Roman"/>
          <w:sz w:val="28"/>
          <w:szCs w:val="28"/>
        </w:rPr>
      </w:pPr>
      <w:r w:rsidRPr="003551DC">
        <w:rPr>
          <w:rFonts w:ascii="Times New Roman" w:hAnsi="Times New Roman" w:cs="Times New Roman"/>
          <w:sz w:val="28"/>
          <w:szCs w:val="28"/>
        </w:rPr>
        <w:t>недопущение просроченной кредиторской задолженности по заработной плате и социальным выплатам;</w:t>
      </w:r>
    </w:p>
    <w:p w14:paraId="596C68BD" w14:textId="77777777" w:rsidR="003551DC" w:rsidRPr="003551DC" w:rsidRDefault="003551DC" w:rsidP="003551DC">
      <w:pPr>
        <w:ind w:firstLine="720"/>
        <w:jc w:val="both"/>
        <w:rPr>
          <w:rFonts w:ascii="Times New Roman" w:hAnsi="Times New Roman" w:cs="Times New Roman"/>
          <w:sz w:val="28"/>
          <w:szCs w:val="28"/>
        </w:rPr>
      </w:pPr>
      <w:r w:rsidRPr="003551DC">
        <w:rPr>
          <w:rFonts w:ascii="Times New Roman" w:hAnsi="Times New Roman" w:cs="Times New Roman"/>
          <w:sz w:val="28"/>
          <w:szCs w:val="28"/>
        </w:rPr>
        <w:t>совершенствование внутреннего муниципального финансового контроля в сфере бюджетных правоотношений, внутреннего финансового контроля и внутреннего финансового аудита;</w:t>
      </w:r>
    </w:p>
    <w:p w14:paraId="2EFAFA1F" w14:textId="77777777" w:rsidR="003551DC" w:rsidRPr="003551DC" w:rsidRDefault="003551DC" w:rsidP="003551DC">
      <w:pPr>
        <w:ind w:firstLine="720"/>
        <w:jc w:val="both"/>
        <w:rPr>
          <w:rFonts w:ascii="Times New Roman" w:hAnsi="Times New Roman" w:cs="Times New Roman"/>
          <w:noProof/>
          <w:sz w:val="28"/>
          <w:szCs w:val="28"/>
        </w:rPr>
      </w:pPr>
      <w:r w:rsidRPr="003551DC">
        <w:rPr>
          <w:rFonts w:ascii="Times New Roman" w:hAnsi="Times New Roman" w:cs="Times New Roman"/>
          <w:noProof/>
          <w:sz w:val="28"/>
          <w:szCs w:val="28"/>
        </w:rPr>
        <w:lastRenderedPageBreak/>
        <w:t xml:space="preserve">совершенствование межбюджетных отношений, повышение прозрачности, эффективности предоставления и распределения межбюджетных трансфертов; </w:t>
      </w:r>
    </w:p>
    <w:p w14:paraId="6D5A3A78" w14:textId="77777777" w:rsidR="003551DC" w:rsidRPr="003551DC" w:rsidRDefault="003551DC" w:rsidP="003551DC">
      <w:pPr>
        <w:autoSpaceDE w:val="0"/>
        <w:autoSpaceDN w:val="0"/>
        <w:adjustRightInd w:val="0"/>
        <w:ind w:firstLine="720"/>
        <w:jc w:val="both"/>
        <w:rPr>
          <w:rFonts w:ascii="Times New Roman" w:hAnsi="Times New Roman" w:cs="Times New Roman"/>
          <w:noProof/>
          <w:sz w:val="28"/>
          <w:szCs w:val="28"/>
        </w:rPr>
      </w:pPr>
      <w:r w:rsidRPr="003551DC">
        <w:rPr>
          <w:rFonts w:ascii="Times New Roman" w:hAnsi="Times New Roman" w:cs="Times New Roman"/>
          <w:noProof/>
          <w:sz w:val="28"/>
          <w:szCs w:val="28"/>
        </w:rPr>
        <w:t>продолжение реализации практики инициативного бюджетирования в Курской области в целях вовлечения граждан в решение первоочередных проблем местного значения и повышения уровня доверия к власти;</w:t>
      </w:r>
    </w:p>
    <w:p w14:paraId="39820B2D" w14:textId="77777777" w:rsidR="003551DC" w:rsidRPr="003551DC" w:rsidRDefault="003551DC" w:rsidP="003551DC">
      <w:pPr>
        <w:ind w:firstLine="720"/>
        <w:jc w:val="both"/>
        <w:rPr>
          <w:rFonts w:ascii="Times New Roman" w:hAnsi="Times New Roman" w:cs="Times New Roman"/>
          <w:sz w:val="28"/>
          <w:szCs w:val="28"/>
        </w:rPr>
      </w:pPr>
      <w:r w:rsidRPr="003551DC">
        <w:rPr>
          <w:rFonts w:ascii="Times New Roman" w:hAnsi="Times New Roman" w:cs="Times New Roman"/>
          <w:sz w:val="28"/>
          <w:szCs w:val="28"/>
        </w:rPr>
        <w:t xml:space="preserve">обеспечение </w:t>
      </w:r>
      <w:r w:rsidRPr="003551DC">
        <w:rPr>
          <w:rFonts w:ascii="Times New Roman" w:hAnsi="Times New Roman" w:cs="Times New Roman"/>
          <w:noProof/>
          <w:sz w:val="28"/>
          <w:szCs w:val="28"/>
        </w:rPr>
        <w:t>открытости и прозрачности бюджетного процесса, доступности информации о муниципальных финансах Моковского сельсовета Курского района Курской области;</w:t>
      </w:r>
    </w:p>
    <w:p w14:paraId="4CF3814F" w14:textId="77777777" w:rsidR="003551DC" w:rsidRPr="003551DC" w:rsidRDefault="003551DC" w:rsidP="003551DC">
      <w:pPr>
        <w:autoSpaceDE w:val="0"/>
        <w:autoSpaceDN w:val="0"/>
        <w:adjustRightInd w:val="0"/>
        <w:ind w:firstLine="720"/>
        <w:jc w:val="both"/>
        <w:rPr>
          <w:rFonts w:ascii="Times New Roman" w:hAnsi="Times New Roman" w:cs="Times New Roman"/>
          <w:noProof/>
          <w:sz w:val="28"/>
          <w:szCs w:val="28"/>
        </w:rPr>
      </w:pPr>
      <w:r w:rsidRPr="003551DC">
        <w:rPr>
          <w:rFonts w:ascii="Times New Roman" w:hAnsi="Times New Roman" w:cs="Times New Roman"/>
          <w:noProof/>
          <w:sz w:val="28"/>
          <w:szCs w:val="28"/>
        </w:rPr>
        <w:t>реализация мероприятий, направленных на повышение уровня финансовой (бюджетной) грамотности населения Моковского сельсовета Курского района Курской области.</w:t>
      </w:r>
    </w:p>
    <w:p w14:paraId="0C33E97E" w14:textId="77777777" w:rsidR="003551DC" w:rsidRPr="003551DC" w:rsidRDefault="003551DC" w:rsidP="003551DC">
      <w:pPr>
        <w:spacing w:line="240" w:lineRule="auto"/>
        <w:jc w:val="center"/>
        <w:rPr>
          <w:rFonts w:ascii="Times New Roman" w:hAnsi="Times New Roman" w:cs="Times New Roman"/>
          <w:b/>
          <w:sz w:val="28"/>
          <w:szCs w:val="28"/>
        </w:rPr>
      </w:pPr>
      <w:r w:rsidRPr="003551DC">
        <w:rPr>
          <w:rFonts w:ascii="Times New Roman" w:hAnsi="Times New Roman" w:cs="Times New Roman"/>
          <w:b/>
          <w:sz w:val="28"/>
          <w:szCs w:val="28"/>
        </w:rPr>
        <w:t xml:space="preserve">Основные задачи налоговой политики </w:t>
      </w:r>
    </w:p>
    <w:p w14:paraId="3E913455" w14:textId="77777777" w:rsidR="003551DC" w:rsidRPr="003551DC" w:rsidRDefault="003551DC" w:rsidP="003551DC">
      <w:pPr>
        <w:spacing w:line="240" w:lineRule="auto"/>
        <w:jc w:val="center"/>
        <w:rPr>
          <w:rFonts w:ascii="Times New Roman" w:hAnsi="Times New Roman" w:cs="Times New Roman"/>
          <w:b/>
          <w:sz w:val="28"/>
          <w:szCs w:val="28"/>
        </w:rPr>
      </w:pPr>
      <w:proofErr w:type="spellStart"/>
      <w:r w:rsidRPr="003551DC">
        <w:rPr>
          <w:rFonts w:ascii="Times New Roman" w:hAnsi="Times New Roman" w:cs="Times New Roman"/>
          <w:b/>
          <w:sz w:val="28"/>
          <w:szCs w:val="28"/>
        </w:rPr>
        <w:t>Ворошневского</w:t>
      </w:r>
      <w:proofErr w:type="spellEnd"/>
      <w:r w:rsidRPr="003551DC">
        <w:rPr>
          <w:rFonts w:ascii="Times New Roman" w:hAnsi="Times New Roman" w:cs="Times New Roman"/>
          <w:b/>
          <w:sz w:val="28"/>
          <w:szCs w:val="28"/>
        </w:rPr>
        <w:t xml:space="preserve"> сельсовета Курского района Курской области на 2023 год и на плановый период 2024 и 2025 годов</w:t>
      </w:r>
    </w:p>
    <w:p w14:paraId="63916523" w14:textId="77777777" w:rsidR="003551DC" w:rsidRPr="003551DC" w:rsidRDefault="003551DC" w:rsidP="003551DC">
      <w:pPr>
        <w:ind w:firstLine="709"/>
        <w:jc w:val="center"/>
        <w:rPr>
          <w:rFonts w:ascii="Times New Roman" w:hAnsi="Times New Roman" w:cs="Times New Roman"/>
          <w:sz w:val="16"/>
          <w:szCs w:val="16"/>
          <w:highlight w:val="yellow"/>
        </w:rPr>
      </w:pPr>
    </w:p>
    <w:p w14:paraId="5BE1DBC3" w14:textId="77777777" w:rsidR="003551DC" w:rsidRPr="003551DC" w:rsidRDefault="003551DC" w:rsidP="003551DC">
      <w:pPr>
        <w:autoSpaceDE w:val="0"/>
        <w:autoSpaceDN w:val="0"/>
        <w:adjustRightInd w:val="0"/>
        <w:ind w:firstLine="709"/>
        <w:jc w:val="both"/>
        <w:rPr>
          <w:rFonts w:ascii="Times New Roman" w:eastAsia="Calibri" w:hAnsi="Times New Roman" w:cs="Times New Roman"/>
          <w:sz w:val="28"/>
          <w:szCs w:val="28"/>
          <w:lang w:eastAsia="en-US"/>
        </w:rPr>
      </w:pPr>
      <w:r w:rsidRPr="003551DC">
        <w:rPr>
          <w:rFonts w:ascii="Times New Roman" w:eastAsia="Calibri" w:hAnsi="Times New Roman" w:cs="Times New Roman"/>
          <w:sz w:val="28"/>
          <w:szCs w:val="28"/>
          <w:lang w:eastAsia="en-US"/>
        </w:rPr>
        <w:t xml:space="preserve">Основным приоритетом </w:t>
      </w:r>
      <w:r w:rsidRPr="003551DC">
        <w:rPr>
          <w:rFonts w:ascii="Times New Roman" w:hAnsi="Times New Roman" w:cs="Times New Roman"/>
          <w:sz w:val="28"/>
          <w:szCs w:val="28"/>
        </w:rPr>
        <w:t xml:space="preserve">налоговой политики на 2023 год и    на    плановый период 2024 и 2025 годов является </w:t>
      </w:r>
      <w:r w:rsidRPr="003551DC">
        <w:rPr>
          <w:rFonts w:ascii="Times New Roman" w:hAnsi="Times New Roman" w:cs="Times New Roman"/>
          <w:bCs/>
          <w:sz w:val="28"/>
          <w:szCs w:val="28"/>
        </w:rPr>
        <w:t xml:space="preserve">обеспечение преемственности целей и задач налоговой политики предыдущего периода, </w:t>
      </w:r>
      <w:r w:rsidRPr="003551DC">
        <w:rPr>
          <w:rFonts w:ascii="Times New Roman" w:eastAsia="Calibri" w:hAnsi="Times New Roman" w:cs="Times New Roman"/>
          <w:sz w:val="28"/>
          <w:szCs w:val="28"/>
          <w:lang w:eastAsia="en-US"/>
        </w:rPr>
        <w:t>поддержка инвестиций и роста предпринимательской активности на    основе стабильной налоговой системы и формирования привлекательных налоговых условий для субъектов хозяйственной деятельности</w:t>
      </w:r>
      <w:r w:rsidRPr="003551DC">
        <w:rPr>
          <w:rFonts w:ascii="Times New Roman" w:hAnsi="Times New Roman" w:cs="Times New Roman"/>
          <w:bCs/>
          <w:sz w:val="28"/>
          <w:szCs w:val="28"/>
        </w:rPr>
        <w:t>, а также сохранение социальной стабильности в обществе.</w:t>
      </w:r>
    </w:p>
    <w:p w14:paraId="02B89ED6" w14:textId="77777777" w:rsidR="003551DC" w:rsidRPr="003551DC" w:rsidRDefault="003551DC" w:rsidP="003551DC">
      <w:pPr>
        <w:ind w:firstLine="709"/>
        <w:jc w:val="both"/>
        <w:rPr>
          <w:rFonts w:ascii="Times New Roman" w:hAnsi="Times New Roman" w:cs="Times New Roman"/>
          <w:sz w:val="28"/>
          <w:szCs w:val="28"/>
        </w:rPr>
      </w:pPr>
      <w:r w:rsidRPr="003551DC">
        <w:rPr>
          <w:rFonts w:ascii="Times New Roman" w:hAnsi="Times New Roman" w:cs="Times New Roman"/>
          <w:sz w:val="28"/>
          <w:szCs w:val="28"/>
        </w:rPr>
        <w:t xml:space="preserve">Главным стратегическим ориентиром налоговой политики будет являться развитие и укрепление налогового потенциала </w:t>
      </w:r>
      <w:proofErr w:type="spellStart"/>
      <w:r w:rsidRPr="003551DC">
        <w:rPr>
          <w:rFonts w:ascii="Times New Roman" w:hAnsi="Times New Roman" w:cs="Times New Roman"/>
          <w:sz w:val="28"/>
          <w:szCs w:val="28"/>
        </w:rPr>
        <w:t>Ворошневского</w:t>
      </w:r>
      <w:proofErr w:type="spellEnd"/>
      <w:r w:rsidRPr="003551DC">
        <w:rPr>
          <w:rFonts w:ascii="Times New Roman" w:hAnsi="Times New Roman" w:cs="Times New Roman"/>
          <w:sz w:val="28"/>
          <w:szCs w:val="28"/>
        </w:rPr>
        <w:t xml:space="preserve"> сельсовета Курского района Курской области, повышение прозрачности налоговой политики, а также сбалансированность фискального и стимулирующего действия налогов и сборов в целях поступательного экономического развития </w:t>
      </w:r>
      <w:proofErr w:type="spellStart"/>
      <w:r w:rsidRPr="003551DC">
        <w:rPr>
          <w:rFonts w:ascii="Times New Roman" w:hAnsi="Times New Roman" w:cs="Times New Roman"/>
          <w:sz w:val="28"/>
          <w:szCs w:val="28"/>
        </w:rPr>
        <w:t>Ворошневского</w:t>
      </w:r>
      <w:proofErr w:type="spellEnd"/>
      <w:r w:rsidRPr="003551DC">
        <w:rPr>
          <w:rFonts w:ascii="Times New Roman" w:hAnsi="Times New Roman" w:cs="Times New Roman"/>
          <w:sz w:val="28"/>
          <w:szCs w:val="28"/>
        </w:rPr>
        <w:t xml:space="preserve"> сельсовета Курского района Курской области.</w:t>
      </w:r>
    </w:p>
    <w:p w14:paraId="7FB226CB" w14:textId="77777777" w:rsidR="003551DC" w:rsidRPr="003551DC" w:rsidRDefault="003551DC" w:rsidP="003551DC">
      <w:pPr>
        <w:ind w:firstLine="709"/>
        <w:jc w:val="both"/>
        <w:rPr>
          <w:rFonts w:ascii="Times New Roman" w:hAnsi="Times New Roman" w:cs="Times New Roman"/>
          <w:sz w:val="28"/>
          <w:szCs w:val="28"/>
        </w:rPr>
      </w:pPr>
      <w:r w:rsidRPr="003551DC">
        <w:rPr>
          <w:rFonts w:ascii="Times New Roman" w:hAnsi="Times New Roman" w:cs="Times New Roman"/>
          <w:sz w:val="28"/>
          <w:szCs w:val="28"/>
        </w:rPr>
        <w:t>Основными направлениями налоговой политики будут:</w:t>
      </w:r>
    </w:p>
    <w:p w14:paraId="70873CA5" w14:textId="77777777" w:rsidR="003551DC" w:rsidRPr="003551DC" w:rsidRDefault="003551DC" w:rsidP="003551DC">
      <w:pPr>
        <w:spacing w:after="0" w:line="240" w:lineRule="auto"/>
        <w:ind w:firstLine="709"/>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мобилизация резервов доходной базы консолидированного бюджета </w:t>
      </w:r>
      <w:proofErr w:type="spellStart"/>
      <w:r w:rsidRPr="003551DC">
        <w:rPr>
          <w:rFonts w:ascii="Times New Roman" w:eastAsia="Times New Roman" w:hAnsi="Times New Roman" w:cs="Times New Roman"/>
          <w:sz w:val="28"/>
          <w:szCs w:val="28"/>
        </w:rPr>
        <w:t>Ворошневского</w:t>
      </w:r>
      <w:proofErr w:type="spellEnd"/>
      <w:r w:rsidRPr="003551DC">
        <w:rPr>
          <w:rFonts w:ascii="Times New Roman" w:eastAsia="Times New Roman" w:hAnsi="Times New Roman" w:cs="Times New Roman"/>
          <w:sz w:val="28"/>
          <w:szCs w:val="28"/>
        </w:rPr>
        <w:t xml:space="preserve"> сельсовета Курского района Курской области;</w:t>
      </w:r>
    </w:p>
    <w:p w14:paraId="0F2E834D" w14:textId="77777777" w:rsidR="003551DC" w:rsidRPr="003551DC" w:rsidRDefault="003551DC" w:rsidP="003551DC">
      <w:pPr>
        <w:spacing w:after="0" w:line="240" w:lineRule="auto"/>
        <w:ind w:firstLine="709"/>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применение мер налогового стимулирования, направленных на поддержку и реализацию инвестиционных проектов в целях обеспечения привлекательности экономики в муниципальном образовании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 Курского района Курской области для инвесторов;</w:t>
      </w:r>
    </w:p>
    <w:p w14:paraId="066FD01B" w14:textId="77777777" w:rsidR="003551DC" w:rsidRPr="003551DC" w:rsidRDefault="003551DC" w:rsidP="003551DC">
      <w:pPr>
        <w:spacing w:after="0" w:line="240" w:lineRule="auto"/>
        <w:ind w:firstLine="709"/>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lastRenderedPageBreak/>
        <w:t xml:space="preserve">обеспечение роста доходов местного бюджета </w:t>
      </w:r>
      <w:proofErr w:type="spellStart"/>
      <w:r w:rsidRPr="003551DC">
        <w:rPr>
          <w:rFonts w:ascii="Times New Roman" w:eastAsia="Times New Roman" w:hAnsi="Times New Roman" w:cs="Times New Roman"/>
          <w:sz w:val="28"/>
          <w:szCs w:val="28"/>
        </w:rPr>
        <w:t>Ворошневского</w:t>
      </w:r>
      <w:proofErr w:type="spellEnd"/>
      <w:r w:rsidRPr="003551DC">
        <w:rPr>
          <w:rFonts w:ascii="Times New Roman" w:eastAsia="Times New Roman" w:hAnsi="Times New Roman" w:cs="Times New Roman"/>
          <w:sz w:val="28"/>
          <w:szCs w:val="28"/>
        </w:rPr>
        <w:t xml:space="preserve"> сельсовета Курского района Курской области за счёт повышения эффективности администрирования действующих налоговых платежей и сборов; </w:t>
      </w:r>
    </w:p>
    <w:p w14:paraId="0A8F58F4" w14:textId="77777777" w:rsidR="003551DC" w:rsidRPr="003551DC" w:rsidRDefault="003551DC" w:rsidP="003551DC">
      <w:pPr>
        <w:spacing w:after="0" w:line="240" w:lineRule="auto"/>
        <w:ind w:firstLine="709"/>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совершенствование муниципальной практики налогообложения от кадастровой стоимости по имущественным налогам;</w:t>
      </w:r>
    </w:p>
    <w:p w14:paraId="38544482" w14:textId="77777777" w:rsidR="003551DC" w:rsidRPr="003551DC" w:rsidRDefault="003551DC" w:rsidP="003551DC">
      <w:pPr>
        <w:spacing w:after="0" w:line="240" w:lineRule="auto"/>
        <w:ind w:firstLine="709"/>
        <w:jc w:val="both"/>
        <w:rPr>
          <w:rFonts w:ascii="Times New Roman" w:eastAsia="Calibri" w:hAnsi="Times New Roman" w:cs="Times New Roman"/>
          <w:sz w:val="28"/>
          <w:szCs w:val="28"/>
          <w:lang w:eastAsia="en-US"/>
        </w:rPr>
      </w:pPr>
      <w:r w:rsidRPr="003551DC">
        <w:rPr>
          <w:rFonts w:ascii="Times New Roman" w:eastAsia="Calibri" w:hAnsi="Times New Roman" w:cs="Times New Roman"/>
          <w:sz w:val="28"/>
          <w:szCs w:val="28"/>
          <w:lang w:eastAsia="en-US"/>
        </w:rPr>
        <w:t>расширение налогооблагаемой базы по имущественным налогам, в том числе за счет выявления правообладателей ранее учтенных объектов недвижимости, а также путем проведения кадастровой оценки;</w:t>
      </w:r>
    </w:p>
    <w:p w14:paraId="13D50E17" w14:textId="77777777" w:rsidR="003551DC" w:rsidRPr="003551DC" w:rsidRDefault="003551DC" w:rsidP="003551DC">
      <w:pPr>
        <w:spacing w:after="0" w:line="240" w:lineRule="auto"/>
        <w:ind w:firstLine="709"/>
        <w:jc w:val="both"/>
        <w:rPr>
          <w:rFonts w:ascii="Times New Roman" w:eastAsia="Calibri" w:hAnsi="Times New Roman" w:cs="Times New Roman"/>
          <w:sz w:val="28"/>
          <w:szCs w:val="28"/>
          <w:lang w:eastAsia="en-US"/>
        </w:rPr>
      </w:pPr>
      <w:r w:rsidRPr="003551DC">
        <w:rPr>
          <w:rFonts w:ascii="Times New Roman" w:eastAsia="Calibri" w:hAnsi="Times New Roman" w:cs="Times New Roman"/>
          <w:sz w:val="28"/>
          <w:szCs w:val="28"/>
          <w:lang w:eastAsia="en-US"/>
        </w:rPr>
        <w:t>проведение сбалансированной налоговой политики, соблюдающей интересы бизнеса и поддержку социального сектора экономики, при условии обеспечения преемственности налоговой политики в части социальной и инвестиционной направленности;</w:t>
      </w:r>
    </w:p>
    <w:p w14:paraId="6F8A3A2E" w14:textId="77777777" w:rsidR="003551DC" w:rsidRPr="003551DC" w:rsidRDefault="003551DC" w:rsidP="003551DC">
      <w:pPr>
        <w:spacing w:after="0" w:line="240" w:lineRule="auto"/>
        <w:ind w:firstLine="709"/>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содействие вовлечению граждан Российской Федерации в   предпринимательскую деятельность и сокращение неформальной занятости, в том числе путем перехода граждан на применение налога на профессиональный доход;</w:t>
      </w:r>
    </w:p>
    <w:p w14:paraId="24E6EEE6" w14:textId="77777777" w:rsidR="003551DC" w:rsidRPr="003551DC" w:rsidRDefault="003551DC" w:rsidP="003551DC">
      <w:pPr>
        <w:spacing w:after="0" w:line="240" w:lineRule="auto"/>
        <w:ind w:firstLine="709"/>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проведение мероприятий по повышению эффективности управления муниципальной собственностью, природными ресурсами </w:t>
      </w:r>
      <w:proofErr w:type="spellStart"/>
      <w:r w:rsidRPr="003551DC">
        <w:rPr>
          <w:rFonts w:ascii="Times New Roman" w:eastAsia="Times New Roman" w:hAnsi="Times New Roman" w:cs="Times New Roman"/>
          <w:sz w:val="28"/>
          <w:szCs w:val="28"/>
        </w:rPr>
        <w:t>Ворошневского</w:t>
      </w:r>
      <w:proofErr w:type="spellEnd"/>
      <w:r w:rsidRPr="003551DC">
        <w:rPr>
          <w:rFonts w:ascii="Times New Roman" w:eastAsia="Times New Roman" w:hAnsi="Times New Roman" w:cs="Times New Roman"/>
          <w:sz w:val="28"/>
          <w:szCs w:val="28"/>
        </w:rPr>
        <w:t xml:space="preserve"> сельсовета Курского района Курской области;</w:t>
      </w:r>
    </w:p>
    <w:p w14:paraId="4A67AE84" w14:textId="77777777" w:rsidR="003551DC" w:rsidRPr="003551DC" w:rsidRDefault="003551DC" w:rsidP="003551DC">
      <w:pPr>
        <w:spacing w:after="0" w:line="240" w:lineRule="auto"/>
        <w:ind w:firstLine="851"/>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ежегодное проведение оценки эффективности налоговых расходов, обусловленных предоставлением льгот по местным налогам, в целях более эффективного использования инструментов налогового стимулирования и роста муниципального налогового потенциала, отмена или уточнение льготных режимов по результатам проведенной оценки в случае выявления их неэффективности; </w:t>
      </w:r>
    </w:p>
    <w:p w14:paraId="069EEA4E" w14:textId="77777777" w:rsidR="003551DC" w:rsidRPr="003551DC" w:rsidRDefault="003551DC" w:rsidP="003551DC">
      <w:pPr>
        <w:spacing w:after="0" w:line="240" w:lineRule="auto"/>
        <w:ind w:firstLine="851"/>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предоставление налоговых льгот на ограниченный период в соответствии с целями политики </w:t>
      </w:r>
      <w:proofErr w:type="spellStart"/>
      <w:r w:rsidRPr="003551DC">
        <w:rPr>
          <w:rFonts w:ascii="Times New Roman" w:eastAsia="Times New Roman" w:hAnsi="Times New Roman" w:cs="Times New Roman"/>
          <w:sz w:val="28"/>
          <w:szCs w:val="28"/>
        </w:rPr>
        <w:t>Ворошневского</w:t>
      </w:r>
      <w:proofErr w:type="spellEnd"/>
      <w:r w:rsidRPr="003551DC">
        <w:rPr>
          <w:rFonts w:ascii="Times New Roman" w:eastAsia="Times New Roman" w:hAnsi="Times New Roman" w:cs="Times New Roman"/>
          <w:sz w:val="28"/>
          <w:szCs w:val="28"/>
        </w:rPr>
        <w:t xml:space="preserve"> сельсовета Курского района Курской области;</w:t>
      </w:r>
    </w:p>
    <w:p w14:paraId="198F587A" w14:textId="77777777" w:rsidR="003551DC" w:rsidRPr="003551DC" w:rsidRDefault="003551DC" w:rsidP="003551DC">
      <w:pPr>
        <w:spacing w:after="0" w:line="240" w:lineRule="auto"/>
        <w:ind w:firstLine="709"/>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взаимодействие муниципального образования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 Курского района Курской области с территориальными органами федеральных органов исполнительной власти по выполнению мероприятий, направленных на повышение собираемости доходов и укрепление налоговой дисциплины налогоплательщиков, реализация мер по противодействию уклонению от уплаты налогов и других обязательных платежей в бюджет;</w:t>
      </w:r>
    </w:p>
    <w:p w14:paraId="2B420542" w14:textId="77777777" w:rsidR="003551DC" w:rsidRPr="003551DC" w:rsidRDefault="003551DC" w:rsidP="003551DC">
      <w:pPr>
        <w:spacing w:after="0" w:line="240" w:lineRule="auto"/>
        <w:ind w:firstLine="709"/>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повышение уровня ответственности за качественное прогнозирование доходов бюджета и выполнение в полном объёме утверждённых годовых назначений по доходам бюджета </w:t>
      </w:r>
      <w:proofErr w:type="spellStart"/>
      <w:r w:rsidRPr="003551DC">
        <w:rPr>
          <w:rFonts w:ascii="Times New Roman" w:eastAsia="Times New Roman" w:hAnsi="Times New Roman" w:cs="Times New Roman"/>
          <w:sz w:val="28"/>
          <w:szCs w:val="28"/>
        </w:rPr>
        <w:t>Ворошневского</w:t>
      </w:r>
      <w:proofErr w:type="spellEnd"/>
      <w:r w:rsidRPr="003551DC">
        <w:rPr>
          <w:rFonts w:ascii="Times New Roman" w:eastAsia="Times New Roman" w:hAnsi="Times New Roman" w:cs="Times New Roman"/>
          <w:sz w:val="28"/>
          <w:szCs w:val="28"/>
        </w:rPr>
        <w:t xml:space="preserve"> сельсовета Курского района Курской области.</w:t>
      </w:r>
    </w:p>
    <w:p w14:paraId="1ED06CA7" w14:textId="77777777" w:rsidR="003551DC" w:rsidRPr="003551DC" w:rsidRDefault="003551DC" w:rsidP="003551DC">
      <w:pPr>
        <w:spacing w:after="0"/>
        <w:ind w:firstLine="709"/>
        <w:jc w:val="both"/>
        <w:rPr>
          <w:rFonts w:ascii="Times New Roman" w:eastAsia="Times New Roman" w:hAnsi="Times New Roman" w:cs="Times New Roman"/>
          <w:sz w:val="28"/>
          <w:szCs w:val="28"/>
        </w:rPr>
      </w:pPr>
    </w:p>
    <w:p w14:paraId="3CE4F492" w14:textId="77777777" w:rsidR="003551DC" w:rsidRPr="003551DC" w:rsidRDefault="003551DC" w:rsidP="003551DC">
      <w:pPr>
        <w:jc w:val="center"/>
        <w:rPr>
          <w:rFonts w:ascii="Times New Roman" w:hAnsi="Times New Roman" w:cs="Times New Roman"/>
          <w:b/>
          <w:sz w:val="28"/>
          <w:szCs w:val="28"/>
        </w:rPr>
      </w:pPr>
      <w:r w:rsidRPr="003551DC">
        <w:rPr>
          <w:rFonts w:ascii="Times New Roman" w:hAnsi="Times New Roman" w:cs="Times New Roman"/>
          <w:b/>
          <w:sz w:val="28"/>
          <w:szCs w:val="28"/>
        </w:rPr>
        <w:t>Предварительные итоги социально-экономического развития муниципального образования «</w:t>
      </w:r>
      <w:proofErr w:type="spellStart"/>
      <w:r w:rsidRPr="003551DC">
        <w:rPr>
          <w:rFonts w:ascii="Times New Roman" w:hAnsi="Times New Roman" w:cs="Times New Roman"/>
          <w:b/>
          <w:sz w:val="28"/>
          <w:szCs w:val="28"/>
        </w:rPr>
        <w:t>Ворошневский</w:t>
      </w:r>
      <w:proofErr w:type="spellEnd"/>
      <w:r w:rsidRPr="003551DC">
        <w:rPr>
          <w:rFonts w:ascii="Times New Roman" w:hAnsi="Times New Roman" w:cs="Times New Roman"/>
          <w:b/>
          <w:sz w:val="28"/>
          <w:szCs w:val="28"/>
        </w:rPr>
        <w:t xml:space="preserve"> сельсовет» Курского района Курской области за 9 месяцев текущего финансового года и ожидаемые итоги социально-экономического развития за текущий финансовый год</w:t>
      </w:r>
    </w:p>
    <w:p w14:paraId="36875DD4" w14:textId="77777777" w:rsidR="003551DC" w:rsidRPr="003551DC" w:rsidRDefault="003551DC" w:rsidP="003551DC">
      <w:pPr>
        <w:jc w:val="center"/>
        <w:rPr>
          <w:rFonts w:ascii="Times New Roman" w:hAnsi="Times New Roman" w:cs="Times New Roman"/>
          <w:sz w:val="28"/>
          <w:szCs w:val="28"/>
        </w:rPr>
      </w:pPr>
      <w:r w:rsidRPr="003551DC">
        <w:rPr>
          <w:rFonts w:ascii="Times New Roman" w:hAnsi="Times New Roman" w:cs="Times New Roman"/>
          <w:sz w:val="28"/>
          <w:szCs w:val="28"/>
        </w:rPr>
        <w:lastRenderedPageBreak/>
        <w:t>Общая оценка социально-экономической ситуации в муниципальном образовании «</w:t>
      </w:r>
      <w:proofErr w:type="spellStart"/>
      <w:r w:rsidRPr="003551DC">
        <w:rPr>
          <w:rFonts w:ascii="Times New Roman" w:hAnsi="Times New Roman" w:cs="Times New Roman"/>
          <w:sz w:val="28"/>
          <w:szCs w:val="28"/>
        </w:rPr>
        <w:t>Ворошневский</w:t>
      </w:r>
      <w:proofErr w:type="spellEnd"/>
      <w:r w:rsidRPr="003551DC">
        <w:rPr>
          <w:rFonts w:ascii="Times New Roman" w:hAnsi="Times New Roman" w:cs="Times New Roman"/>
          <w:sz w:val="28"/>
          <w:szCs w:val="28"/>
        </w:rPr>
        <w:t xml:space="preserve"> сельсовет» Курского </w:t>
      </w:r>
      <w:proofErr w:type="gramStart"/>
      <w:r w:rsidRPr="003551DC">
        <w:rPr>
          <w:rFonts w:ascii="Times New Roman" w:hAnsi="Times New Roman" w:cs="Times New Roman"/>
          <w:sz w:val="28"/>
          <w:szCs w:val="28"/>
        </w:rPr>
        <w:t>района  Курской</w:t>
      </w:r>
      <w:proofErr w:type="gramEnd"/>
      <w:r w:rsidRPr="003551DC">
        <w:rPr>
          <w:rFonts w:ascii="Times New Roman" w:hAnsi="Times New Roman" w:cs="Times New Roman"/>
          <w:sz w:val="28"/>
          <w:szCs w:val="28"/>
        </w:rPr>
        <w:t xml:space="preserve"> области за 9 месяцев 2022 года.</w:t>
      </w:r>
    </w:p>
    <w:p w14:paraId="0227713A" w14:textId="77777777" w:rsidR="003551DC" w:rsidRPr="003551DC" w:rsidRDefault="003551DC" w:rsidP="003551DC">
      <w:pPr>
        <w:jc w:val="both"/>
        <w:rPr>
          <w:rFonts w:ascii="Times New Roman" w:hAnsi="Times New Roman" w:cs="Times New Roman"/>
          <w:sz w:val="28"/>
          <w:szCs w:val="28"/>
        </w:rPr>
      </w:pPr>
      <w:r w:rsidRPr="003551DC">
        <w:rPr>
          <w:rFonts w:ascii="Times New Roman" w:hAnsi="Times New Roman" w:cs="Times New Roman"/>
          <w:sz w:val="28"/>
          <w:szCs w:val="28"/>
        </w:rPr>
        <w:t xml:space="preserve">В целях сохранения стабильного социально-экономического </w:t>
      </w:r>
      <w:proofErr w:type="gramStart"/>
      <w:r w:rsidRPr="003551DC">
        <w:rPr>
          <w:rFonts w:ascii="Times New Roman" w:hAnsi="Times New Roman" w:cs="Times New Roman"/>
          <w:sz w:val="28"/>
          <w:szCs w:val="28"/>
        </w:rPr>
        <w:t>развития  муниципального</w:t>
      </w:r>
      <w:proofErr w:type="gramEnd"/>
      <w:r w:rsidRPr="003551DC">
        <w:rPr>
          <w:rFonts w:ascii="Times New Roman" w:hAnsi="Times New Roman" w:cs="Times New Roman"/>
          <w:sz w:val="28"/>
          <w:szCs w:val="28"/>
        </w:rPr>
        <w:t xml:space="preserve"> образования «</w:t>
      </w:r>
      <w:proofErr w:type="spellStart"/>
      <w:r w:rsidRPr="003551DC">
        <w:rPr>
          <w:rFonts w:ascii="Times New Roman" w:hAnsi="Times New Roman" w:cs="Times New Roman"/>
          <w:sz w:val="28"/>
          <w:szCs w:val="28"/>
        </w:rPr>
        <w:t>Ворошневский</w:t>
      </w:r>
      <w:proofErr w:type="spellEnd"/>
      <w:r w:rsidRPr="003551DC">
        <w:rPr>
          <w:rFonts w:ascii="Times New Roman" w:hAnsi="Times New Roman" w:cs="Times New Roman"/>
          <w:sz w:val="28"/>
          <w:szCs w:val="28"/>
        </w:rPr>
        <w:t xml:space="preserve"> сельсовет» Курского района Курской области  в 2022 году проводится работа по совершенствованию  нормативной правовой базы, реализации муниципальных программ </w:t>
      </w:r>
      <w:proofErr w:type="spellStart"/>
      <w:r w:rsidRPr="003551DC">
        <w:rPr>
          <w:rFonts w:ascii="Times New Roman" w:hAnsi="Times New Roman" w:cs="Times New Roman"/>
          <w:sz w:val="28"/>
          <w:szCs w:val="28"/>
        </w:rPr>
        <w:t>Ворошневского</w:t>
      </w:r>
      <w:proofErr w:type="spellEnd"/>
      <w:r w:rsidRPr="003551DC">
        <w:rPr>
          <w:rFonts w:ascii="Times New Roman" w:hAnsi="Times New Roman" w:cs="Times New Roman"/>
          <w:sz w:val="28"/>
          <w:szCs w:val="28"/>
        </w:rPr>
        <w:t xml:space="preserve"> сельсовета Курского района  Курской области.</w:t>
      </w:r>
    </w:p>
    <w:p w14:paraId="3E2F5E11" w14:textId="77777777" w:rsidR="003551DC" w:rsidRPr="003551DC" w:rsidRDefault="003551DC" w:rsidP="003551DC">
      <w:pPr>
        <w:jc w:val="both"/>
        <w:rPr>
          <w:rFonts w:ascii="Times New Roman" w:hAnsi="Times New Roman" w:cs="Times New Roman"/>
          <w:sz w:val="28"/>
          <w:szCs w:val="28"/>
        </w:rPr>
      </w:pPr>
      <w:r w:rsidRPr="003551DC">
        <w:rPr>
          <w:rFonts w:ascii="Times New Roman" w:hAnsi="Times New Roman" w:cs="Times New Roman"/>
          <w:sz w:val="28"/>
          <w:szCs w:val="28"/>
        </w:rPr>
        <w:t xml:space="preserve">По результатам мониторинга ситуации в экономике и социальной сфере на территории </w:t>
      </w:r>
      <w:proofErr w:type="spellStart"/>
      <w:r w:rsidRPr="003551DC">
        <w:rPr>
          <w:rFonts w:ascii="Times New Roman" w:hAnsi="Times New Roman" w:cs="Times New Roman"/>
          <w:sz w:val="28"/>
          <w:szCs w:val="28"/>
        </w:rPr>
        <w:t>Ворошневского</w:t>
      </w:r>
      <w:proofErr w:type="spellEnd"/>
      <w:r w:rsidRPr="003551DC">
        <w:rPr>
          <w:rFonts w:ascii="Times New Roman" w:hAnsi="Times New Roman" w:cs="Times New Roman"/>
          <w:sz w:val="28"/>
          <w:szCs w:val="28"/>
        </w:rPr>
        <w:t xml:space="preserve"> сельсовета Курского </w:t>
      </w:r>
      <w:proofErr w:type="gramStart"/>
      <w:r w:rsidRPr="003551DC">
        <w:rPr>
          <w:rFonts w:ascii="Times New Roman" w:hAnsi="Times New Roman" w:cs="Times New Roman"/>
          <w:sz w:val="28"/>
          <w:szCs w:val="28"/>
        </w:rPr>
        <w:t>района  по</w:t>
      </w:r>
      <w:proofErr w:type="gramEnd"/>
      <w:r w:rsidRPr="003551DC">
        <w:rPr>
          <w:rFonts w:ascii="Times New Roman" w:hAnsi="Times New Roman" w:cs="Times New Roman"/>
          <w:sz w:val="28"/>
          <w:szCs w:val="28"/>
        </w:rPr>
        <w:t xml:space="preserve"> итогам 9 месяцев 2022 года прослеживается динамика снижения отдельных показателей реального сектора экономики и социальной сферы.</w:t>
      </w:r>
    </w:p>
    <w:p w14:paraId="3A387B29" w14:textId="77777777" w:rsidR="003551DC" w:rsidRPr="003551DC" w:rsidRDefault="003551DC" w:rsidP="003551DC">
      <w:pPr>
        <w:jc w:val="both"/>
        <w:rPr>
          <w:rFonts w:ascii="Times New Roman" w:hAnsi="Times New Roman" w:cs="Times New Roman"/>
          <w:sz w:val="28"/>
          <w:szCs w:val="28"/>
        </w:rPr>
      </w:pPr>
      <w:r w:rsidRPr="003551DC">
        <w:rPr>
          <w:rFonts w:ascii="Times New Roman" w:hAnsi="Times New Roman" w:cs="Times New Roman"/>
          <w:sz w:val="28"/>
          <w:szCs w:val="28"/>
        </w:rPr>
        <w:t>Снижен рост индекса промышленного производства, индекса производства продукции сельского хозяйства.</w:t>
      </w:r>
    </w:p>
    <w:p w14:paraId="23D99B3A" w14:textId="77777777" w:rsidR="003551DC" w:rsidRPr="003551DC" w:rsidRDefault="003551DC" w:rsidP="003551DC">
      <w:pPr>
        <w:jc w:val="both"/>
        <w:rPr>
          <w:rFonts w:ascii="Times New Roman" w:hAnsi="Times New Roman" w:cs="Times New Roman"/>
          <w:sz w:val="28"/>
          <w:szCs w:val="28"/>
        </w:rPr>
      </w:pPr>
      <w:r w:rsidRPr="003551DC">
        <w:rPr>
          <w:rFonts w:ascii="Times New Roman" w:hAnsi="Times New Roman" w:cs="Times New Roman"/>
          <w:sz w:val="28"/>
          <w:szCs w:val="28"/>
        </w:rPr>
        <w:t>Возросла среднемесячная начисленная заработная плата одного работника. В полном объеме и своевременно обеспечивалась реализация мер социальной поддержки отдельных категорий граждан.</w:t>
      </w:r>
    </w:p>
    <w:p w14:paraId="6E24D6E9" w14:textId="77777777" w:rsidR="003551DC" w:rsidRPr="003551DC" w:rsidRDefault="003551DC" w:rsidP="003551DC">
      <w:pPr>
        <w:jc w:val="center"/>
        <w:rPr>
          <w:rFonts w:ascii="Times New Roman" w:hAnsi="Times New Roman" w:cs="Times New Roman"/>
          <w:b/>
          <w:sz w:val="28"/>
          <w:szCs w:val="28"/>
        </w:rPr>
      </w:pPr>
      <w:r w:rsidRPr="003551DC">
        <w:rPr>
          <w:rFonts w:ascii="Times New Roman" w:hAnsi="Times New Roman" w:cs="Times New Roman"/>
          <w:b/>
          <w:sz w:val="28"/>
          <w:szCs w:val="28"/>
        </w:rPr>
        <w:t>Промышленное производство</w:t>
      </w:r>
    </w:p>
    <w:p w14:paraId="1655967E" w14:textId="77777777" w:rsidR="003551DC" w:rsidRPr="003551DC" w:rsidRDefault="003551DC" w:rsidP="003551DC">
      <w:pPr>
        <w:jc w:val="both"/>
        <w:rPr>
          <w:rFonts w:ascii="Times New Roman" w:hAnsi="Times New Roman" w:cs="Times New Roman"/>
          <w:sz w:val="28"/>
          <w:szCs w:val="28"/>
        </w:rPr>
      </w:pPr>
      <w:r w:rsidRPr="003551DC">
        <w:rPr>
          <w:rFonts w:ascii="Times New Roman" w:hAnsi="Times New Roman" w:cs="Times New Roman"/>
          <w:sz w:val="28"/>
          <w:szCs w:val="28"/>
        </w:rPr>
        <w:t xml:space="preserve">          Объем отгруженных товаров собственного производства, выполненных работ и услуг по муниципальному образованию составляет по ожидаемой оценке за 2022 год 1843,1 млн. рублей, индекс промышленного производства 114,3 %, индекс дефлятор оптовых цен промышленной продукции составит 103,5 %.  Выручка от реализации за 9 месяцев текущего года составила 1824,0 </w:t>
      </w:r>
      <w:proofErr w:type="spellStart"/>
      <w:proofErr w:type="gramStart"/>
      <w:r w:rsidRPr="003551DC">
        <w:rPr>
          <w:rFonts w:ascii="Times New Roman" w:hAnsi="Times New Roman" w:cs="Times New Roman"/>
          <w:sz w:val="28"/>
          <w:szCs w:val="28"/>
        </w:rPr>
        <w:t>млн.рублей</w:t>
      </w:r>
      <w:proofErr w:type="spellEnd"/>
      <w:proofErr w:type="gramEnd"/>
      <w:r w:rsidRPr="003551DC">
        <w:rPr>
          <w:rFonts w:ascii="Times New Roman" w:hAnsi="Times New Roman" w:cs="Times New Roman"/>
          <w:sz w:val="28"/>
          <w:szCs w:val="28"/>
        </w:rPr>
        <w:t>. Производителями товаров, работ и услуг собственного производства являются 5 предприятий АО «</w:t>
      </w:r>
      <w:proofErr w:type="spellStart"/>
      <w:r w:rsidRPr="003551DC">
        <w:rPr>
          <w:rFonts w:ascii="Times New Roman" w:hAnsi="Times New Roman" w:cs="Times New Roman"/>
          <w:sz w:val="28"/>
          <w:szCs w:val="28"/>
        </w:rPr>
        <w:t>Главтехконструкция</w:t>
      </w:r>
      <w:proofErr w:type="spellEnd"/>
      <w:r w:rsidRPr="003551DC">
        <w:rPr>
          <w:rFonts w:ascii="Times New Roman" w:hAnsi="Times New Roman" w:cs="Times New Roman"/>
          <w:sz w:val="28"/>
          <w:szCs w:val="28"/>
        </w:rPr>
        <w:t xml:space="preserve">», ИП Конев, ИП Трунов, ООО «КВТ» и другие. </w:t>
      </w:r>
    </w:p>
    <w:p w14:paraId="6C7B1E56" w14:textId="77777777" w:rsidR="003551DC" w:rsidRPr="003551DC" w:rsidRDefault="003551DC" w:rsidP="003551DC">
      <w:pPr>
        <w:jc w:val="both"/>
        <w:rPr>
          <w:rFonts w:ascii="Times New Roman" w:hAnsi="Times New Roman" w:cs="Times New Roman"/>
          <w:sz w:val="28"/>
          <w:szCs w:val="28"/>
        </w:rPr>
      </w:pPr>
      <w:r w:rsidRPr="003551DC">
        <w:rPr>
          <w:rFonts w:ascii="Times New Roman" w:hAnsi="Times New Roman" w:cs="Times New Roman"/>
          <w:sz w:val="28"/>
          <w:szCs w:val="28"/>
        </w:rPr>
        <w:tab/>
        <w:t>Из выше приведенного видно, что объем отгруженных товаров собственного производства, выполненных работ, услуг по оценке 2022 года снизился на 136,1 тыс. рублей против прошлого года. Наблюдается рост индекса промышленного производства на 32,5% против соответствующего периода прошлого года и снижение индекса дефлятора оптовых цен   на 0,7% против прошлого года. (Таблица 1).</w:t>
      </w:r>
    </w:p>
    <w:p w14:paraId="4A47BCC8" w14:textId="77777777" w:rsidR="003551DC" w:rsidRPr="003551DC" w:rsidRDefault="003551DC" w:rsidP="003551DC">
      <w:pPr>
        <w:jc w:val="both"/>
        <w:rPr>
          <w:rFonts w:ascii="Times New Roman" w:hAnsi="Times New Roman" w:cs="Times New Roman"/>
          <w:sz w:val="28"/>
          <w:szCs w:val="28"/>
        </w:rPr>
      </w:pPr>
      <w:r w:rsidRPr="003551DC">
        <w:rPr>
          <w:rFonts w:ascii="Times New Roman" w:hAnsi="Times New Roman" w:cs="Times New Roman"/>
          <w:sz w:val="28"/>
          <w:szCs w:val="28"/>
        </w:rPr>
        <w:tab/>
        <w:t xml:space="preserve"> На территории  муниципального образования «</w:t>
      </w:r>
      <w:proofErr w:type="spellStart"/>
      <w:r w:rsidRPr="003551DC">
        <w:rPr>
          <w:rFonts w:ascii="Times New Roman" w:hAnsi="Times New Roman" w:cs="Times New Roman"/>
          <w:sz w:val="28"/>
          <w:szCs w:val="28"/>
        </w:rPr>
        <w:t>Ворошневский</w:t>
      </w:r>
      <w:proofErr w:type="spellEnd"/>
      <w:r w:rsidRPr="003551DC">
        <w:rPr>
          <w:rFonts w:ascii="Times New Roman" w:hAnsi="Times New Roman" w:cs="Times New Roman"/>
          <w:sz w:val="28"/>
          <w:szCs w:val="28"/>
        </w:rPr>
        <w:t xml:space="preserve"> сельсовет» Курского района  произведено продукции в натуральном выражении в 2022 году: кондитерских изделий 0 тонны (закрытие производства), металлоконструкций 2012 тонн, резиновых и пластмассовых изделий </w:t>
      </w:r>
      <w:r w:rsidRPr="003551DC">
        <w:rPr>
          <w:rFonts w:ascii="Times New Roman" w:hAnsi="Times New Roman" w:cs="Times New Roman"/>
          <w:color w:val="000000" w:themeColor="text1"/>
          <w:sz w:val="28"/>
          <w:szCs w:val="28"/>
        </w:rPr>
        <w:t xml:space="preserve">43500 кв.м. </w:t>
      </w:r>
      <w:r w:rsidRPr="003551DC">
        <w:rPr>
          <w:rFonts w:ascii="Times New Roman" w:hAnsi="Times New Roman" w:cs="Times New Roman"/>
          <w:sz w:val="28"/>
          <w:szCs w:val="28"/>
        </w:rPr>
        <w:t xml:space="preserve">Ожидается произвести продукции в 2022 году и за 9 месяцев текущего года прогнозируется произвести продукции в натуральном </w:t>
      </w:r>
      <w:r w:rsidRPr="003551DC">
        <w:rPr>
          <w:rFonts w:ascii="Times New Roman" w:hAnsi="Times New Roman" w:cs="Times New Roman"/>
          <w:sz w:val="28"/>
          <w:szCs w:val="28"/>
        </w:rPr>
        <w:lastRenderedPageBreak/>
        <w:t xml:space="preserve">выражении резиновых и пластмассовых изделий 43500 кв.м., безалкогольных напитков 0 </w:t>
      </w:r>
      <w:proofErr w:type="spellStart"/>
      <w:r w:rsidRPr="003551DC">
        <w:rPr>
          <w:rFonts w:ascii="Times New Roman" w:hAnsi="Times New Roman" w:cs="Times New Roman"/>
          <w:sz w:val="28"/>
          <w:szCs w:val="28"/>
        </w:rPr>
        <w:t>тыс.дкл</w:t>
      </w:r>
      <w:proofErr w:type="spellEnd"/>
      <w:r w:rsidRPr="003551DC">
        <w:rPr>
          <w:rFonts w:ascii="Times New Roman" w:hAnsi="Times New Roman" w:cs="Times New Roman"/>
          <w:sz w:val="28"/>
          <w:szCs w:val="28"/>
        </w:rPr>
        <w:t>.(закрытие производства)  (Таблица 2).</w:t>
      </w:r>
    </w:p>
    <w:p w14:paraId="3D222218" w14:textId="77777777" w:rsidR="003551DC" w:rsidRPr="003551DC" w:rsidRDefault="003551DC" w:rsidP="003551DC">
      <w:pPr>
        <w:jc w:val="both"/>
        <w:rPr>
          <w:rFonts w:ascii="Times New Roman" w:hAnsi="Times New Roman" w:cs="Times New Roman"/>
          <w:b/>
          <w:sz w:val="28"/>
          <w:szCs w:val="28"/>
        </w:rPr>
      </w:pPr>
      <w:r w:rsidRPr="003551DC">
        <w:rPr>
          <w:rFonts w:ascii="Times New Roman" w:hAnsi="Times New Roman" w:cs="Times New Roman"/>
          <w:b/>
          <w:sz w:val="28"/>
          <w:szCs w:val="28"/>
        </w:rPr>
        <w:t xml:space="preserve">                                                 Сельское хозяйство</w:t>
      </w:r>
    </w:p>
    <w:p w14:paraId="6182B999" w14:textId="77777777" w:rsidR="003551DC" w:rsidRPr="003551DC" w:rsidRDefault="003551DC" w:rsidP="003551DC">
      <w:pPr>
        <w:jc w:val="both"/>
        <w:rPr>
          <w:rFonts w:ascii="Times New Roman" w:hAnsi="Times New Roman" w:cs="Times New Roman"/>
          <w:sz w:val="28"/>
          <w:szCs w:val="28"/>
        </w:rPr>
      </w:pPr>
      <w:r w:rsidRPr="003551DC">
        <w:rPr>
          <w:rFonts w:ascii="Times New Roman" w:hAnsi="Times New Roman" w:cs="Times New Roman"/>
          <w:sz w:val="28"/>
          <w:szCs w:val="28"/>
        </w:rPr>
        <w:tab/>
        <w:t xml:space="preserve">Объем сельскохозяйственной продукции собственного производства в целом по муниципальному образованию составил за 9 месяцев текущего года 345,0 </w:t>
      </w:r>
      <w:proofErr w:type="spellStart"/>
      <w:r w:rsidRPr="003551DC">
        <w:rPr>
          <w:rFonts w:ascii="Times New Roman" w:hAnsi="Times New Roman" w:cs="Times New Roman"/>
          <w:sz w:val="28"/>
          <w:szCs w:val="28"/>
        </w:rPr>
        <w:t>млн.руб</w:t>
      </w:r>
      <w:proofErr w:type="spellEnd"/>
      <w:r w:rsidRPr="003551DC">
        <w:rPr>
          <w:rFonts w:ascii="Times New Roman" w:hAnsi="Times New Roman" w:cs="Times New Roman"/>
          <w:sz w:val="28"/>
          <w:szCs w:val="28"/>
        </w:rPr>
        <w:t xml:space="preserve">. Ожидается увеличить объем сельскохозяйственной продукции до конца 2022 года до 384,3 </w:t>
      </w:r>
      <w:proofErr w:type="spellStart"/>
      <w:proofErr w:type="gramStart"/>
      <w:r w:rsidRPr="003551DC">
        <w:rPr>
          <w:rFonts w:ascii="Times New Roman" w:hAnsi="Times New Roman" w:cs="Times New Roman"/>
          <w:sz w:val="28"/>
          <w:szCs w:val="28"/>
        </w:rPr>
        <w:t>млн.рублей</w:t>
      </w:r>
      <w:proofErr w:type="spellEnd"/>
      <w:proofErr w:type="gramEnd"/>
      <w:r w:rsidRPr="003551DC">
        <w:rPr>
          <w:rFonts w:ascii="Times New Roman" w:hAnsi="Times New Roman" w:cs="Times New Roman"/>
          <w:sz w:val="28"/>
          <w:szCs w:val="28"/>
        </w:rPr>
        <w:t>.  Темп роста составит 93,5 %. Индекс–дефлятор цен – 116,5 %.  Основным поставщиком сельскохозяйственной продукции является на территории муниципального образования ЗАО «Сейм Агро».  Выручка от реализации сельскохозяйственной продукции снизится по ожидаемой оценке на 68,2 % по всем предприятиям, за счет роста цен в текущем году по сравнению с соответствующим периодом прошлого года (Таблица 3).</w:t>
      </w:r>
    </w:p>
    <w:p w14:paraId="6F171C57" w14:textId="77777777" w:rsidR="003551DC" w:rsidRPr="003551DC" w:rsidRDefault="003551DC" w:rsidP="003551DC">
      <w:pPr>
        <w:jc w:val="both"/>
        <w:rPr>
          <w:rFonts w:ascii="Times New Roman" w:hAnsi="Times New Roman" w:cs="Times New Roman"/>
          <w:sz w:val="28"/>
          <w:szCs w:val="28"/>
        </w:rPr>
      </w:pPr>
      <w:r w:rsidRPr="003551DC">
        <w:rPr>
          <w:rFonts w:ascii="Times New Roman" w:hAnsi="Times New Roman" w:cs="Times New Roman"/>
          <w:sz w:val="28"/>
          <w:szCs w:val="28"/>
        </w:rPr>
        <w:t xml:space="preserve">     Среднемесячная начисленная заработная плата за 9 месяцев 2022 года в целом по муниципальному образованию «</w:t>
      </w:r>
      <w:proofErr w:type="spellStart"/>
      <w:r w:rsidRPr="003551DC">
        <w:rPr>
          <w:rFonts w:ascii="Times New Roman" w:hAnsi="Times New Roman" w:cs="Times New Roman"/>
          <w:sz w:val="28"/>
          <w:szCs w:val="28"/>
        </w:rPr>
        <w:t>Ворошневский</w:t>
      </w:r>
      <w:proofErr w:type="spellEnd"/>
      <w:r w:rsidRPr="003551DC">
        <w:rPr>
          <w:rFonts w:ascii="Times New Roman" w:hAnsi="Times New Roman" w:cs="Times New Roman"/>
          <w:sz w:val="28"/>
          <w:szCs w:val="28"/>
        </w:rPr>
        <w:t xml:space="preserve"> сельсовет» Курского района Курской области составила 31,9 </w:t>
      </w:r>
      <w:proofErr w:type="spellStart"/>
      <w:proofErr w:type="gramStart"/>
      <w:r w:rsidRPr="003551DC">
        <w:rPr>
          <w:rFonts w:ascii="Times New Roman" w:hAnsi="Times New Roman" w:cs="Times New Roman"/>
          <w:sz w:val="28"/>
          <w:szCs w:val="28"/>
        </w:rPr>
        <w:t>тыс.рублей</w:t>
      </w:r>
      <w:proofErr w:type="spellEnd"/>
      <w:proofErr w:type="gramEnd"/>
      <w:r w:rsidRPr="003551DC">
        <w:rPr>
          <w:rFonts w:ascii="Times New Roman" w:hAnsi="Times New Roman" w:cs="Times New Roman"/>
          <w:sz w:val="28"/>
          <w:szCs w:val="28"/>
        </w:rPr>
        <w:t xml:space="preserve">.  По ожидаемой оценке среднемесячная заработная плата за 2022 год   в целом по </w:t>
      </w:r>
      <w:proofErr w:type="spellStart"/>
      <w:r w:rsidRPr="003551DC">
        <w:rPr>
          <w:rFonts w:ascii="Times New Roman" w:hAnsi="Times New Roman" w:cs="Times New Roman"/>
          <w:sz w:val="28"/>
          <w:szCs w:val="28"/>
        </w:rPr>
        <w:t>Ворошневскому</w:t>
      </w:r>
      <w:proofErr w:type="spellEnd"/>
      <w:r w:rsidRPr="003551DC">
        <w:rPr>
          <w:rFonts w:ascii="Times New Roman" w:hAnsi="Times New Roman" w:cs="Times New Roman"/>
          <w:sz w:val="28"/>
          <w:szCs w:val="28"/>
        </w:rPr>
        <w:t xml:space="preserve"> сельсовету составит 31,9 </w:t>
      </w:r>
      <w:proofErr w:type="spellStart"/>
      <w:proofErr w:type="gramStart"/>
      <w:r w:rsidRPr="003551DC">
        <w:rPr>
          <w:rFonts w:ascii="Times New Roman" w:hAnsi="Times New Roman" w:cs="Times New Roman"/>
          <w:sz w:val="28"/>
          <w:szCs w:val="28"/>
        </w:rPr>
        <w:t>тыс.рублей</w:t>
      </w:r>
      <w:proofErr w:type="spellEnd"/>
      <w:proofErr w:type="gramEnd"/>
      <w:r w:rsidRPr="003551DC">
        <w:rPr>
          <w:rFonts w:ascii="Times New Roman" w:hAnsi="Times New Roman" w:cs="Times New Roman"/>
          <w:sz w:val="28"/>
          <w:szCs w:val="28"/>
        </w:rPr>
        <w:t xml:space="preserve"> с ростом к прошлому году на 2,2 %. Темпа роста среднемесячной зарплаты выше среднего темпа роста в целом по муниципальному образованию   в таких организациях как: Детский сад «Елочка» - 106,5%, АО «Сейм-Агро» - 100,2 %, Администрация </w:t>
      </w:r>
      <w:proofErr w:type="spellStart"/>
      <w:r w:rsidRPr="003551DC">
        <w:rPr>
          <w:rFonts w:ascii="Times New Roman" w:hAnsi="Times New Roman" w:cs="Times New Roman"/>
          <w:sz w:val="28"/>
          <w:szCs w:val="28"/>
        </w:rPr>
        <w:t>Ворошневского</w:t>
      </w:r>
      <w:proofErr w:type="spellEnd"/>
      <w:r w:rsidRPr="003551DC">
        <w:rPr>
          <w:rFonts w:ascii="Times New Roman" w:hAnsi="Times New Roman" w:cs="Times New Roman"/>
          <w:sz w:val="28"/>
          <w:szCs w:val="28"/>
        </w:rPr>
        <w:t xml:space="preserve"> сельсовета Курского района - 104,3%, МКУ «ОДА.МС» </w:t>
      </w:r>
      <w:proofErr w:type="spellStart"/>
      <w:r w:rsidRPr="003551DC">
        <w:rPr>
          <w:rFonts w:ascii="Times New Roman" w:hAnsi="Times New Roman" w:cs="Times New Roman"/>
          <w:sz w:val="28"/>
          <w:szCs w:val="28"/>
        </w:rPr>
        <w:t>Ворошневского</w:t>
      </w:r>
      <w:proofErr w:type="spellEnd"/>
      <w:r w:rsidRPr="003551DC">
        <w:rPr>
          <w:rFonts w:ascii="Times New Roman" w:hAnsi="Times New Roman" w:cs="Times New Roman"/>
          <w:sz w:val="28"/>
          <w:szCs w:val="28"/>
        </w:rPr>
        <w:t xml:space="preserve"> сельсовета – 111,8%. Снижение темпа роста среднемесячной заработной платы зафиксировано: ООО «КВТ» - 83,3 % (сокращение штата организации) (Таблица 4).</w:t>
      </w:r>
    </w:p>
    <w:p w14:paraId="10D60017" w14:textId="2CB3CA3B" w:rsidR="003551DC" w:rsidRPr="003551DC" w:rsidRDefault="003551DC" w:rsidP="003551DC">
      <w:pPr>
        <w:jc w:val="center"/>
        <w:rPr>
          <w:rFonts w:ascii="Times New Roman" w:hAnsi="Times New Roman" w:cs="Times New Roman"/>
          <w:b/>
          <w:sz w:val="28"/>
          <w:szCs w:val="28"/>
        </w:rPr>
      </w:pPr>
      <w:r w:rsidRPr="003551DC">
        <w:rPr>
          <w:rFonts w:ascii="Times New Roman" w:hAnsi="Times New Roman" w:cs="Times New Roman"/>
          <w:b/>
          <w:sz w:val="28"/>
          <w:szCs w:val="28"/>
        </w:rPr>
        <w:t>Труд и занятость</w:t>
      </w:r>
    </w:p>
    <w:p w14:paraId="7CCE3A35" w14:textId="77777777" w:rsidR="003551DC" w:rsidRPr="003551DC" w:rsidRDefault="003551DC" w:rsidP="003551DC">
      <w:pPr>
        <w:jc w:val="both"/>
        <w:rPr>
          <w:rFonts w:ascii="Times New Roman" w:hAnsi="Times New Roman" w:cs="Times New Roman"/>
          <w:sz w:val="28"/>
          <w:szCs w:val="28"/>
        </w:rPr>
      </w:pPr>
      <w:r w:rsidRPr="003551DC">
        <w:rPr>
          <w:rFonts w:ascii="Times New Roman" w:hAnsi="Times New Roman" w:cs="Times New Roman"/>
          <w:b/>
          <w:sz w:val="28"/>
          <w:szCs w:val="28"/>
        </w:rPr>
        <w:tab/>
      </w:r>
      <w:r w:rsidRPr="003551DC">
        <w:rPr>
          <w:rFonts w:ascii="Times New Roman" w:hAnsi="Times New Roman" w:cs="Times New Roman"/>
          <w:sz w:val="28"/>
          <w:szCs w:val="28"/>
        </w:rPr>
        <w:t>Численность занятых трудовой деятельностью граждан в экономике составляет по состоянию на 1 октября 2022 года 1038 человек. За 2022 год ожидается численность работающих 897,0 человек, что ниже на 8 человек против 2022 года. Снижение численности обусловлено сокращением численности работающих на ООО «КВТ» (Таблица 5.)</w:t>
      </w:r>
    </w:p>
    <w:p w14:paraId="0E9C0AE1" w14:textId="77777777" w:rsidR="003551DC" w:rsidRPr="003551DC" w:rsidRDefault="003551DC" w:rsidP="003551DC">
      <w:pPr>
        <w:jc w:val="both"/>
        <w:rPr>
          <w:rFonts w:ascii="Times New Roman" w:hAnsi="Times New Roman" w:cs="Times New Roman"/>
          <w:b/>
          <w:sz w:val="28"/>
          <w:szCs w:val="28"/>
        </w:rPr>
      </w:pPr>
      <w:r w:rsidRPr="003551DC">
        <w:rPr>
          <w:rFonts w:ascii="Times New Roman" w:hAnsi="Times New Roman" w:cs="Times New Roman"/>
          <w:b/>
          <w:sz w:val="28"/>
          <w:szCs w:val="28"/>
        </w:rPr>
        <w:t xml:space="preserve">                                                           Бюджет</w:t>
      </w:r>
    </w:p>
    <w:p w14:paraId="135A0487" w14:textId="77777777" w:rsidR="003551DC" w:rsidRPr="003551DC" w:rsidRDefault="003551DC" w:rsidP="003551DC">
      <w:pPr>
        <w:jc w:val="both"/>
        <w:rPr>
          <w:rFonts w:ascii="Times New Roman" w:hAnsi="Times New Roman" w:cs="Times New Roman"/>
          <w:sz w:val="28"/>
          <w:szCs w:val="28"/>
        </w:rPr>
      </w:pPr>
      <w:r w:rsidRPr="003551DC">
        <w:rPr>
          <w:rFonts w:ascii="Times New Roman" w:hAnsi="Times New Roman" w:cs="Times New Roman"/>
          <w:b/>
          <w:sz w:val="28"/>
          <w:szCs w:val="28"/>
        </w:rPr>
        <w:tab/>
      </w:r>
      <w:r w:rsidRPr="003551DC">
        <w:rPr>
          <w:rFonts w:ascii="Times New Roman" w:hAnsi="Times New Roman" w:cs="Times New Roman"/>
          <w:sz w:val="28"/>
          <w:szCs w:val="28"/>
        </w:rPr>
        <w:t xml:space="preserve">Бюджет муниципального образования формируется по муниципальным программам и непрограммным направлениям деятельности. Реализуется в 2022 году по 12 муниципальным программам, которые охватывают все полномочия органа местного самоуправления. Бюджет муниципального образования за 9 месяцев 2022 года исполнен по доходам в сумме 7,4 млн. руб. и расходам в сумме 8,4 </w:t>
      </w:r>
      <w:proofErr w:type="spellStart"/>
      <w:r w:rsidRPr="003551DC">
        <w:rPr>
          <w:rFonts w:ascii="Times New Roman" w:hAnsi="Times New Roman" w:cs="Times New Roman"/>
          <w:sz w:val="28"/>
          <w:szCs w:val="28"/>
        </w:rPr>
        <w:t>млн.руб</w:t>
      </w:r>
      <w:proofErr w:type="spellEnd"/>
      <w:r w:rsidRPr="003551DC">
        <w:rPr>
          <w:rFonts w:ascii="Times New Roman" w:hAnsi="Times New Roman" w:cs="Times New Roman"/>
          <w:sz w:val="28"/>
          <w:szCs w:val="28"/>
        </w:rPr>
        <w:t xml:space="preserve">., с дефицитом бюджета 1,0 </w:t>
      </w:r>
      <w:proofErr w:type="spellStart"/>
      <w:proofErr w:type="gramStart"/>
      <w:r w:rsidRPr="003551DC">
        <w:rPr>
          <w:rFonts w:ascii="Times New Roman" w:hAnsi="Times New Roman" w:cs="Times New Roman"/>
          <w:sz w:val="28"/>
          <w:szCs w:val="28"/>
        </w:rPr>
        <w:t>млн.рублей</w:t>
      </w:r>
      <w:proofErr w:type="spellEnd"/>
      <w:proofErr w:type="gramEnd"/>
      <w:r w:rsidRPr="003551DC">
        <w:rPr>
          <w:rFonts w:ascii="Times New Roman" w:hAnsi="Times New Roman" w:cs="Times New Roman"/>
          <w:sz w:val="28"/>
          <w:szCs w:val="28"/>
        </w:rPr>
        <w:t xml:space="preserve">. По предварительной оценке, бюджет муниципального образования </w:t>
      </w:r>
      <w:r w:rsidRPr="003551DC">
        <w:rPr>
          <w:rFonts w:ascii="Times New Roman" w:hAnsi="Times New Roman" w:cs="Times New Roman"/>
          <w:sz w:val="28"/>
          <w:szCs w:val="28"/>
        </w:rPr>
        <w:lastRenderedPageBreak/>
        <w:t xml:space="preserve">ожидается исполнить по доходам в сумме 10,9 </w:t>
      </w:r>
      <w:proofErr w:type="spellStart"/>
      <w:r w:rsidRPr="003551DC">
        <w:rPr>
          <w:rFonts w:ascii="Times New Roman" w:hAnsi="Times New Roman" w:cs="Times New Roman"/>
          <w:sz w:val="28"/>
          <w:szCs w:val="28"/>
        </w:rPr>
        <w:t>млн.руб</w:t>
      </w:r>
      <w:proofErr w:type="spellEnd"/>
      <w:r w:rsidRPr="003551DC">
        <w:rPr>
          <w:rFonts w:ascii="Times New Roman" w:hAnsi="Times New Roman" w:cs="Times New Roman"/>
          <w:sz w:val="28"/>
          <w:szCs w:val="28"/>
        </w:rPr>
        <w:t xml:space="preserve">. и расходам в сумме 11,6 млн. рублей, с дефицитом местного бюджета по фактическому исполнению 0,7 млн. рублей. Доходы бюджета по сравнению с 2022 годом уменьшаться в целом на 0,2 млн. рублей. Наибольший удельный вес в доходах бюджета занимают поступления от НДФЛ по нормативу в местный бюджет 2 %, земельный налог с организаций. </w:t>
      </w:r>
    </w:p>
    <w:p w14:paraId="7F6C57A7" w14:textId="77777777" w:rsidR="003551DC" w:rsidRPr="003551DC" w:rsidRDefault="003551DC" w:rsidP="003551DC">
      <w:pPr>
        <w:jc w:val="both"/>
        <w:rPr>
          <w:rFonts w:ascii="Times New Roman" w:hAnsi="Times New Roman" w:cs="Times New Roman"/>
          <w:sz w:val="28"/>
          <w:szCs w:val="28"/>
        </w:rPr>
      </w:pPr>
      <w:r w:rsidRPr="003551DC">
        <w:rPr>
          <w:rFonts w:ascii="Times New Roman" w:hAnsi="Times New Roman" w:cs="Times New Roman"/>
          <w:sz w:val="28"/>
          <w:szCs w:val="28"/>
        </w:rPr>
        <w:tab/>
        <w:t>Безвозмездные поступления уменьшатся по сравнению с 2021 года на 19,0 % в связи с поступлениями из вышестоящих бюджетов, в том числе на реализацию муниципальной программы формирование современной городской среды на территории муниципального образования в размере 1,6 млн. рублей.</w:t>
      </w:r>
    </w:p>
    <w:p w14:paraId="7A6B8CBD" w14:textId="77777777" w:rsidR="003551DC" w:rsidRPr="003551DC" w:rsidRDefault="003551DC" w:rsidP="003551DC">
      <w:pPr>
        <w:jc w:val="both"/>
        <w:rPr>
          <w:rFonts w:ascii="Times New Roman" w:hAnsi="Times New Roman" w:cs="Times New Roman"/>
          <w:sz w:val="28"/>
          <w:szCs w:val="28"/>
        </w:rPr>
      </w:pPr>
      <w:r w:rsidRPr="003551DC">
        <w:rPr>
          <w:rFonts w:ascii="Times New Roman" w:hAnsi="Times New Roman" w:cs="Times New Roman"/>
          <w:sz w:val="28"/>
          <w:szCs w:val="28"/>
        </w:rPr>
        <w:tab/>
        <w:t>Собственные доходы местного бюджета за 9 месяцев текущего года составили 6,4 млн. рублей. Ожидаемая оценка за 2022 год 10,9 млн. рублей. Против прошлого года ожидается снижение поступления доходов 8,0 % или 0,5 млн. рублей. Прежде всего за счет снижения поступлений по НДФЛ, арендной плате, имущественным налогам.</w:t>
      </w:r>
    </w:p>
    <w:p w14:paraId="0B031E3B" w14:textId="77777777" w:rsidR="003551DC" w:rsidRPr="003551DC" w:rsidRDefault="003551DC" w:rsidP="003551DC">
      <w:pPr>
        <w:jc w:val="both"/>
        <w:rPr>
          <w:rFonts w:ascii="Times New Roman" w:hAnsi="Times New Roman" w:cs="Times New Roman"/>
          <w:sz w:val="28"/>
          <w:szCs w:val="28"/>
        </w:rPr>
      </w:pPr>
      <w:r w:rsidRPr="003551DC">
        <w:rPr>
          <w:rFonts w:ascii="Times New Roman" w:hAnsi="Times New Roman" w:cs="Times New Roman"/>
          <w:sz w:val="28"/>
          <w:szCs w:val="28"/>
        </w:rPr>
        <w:tab/>
        <w:t xml:space="preserve">Расходную часть бюджета ожидается исполнить в 2022 году   в сумме 11,6 </w:t>
      </w:r>
      <w:proofErr w:type="spellStart"/>
      <w:r w:rsidRPr="003551DC">
        <w:rPr>
          <w:rFonts w:ascii="Times New Roman" w:hAnsi="Times New Roman" w:cs="Times New Roman"/>
          <w:sz w:val="28"/>
          <w:szCs w:val="28"/>
        </w:rPr>
        <w:t>млн.руб</w:t>
      </w:r>
      <w:proofErr w:type="spellEnd"/>
      <w:r w:rsidRPr="003551DC">
        <w:rPr>
          <w:rFonts w:ascii="Times New Roman" w:hAnsi="Times New Roman" w:cs="Times New Roman"/>
          <w:sz w:val="28"/>
          <w:szCs w:val="28"/>
        </w:rPr>
        <w:t>. и по сравнению с 2021 годом уменьшение предполагается на 1,4 млн. рублей.</w:t>
      </w:r>
    </w:p>
    <w:p w14:paraId="1819AACC" w14:textId="08620FD4" w:rsidR="003551DC" w:rsidRPr="003551DC" w:rsidRDefault="003551DC" w:rsidP="003551DC">
      <w:pPr>
        <w:jc w:val="both"/>
        <w:rPr>
          <w:rFonts w:ascii="Times New Roman" w:hAnsi="Times New Roman" w:cs="Times New Roman"/>
          <w:sz w:val="28"/>
          <w:szCs w:val="28"/>
        </w:rPr>
      </w:pPr>
      <w:r w:rsidRPr="003551DC">
        <w:rPr>
          <w:rFonts w:ascii="Times New Roman" w:hAnsi="Times New Roman" w:cs="Times New Roman"/>
          <w:sz w:val="28"/>
          <w:szCs w:val="28"/>
        </w:rPr>
        <w:tab/>
        <w:t xml:space="preserve"> В целом бюджет муниципального образования характеризуется стабильностью поступлений доходов в местный бюджет и своевременным финансированием мероприятий, предусмотренных по бюджету. Таблица 6.</w:t>
      </w:r>
    </w:p>
    <w:p w14:paraId="2BBA087C" w14:textId="77777777" w:rsidR="003551DC" w:rsidRPr="003551DC" w:rsidRDefault="003551DC" w:rsidP="003551DC">
      <w:pPr>
        <w:jc w:val="center"/>
        <w:rPr>
          <w:rFonts w:ascii="Times New Roman" w:hAnsi="Times New Roman" w:cs="Times New Roman"/>
          <w:b/>
          <w:sz w:val="28"/>
          <w:szCs w:val="28"/>
        </w:rPr>
      </w:pPr>
      <w:r w:rsidRPr="003551DC">
        <w:rPr>
          <w:rFonts w:ascii="Times New Roman" w:hAnsi="Times New Roman" w:cs="Times New Roman"/>
          <w:b/>
          <w:sz w:val="28"/>
          <w:szCs w:val="28"/>
        </w:rPr>
        <w:t>Таблица 1</w:t>
      </w:r>
    </w:p>
    <w:p w14:paraId="1AE4559D" w14:textId="77777777" w:rsidR="003551DC" w:rsidRPr="003551DC" w:rsidRDefault="003551DC" w:rsidP="003551DC">
      <w:pPr>
        <w:jc w:val="center"/>
        <w:rPr>
          <w:rFonts w:ascii="Times New Roman" w:hAnsi="Times New Roman" w:cs="Times New Roman"/>
          <w:sz w:val="28"/>
          <w:szCs w:val="28"/>
        </w:rPr>
      </w:pPr>
      <w:r w:rsidRPr="003551DC">
        <w:rPr>
          <w:rFonts w:ascii="Times New Roman" w:hAnsi="Times New Roman" w:cs="Times New Roman"/>
          <w:sz w:val="28"/>
          <w:szCs w:val="28"/>
        </w:rPr>
        <w:t>Итоги за 9 месяцев текущего финансового года и оценка за 2022 год по отгруженным товарам собственного производства, выполненных работ и услуг.</w:t>
      </w:r>
    </w:p>
    <w:tbl>
      <w:tblPr>
        <w:tblStyle w:val="af"/>
        <w:tblW w:w="9640" w:type="dxa"/>
        <w:tblInd w:w="-176" w:type="dxa"/>
        <w:tblLayout w:type="fixed"/>
        <w:tblLook w:val="04A0" w:firstRow="1" w:lastRow="0" w:firstColumn="1" w:lastColumn="0" w:noHBand="0" w:noVBand="1"/>
      </w:tblPr>
      <w:tblGrid>
        <w:gridCol w:w="2269"/>
        <w:gridCol w:w="992"/>
        <w:gridCol w:w="961"/>
        <w:gridCol w:w="998"/>
        <w:gridCol w:w="1018"/>
        <w:gridCol w:w="992"/>
        <w:gridCol w:w="1134"/>
        <w:gridCol w:w="1276"/>
      </w:tblGrid>
      <w:tr w:rsidR="003551DC" w:rsidRPr="003551DC" w14:paraId="1BA27427" w14:textId="77777777" w:rsidTr="00DD54F8">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B53656"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Показатели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F253F6"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 xml:space="preserve">Выручка от реализации за </w:t>
            </w:r>
          </w:p>
          <w:p w14:paraId="498BF296"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2021 год</w:t>
            </w:r>
          </w:p>
          <w:p w14:paraId="18E645D4"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отчет</w:t>
            </w:r>
          </w:p>
          <w:p w14:paraId="5511879E"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млн</w:t>
            </w:r>
          </w:p>
          <w:p w14:paraId="1C8C9BAE" w14:textId="77777777" w:rsidR="003551DC" w:rsidRPr="003551DC" w:rsidRDefault="003551DC" w:rsidP="003551DC">
            <w:pPr>
              <w:jc w:val="center"/>
              <w:rPr>
                <w:rFonts w:ascii="Times New Roman" w:hAnsi="Times New Roman"/>
                <w:sz w:val="20"/>
                <w:szCs w:val="20"/>
              </w:rPr>
            </w:pPr>
            <w:proofErr w:type="gramStart"/>
            <w:r w:rsidRPr="003551DC">
              <w:rPr>
                <w:rFonts w:ascii="Times New Roman" w:hAnsi="Times New Roman"/>
                <w:sz w:val="20"/>
                <w:szCs w:val="20"/>
              </w:rPr>
              <w:t>.</w:t>
            </w:r>
            <w:proofErr w:type="spellStart"/>
            <w:r w:rsidRPr="003551DC">
              <w:rPr>
                <w:rFonts w:ascii="Times New Roman" w:hAnsi="Times New Roman"/>
                <w:sz w:val="20"/>
                <w:szCs w:val="20"/>
              </w:rPr>
              <w:t>руб</w:t>
            </w:r>
            <w:proofErr w:type="spellEnd"/>
            <w:proofErr w:type="gramEnd"/>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D2F89"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 xml:space="preserve">Темп роста (снижения) </w:t>
            </w:r>
            <w:proofErr w:type="gramStart"/>
            <w:r w:rsidRPr="003551DC">
              <w:rPr>
                <w:rFonts w:ascii="Times New Roman" w:hAnsi="Times New Roman"/>
                <w:sz w:val="20"/>
                <w:szCs w:val="20"/>
              </w:rPr>
              <w:t>к  пред.</w:t>
            </w:r>
            <w:proofErr w:type="gramEnd"/>
          </w:p>
          <w:p w14:paraId="1B5585FF"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году %</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023857"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Индекс дефлятор</w:t>
            </w:r>
          </w:p>
          <w:p w14:paraId="5F383DFE"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оптовых</w:t>
            </w:r>
          </w:p>
          <w:p w14:paraId="0BAF11B1"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цен</w:t>
            </w:r>
          </w:p>
          <w:p w14:paraId="564673AA"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D01BB8"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 xml:space="preserve">Выручка от реализации за </w:t>
            </w:r>
          </w:p>
          <w:p w14:paraId="35C44F51"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Январь-</w:t>
            </w:r>
          </w:p>
          <w:p w14:paraId="4723985D"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Сен</w:t>
            </w:r>
          </w:p>
          <w:p w14:paraId="3B98FBA1" w14:textId="77777777" w:rsidR="003551DC" w:rsidRPr="003551DC" w:rsidRDefault="003551DC" w:rsidP="003551DC">
            <w:pPr>
              <w:jc w:val="center"/>
              <w:rPr>
                <w:rFonts w:ascii="Times New Roman" w:hAnsi="Times New Roman"/>
                <w:sz w:val="20"/>
                <w:szCs w:val="20"/>
              </w:rPr>
            </w:pPr>
            <w:proofErr w:type="spellStart"/>
            <w:r w:rsidRPr="003551DC">
              <w:rPr>
                <w:rFonts w:ascii="Times New Roman" w:hAnsi="Times New Roman"/>
                <w:sz w:val="20"/>
                <w:szCs w:val="20"/>
              </w:rPr>
              <w:t>тябрь</w:t>
            </w:r>
            <w:proofErr w:type="spellEnd"/>
          </w:p>
          <w:p w14:paraId="76FA3324"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2022 г.</w:t>
            </w:r>
          </w:p>
          <w:p w14:paraId="7788DC3E"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отчет</w:t>
            </w:r>
          </w:p>
          <w:p w14:paraId="58763394"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млн.</w:t>
            </w:r>
          </w:p>
          <w:p w14:paraId="49A594C0"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руб.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485760"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 xml:space="preserve">Выручка от реализации за </w:t>
            </w:r>
          </w:p>
          <w:p w14:paraId="224CDE9C"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2022 год</w:t>
            </w:r>
          </w:p>
          <w:p w14:paraId="7A04CD53"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оценка</w:t>
            </w:r>
          </w:p>
          <w:p w14:paraId="2545F45F" w14:textId="77777777" w:rsidR="003551DC" w:rsidRPr="003551DC" w:rsidRDefault="003551DC" w:rsidP="003551DC">
            <w:pPr>
              <w:jc w:val="center"/>
              <w:rPr>
                <w:rFonts w:ascii="Times New Roman" w:hAnsi="Times New Roman"/>
                <w:sz w:val="20"/>
                <w:szCs w:val="20"/>
              </w:rPr>
            </w:pPr>
            <w:proofErr w:type="spellStart"/>
            <w:proofErr w:type="gramStart"/>
            <w:r w:rsidRPr="003551DC">
              <w:rPr>
                <w:rFonts w:ascii="Times New Roman" w:hAnsi="Times New Roman"/>
                <w:sz w:val="20"/>
                <w:szCs w:val="20"/>
              </w:rPr>
              <w:t>млн.руб</w:t>
            </w:r>
            <w:proofErr w:type="spellEnd"/>
            <w:proofErr w:type="gram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BCA6E0"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 xml:space="preserve">Темп роста (снижения) </w:t>
            </w:r>
            <w:proofErr w:type="gramStart"/>
            <w:r w:rsidRPr="003551DC">
              <w:rPr>
                <w:rFonts w:ascii="Times New Roman" w:hAnsi="Times New Roman"/>
                <w:sz w:val="20"/>
                <w:szCs w:val="20"/>
              </w:rPr>
              <w:t>к  пред</w:t>
            </w:r>
            <w:proofErr w:type="gramEnd"/>
          </w:p>
          <w:p w14:paraId="6B5A81FD" w14:textId="77777777" w:rsidR="003551DC" w:rsidRPr="003551DC" w:rsidRDefault="003551DC" w:rsidP="003551DC">
            <w:pPr>
              <w:jc w:val="center"/>
              <w:rPr>
                <w:rFonts w:ascii="Times New Roman" w:hAnsi="Times New Roman"/>
                <w:sz w:val="20"/>
                <w:szCs w:val="20"/>
              </w:rPr>
            </w:pPr>
            <w:proofErr w:type="gramStart"/>
            <w:r w:rsidRPr="003551DC">
              <w:rPr>
                <w:rFonts w:ascii="Times New Roman" w:hAnsi="Times New Roman"/>
                <w:sz w:val="20"/>
                <w:szCs w:val="20"/>
              </w:rPr>
              <w:t>.году</w:t>
            </w:r>
            <w:proofErr w:type="gramEnd"/>
            <w:r w:rsidRPr="003551DC">
              <w:rPr>
                <w:rFonts w:ascii="Times New Roman" w:hAnsi="Times New Roman"/>
                <w:sz w:val="20"/>
                <w:szCs w:val="20"/>
              </w:rPr>
              <w:t xml:space="preserve"> </w:t>
            </w:r>
          </w:p>
          <w:p w14:paraId="0A39C3F8"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1FBAB6"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Индекс дефлятор</w:t>
            </w:r>
          </w:p>
          <w:p w14:paraId="0D4ACC1C"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оптовых</w:t>
            </w:r>
          </w:p>
          <w:p w14:paraId="0985088B"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цен</w:t>
            </w:r>
          </w:p>
          <w:p w14:paraId="4FA58314"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w:t>
            </w:r>
          </w:p>
        </w:tc>
      </w:tr>
      <w:tr w:rsidR="003551DC" w:rsidRPr="003551DC" w14:paraId="17C53B9C" w14:textId="77777777" w:rsidTr="00DD54F8">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4EC67F" w14:textId="77777777" w:rsidR="003551DC" w:rsidRPr="003551DC" w:rsidRDefault="003551DC" w:rsidP="003551DC">
            <w:pPr>
              <w:jc w:val="center"/>
              <w:rPr>
                <w:rFonts w:ascii="Times New Roman" w:hAnsi="Times New Roman"/>
                <w:b/>
                <w:sz w:val="20"/>
                <w:szCs w:val="20"/>
              </w:rPr>
            </w:pPr>
            <w:r w:rsidRPr="003551DC">
              <w:rPr>
                <w:rFonts w:ascii="Times New Roman" w:hAnsi="Times New Roman"/>
                <w:b/>
                <w:sz w:val="20"/>
                <w:szCs w:val="20"/>
              </w:rPr>
              <w:t xml:space="preserve">Всего по </w:t>
            </w:r>
            <w:proofErr w:type="spellStart"/>
            <w:r w:rsidRPr="003551DC">
              <w:rPr>
                <w:rFonts w:ascii="Times New Roman" w:hAnsi="Times New Roman"/>
                <w:b/>
                <w:sz w:val="20"/>
                <w:szCs w:val="20"/>
              </w:rPr>
              <w:t>Ворошневскому</w:t>
            </w:r>
            <w:proofErr w:type="spellEnd"/>
            <w:r w:rsidRPr="003551DC">
              <w:rPr>
                <w:rFonts w:ascii="Times New Roman" w:hAnsi="Times New Roman"/>
                <w:b/>
                <w:sz w:val="20"/>
                <w:szCs w:val="20"/>
              </w:rPr>
              <w:t xml:space="preserve"> сельсовету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21D72B" w14:textId="77777777" w:rsidR="003551DC" w:rsidRPr="003551DC" w:rsidRDefault="003551DC" w:rsidP="003551DC">
            <w:pPr>
              <w:jc w:val="center"/>
              <w:rPr>
                <w:rFonts w:ascii="Times New Roman" w:hAnsi="Times New Roman"/>
                <w:b/>
                <w:sz w:val="20"/>
                <w:szCs w:val="20"/>
              </w:rPr>
            </w:pPr>
            <w:r w:rsidRPr="003551DC">
              <w:rPr>
                <w:rFonts w:ascii="Times New Roman" w:hAnsi="Times New Roman"/>
                <w:b/>
                <w:sz w:val="20"/>
                <w:szCs w:val="20"/>
              </w:rPr>
              <w:t>1979,2</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486F14" w14:textId="77777777" w:rsidR="003551DC" w:rsidRPr="003551DC" w:rsidRDefault="003551DC" w:rsidP="003551DC">
            <w:pPr>
              <w:jc w:val="center"/>
              <w:rPr>
                <w:rFonts w:ascii="Times New Roman" w:hAnsi="Times New Roman"/>
                <w:b/>
                <w:sz w:val="20"/>
                <w:szCs w:val="20"/>
              </w:rPr>
            </w:pPr>
            <w:r w:rsidRPr="003551DC">
              <w:rPr>
                <w:rFonts w:ascii="Times New Roman" w:hAnsi="Times New Roman"/>
                <w:b/>
                <w:sz w:val="20"/>
                <w:szCs w:val="20"/>
              </w:rPr>
              <w:t>103,5</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DA1FAC" w14:textId="77777777" w:rsidR="003551DC" w:rsidRPr="003551DC" w:rsidRDefault="003551DC" w:rsidP="003551DC">
            <w:pPr>
              <w:jc w:val="center"/>
              <w:rPr>
                <w:rFonts w:ascii="Times New Roman" w:hAnsi="Times New Roman"/>
                <w:b/>
                <w:sz w:val="20"/>
                <w:szCs w:val="20"/>
              </w:rPr>
            </w:pPr>
            <w:r w:rsidRPr="003551DC">
              <w:rPr>
                <w:rFonts w:ascii="Times New Roman" w:hAnsi="Times New Roman"/>
                <w:b/>
                <w:sz w:val="20"/>
                <w:szCs w:val="20"/>
              </w:rPr>
              <w:t>107,9</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DAEF4" w14:textId="77777777" w:rsidR="003551DC" w:rsidRPr="003551DC" w:rsidRDefault="003551DC" w:rsidP="003551DC">
            <w:pPr>
              <w:jc w:val="center"/>
              <w:rPr>
                <w:rFonts w:ascii="Times New Roman" w:hAnsi="Times New Roman"/>
                <w:b/>
                <w:sz w:val="20"/>
                <w:szCs w:val="20"/>
              </w:rPr>
            </w:pPr>
            <w:r w:rsidRPr="003551DC">
              <w:rPr>
                <w:rFonts w:ascii="Times New Roman" w:hAnsi="Times New Roman"/>
                <w:b/>
                <w:sz w:val="20"/>
                <w:szCs w:val="20"/>
              </w:rPr>
              <w:t>1484,4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D733A" w14:textId="77777777" w:rsidR="003551DC" w:rsidRPr="003551DC" w:rsidRDefault="003551DC" w:rsidP="003551DC">
            <w:pPr>
              <w:jc w:val="center"/>
              <w:rPr>
                <w:rFonts w:ascii="Times New Roman" w:hAnsi="Times New Roman"/>
                <w:b/>
                <w:sz w:val="20"/>
                <w:szCs w:val="20"/>
              </w:rPr>
            </w:pPr>
            <w:r w:rsidRPr="003551DC">
              <w:rPr>
                <w:rFonts w:ascii="Times New Roman" w:hAnsi="Times New Roman"/>
                <w:b/>
                <w:sz w:val="20"/>
                <w:szCs w:val="20"/>
              </w:rPr>
              <w:t>1843,1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A2E77" w14:textId="77777777" w:rsidR="003551DC" w:rsidRPr="003551DC" w:rsidRDefault="003551DC" w:rsidP="003551DC">
            <w:pPr>
              <w:jc w:val="center"/>
              <w:rPr>
                <w:rFonts w:ascii="Times New Roman" w:hAnsi="Times New Roman"/>
                <w:b/>
                <w:sz w:val="20"/>
                <w:szCs w:val="20"/>
              </w:rPr>
            </w:pPr>
            <w:r w:rsidRPr="003551DC">
              <w:rPr>
                <w:rFonts w:ascii="Times New Roman" w:hAnsi="Times New Roman"/>
                <w:b/>
                <w:sz w:val="20"/>
                <w:szCs w:val="20"/>
              </w:rPr>
              <w:t>114,3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5867D" w14:textId="77777777" w:rsidR="003551DC" w:rsidRPr="003551DC" w:rsidRDefault="003551DC" w:rsidP="003551DC">
            <w:pPr>
              <w:jc w:val="center"/>
              <w:rPr>
                <w:rFonts w:ascii="Times New Roman" w:hAnsi="Times New Roman"/>
                <w:b/>
                <w:sz w:val="20"/>
                <w:szCs w:val="20"/>
              </w:rPr>
            </w:pPr>
            <w:r w:rsidRPr="003551DC">
              <w:rPr>
                <w:rFonts w:ascii="Times New Roman" w:hAnsi="Times New Roman"/>
                <w:b/>
                <w:sz w:val="20"/>
                <w:szCs w:val="20"/>
              </w:rPr>
              <w:t>103,5</w:t>
            </w:r>
          </w:p>
        </w:tc>
      </w:tr>
      <w:tr w:rsidR="003551DC" w:rsidRPr="003551DC" w14:paraId="338AB26F" w14:textId="77777777" w:rsidTr="00DD54F8">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8C8D1E" w14:textId="77777777" w:rsidR="003551DC" w:rsidRPr="003551DC" w:rsidRDefault="003551DC" w:rsidP="003551DC">
            <w:pPr>
              <w:rPr>
                <w:rFonts w:ascii="Times New Roman" w:hAnsi="Times New Roman"/>
                <w:sz w:val="20"/>
                <w:szCs w:val="20"/>
              </w:rPr>
            </w:pPr>
            <w:r w:rsidRPr="003551DC">
              <w:rPr>
                <w:rFonts w:ascii="Times New Roman" w:hAnsi="Times New Roman"/>
                <w:sz w:val="20"/>
                <w:szCs w:val="20"/>
              </w:rPr>
              <w:t>АО «</w:t>
            </w:r>
            <w:proofErr w:type="spellStart"/>
            <w:r w:rsidRPr="003551DC">
              <w:rPr>
                <w:rFonts w:ascii="Times New Roman" w:hAnsi="Times New Roman"/>
                <w:sz w:val="20"/>
                <w:szCs w:val="20"/>
              </w:rPr>
              <w:t>Главтехконструкция</w:t>
            </w:r>
            <w:proofErr w:type="spellEnd"/>
            <w:r w:rsidRPr="003551DC">
              <w:rPr>
                <w:rFonts w:ascii="Times New Roman" w:hAnsi="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0E6947"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851,5</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E9972C"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63,5</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59264F"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107,9</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1F8ECC"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611,3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609BE"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815,1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08B80"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83,0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4804C"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103,5</w:t>
            </w:r>
          </w:p>
        </w:tc>
      </w:tr>
      <w:tr w:rsidR="003551DC" w:rsidRPr="003551DC" w14:paraId="639DEBB5" w14:textId="77777777" w:rsidTr="00DD54F8">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EC2975" w14:textId="77777777" w:rsidR="003551DC" w:rsidRPr="003551DC" w:rsidRDefault="003551DC" w:rsidP="003551DC">
            <w:pPr>
              <w:rPr>
                <w:rFonts w:ascii="Times New Roman" w:hAnsi="Times New Roman"/>
                <w:sz w:val="20"/>
                <w:szCs w:val="20"/>
              </w:rPr>
            </w:pPr>
            <w:r w:rsidRPr="003551DC">
              <w:rPr>
                <w:rFonts w:ascii="Times New Roman" w:hAnsi="Times New Roman"/>
                <w:sz w:val="20"/>
                <w:szCs w:val="20"/>
              </w:rPr>
              <w:t>ООО «КВТ»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FF653E"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338,9</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DBB930"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113,1</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5C5315"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104,0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C4078"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118,8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20E63"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258,4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EE127"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117,0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0724E"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104,4</w:t>
            </w:r>
          </w:p>
        </w:tc>
      </w:tr>
      <w:tr w:rsidR="003551DC" w:rsidRPr="003551DC" w14:paraId="6BE30513" w14:textId="77777777" w:rsidTr="00DD54F8">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6862A2" w14:textId="77777777" w:rsidR="003551DC" w:rsidRPr="003551DC" w:rsidRDefault="003551DC" w:rsidP="003551DC">
            <w:pPr>
              <w:rPr>
                <w:rFonts w:ascii="Times New Roman" w:hAnsi="Times New Roman"/>
                <w:sz w:val="20"/>
                <w:szCs w:val="20"/>
              </w:rPr>
            </w:pPr>
            <w:r w:rsidRPr="003551DC">
              <w:rPr>
                <w:rFonts w:ascii="Times New Roman" w:hAnsi="Times New Roman"/>
                <w:sz w:val="20"/>
                <w:szCs w:val="20"/>
              </w:rPr>
              <w:t>ЗАО «ТПК «Дана»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9CBF90"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0,0</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6DC192"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0,0</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A7B1BD"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0,0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5A863E"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C9F30"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3C3C9"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ADD91"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0,0</w:t>
            </w:r>
          </w:p>
        </w:tc>
      </w:tr>
      <w:tr w:rsidR="003551DC" w:rsidRPr="003551DC" w14:paraId="723A3C39" w14:textId="77777777" w:rsidTr="00DD54F8">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469E6A" w14:textId="77777777" w:rsidR="003551DC" w:rsidRPr="003551DC" w:rsidRDefault="003551DC" w:rsidP="003551DC">
            <w:pPr>
              <w:rPr>
                <w:rFonts w:ascii="Times New Roman" w:hAnsi="Times New Roman"/>
                <w:sz w:val="20"/>
                <w:szCs w:val="20"/>
              </w:rPr>
            </w:pPr>
            <w:r w:rsidRPr="003551DC">
              <w:rPr>
                <w:rFonts w:ascii="Times New Roman" w:hAnsi="Times New Roman"/>
                <w:sz w:val="20"/>
                <w:szCs w:val="20"/>
              </w:rPr>
              <w:t>прочие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833BB"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788,8</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56414"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108,6</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7D1041"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107,9</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E58846"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754,3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9A63D"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1028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5B76EF"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112,3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E8391" w14:textId="77777777" w:rsidR="003551DC" w:rsidRPr="003551DC" w:rsidRDefault="003551DC" w:rsidP="003551DC">
            <w:pPr>
              <w:jc w:val="center"/>
              <w:rPr>
                <w:rFonts w:ascii="Times New Roman" w:hAnsi="Times New Roman"/>
                <w:sz w:val="20"/>
                <w:szCs w:val="20"/>
              </w:rPr>
            </w:pPr>
            <w:r w:rsidRPr="003551DC">
              <w:rPr>
                <w:rFonts w:ascii="Times New Roman" w:hAnsi="Times New Roman"/>
                <w:sz w:val="20"/>
                <w:szCs w:val="20"/>
              </w:rPr>
              <w:t>103,5</w:t>
            </w:r>
          </w:p>
        </w:tc>
      </w:tr>
    </w:tbl>
    <w:p w14:paraId="3F253BEF" w14:textId="77777777" w:rsidR="003551DC" w:rsidRPr="003551DC" w:rsidRDefault="003551DC" w:rsidP="003551DC">
      <w:pPr>
        <w:jc w:val="center"/>
        <w:rPr>
          <w:rFonts w:ascii="Times New Roman" w:hAnsi="Times New Roman" w:cs="Times New Roman"/>
          <w:b/>
          <w:sz w:val="28"/>
          <w:szCs w:val="28"/>
        </w:rPr>
      </w:pPr>
    </w:p>
    <w:p w14:paraId="127928F4" w14:textId="77777777" w:rsidR="003551DC" w:rsidRPr="003551DC" w:rsidRDefault="003551DC" w:rsidP="003551DC">
      <w:pPr>
        <w:jc w:val="center"/>
        <w:rPr>
          <w:rFonts w:ascii="Times New Roman" w:hAnsi="Times New Roman" w:cs="Times New Roman"/>
          <w:b/>
          <w:sz w:val="28"/>
          <w:szCs w:val="28"/>
        </w:rPr>
      </w:pPr>
      <w:r w:rsidRPr="003551DC">
        <w:rPr>
          <w:rFonts w:ascii="Times New Roman" w:hAnsi="Times New Roman" w:cs="Times New Roman"/>
          <w:b/>
          <w:sz w:val="28"/>
          <w:szCs w:val="28"/>
        </w:rPr>
        <w:lastRenderedPageBreak/>
        <w:t>Таблица 2</w:t>
      </w:r>
    </w:p>
    <w:p w14:paraId="4D24C60C" w14:textId="77777777" w:rsidR="003551DC" w:rsidRPr="003551DC" w:rsidRDefault="003551DC" w:rsidP="003551DC">
      <w:pPr>
        <w:jc w:val="center"/>
        <w:rPr>
          <w:rFonts w:ascii="Times New Roman" w:hAnsi="Times New Roman" w:cs="Times New Roman"/>
          <w:sz w:val="28"/>
          <w:szCs w:val="28"/>
        </w:rPr>
      </w:pPr>
      <w:proofErr w:type="gramStart"/>
      <w:r w:rsidRPr="003551DC">
        <w:rPr>
          <w:rFonts w:ascii="Times New Roman" w:hAnsi="Times New Roman" w:cs="Times New Roman"/>
          <w:sz w:val="28"/>
          <w:szCs w:val="28"/>
        </w:rPr>
        <w:t>Итоги  за</w:t>
      </w:r>
      <w:proofErr w:type="gramEnd"/>
      <w:r w:rsidRPr="003551DC">
        <w:rPr>
          <w:rFonts w:ascii="Times New Roman" w:hAnsi="Times New Roman" w:cs="Times New Roman"/>
          <w:sz w:val="28"/>
          <w:szCs w:val="28"/>
        </w:rPr>
        <w:t xml:space="preserve"> 9 месяцев текущего финансового года и оценка за 2022 год по производству продукции в натуральном выражении</w:t>
      </w:r>
    </w:p>
    <w:tbl>
      <w:tblPr>
        <w:tblStyle w:val="af"/>
        <w:tblW w:w="0" w:type="auto"/>
        <w:tblLook w:val="04A0" w:firstRow="1" w:lastRow="0" w:firstColumn="1" w:lastColumn="0" w:noHBand="0" w:noVBand="1"/>
      </w:tblPr>
      <w:tblGrid>
        <w:gridCol w:w="2787"/>
        <w:gridCol w:w="1209"/>
        <w:gridCol w:w="2029"/>
        <w:gridCol w:w="1271"/>
        <w:gridCol w:w="1822"/>
      </w:tblGrid>
      <w:tr w:rsidR="003551DC" w:rsidRPr="003551DC" w14:paraId="0AA98C6C" w14:textId="77777777" w:rsidTr="00DD54F8">
        <w:tc>
          <w:tcPr>
            <w:tcW w:w="2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CE970C" w14:textId="77777777" w:rsidR="003551DC" w:rsidRPr="003551DC" w:rsidRDefault="003551DC" w:rsidP="003551DC">
            <w:pPr>
              <w:rPr>
                <w:rFonts w:ascii="Times New Roman" w:hAnsi="Times New Roman"/>
              </w:rPr>
            </w:pPr>
            <w:r w:rsidRPr="003551DC">
              <w:rPr>
                <w:rFonts w:ascii="Times New Roman" w:hAnsi="Times New Roman"/>
              </w:rPr>
              <w:t>Показатели</w:t>
            </w: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85754A" w14:textId="77777777" w:rsidR="003551DC" w:rsidRPr="003551DC" w:rsidRDefault="003551DC" w:rsidP="003551DC">
            <w:pPr>
              <w:jc w:val="center"/>
              <w:rPr>
                <w:rFonts w:ascii="Times New Roman" w:hAnsi="Times New Roman"/>
              </w:rPr>
            </w:pPr>
            <w:proofErr w:type="spellStart"/>
            <w:proofErr w:type="gramStart"/>
            <w:r w:rsidRPr="003551DC">
              <w:rPr>
                <w:rFonts w:ascii="Times New Roman" w:hAnsi="Times New Roman"/>
              </w:rPr>
              <w:t>Ед.изм</w:t>
            </w:r>
            <w:proofErr w:type="spellEnd"/>
            <w:proofErr w:type="gramEnd"/>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F147C3" w14:textId="77777777" w:rsidR="003551DC" w:rsidRPr="003551DC" w:rsidRDefault="003551DC" w:rsidP="003551DC">
            <w:pPr>
              <w:jc w:val="center"/>
              <w:rPr>
                <w:rFonts w:ascii="Times New Roman" w:hAnsi="Times New Roman"/>
              </w:rPr>
            </w:pPr>
            <w:r w:rsidRPr="003551DC">
              <w:rPr>
                <w:rFonts w:ascii="Times New Roman" w:hAnsi="Times New Roman"/>
              </w:rPr>
              <w:t>2021</w:t>
            </w:r>
          </w:p>
          <w:p w14:paraId="335AE04D" w14:textId="77777777" w:rsidR="003551DC" w:rsidRPr="003551DC" w:rsidRDefault="003551DC" w:rsidP="003551DC">
            <w:pPr>
              <w:jc w:val="center"/>
              <w:rPr>
                <w:rFonts w:ascii="Times New Roman" w:hAnsi="Times New Roman"/>
              </w:rPr>
            </w:pPr>
            <w:r w:rsidRPr="003551DC">
              <w:rPr>
                <w:rFonts w:ascii="Times New Roman" w:hAnsi="Times New Roman"/>
              </w:rPr>
              <w:t>год</w:t>
            </w:r>
          </w:p>
          <w:p w14:paraId="405BC95B" w14:textId="77777777" w:rsidR="003551DC" w:rsidRPr="003551DC" w:rsidRDefault="003551DC" w:rsidP="003551DC">
            <w:pPr>
              <w:jc w:val="center"/>
              <w:rPr>
                <w:rFonts w:ascii="Times New Roman" w:hAnsi="Times New Roman"/>
              </w:rPr>
            </w:pPr>
            <w:r w:rsidRPr="003551DC">
              <w:rPr>
                <w:rFonts w:ascii="Times New Roman" w:hAnsi="Times New Roman"/>
              </w:rPr>
              <w:t>отчет</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88AAB" w14:textId="77777777" w:rsidR="003551DC" w:rsidRPr="003551DC" w:rsidRDefault="003551DC" w:rsidP="003551DC">
            <w:pPr>
              <w:jc w:val="center"/>
              <w:rPr>
                <w:rFonts w:ascii="Times New Roman" w:hAnsi="Times New Roman"/>
              </w:rPr>
            </w:pPr>
            <w:r w:rsidRPr="003551DC">
              <w:rPr>
                <w:rFonts w:ascii="Times New Roman" w:hAnsi="Times New Roman"/>
              </w:rPr>
              <w:t>Январь-</w:t>
            </w:r>
          </w:p>
          <w:p w14:paraId="25FC7719" w14:textId="77777777" w:rsidR="003551DC" w:rsidRPr="003551DC" w:rsidRDefault="003551DC" w:rsidP="003551DC">
            <w:pPr>
              <w:jc w:val="center"/>
              <w:rPr>
                <w:rFonts w:ascii="Times New Roman" w:hAnsi="Times New Roman"/>
              </w:rPr>
            </w:pPr>
            <w:r w:rsidRPr="003551DC">
              <w:rPr>
                <w:rFonts w:ascii="Times New Roman" w:hAnsi="Times New Roman"/>
              </w:rPr>
              <w:t>сентябрь</w:t>
            </w:r>
          </w:p>
          <w:p w14:paraId="6171BDAA" w14:textId="77777777" w:rsidR="003551DC" w:rsidRPr="003551DC" w:rsidRDefault="003551DC" w:rsidP="003551DC">
            <w:pPr>
              <w:jc w:val="center"/>
              <w:rPr>
                <w:rFonts w:ascii="Times New Roman" w:hAnsi="Times New Roman"/>
              </w:rPr>
            </w:pPr>
            <w:r w:rsidRPr="003551DC">
              <w:rPr>
                <w:rFonts w:ascii="Times New Roman" w:hAnsi="Times New Roman"/>
              </w:rPr>
              <w:t>2022 г.</w:t>
            </w:r>
          </w:p>
          <w:p w14:paraId="63861CD0" w14:textId="77777777" w:rsidR="003551DC" w:rsidRPr="003551DC" w:rsidRDefault="003551DC" w:rsidP="003551DC">
            <w:pPr>
              <w:jc w:val="center"/>
              <w:rPr>
                <w:rFonts w:ascii="Times New Roman" w:hAnsi="Times New Roman"/>
              </w:rPr>
            </w:pPr>
          </w:p>
          <w:p w14:paraId="2B0C53A5" w14:textId="77777777" w:rsidR="003551DC" w:rsidRPr="003551DC" w:rsidRDefault="003551DC" w:rsidP="003551DC">
            <w:pPr>
              <w:jc w:val="center"/>
              <w:rPr>
                <w:rFonts w:ascii="Times New Roman" w:hAnsi="Times New Roman"/>
              </w:rPr>
            </w:pPr>
          </w:p>
          <w:p w14:paraId="12F1B2FE" w14:textId="77777777" w:rsidR="003551DC" w:rsidRPr="003551DC" w:rsidRDefault="003551DC" w:rsidP="003551DC">
            <w:pPr>
              <w:jc w:val="center"/>
              <w:rPr>
                <w:rFonts w:ascii="Times New Roman" w:hAnsi="Times New Roman"/>
              </w:rPr>
            </w:pP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6C69C7" w14:textId="77777777" w:rsidR="003551DC" w:rsidRPr="003551DC" w:rsidRDefault="003551DC" w:rsidP="003551DC">
            <w:pPr>
              <w:jc w:val="center"/>
              <w:rPr>
                <w:rFonts w:ascii="Times New Roman" w:hAnsi="Times New Roman"/>
              </w:rPr>
            </w:pPr>
            <w:r w:rsidRPr="003551DC">
              <w:rPr>
                <w:rFonts w:ascii="Times New Roman" w:hAnsi="Times New Roman"/>
              </w:rPr>
              <w:t>2022 год</w:t>
            </w:r>
          </w:p>
          <w:p w14:paraId="2322D747" w14:textId="77777777" w:rsidR="003551DC" w:rsidRPr="003551DC" w:rsidRDefault="003551DC" w:rsidP="003551DC">
            <w:pPr>
              <w:jc w:val="center"/>
              <w:rPr>
                <w:rFonts w:ascii="Times New Roman" w:hAnsi="Times New Roman"/>
              </w:rPr>
            </w:pPr>
            <w:r w:rsidRPr="003551DC">
              <w:rPr>
                <w:rFonts w:ascii="Times New Roman" w:hAnsi="Times New Roman"/>
              </w:rPr>
              <w:t>оценка</w:t>
            </w:r>
          </w:p>
        </w:tc>
      </w:tr>
      <w:tr w:rsidR="003551DC" w:rsidRPr="003551DC" w14:paraId="085A36F8" w14:textId="77777777" w:rsidTr="00DD54F8">
        <w:tc>
          <w:tcPr>
            <w:tcW w:w="2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7CC59B" w14:textId="77777777" w:rsidR="003551DC" w:rsidRPr="003551DC" w:rsidRDefault="003551DC" w:rsidP="003551DC">
            <w:pPr>
              <w:rPr>
                <w:rFonts w:ascii="Times New Roman" w:hAnsi="Times New Roman"/>
                <w:b/>
              </w:rPr>
            </w:pPr>
            <w:r w:rsidRPr="003551DC">
              <w:rPr>
                <w:rFonts w:ascii="Times New Roman" w:hAnsi="Times New Roman"/>
                <w:b/>
              </w:rPr>
              <w:t xml:space="preserve">Всего по </w:t>
            </w:r>
            <w:proofErr w:type="spellStart"/>
            <w:r w:rsidRPr="003551DC">
              <w:rPr>
                <w:rFonts w:ascii="Times New Roman" w:hAnsi="Times New Roman"/>
                <w:b/>
              </w:rPr>
              <w:t>Ворошневскому</w:t>
            </w:r>
            <w:proofErr w:type="spellEnd"/>
            <w:r w:rsidRPr="003551DC">
              <w:rPr>
                <w:rFonts w:ascii="Times New Roman" w:hAnsi="Times New Roman"/>
                <w:b/>
              </w:rPr>
              <w:t xml:space="preserve"> сельсовету</w:t>
            </w:r>
          </w:p>
        </w:tc>
        <w:tc>
          <w:tcPr>
            <w:tcW w:w="1209" w:type="dxa"/>
            <w:tcBorders>
              <w:top w:val="single" w:sz="4" w:space="0" w:color="auto"/>
              <w:left w:val="single" w:sz="4" w:space="0" w:color="000000" w:themeColor="text1"/>
              <w:bottom w:val="single" w:sz="4" w:space="0" w:color="auto"/>
              <w:right w:val="single" w:sz="4" w:space="0" w:color="000000" w:themeColor="text1"/>
            </w:tcBorders>
          </w:tcPr>
          <w:p w14:paraId="3EB591E4" w14:textId="77777777" w:rsidR="003551DC" w:rsidRPr="003551DC" w:rsidRDefault="003551DC" w:rsidP="003551DC">
            <w:pPr>
              <w:jc w:val="center"/>
              <w:rPr>
                <w:rFonts w:ascii="Times New Roman" w:hAnsi="Times New Roman"/>
                <w:b/>
              </w:rPr>
            </w:pPr>
          </w:p>
        </w:tc>
        <w:tc>
          <w:tcPr>
            <w:tcW w:w="2029" w:type="dxa"/>
            <w:tcBorders>
              <w:top w:val="single" w:sz="4" w:space="0" w:color="auto"/>
              <w:left w:val="single" w:sz="4" w:space="0" w:color="000000" w:themeColor="text1"/>
              <w:bottom w:val="single" w:sz="4" w:space="0" w:color="auto"/>
              <w:right w:val="single" w:sz="4" w:space="0" w:color="auto"/>
            </w:tcBorders>
            <w:hideMark/>
          </w:tcPr>
          <w:p w14:paraId="56AAB5B6" w14:textId="77777777" w:rsidR="003551DC" w:rsidRPr="003551DC" w:rsidRDefault="003551DC" w:rsidP="003551DC">
            <w:pPr>
              <w:jc w:val="center"/>
              <w:rPr>
                <w:rFonts w:ascii="Times New Roman" w:hAnsi="Times New Roman"/>
                <w:b/>
                <w:bCs/>
              </w:rPr>
            </w:pPr>
            <w:r w:rsidRPr="003551DC">
              <w:rPr>
                <w:rFonts w:ascii="Times New Roman" w:hAnsi="Times New Roman"/>
                <w:b/>
                <w:bCs/>
              </w:rPr>
              <w:t>44733</w:t>
            </w:r>
          </w:p>
        </w:tc>
        <w:tc>
          <w:tcPr>
            <w:tcW w:w="1271" w:type="dxa"/>
            <w:tcBorders>
              <w:top w:val="single" w:sz="4" w:space="0" w:color="auto"/>
              <w:left w:val="single" w:sz="4" w:space="0" w:color="auto"/>
              <w:bottom w:val="single" w:sz="4" w:space="0" w:color="auto"/>
              <w:right w:val="single" w:sz="4" w:space="0" w:color="000000" w:themeColor="text1"/>
            </w:tcBorders>
            <w:hideMark/>
          </w:tcPr>
          <w:p w14:paraId="6E09F7CF" w14:textId="77777777" w:rsidR="003551DC" w:rsidRPr="003551DC" w:rsidRDefault="003551DC" w:rsidP="003551DC">
            <w:pPr>
              <w:jc w:val="center"/>
              <w:rPr>
                <w:rFonts w:ascii="Times New Roman" w:hAnsi="Times New Roman"/>
                <w:b/>
                <w:bCs/>
              </w:rPr>
            </w:pPr>
            <w:r w:rsidRPr="003551DC">
              <w:rPr>
                <w:rFonts w:ascii="Times New Roman" w:hAnsi="Times New Roman"/>
                <w:b/>
                <w:bCs/>
              </w:rPr>
              <w:t>34405</w:t>
            </w: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74A13C" w14:textId="77777777" w:rsidR="003551DC" w:rsidRPr="003551DC" w:rsidRDefault="003551DC" w:rsidP="003551DC">
            <w:pPr>
              <w:jc w:val="center"/>
              <w:rPr>
                <w:rFonts w:ascii="Times New Roman" w:hAnsi="Times New Roman"/>
                <w:b/>
                <w:bCs/>
              </w:rPr>
            </w:pPr>
            <w:r w:rsidRPr="003551DC">
              <w:rPr>
                <w:rFonts w:ascii="Times New Roman" w:hAnsi="Times New Roman"/>
                <w:b/>
                <w:bCs/>
              </w:rPr>
              <w:t>53678</w:t>
            </w:r>
          </w:p>
        </w:tc>
      </w:tr>
      <w:tr w:rsidR="003551DC" w:rsidRPr="003551DC" w14:paraId="59FF7EFF" w14:textId="77777777" w:rsidTr="00DD54F8">
        <w:tc>
          <w:tcPr>
            <w:tcW w:w="2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FB761A" w14:textId="77777777" w:rsidR="003551DC" w:rsidRPr="003551DC" w:rsidRDefault="003551DC" w:rsidP="003551DC">
            <w:pPr>
              <w:rPr>
                <w:rFonts w:ascii="Times New Roman" w:hAnsi="Times New Roman"/>
                <w:b/>
              </w:rPr>
            </w:pPr>
            <w:r w:rsidRPr="003551DC">
              <w:rPr>
                <w:rFonts w:ascii="Times New Roman" w:hAnsi="Times New Roman"/>
                <w:b/>
              </w:rPr>
              <w:t>Производство резиновых и пластмассовых изделий</w:t>
            </w:r>
          </w:p>
        </w:tc>
        <w:tc>
          <w:tcPr>
            <w:tcW w:w="1209" w:type="dxa"/>
            <w:tcBorders>
              <w:top w:val="single" w:sz="4" w:space="0" w:color="auto"/>
              <w:left w:val="single" w:sz="4" w:space="0" w:color="000000" w:themeColor="text1"/>
              <w:bottom w:val="single" w:sz="4" w:space="0" w:color="auto"/>
              <w:right w:val="single" w:sz="4" w:space="0" w:color="000000" w:themeColor="text1"/>
            </w:tcBorders>
            <w:hideMark/>
          </w:tcPr>
          <w:p w14:paraId="54EE8B27" w14:textId="77777777" w:rsidR="003551DC" w:rsidRPr="003551DC" w:rsidRDefault="003551DC" w:rsidP="003551DC">
            <w:pPr>
              <w:jc w:val="center"/>
              <w:rPr>
                <w:rFonts w:ascii="Times New Roman" w:hAnsi="Times New Roman"/>
                <w:b/>
              </w:rPr>
            </w:pPr>
            <w:r w:rsidRPr="003551DC">
              <w:rPr>
                <w:rFonts w:ascii="Times New Roman" w:hAnsi="Times New Roman"/>
                <w:b/>
              </w:rPr>
              <w:t>Кв.м.</w:t>
            </w:r>
          </w:p>
        </w:tc>
        <w:tc>
          <w:tcPr>
            <w:tcW w:w="2029" w:type="dxa"/>
            <w:tcBorders>
              <w:top w:val="single" w:sz="4" w:space="0" w:color="auto"/>
              <w:left w:val="single" w:sz="4" w:space="0" w:color="000000" w:themeColor="text1"/>
              <w:bottom w:val="single" w:sz="4" w:space="0" w:color="auto"/>
              <w:right w:val="single" w:sz="4" w:space="0" w:color="auto"/>
            </w:tcBorders>
          </w:tcPr>
          <w:p w14:paraId="5E5D2A7D" w14:textId="77777777" w:rsidR="003551DC" w:rsidRPr="003551DC" w:rsidRDefault="003551DC" w:rsidP="003551DC">
            <w:pPr>
              <w:jc w:val="center"/>
              <w:rPr>
                <w:rFonts w:ascii="Times New Roman" w:hAnsi="Times New Roman"/>
                <w:b/>
              </w:rPr>
            </w:pPr>
            <w:r w:rsidRPr="003551DC">
              <w:rPr>
                <w:rFonts w:ascii="Times New Roman" w:hAnsi="Times New Roman"/>
                <w:b/>
              </w:rPr>
              <w:t>43500</w:t>
            </w:r>
          </w:p>
        </w:tc>
        <w:tc>
          <w:tcPr>
            <w:tcW w:w="1271" w:type="dxa"/>
            <w:tcBorders>
              <w:top w:val="single" w:sz="4" w:space="0" w:color="auto"/>
              <w:left w:val="single" w:sz="4" w:space="0" w:color="auto"/>
              <w:bottom w:val="single" w:sz="4" w:space="0" w:color="auto"/>
              <w:right w:val="single" w:sz="4" w:space="0" w:color="000000" w:themeColor="text1"/>
            </w:tcBorders>
          </w:tcPr>
          <w:p w14:paraId="3733D6A7" w14:textId="77777777" w:rsidR="003551DC" w:rsidRPr="003551DC" w:rsidRDefault="003551DC" w:rsidP="003551DC">
            <w:pPr>
              <w:jc w:val="center"/>
              <w:rPr>
                <w:rFonts w:ascii="Times New Roman" w:hAnsi="Times New Roman"/>
                <w:b/>
              </w:rPr>
            </w:pPr>
            <w:r w:rsidRPr="003551DC">
              <w:rPr>
                <w:rFonts w:ascii="Times New Roman" w:hAnsi="Times New Roman"/>
                <w:b/>
              </w:rPr>
              <w:t>32625</w:t>
            </w: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E84F5" w14:textId="77777777" w:rsidR="003551DC" w:rsidRPr="003551DC" w:rsidRDefault="003551DC" w:rsidP="003551DC">
            <w:pPr>
              <w:jc w:val="center"/>
              <w:rPr>
                <w:rFonts w:ascii="Times New Roman" w:hAnsi="Times New Roman"/>
                <w:b/>
              </w:rPr>
            </w:pPr>
            <w:r w:rsidRPr="003551DC">
              <w:rPr>
                <w:rFonts w:ascii="Times New Roman" w:hAnsi="Times New Roman"/>
                <w:b/>
              </w:rPr>
              <w:t>51666</w:t>
            </w:r>
          </w:p>
        </w:tc>
      </w:tr>
      <w:tr w:rsidR="003551DC" w:rsidRPr="003551DC" w14:paraId="3B1E0B20" w14:textId="77777777" w:rsidTr="00DD54F8">
        <w:tc>
          <w:tcPr>
            <w:tcW w:w="2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B7EE3B" w14:textId="77777777" w:rsidR="003551DC" w:rsidRPr="003551DC" w:rsidRDefault="003551DC" w:rsidP="003551DC">
            <w:pPr>
              <w:rPr>
                <w:rFonts w:ascii="Times New Roman" w:hAnsi="Times New Roman"/>
              </w:rPr>
            </w:pPr>
            <w:r w:rsidRPr="003551DC">
              <w:rPr>
                <w:rFonts w:ascii="Times New Roman" w:hAnsi="Times New Roman"/>
              </w:rPr>
              <w:t>ООО «КВТ»</w:t>
            </w:r>
          </w:p>
        </w:tc>
        <w:tc>
          <w:tcPr>
            <w:tcW w:w="1209" w:type="dxa"/>
            <w:tcBorders>
              <w:top w:val="single" w:sz="4" w:space="0" w:color="auto"/>
              <w:left w:val="single" w:sz="4" w:space="0" w:color="000000" w:themeColor="text1"/>
              <w:bottom w:val="single" w:sz="4" w:space="0" w:color="auto"/>
              <w:right w:val="single" w:sz="4" w:space="0" w:color="000000" w:themeColor="text1"/>
            </w:tcBorders>
            <w:hideMark/>
          </w:tcPr>
          <w:p w14:paraId="603B0EFF" w14:textId="77777777" w:rsidR="003551DC" w:rsidRPr="003551DC" w:rsidRDefault="003551DC" w:rsidP="003551DC">
            <w:pPr>
              <w:jc w:val="center"/>
              <w:rPr>
                <w:rFonts w:ascii="Times New Roman" w:hAnsi="Times New Roman"/>
              </w:rPr>
            </w:pPr>
            <w:r w:rsidRPr="003551DC">
              <w:rPr>
                <w:rFonts w:ascii="Times New Roman" w:hAnsi="Times New Roman"/>
              </w:rPr>
              <w:t>Кв.м.</w:t>
            </w:r>
          </w:p>
        </w:tc>
        <w:tc>
          <w:tcPr>
            <w:tcW w:w="2029" w:type="dxa"/>
            <w:tcBorders>
              <w:top w:val="single" w:sz="4" w:space="0" w:color="auto"/>
              <w:left w:val="single" w:sz="4" w:space="0" w:color="000000" w:themeColor="text1"/>
              <w:bottom w:val="single" w:sz="4" w:space="0" w:color="auto"/>
              <w:right w:val="single" w:sz="4" w:space="0" w:color="auto"/>
            </w:tcBorders>
          </w:tcPr>
          <w:p w14:paraId="54BB2401" w14:textId="77777777" w:rsidR="003551DC" w:rsidRPr="003551DC" w:rsidRDefault="003551DC" w:rsidP="003551DC">
            <w:pPr>
              <w:jc w:val="center"/>
              <w:rPr>
                <w:rFonts w:ascii="Times New Roman" w:hAnsi="Times New Roman"/>
              </w:rPr>
            </w:pPr>
            <w:r w:rsidRPr="003551DC">
              <w:rPr>
                <w:rFonts w:ascii="Times New Roman" w:hAnsi="Times New Roman"/>
              </w:rPr>
              <w:t>43500</w:t>
            </w:r>
          </w:p>
          <w:p w14:paraId="2A610C43" w14:textId="77777777" w:rsidR="003551DC" w:rsidRPr="003551DC" w:rsidRDefault="003551DC" w:rsidP="003551DC">
            <w:pPr>
              <w:jc w:val="center"/>
              <w:rPr>
                <w:rFonts w:ascii="Times New Roman" w:hAnsi="Times New Roman"/>
              </w:rPr>
            </w:pPr>
          </w:p>
        </w:tc>
        <w:tc>
          <w:tcPr>
            <w:tcW w:w="1271" w:type="dxa"/>
            <w:tcBorders>
              <w:top w:val="single" w:sz="4" w:space="0" w:color="auto"/>
              <w:left w:val="single" w:sz="4" w:space="0" w:color="auto"/>
              <w:bottom w:val="single" w:sz="4" w:space="0" w:color="auto"/>
              <w:right w:val="single" w:sz="4" w:space="0" w:color="000000" w:themeColor="text1"/>
            </w:tcBorders>
          </w:tcPr>
          <w:p w14:paraId="68202E45" w14:textId="77777777" w:rsidR="003551DC" w:rsidRPr="003551DC" w:rsidRDefault="003551DC" w:rsidP="003551DC">
            <w:pPr>
              <w:jc w:val="center"/>
              <w:rPr>
                <w:rFonts w:ascii="Times New Roman" w:hAnsi="Times New Roman"/>
              </w:rPr>
            </w:pPr>
            <w:r w:rsidRPr="003551DC">
              <w:rPr>
                <w:rFonts w:ascii="Times New Roman" w:hAnsi="Times New Roman"/>
              </w:rPr>
              <w:t>32625</w:t>
            </w: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BF54B" w14:textId="77777777" w:rsidR="003551DC" w:rsidRPr="003551DC" w:rsidRDefault="003551DC" w:rsidP="003551DC">
            <w:pPr>
              <w:jc w:val="center"/>
              <w:rPr>
                <w:rFonts w:ascii="Times New Roman" w:hAnsi="Times New Roman"/>
              </w:rPr>
            </w:pPr>
            <w:r w:rsidRPr="003551DC">
              <w:rPr>
                <w:rFonts w:ascii="Times New Roman" w:hAnsi="Times New Roman"/>
              </w:rPr>
              <w:t>51666</w:t>
            </w:r>
          </w:p>
        </w:tc>
      </w:tr>
      <w:tr w:rsidR="003551DC" w:rsidRPr="003551DC" w14:paraId="43BD67AC" w14:textId="77777777" w:rsidTr="00DD54F8">
        <w:tc>
          <w:tcPr>
            <w:tcW w:w="2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9D8C0A" w14:textId="77777777" w:rsidR="003551DC" w:rsidRPr="003551DC" w:rsidRDefault="003551DC" w:rsidP="003551DC">
            <w:pPr>
              <w:rPr>
                <w:rFonts w:ascii="Times New Roman" w:hAnsi="Times New Roman"/>
                <w:b/>
              </w:rPr>
            </w:pPr>
            <w:r w:rsidRPr="003551DC">
              <w:rPr>
                <w:rFonts w:ascii="Times New Roman" w:hAnsi="Times New Roman"/>
                <w:b/>
              </w:rPr>
              <w:t>Металлургическое производство и производство готовых металлоконструкций</w:t>
            </w:r>
          </w:p>
        </w:tc>
        <w:tc>
          <w:tcPr>
            <w:tcW w:w="1209" w:type="dxa"/>
            <w:tcBorders>
              <w:top w:val="single" w:sz="4" w:space="0" w:color="auto"/>
              <w:left w:val="single" w:sz="4" w:space="0" w:color="000000" w:themeColor="text1"/>
              <w:bottom w:val="single" w:sz="4" w:space="0" w:color="auto"/>
              <w:right w:val="single" w:sz="4" w:space="0" w:color="000000" w:themeColor="text1"/>
            </w:tcBorders>
            <w:hideMark/>
          </w:tcPr>
          <w:p w14:paraId="59122510" w14:textId="77777777" w:rsidR="003551DC" w:rsidRPr="003551DC" w:rsidRDefault="003551DC" w:rsidP="003551DC">
            <w:pPr>
              <w:jc w:val="center"/>
              <w:rPr>
                <w:rFonts w:ascii="Times New Roman" w:hAnsi="Times New Roman"/>
                <w:b/>
              </w:rPr>
            </w:pPr>
            <w:r w:rsidRPr="003551DC">
              <w:rPr>
                <w:rFonts w:ascii="Times New Roman" w:hAnsi="Times New Roman"/>
                <w:b/>
              </w:rPr>
              <w:t>тонн</w:t>
            </w:r>
          </w:p>
        </w:tc>
        <w:tc>
          <w:tcPr>
            <w:tcW w:w="2029" w:type="dxa"/>
            <w:tcBorders>
              <w:top w:val="single" w:sz="4" w:space="0" w:color="auto"/>
              <w:left w:val="single" w:sz="4" w:space="0" w:color="000000" w:themeColor="text1"/>
              <w:bottom w:val="single" w:sz="4" w:space="0" w:color="auto"/>
              <w:right w:val="single" w:sz="4" w:space="0" w:color="auto"/>
            </w:tcBorders>
          </w:tcPr>
          <w:p w14:paraId="2824B0F4" w14:textId="77777777" w:rsidR="003551DC" w:rsidRPr="003551DC" w:rsidRDefault="003551DC" w:rsidP="003551DC">
            <w:pPr>
              <w:jc w:val="center"/>
              <w:rPr>
                <w:rFonts w:ascii="Times New Roman" w:hAnsi="Times New Roman"/>
                <w:b/>
              </w:rPr>
            </w:pPr>
            <w:r w:rsidRPr="003551DC">
              <w:rPr>
                <w:rFonts w:ascii="Times New Roman" w:hAnsi="Times New Roman"/>
                <w:b/>
              </w:rPr>
              <w:t>1233</w:t>
            </w:r>
          </w:p>
        </w:tc>
        <w:tc>
          <w:tcPr>
            <w:tcW w:w="1271" w:type="dxa"/>
            <w:tcBorders>
              <w:top w:val="single" w:sz="4" w:space="0" w:color="auto"/>
              <w:left w:val="single" w:sz="4" w:space="0" w:color="auto"/>
              <w:bottom w:val="single" w:sz="4" w:space="0" w:color="auto"/>
              <w:right w:val="single" w:sz="4" w:space="0" w:color="000000" w:themeColor="text1"/>
            </w:tcBorders>
          </w:tcPr>
          <w:p w14:paraId="22A547D3" w14:textId="77777777" w:rsidR="003551DC" w:rsidRPr="003551DC" w:rsidRDefault="003551DC" w:rsidP="003551DC">
            <w:pPr>
              <w:jc w:val="center"/>
              <w:rPr>
                <w:rFonts w:ascii="Times New Roman" w:hAnsi="Times New Roman"/>
                <w:b/>
              </w:rPr>
            </w:pPr>
            <w:r w:rsidRPr="003551DC">
              <w:rPr>
                <w:rFonts w:ascii="Times New Roman" w:hAnsi="Times New Roman"/>
                <w:b/>
              </w:rPr>
              <w:t>1780</w:t>
            </w: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1328F" w14:textId="77777777" w:rsidR="003551DC" w:rsidRPr="003551DC" w:rsidRDefault="003551DC" w:rsidP="003551DC">
            <w:pPr>
              <w:jc w:val="center"/>
              <w:rPr>
                <w:rFonts w:ascii="Times New Roman" w:hAnsi="Times New Roman"/>
                <w:b/>
              </w:rPr>
            </w:pPr>
            <w:r w:rsidRPr="003551DC">
              <w:rPr>
                <w:rFonts w:ascii="Times New Roman" w:hAnsi="Times New Roman"/>
                <w:b/>
              </w:rPr>
              <w:t>2012</w:t>
            </w:r>
          </w:p>
        </w:tc>
      </w:tr>
      <w:tr w:rsidR="003551DC" w:rsidRPr="003551DC" w14:paraId="63C7F01E" w14:textId="77777777" w:rsidTr="00DD54F8">
        <w:tc>
          <w:tcPr>
            <w:tcW w:w="27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3F1583" w14:textId="77777777" w:rsidR="003551DC" w:rsidRPr="003551DC" w:rsidRDefault="003551DC" w:rsidP="003551DC">
            <w:pPr>
              <w:rPr>
                <w:rFonts w:ascii="Times New Roman" w:hAnsi="Times New Roman"/>
              </w:rPr>
            </w:pPr>
            <w:r w:rsidRPr="003551DC">
              <w:rPr>
                <w:rFonts w:ascii="Times New Roman" w:hAnsi="Times New Roman"/>
              </w:rPr>
              <w:t>АО «</w:t>
            </w:r>
            <w:proofErr w:type="spellStart"/>
            <w:r w:rsidRPr="003551DC">
              <w:rPr>
                <w:rFonts w:ascii="Times New Roman" w:hAnsi="Times New Roman"/>
              </w:rPr>
              <w:t>Главтехконструкция</w:t>
            </w:r>
            <w:proofErr w:type="spellEnd"/>
            <w:r w:rsidRPr="003551DC">
              <w:rPr>
                <w:rFonts w:ascii="Times New Roman" w:hAnsi="Times New Roman"/>
              </w:rPr>
              <w:t>»</w:t>
            </w: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292F3D" w14:textId="77777777" w:rsidR="003551DC" w:rsidRPr="003551DC" w:rsidRDefault="003551DC" w:rsidP="003551DC">
            <w:pPr>
              <w:jc w:val="center"/>
              <w:rPr>
                <w:rFonts w:ascii="Times New Roman" w:hAnsi="Times New Roman"/>
              </w:rPr>
            </w:pPr>
            <w:r w:rsidRPr="003551DC">
              <w:rPr>
                <w:rFonts w:ascii="Times New Roman" w:hAnsi="Times New Roman"/>
              </w:rPr>
              <w:t>тонн</w:t>
            </w:r>
          </w:p>
        </w:tc>
        <w:tc>
          <w:tcPr>
            <w:tcW w:w="2029" w:type="dxa"/>
            <w:tcBorders>
              <w:top w:val="single" w:sz="4" w:space="0" w:color="auto"/>
              <w:left w:val="single" w:sz="4" w:space="0" w:color="000000" w:themeColor="text1"/>
              <w:bottom w:val="single" w:sz="4" w:space="0" w:color="000000" w:themeColor="text1"/>
              <w:right w:val="single" w:sz="4" w:space="0" w:color="auto"/>
            </w:tcBorders>
          </w:tcPr>
          <w:p w14:paraId="2E05F92C" w14:textId="77777777" w:rsidR="003551DC" w:rsidRPr="003551DC" w:rsidRDefault="003551DC" w:rsidP="003551DC">
            <w:pPr>
              <w:jc w:val="center"/>
              <w:rPr>
                <w:rFonts w:ascii="Times New Roman" w:hAnsi="Times New Roman"/>
              </w:rPr>
            </w:pPr>
            <w:r w:rsidRPr="003551DC">
              <w:rPr>
                <w:rFonts w:ascii="Times New Roman" w:hAnsi="Times New Roman"/>
              </w:rPr>
              <w:t>1233</w:t>
            </w:r>
          </w:p>
        </w:tc>
        <w:tc>
          <w:tcPr>
            <w:tcW w:w="1271" w:type="dxa"/>
            <w:tcBorders>
              <w:top w:val="single" w:sz="4" w:space="0" w:color="auto"/>
              <w:left w:val="single" w:sz="4" w:space="0" w:color="auto"/>
              <w:bottom w:val="single" w:sz="4" w:space="0" w:color="000000" w:themeColor="text1"/>
              <w:right w:val="single" w:sz="4" w:space="0" w:color="000000" w:themeColor="text1"/>
            </w:tcBorders>
          </w:tcPr>
          <w:p w14:paraId="3634E7CC" w14:textId="77777777" w:rsidR="003551DC" w:rsidRPr="003551DC" w:rsidRDefault="003551DC" w:rsidP="003551DC">
            <w:pPr>
              <w:jc w:val="center"/>
              <w:rPr>
                <w:rFonts w:ascii="Times New Roman" w:hAnsi="Times New Roman"/>
              </w:rPr>
            </w:pPr>
            <w:r w:rsidRPr="003551DC">
              <w:rPr>
                <w:rFonts w:ascii="Times New Roman" w:hAnsi="Times New Roman"/>
              </w:rPr>
              <w:t>1780</w:t>
            </w: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D5CA5" w14:textId="77777777" w:rsidR="003551DC" w:rsidRPr="003551DC" w:rsidRDefault="003551DC" w:rsidP="003551DC">
            <w:pPr>
              <w:jc w:val="center"/>
              <w:rPr>
                <w:rFonts w:ascii="Times New Roman" w:hAnsi="Times New Roman"/>
              </w:rPr>
            </w:pPr>
            <w:r w:rsidRPr="003551DC">
              <w:rPr>
                <w:rFonts w:ascii="Times New Roman" w:hAnsi="Times New Roman"/>
              </w:rPr>
              <w:t>2012</w:t>
            </w:r>
          </w:p>
        </w:tc>
      </w:tr>
    </w:tbl>
    <w:p w14:paraId="0853A85C" w14:textId="77777777" w:rsidR="003551DC" w:rsidRPr="003551DC" w:rsidRDefault="003551DC" w:rsidP="003551DC">
      <w:pPr>
        <w:rPr>
          <w:rFonts w:ascii="Times New Roman" w:hAnsi="Times New Roman" w:cs="Times New Roman"/>
          <w:sz w:val="28"/>
          <w:szCs w:val="28"/>
        </w:rPr>
      </w:pPr>
    </w:p>
    <w:p w14:paraId="0C6E95C3" w14:textId="2A1D49B0" w:rsidR="003551DC" w:rsidRPr="003551DC" w:rsidRDefault="003551DC" w:rsidP="003551DC">
      <w:pPr>
        <w:jc w:val="center"/>
        <w:rPr>
          <w:rFonts w:ascii="Times New Roman" w:hAnsi="Times New Roman" w:cs="Times New Roman"/>
          <w:b/>
          <w:sz w:val="28"/>
          <w:szCs w:val="28"/>
        </w:rPr>
      </w:pPr>
      <w:r w:rsidRPr="003551DC">
        <w:rPr>
          <w:rFonts w:ascii="Times New Roman" w:hAnsi="Times New Roman" w:cs="Times New Roman"/>
          <w:b/>
          <w:sz w:val="28"/>
          <w:szCs w:val="28"/>
        </w:rPr>
        <w:t>Таблица 3</w:t>
      </w:r>
    </w:p>
    <w:p w14:paraId="09740022" w14:textId="77777777" w:rsidR="003551DC" w:rsidRPr="003551DC" w:rsidRDefault="003551DC" w:rsidP="003551DC">
      <w:pPr>
        <w:jc w:val="center"/>
        <w:rPr>
          <w:rFonts w:ascii="Times New Roman" w:hAnsi="Times New Roman" w:cs="Times New Roman"/>
          <w:sz w:val="28"/>
          <w:szCs w:val="28"/>
        </w:rPr>
      </w:pPr>
      <w:r w:rsidRPr="003551DC">
        <w:rPr>
          <w:rFonts w:ascii="Times New Roman" w:hAnsi="Times New Roman" w:cs="Times New Roman"/>
          <w:sz w:val="28"/>
          <w:szCs w:val="28"/>
        </w:rPr>
        <w:t>Итоги за 9 месяцев текущего финансового года и оценка за 2022 год по объему сельскохозяйственной продукции собственного производства</w:t>
      </w:r>
    </w:p>
    <w:tbl>
      <w:tblPr>
        <w:tblStyle w:val="af"/>
        <w:tblW w:w="0" w:type="auto"/>
        <w:tblLook w:val="04A0" w:firstRow="1" w:lastRow="0" w:firstColumn="1" w:lastColumn="0" w:noHBand="0" w:noVBand="1"/>
      </w:tblPr>
      <w:tblGrid>
        <w:gridCol w:w="2997"/>
        <w:gridCol w:w="1416"/>
        <w:gridCol w:w="1068"/>
        <w:gridCol w:w="1003"/>
        <w:gridCol w:w="1305"/>
        <w:gridCol w:w="1782"/>
      </w:tblGrid>
      <w:tr w:rsidR="003551DC" w:rsidRPr="003551DC" w14:paraId="0BC9ACA8" w14:textId="77777777" w:rsidTr="00DD54F8">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35C4DC" w14:textId="77777777" w:rsidR="003551DC" w:rsidRPr="003551DC" w:rsidRDefault="003551DC" w:rsidP="003551DC">
            <w:pPr>
              <w:rPr>
                <w:rFonts w:ascii="Times New Roman" w:hAnsi="Times New Roman"/>
              </w:rPr>
            </w:pPr>
            <w:r w:rsidRPr="003551DC">
              <w:rPr>
                <w:rFonts w:ascii="Times New Roman" w:hAnsi="Times New Roman"/>
              </w:rPr>
              <w:t>Показатели</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CE01B8" w14:textId="77777777" w:rsidR="003551DC" w:rsidRPr="003551DC" w:rsidRDefault="003551DC" w:rsidP="003551DC">
            <w:pPr>
              <w:jc w:val="center"/>
              <w:rPr>
                <w:rFonts w:ascii="Times New Roman" w:hAnsi="Times New Roman"/>
              </w:rPr>
            </w:pPr>
            <w:r w:rsidRPr="003551DC">
              <w:rPr>
                <w:rFonts w:ascii="Times New Roman" w:hAnsi="Times New Roman"/>
              </w:rPr>
              <w:t>2021</w:t>
            </w:r>
          </w:p>
          <w:p w14:paraId="3124A27F" w14:textId="77777777" w:rsidR="003551DC" w:rsidRPr="003551DC" w:rsidRDefault="003551DC" w:rsidP="003551DC">
            <w:pPr>
              <w:jc w:val="center"/>
              <w:rPr>
                <w:rFonts w:ascii="Times New Roman" w:hAnsi="Times New Roman"/>
              </w:rPr>
            </w:pPr>
            <w:r w:rsidRPr="003551DC">
              <w:rPr>
                <w:rFonts w:ascii="Times New Roman" w:hAnsi="Times New Roman"/>
              </w:rPr>
              <w:t>год</w:t>
            </w:r>
          </w:p>
          <w:p w14:paraId="657AB3E2" w14:textId="77777777" w:rsidR="003551DC" w:rsidRPr="003551DC" w:rsidRDefault="003551DC" w:rsidP="003551DC">
            <w:pPr>
              <w:jc w:val="center"/>
              <w:rPr>
                <w:rFonts w:ascii="Times New Roman" w:hAnsi="Times New Roman"/>
              </w:rPr>
            </w:pPr>
            <w:r w:rsidRPr="003551DC">
              <w:rPr>
                <w:rFonts w:ascii="Times New Roman" w:hAnsi="Times New Roman"/>
              </w:rPr>
              <w:t>отчет</w:t>
            </w:r>
          </w:p>
          <w:p w14:paraId="2F53C576" w14:textId="77777777" w:rsidR="003551DC" w:rsidRPr="003551DC" w:rsidRDefault="003551DC" w:rsidP="003551DC">
            <w:pPr>
              <w:jc w:val="center"/>
              <w:rPr>
                <w:rFonts w:ascii="Times New Roman" w:hAnsi="Times New Roman"/>
              </w:rPr>
            </w:pPr>
            <w:r w:rsidRPr="003551DC">
              <w:rPr>
                <w:rFonts w:ascii="Times New Roman" w:hAnsi="Times New Roman"/>
              </w:rPr>
              <w:t>млн. руб.</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B09F9" w14:textId="77777777" w:rsidR="003551DC" w:rsidRPr="003551DC" w:rsidRDefault="003551DC" w:rsidP="003551DC">
            <w:pPr>
              <w:jc w:val="center"/>
              <w:rPr>
                <w:rFonts w:ascii="Times New Roman" w:hAnsi="Times New Roman"/>
              </w:rPr>
            </w:pPr>
            <w:r w:rsidRPr="003551DC">
              <w:rPr>
                <w:rFonts w:ascii="Times New Roman" w:hAnsi="Times New Roman"/>
              </w:rPr>
              <w:t>Январь-</w:t>
            </w:r>
          </w:p>
          <w:p w14:paraId="774A6195" w14:textId="77777777" w:rsidR="003551DC" w:rsidRPr="003551DC" w:rsidRDefault="003551DC" w:rsidP="003551DC">
            <w:pPr>
              <w:jc w:val="center"/>
              <w:rPr>
                <w:rFonts w:ascii="Times New Roman" w:hAnsi="Times New Roman"/>
              </w:rPr>
            </w:pPr>
            <w:r w:rsidRPr="003551DC">
              <w:rPr>
                <w:rFonts w:ascii="Times New Roman" w:hAnsi="Times New Roman"/>
              </w:rPr>
              <w:t>сентябрь</w:t>
            </w:r>
          </w:p>
          <w:p w14:paraId="7B8E7FF2" w14:textId="77777777" w:rsidR="003551DC" w:rsidRPr="003551DC" w:rsidRDefault="003551DC" w:rsidP="003551DC">
            <w:pPr>
              <w:jc w:val="center"/>
              <w:rPr>
                <w:rFonts w:ascii="Times New Roman" w:hAnsi="Times New Roman"/>
              </w:rPr>
            </w:pPr>
            <w:r w:rsidRPr="003551DC">
              <w:rPr>
                <w:rFonts w:ascii="Times New Roman" w:hAnsi="Times New Roman"/>
              </w:rPr>
              <w:t>2022 г.</w:t>
            </w:r>
          </w:p>
          <w:p w14:paraId="24CF59A2" w14:textId="77777777" w:rsidR="003551DC" w:rsidRPr="003551DC" w:rsidRDefault="003551DC" w:rsidP="003551DC">
            <w:pPr>
              <w:jc w:val="center"/>
              <w:rPr>
                <w:rFonts w:ascii="Times New Roman" w:hAnsi="Times New Roman"/>
              </w:rPr>
            </w:pPr>
            <w:r w:rsidRPr="003551DC">
              <w:rPr>
                <w:rFonts w:ascii="Times New Roman" w:hAnsi="Times New Roman"/>
              </w:rPr>
              <w:t>отчет</w:t>
            </w:r>
          </w:p>
          <w:p w14:paraId="41AE52ED" w14:textId="77777777" w:rsidR="003551DC" w:rsidRPr="003551DC" w:rsidRDefault="003551DC" w:rsidP="003551DC">
            <w:pPr>
              <w:jc w:val="center"/>
              <w:rPr>
                <w:rFonts w:ascii="Times New Roman" w:hAnsi="Times New Roman"/>
              </w:rPr>
            </w:pPr>
            <w:proofErr w:type="spellStart"/>
            <w:proofErr w:type="gramStart"/>
            <w:r w:rsidRPr="003551DC">
              <w:rPr>
                <w:rFonts w:ascii="Times New Roman" w:hAnsi="Times New Roman"/>
              </w:rPr>
              <w:t>млн.руб</w:t>
            </w:r>
            <w:proofErr w:type="spellEnd"/>
            <w:proofErr w:type="gramEnd"/>
          </w:p>
          <w:p w14:paraId="57B014FB" w14:textId="77777777" w:rsidR="003551DC" w:rsidRPr="003551DC" w:rsidRDefault="003551DC" w:rsidP="003551DC">
            <w:pPr>
              <w:jc w:val="center"/>
              <w:rPr>
                <w:rFonts w:ascii="Times New Roman" w:hAnsi="Times New Roman"/>
              </w:rPr>
            </w:pPr>
          </w:p>
          <w:p w14:paraId="1921B495" w14:textId="77777777" w:rsidR="003551DC" w:rsidRPr="003551DC" w:rsidRDefault="003551DC" w:rsidP="003551DC">
            <w:pPr>
              <w:jc w:val="center"/>
              <w:rPr>
                <w:rFonts w:ascii="Times New Roman" w:hAnsi="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1971F9" w14:textId="77777777" w:rsidR="003551DC" w:rsidRPr="003551DC" w:rsidRDefault="003551DC" w:rsidP="003551DC">
            <w:pPr>
              <w:jc w:val="center"/>
              <w:rPr>
                <w:rFonts w:ascii="Times New Roman" w:hAnsi="Times New Roman"/>
              </w:rPr>
            </w:pPr>
            <w:r w:rsidRPr="003551DC">
              <w:rPr>
                <w:rFonts w:ascii="Times New Roman" w:hAnsi="Times New Roman"/>
              </w:rPr>
              <w:t>2022год</w:t>
            </w:r>
          </w:p>
          <w:p w14:paraId="14363FFE" w14:textId="77777777" w:rsidR="003551DC" w:rsidRPr="003551DC" w:rsidRDefault="003551DC" w:rsidP="003551DC">
            <w:pPr>
              <w:jc w:val="center"/>
              <w:rPr>
                <w:rFonts w:ascii="Times New Roman" w:hAnsi="Times New Roman"/>
              </w:rPr>
            </w:pPr>
            <w:r w:rsidRPr="003551DC">
              <w:rPr>
                <w:rFonts w:ascii="Times New Roman" w:hAnsi="Times New Roman"/>
              </w:rPr>
              <w:t>оценка</w:t>
            </w:r>
          </w:p>
          <w:p w14:paraId="0041A149" w14:textId="77777777" w:rsidR="003551DC" w:rsidRPr="003551DC" w:rsidRDefault="003551DC" w:rsidP="003551DC">
            <w:pPr>
              <w:jc w:val="center"/>
              <w:rPr>
                <w:rFonts w:ascii="Times New Roman" w:hAnsi="Times New Roman"/>
              </w:rPr>
            </w:pPr>
            <w:r w:rsidRPr="003551DC">
              <w:rPr>
                <w:rFonts w:ascii="Times New Roman" w:hAnsi="Times New Roman"/>
              </w:rPr>
              <w:t xml:space="preserve">млн. </w:t>
            </w:r>
            <w:proofErr w:type="spellStart"/>
            <w:r w:rsidRPr="003551DC">
              <w:rPr>
                <w:rFonts w:ascii="Times New Roman" w:hAnsi="Times New Roman"/>
              </w:rPr>
              <w:t>руб</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D50EDC" w14:textId="77777777" w:rsidR="003551DC" w:rsidRPr="003551DC" w:rsidRDefault="003551DC" w:rsidP="003551DC">
            <w:pPr>
              <w:jc w:val="center"/>
              <w:rPr>
                <w:rFonts w:ascii="Times New Roman" w:hAnsi="Times New Roman"/>
              </w:rPr>
            </w:pPr>
            <w:r w:rsidRPr="003551DC">
              <w:rPr>
                <w:rFonts w:ascii="Times New Roman" w:hAnsi="Times New Roman"/>
              </w:rPr>
              <w:t>Темп роста,</w:t>
            </w:r>
          </w:p>
          <w:p w14:paraId="38A8079C" w14:textId="77777777" w:rsidR="003551DC" w:rsidRPr="003551DC" w:rsidRDefault="003551DC" w:rsidP="003551DC">
            <w:pPr>
              <w:jc w:val="center"/>
              <w:rPr>
                <w:rFonts w:ascii="Times New Roman" w:hAnsi="Times New Roman"/>
              </w:rPr>
            </w:pPr>
            <w:r w:rsidRPr="003551DC">
              <w:rPr>
                <w:rFonts w:ascii="Times New Roman" w:hAnsi="Times New Roman"/>
              </w:rPr>
              <w:t>снижения</w:t>
            </w:r>
          </w:p>
          <w:p w14:paraId="2138ACF0" w14:textId="77777777" w:rsidR="003551DC" w:rsidRPr="003551DC" w:rsidRDefault="003551DC" w:rsidP="003551DC">
            <w:pPr>
              <w:jc w:val="center"/>
              <w:rPr>
                <w:rFonts w:ascii="Times New Roman" w:hAnsi="Times New Roman"/>
              </w:rPr>
            </w:pPr>
            <w:r w:rsidRPr="003551DC">
              <w:rPr>
                <w:rFonts w:ascii="Times New Roman" w:hAnsi="Times New Roman"/>
              </w:rPr>
              <w:t>к 2022 г. в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4F2EAF" w14:textId="77777777" w:rsidR="003551DC" w:rsidRPr="003551DC" w:rsidRDefault="003551DC" w:rsidP="003551DC">
            <w:pPr>
              <w:jc w:val="center"/>
              <w:rPr>
                <w:rFonts w:ascii="Times New Roman" w:hAnsi="Times New Roman"/>
              </w:rPr>
            </w:pPr>
            <w:r w:rsidRPr="003551DC">
              <w:rPr>
                <w:rFonts w:ascii="Times New Roman" w:hAnsi="Times New Roman"/>
              </w:rPr>
              <w:t>Индекс дефлятор цен</w:t>
            </w:r>
          </w:p>
          <w:p w14:paraId="76BEAB97" w14:textId="77777777" w:rsidR="003551DC" w:rsidRPr="003551DC" w:rsidRDefault="003551DC" w:rsidP="003551DC">
            <w:pPr>
              <w:jc w:val="center"/>
              <w:rPr>
                <w:rFonts w:ascii="Times New Roman" w:hAnsi="Times New Roman"/>
              </w:rPr>
            </w:pPr>
            <w:r w:rsidRPr="003551DC">
              <w:rPr>
                <w:rFonts w:ascii="Times New Roman" w:hAnsi="Times New Roman"/>
              </w:rPr>
              <w:t>%</w:t>
            </w:r>
          </w:p>
        </w:tc>
      </w:tr>
      <w:tr w:rsidR="003551DC" w:rsidRPr="003551DC" w14:paraId="11659C8E" w14:textId="77777777" w:rsidTr="00DD54F8">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F1529E" w14:textId="77777777" w:rsidR="003551DC" w:rsidRPr="003551DC" w:rsidRDefault="003551DC" w:rsidP="003551DC">
            <w:pPr>
              <w:rPr>
                <w:rFonts w:ascii="Times New Roman" w:hAnsi="Times New Roman"/>
                <w:b/>
              </w:rPr>
            </w:pPr>
            <w:r w:rsidRPr="003551DC">
              <w:rPr>
                <w:rFonts w:ascii="Times New Roman" w:hAnsi="Times New Roman"/>
                <w:b/>
              </w:rPr>
              <w:t xml:space="preserve">Всего по </w:t>
            </w:r>
            <w:proofErr w:type="spellStart"/>
            <w:r w:rsidRPr="003551DC">
              <w:rPr>
                <w:rFonts w:ascii="Times New Roman" w:hAnsi="Times New Roman"/>
                <w:b/>
              </w:rPr>
              <w:t>Ворошневскому</w:t>
            </w:r>
            <w:proofErr w:type="spellEnd"/>
            <w:r w:rsidRPr="003551DC">
              <w:rPr>
                <w:rFonts w:ascii="Times New Roman" w:hAnsi="Times New Roman"/>
                <w:b/>
              </w:rPr>
              <w:t xml:space="preserve"> сельсовету</w:t>
            </w:r>
          </w:p>
        </w:tc>
        <w:tc>
          <w:tcPr>
            <w:tcW w:w="1416" w:type="dxa"/>
            <w:tcBorders>
              <w:top w:val="single" w:sz="4" w:space="0" w:color="auto"/>
              <w:left w:val="single" w:sz="4" w:space="0" w:color="000000" w:themeColor="text1"/>
              <w:bottom w:val="single" w:sz="4" w:space="0" w:color="auto"/>
              <w:right w:val="single" w:sz="4" w:space="0" w:color="auto"/>
            </w:tcBorders>
            <w:hideMark/>
          </w:tcPr>
          <w:p w14:paraId="0EFB49F9" w14:textId="77777777" w:rsidR="003551DC" w:rsidRPr="003551DC" w:rsidRDefault="003551DC" w:rsidP="003551DC">
            <w:pPr>
              <w:jc w:val="center"/>
              <w:rPr>
                <w:rFonts w:ascii="Times New Roman" w:hAnsi="Times New Roman"/>
                <w:b/>
              </w:rPr>
            </w:pPr>
            <w:r w:rsidRPr="003551DC">
              <w:rPr>
                <w:rFonts w:ascii="Times New Roman" w:hAnsi="Times New Roman"/>
                <w:b/>
              </w:rPr>
              <w:t>365,4</w:t>
            </w:r>
          </w:p>
        </w:tc>
        <w:tc>
          <w:tcPr>
            <w:tcW w:w="1068" w:type="dxa"/>
            <w:tcBorders>
              <w:top w:val="single" w:sz="4" w:space="0" w:color="auto"/>
              <w:left w:val="single" w:sz="4" w:space="0" w:color="auto"/>
              <w:bottom w:val="single" w:sz="4" w:space="0" w:color="auto"/>
              <w:right w:val="single" w:sz="4" w:space="0" w:color="000000" w:themeColor="text1"/>
            </w:tcBorders>
          </w:tcPr>
          <w:p w14:paraId="59518F60" w14:textId="77777777" w:rsidR="003551DC" w:rsidRPr="003551DC" w:rsidRDefault="003551DC" w:rsidP="003551DC">
            <w:pPr>
              <w:jc w:val="center"/>
              <w:rPr>
                <w:rFonts w:ascii="Times New Roman" w:hAnsi="Times New Roman"/>
                <w:b/>
              </w:rPr>
            </w:pPr>
            <w:r w:rsidRPr="003551DC">
              <w:rPr>
                <w:rFonts w:ascii="Times New Roman" w:hAnsi="Times New Roman"/>
                <w:b/>
              </w:rPr>
              <w:t>398,6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F63F60" w14:textId="77777777" w:rsidR="003551DC" w:rsidRPr="003551DC" w:rsidRDefault="003551DC" w:rsidP="003551DC">
            <w:pPr>
              <w:jc w:val="center"/>
              <w:rPr>
                <w:rFonts w:ascii="Times New Roman" w:hAnsi="Times New Roman"/>
                <w:b/>
              </w:rPr>
            </w:pPr>
            <w:r w:rsidRPr="003551DC">
              <w:rPr>
                <w:rFonts w:ascii="Times New Roman" w:hAnsi="Times New Roman"/>
                <w:b/>
              </w:rPr>
              <w:t>406,9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A1620" w14:textId="77777777" w:rsidR="003551DC" w:rsidRPr="003551DC" w:rsidRDefault="003551DC" w:rsidP="003551DC">
            <w:pPr>
              <w:jc w:val="center"/>
              <w:rPr>
                <w:rFonts w:ascii="Times New Roman" w:hAnsi="Times New Roman"/>
                <w:b/>
              </w:rPr>
            </w:pPr>
            <w:r w:rsidRPr="003551DC">
              <w:rPr>
                <w:rFonts w:ascii="Times New Roman" w:hAnsi="Times New Roman"/>
                <w:b/>
              </w:rPr>
              <w:t>93,5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5F91B4" w14:textId="77777777" w:rsidR="003551DC" w:rsidRPr="003551DC" w:rsidRDefault="003551DC" w:rsidP="003551DC">
            <w:pPr>
              <w:jc w:val="center"/>
              <w:rPr>
                <w:rFonts w:ascii="Times New Roman" w:hAnsi="Times New Roman"/>
                <w:b/>
              </w:rPr>
            </w:pPr>
            <w:r w:rsidRPr="003551DC">
              <w:rPr>
                <w:rFonts w:ascii="Times New Roman" w:hAnsi="Times New Roman"/>
                <w:b/>
              </w:rPr>
              <w:t>116,5</w:t>
            </w:r>
          </w:p>
        </w:tc>
      </w:tr>
      <w:tr w:rsidR="003551DC" w:rsidRPr="003551DC" w14:paraId="6F142A94" w14:textId="77777777" w:rsidTr="00DD54F8">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33B84D" w14:textId="77777777" w:rsidR="003551DC" w:rsidRPr="003551DC" w:rsidRDefault="003551DC" w:rsidP="003551DC">
            <w:pPr>
              <w:rPr>
                <w:rFonts w:ascii="Times New Roman" w:hAnsi="Times New Roman"/>
              </w:rPr>
            </w:pPr>
            <w:r w:rsidRPr="003551DC">
              <w:rPr>
                <w:rFonts w:ascii="Times New Roman" w:hAnsi="Times New Roman"/>
              </w:rPr>
              <w:t>ЗАО «Сейм Агро»</w:t>
            </w:r>
          </w:p>
        </w:tc>
        <w:tc>
          <w:tcPr>
            <w:tcW w:w="1416" w:type="dxa"/>
            <w:tcBorders>
              <w:top w:val="single" w:sz="4" w:space="0" w:color="auto"/>
              <w:left w:val="single" w:sz="4" w:space="0" w:color="000000" w:themeColor="text1"/>
              <w:bottom w:val="single" w:sz="4" w:space="0" w:color="auto"/>
              <w:right w:val="single" w:sz="4" w:space="0" w:color="auto"/>
            </w:tcBorders>
            <w:hideMark/>
          </w:tcPr>
          <w:p w14:paraId="153204BE" w14:textId="77777777" w:rsidR="003551DC" w:rsidRPr="003551DC" w:rsidRDefault="003551DC" w:rsidP="003551DC">
            <w:pPr>
              <w:jc w:val="center"/>
              <w:rPr>
                <w:rFonts w:ascii="Times New Roman" w:hAnsi="Times New Roman"/>
              </w:rPr>
            </w:pPr>
            <w:r w:rsidRPr="003551DC">
              <w:rPr>
                <w:rFonts w:ascii="Times New Roman" w:hAnsi="Times New Roman"/>
              </w:rPr>
              <w:t>365,4</w:t>
            </w:r>
          </w:p>
        </w:tc>
        <w:tc>
          <w:tcPr>
            <w:tcW w:w="1068" w:type="dxa"/>
            <w:tcBorders>
              <w:top w:val="single" w:sz="4" w:space="0" w:color="auto"/>
              <w:left w:val="single" w:sz="4" w:space="0" w:color="auto"/>
              <w:bottom w:val="single" w:sz="4" w:space="0" w:color="auto"/>
              <w:right w:val="single" w:sz="4" w:space="0" w:color="000000" w:themeColor="text1"/>
            </w:tcBorders>
          </w:tcPr>
          <w:p w14:paraId="3AECAB4B" w14:textId="77777777" w:rsidR="003551DC" w:rsidRPr="003551DC" w:rsidRDefault="003551DC" w:rsidP="003551DC">
            <w:pPr>
              <w:jc w:val="center"/>
              <w:rPr>
                <w:rFonts w:ascii="Times New Roman" w:hAnsi="Times New Roman"/>
              </w:rPr>
            </w:pPr>
            <w:r w:rsidRPr="003551DC">
              <w:rPr>
                <w:rFonts w:ascii="Times New Roman" w:hAnsi="Times New Roman"/>
              </w:rPr>
              <w:t>398,6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74248E" w14:textId="77777777" w:rsidR="003551DC" w:rsidRPr="003551DC" w:rsidRDefault="003551DC" w:rsidP="003551DC">
            <w:pPr>
              <w:jc w:val="center"/>
              <w:rPr>
                <w:rFonts w:ascii="Times New Roman" w:hAnsi="Times New Roman"/>
              </w:rPr>
            </w:pPr>
            <w:r w:rsidRPr="003551DC">
              <w:rPr>
                <w:rFonts w:ascii="Times New Roman" w:hAnsi="Times New Roman"/>
              </w:rPr>
              <w:t>406,9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B19EE" w14:textId="77777777" w:rsidR="003551DC" w:rsidRPr="003551DC" w:rsidRDefault="003551DC" w:rsidP="003551DC">
            <w:pPr>
              <w:jc w:val="center"/>
              <w:rPr>
                <w:rFonts w:ascii="Times New Roman" w:hAnsi="Times New Roman"/>
              </w:rPr>
            </w:pPr>
            <w:r w:rsidRPr="003551DC">
              <w:rPr>
                <w:rFonts w:ascii="Times New Roman" w:hAnsi="Times New Roman"/>
              </w:rPr>
              <w:t>93,5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0E77BC" w14:textId="77777777" w:rsidR="003551DC" w:rsidRPr="003551DC" w:rsidRDefault="003551DC" w:rsidP="003551DC">
            <w:pPr>
              <w:jc w:val="center"/>
              <w:rPr>
                <w:rFonts w:ascii="Times New Roman" w:hAnsi="Times New Roman"/>
              </w:rPr>
            </w:pPr>
            <w:r w:rsidRPr="003551DC">
              <w:rPr>
                <w:rFonts w:ascii="Times New Roman" w:hAnsi="Times New Roman"/>
              </w:rPr>
              <w:t>116,5</w:t>
            </w:r>
          </w:p>
        </w:tc>
      </w:tr>
    </w:tbl>
    <w:p w14:paraId="73B27450" w14:textId="77777777" w:rsidR="003551DC" w:rsidRPr="003551DC" w:rsidRDefault="003551DC" w:rsidP="003551DC">
      <w:pPr>
        <w:rPr>
          <w:rFonts w:ascii="Times New Roman" w:hAnsi="Times New Roman" w:cs="Times New Roman"/>
          <w:sz w:val="28"/>
          <w:szCs w:val="28"/>
        </w:rPr>
      </w:pPr>
    </w:p>
    <w:p w14:paraId="20250758" w14:textId="77777777" w:rsidR="003551DC" w:rsidRPr="003551DC" w:rsidRDefault="003551DC" w:rsidP="003551DC">
      <w:pPr>
        <w:jc w:val="center"/>
        <w:rPr>
          <w:rFonts w:ascii="Times New Roman" w:hAnsi="Times New Roman" w:cs="Times New Roman"/>
          <w:b/>
          <w:sz w:val="28"/>
          <w:szCs w:val="28"/>
        </w:rPr>
      </w:pPr>
      <w:r w:rsidRPr="003551DC">
        <w:rPr>
          <w:rFonts w:ascii="Times New Roman" w:hAnsi="Times New Roman" w:cs="Times New Roman"/>
          <w:b/>
          <w:sz w:val="28"/>
          <w:szCs w:val="28"/>
        </w:rPr>
        <w:t>Таблица 4</w:t>
      </w:r>
    </w:p>
    <w:p w14:paraId="47976C32" w14:textId="77777777" w:rsidR="003551DC" w:rsidRPr="003551DC" w:rsidRDefault="003551DC" w:rsidP="003551DC">
      <w:pPr>
        <w:rPr>
          <w:rFonts w:ascii="Times New Roman" w:hAnsi="Times New Roman" w:cs="Times New Roman"/>
          <w:sz w:val="28"/>
          <w:szCs w:val="28"/>
        </w:rPr>
      </w:pPr>
      <w:r w:rsidRPr="003551DC">
        <w:rPr>
          <w:rFonts w:ascii="Times New Roman" w:hAnsi="Times New Roman" w:cs="Times New Roman"/>
          <w:sz w:val="28"/>
          <w:szCs w:val="28"/>
        </w:rPr>
        <w:t>Итоги среднемесячной заработной платы одного работающего занятого в экономике за 9 месяцев текущего финансового года и оценка за 2022 год</w:t>
      </w:r>
    </w:p>
    <w:tbl>
      <w:tblPr>
        <w:tblStyle w:val="af"/>
        <w:tblW w:w="0" w:type="auto"/>
        <w:tblLook w:val="04A0" w:firstRow="1" w:lastRow="0" w:firstColumn="1" w:lastColumn="0" w:noHBand="0" w:noVBand="1"/>
      </w:tblPr>
      <w:tblGrid>
        <w:gridCol w:w="4316"/>
        <w:gridCol w:w="1270"/>
        <w:gridCol w:w="1270"/>
        <w:gridCol w:w="1270"/>
        <w:gridCol w:w="1416"/>
      </w:tblGrid>
      <w:tr w:rsidR="003551DC" w:rsidRPr="003551DC" w14:paraId="40D25676"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1EA0F8" w14:textId="77777777" w:rsidR="003551DC" w:rsidRPr="003551DC" w:rsidRDefault="003551DC" w:rsidP="003551DC">
            <w:pPr>
              <w:rPr>
                <w:rFonts w:ascii="Times New Roman" w:hAnsi="Times New Roman"/>
              </w:rPr>
            </w:pPr>
            <w:r w:rsidRPr="003551DC">
              <w:rPr>
                <w:rFonts w:ascii="Times New Roman" w:hAnsi="Times New Roman"/>
              </w:rPr>
              <w:t>Показатели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1205AA" w14:textId="77777777" w:rsidR="003551DC" w:rsidRPr="003551DC" w:rsidRDefault="003551DC" w:rsidP="003551DC">
            <w:pPr>
              <w:jc w:val="center"/>
              <w:rPr>
                <w:rFonts w:ascii="Times New Roman" w:hAnsi="Times New Roman"/>
              </w:rPr>
            </w:pPr>
            <w:r w:rsidRPr="003551DC">
              <w:rPr>
                <w:rFonts w:ascii="Times New Roman" w:hAnsi="Times New Roman"/>
              </w:rPr>
              <w:t>2021</w:t>
            </w:r>
          </w:p>
          <w:p w14:paraId="07700DBF" w14:textId="77777777" w:rsidR="003551DC" w:rsidRPr="003551DC" w:rsidRDefault="003551DC" w:rsidP="003551DC">
            <w:pPr>
              <w:jc w:val="center"/>
              <w:rPr>
                <w:rFonts w:ascii="Times New Roman" w:hAnsi="Times New Roman"/>
              </w:rPr>
            </w:pPr>
            <w:r w:rsidRPr="003551DC">
              <w:rPr>
                <w:rFonts w:ascii="Times New Roman" w:hAnsi="Times New Roman"/>
              </w:rPr>
              <w:t>год</w:t>
            </w:r>
          </w:p>
          <w:p w14:paraId="70CC1AB2" w14:textId="77777777" w:rsidR="003551DC" w:rsidRPr="003551DC" w:rsidRDefault="003551DC" w:rsidP="003551DC">
            <w:pPr>
              <w:jc w:val="center"/>
              <w:rPr>
                <w:rFonts w:ascii="Times New Roman" w:hAnsi="Times New Roman"/>
              </w:rPr>
            </w:pPr>
            <w:r w:rsidRPr="003551DC">
              <w:rPr>
                <w:rFonts w:ascii="Times New Roman" w:hAnsi="Times New Roman"/>
              </w:rPr>
              <w:t>отчет</w:t>
            </w:r>
          </w:p>
          <w:p w14:paraId="61291559" w14:textId="77777777" w:rsidR="003551DC" w:rsidRPr="003551DC" w:rsidRDefault="003551DC" w:rsidP="003551DC">
            <w:pPr>
              <w:jc w:val="center"/>
              <w:rPr>
                <w:rFonts w:ascii="Times New Roman" w:hAnsi="Times New Roman"/>
              </w:rPr>
            </w:pPr>
            <w:proofErr w:type="spellStart"/>
            <w:proofErr w:type="gramStart"/>
            <w:r w:rsidRPr="003551DC">
              <w:rPr>
                <w:rFonts w:ascii="Times New Roman" w:hAnsi="Times New Roman"/>
              </w:rPr>
              <w:t>тыс.рублей</w:t>
            </w:r>
            <w:proofErr w:type="spellEnd"/>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4ECC0" w14:textId="77777777" w:rsidR="003551DC" w:rsidRPr="003551DC" w:rsidRDefault="003551DC" w:rsidP="003551DC">
            <w:pPr>
              <w:jc w:val="center"/>
              <w:rPr>
                <w:rFonts w:ascii="Times New Roman" w:hAnsi="Times New Roman"/>
              </w:rPr>
            </w:pPr>
            <w:r w:rsidRPr="003551DC">
              <w:rPr>
                <w:rFonts w:ascii="Times New Roman" w:hAnsi="Times New Roman"/>
              </w:rPr>
              <w:t>Январь-</w:t>
            </w:r>
          </w:p>
          <w:p w14:paraId="239B2711" w14:textId="77777777" w:rsidR="003551DC" w:rsidRPr="003551DC" w:rsidRDefault="003551DC" w:rsidP="003551DC">
            <w:pPr>
              <w:jc w:val="center"/>
              <w:rPr>
                <w:rFonts w:ascii="Times New Roman" w:hAnsi="Times New Roman"/>
              </w:rPr>
            </w:pPr>
            <w:r w:rsidRPr="003551DC">
              <w:rPr>
                <w:rFonts w:ascii="Times New Roman" w:hAnsi="Times New Roman"/>
              </w:rPr>
              <w:t>сентябрь</w:t>
            </w:r>
          </w:p>
          <w:p w14:paraId="12367C30" w14:textId="77777777" w:rsidR="003551DC" w:rsidRPr="003551DC" w:rsidRDefault="003551DC" w:rsidP="003551DC">
            <w:pPr>
              <w:jc w:val="center"/>
              <w:rPr>
                <w:rFonts w:ascii="Times New Roman" w:hAnsi="Times New Roman"/>
              </w:rPr>
            </w:pPr>
            <w:r w:rsidRPr="003551DC">
              <w:rPr>
                <w:rFonts w:ascii="Times New Roman" w:hAnsi="Times New Roman"/>
              </w:rPr>
              <w:t>2022 г.</w:t>
            </w:r>
          </w:p>
          <w:p w14:paraId="4F470A77" w14:textId="77777777" w:rsidR="003551DC" w:rsidRPr="003551DC" w:rsidRDefault="003551DC" w:rsidP="003551DC">
            <w:pPr>
              <w:jc w:val="center"/>
              <w:rPr>
                <w:rFonts w:ascii="Times New Roman" w:hAnsi="Times New Roman"/>
              </w:rPr>
            </w:pPr>
            <w:r w:rsidRPr="003551DC">
              <w:rPr>
                <w:rFonts w:ascii="Times New Roman" w:hAnsi="Times New Roman"/>
              </w:rPr>
              <w:t>отчет</w:t>
            </w:r>
          </w:p>
          <w:p w14:paraId="73694694" w14:textId="77777777" w:rsidR="003551DC" w:rsidRPr="003551DC" w:rsidRDefault="003551DC" w:rsidP="003551DC">
            <w:pPr>
              <w:jc w:val="center"/>
              <w:rPr>
                <w:rFonts w:ascii="Times New Roman" w:hAnsi="Times New Roman"/>
              </w:rPr>
            </w:pPr>
            <w:proofErr w:type="spellStart"/>
            <w:proofErr w:type="gramStart"/>
            <w:r w:rsidRPr="003551DC">
              <w:rPr>
                <w:rFonts w:ascii="Times New Roman" w:hAnsi="Times New Roman"/>
              </w:rPr>
              <w:t>тыс.рублей</w:t>
            </w:r>
            <w:proofErr w:type="spellEnd"/>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C58351" w14:textId="77777777" w:rsidR="003551DC" w:rsidRPr="003551DC" w:rsidRDefault="003551DC" w:rsidP="003551DC">
            <w:pPr>
              <w:jc w:val="center"/>
              <w:rPr>
                <w:rFonts w:ascii="Times New Roman" w:hAnsi="Times New Roman"/>
              </w:rPr>
            </w:pPr>
            <w:r w:rsidRPr="003551DC">
              <w:rPr>
                <w:rFonts w:ascii="Times New Roman" w:hAnsi="Times New Roman"/>
              </w:rPr>
              <w:t>2022 год</w:t>
            </w:r>
          </w:p>
          <w:p w14:paraId="3C4B9577" w14:textId="77777777" w:rsidR="003551DC" w:rsidRPr="003551DC" w:rsidRDefault="003551DC" w:rsidP="003551DC">
            <w:pPr>
              <w:jc w:val="center"/>
              <w:rPr>
                <w:rFonts w:ascii="Times New Roman" w:hAnsi="Times New Roman"/>
              </w:rPr>
            </w:pPr>
            <w:r w:rsidRPr="003551DC">
              <w:rPr>
                <w:rFonts w:ascii="Times New Roman" w:hAnsi="Times New Roman"/>
              </w:rPr>
              <w:t>оценка</w:t>
            </w:r>
          </w:p>
          <w:p w14:paraId="3AB1C44E" w14:textId="77777777" w:rsidR="003551DC" w:rsidRPr="003551DC" w:rsidRDefault="003551DC" w:rsidP="003551DC">
            <w:pPr>
              <w:jc w:val="center"/>
              <w:rPr>
                <w:rFonts w:ascii="Times New Roman" w:hAnsi="Times New Roman"/>
              </w:rPr>
            </w:pPr>
            <w:proofErr w:type="spellStart"/>
            <w:proofErr w:type="gramStart"/>
            <w:r w:rsidRPr="003551DC">
              <w:rPr>
                <w:rFonts w:ascii="Times New Roman" w:hAnsi="Times New Roman"/>
              </w:rPr>
              <w:t>тыс.рублей</w:t>
            </w:r>
            <w:proofErr w:type="spellEnd"/>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C4C884" w14:textId="77777777" w:rsidR="003551DC" w:rsidRPr="003551DC" w:rsidRDefault="003551DC" w:rsidP="003551DC">
            <w:pPr>
              <w:jc w:val="center"/>
              <w:rPr>
                <w:rFonts w:ascii="Times New Roman" w:hAnsi="Times New Roman"/>
              </w:rPr>
            </w:pPr>
            <w:r w:rsidRPr="003551DC">
              <w:rPr>
                <w:rFonts w:ascii="Times New Roman" w:hAnsi="Times New Roman"/>
              </w:rPr>
              <w:t>Темп роста,</w:t>
            </w:r>
          </w:p>
          <w:p w14:paraId="284D442D" w14:textId="77777777" w:rsidR="003551DC" w:rsidRPr="003551DC" w:rsidRDefault="003551DC" w:rsidP="003551DC">
            <w:pPr>
              <w:jc w:val="center"/>
              <w:rPr>
                <w:rFonts w:ascii="Times New Roman" w:hAnsi="Times New Roman"/>
              </w:rPr>
            </w:pPr>
            <w:r w:rsidRPr="003551DC">
              <w:rPr>
                <w:rFonts w:ascii="Times New Roman" w:hAnsi="Times New Roman"/>
              </w:rPr>
              <w:t>снижения</w:t>
            </w:r>
          </w:p>
          <w:p w14:paraId="373D2C1E" w14:textId="77777777" w:rsidR="003551DC" w:rsidRPr="003551DC" w:rsidRDefault="003551DC" w:rsidP="003551DC">
            <w:pPr>
              <w:jc w:val="center"/>
              <w:rPr>
                <w:rFonts w:ascii="Times New Roman" w:hAnsi="Times New Roman"/>
              </w:rPr>
            </w:pPr>
            <w:r w:rsidRPr="003551DC">
              <w:rPr>
                <w:rFonts w:ascii="Times New Roman" w:hAnsi="Times New Roman"/>
              </w:rPr>
              <w:t>к 2022 г. в %</w:t>
            </w:r>
          </w:p>
        </w:tc>
      </w:tr>
      <w:tr w:rsidR="003551DC" w:rsidRPr="003551DC" w14:paraId="164AE213"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4BC55B" w14:textId="77777777" w:rsidR="003551DC" w:rsidRPr="003551DC" w:rsidRDefault="003551DC" w:rsidP="003551DC">
            <w:pPr>
              <w:rPr>
                <w:rFonts w:ascii="Times New Roman" w:hAnsi="Times New Roman"/>
              </w:rPr>
            </w:pPr>
            <w:r w:rsidRPr="003551DC">
              <w:rPr>
                <w:rFonts w:ascii="Times New Roman" w:hAnsi="Times New Roman"/>
              </w:rPr>
              <w:t xml:space="preserve">Всего по </w:t>
            </w:r>
            <w:proofErr w:type="spellStart"/>
            <w:r w:rsidRPr="003551DC">
              <w:rPr>
                <w:rFonts w:ascii="Times New Roman" w:hAnsi="Times New Roman"/>
              </w:rPr>
              <w:t>Ворошневскому</w:t>
            </w:r>
            <w:proofErr w:type="spellEnd"/>
            <w:r w:rsidRPr="003551DC">
              <w:rPr>
                <w:rFonts w:ascii="Times New Roman" w:hAnsi="Times New Roman"/>
              </w:rPr>
              <w:t xml:space="preserve"> сельсовету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5DF21C1" w14:textId="77777777" w:rsidR="003551DC" w:rsidRPr="003551DC" w:rsidRDefault="003551DC" w:rsidP="003551DC">
            <w:pPr>
              <w:jc w:val="center"/>
              <w:rPr>
                <w:rFonts w:ascii="Times New Roman" w:hAnsi="Times New Roman"/>
              </w:rPr>
            </w:pPr>
            <w:r w:rsidRPr="003551DC">
              <w:rPr>
                <w:rFonts w:ascii="Times New Roman" w:hAnsi="Times New Roman"/>
              </w:rPr>
              <w:t>31,9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C1EBFF4" w14:textId="77777777" w:rsidR="003551DC" w:rsidRPr="003551DC" w:rsidRDefault="003551DC" w:rsidP="003551DC">
            <w:pPr>
              <w:jc w:val="center"/>
              <w:rPr>
                <w:rFonts w:ascii="Times New Roman" w:hAnsi="Times New Roman"/>
              </w:rPr>
            </w:pPr>
            <w:r w:rsidRPr="003551DC">
              <w:rPr>
                <w:rFonts w:ascii="Times New Roman" w:hAnsi="Times New Roman"/>
              </w:rPr>
              <w:t>28,6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2B6E17C" w14:textId="77777777" w:rsidR="003551DC" w:rsidRPr="003551DC" w:rsidRDefault="003551DC" w:rsidP="003551DC">
            <w:pPr>
              <w:jc w:val="center"/>
              <w:rPr>
                <w:rFonts w:ascii="Times New Roman" w:hAnsi="Times New Roman"/>
              </w:rPr>
            </w:pPr>
            <w:r w:rsidRPr="003551DC">
              <w:rPr>
                <w:rFonts w:ascii="Times New Roman" w:hAnsi="Times New Roman"/>
              </w:rPr>
              <w:t>28,6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CF536F9" w14:textId="77777777" w:rsidR="003551DC" w:rsidRPr="003551DC" w:rsidRDefault="003551DC" w:rsidP="003551DC">
            <w:pPr>
              <w:jc w:val="center"/>
              <w:rPr>
                <w:rFonts w:ascii="Times New Roman" w:hAnsi="Times New Roman"/>
              </w:rPr>
            </w:pPr>
            <w:r w:rsidRPr="003551DC">
              <w:rPr>
                <w:rFonts w:ascii="Times New Roman" w:hAnsi="Times New Roman"/>
              </w:rPr>
              <w:t>107,5</w:t>
            </w:r>
          </w:p>
        </w:tc>
      </w:tr>
      <w:tr w:rsidR="003551DC" w:rsidRPr="003551DC" w14:paraId="67A2CFB4"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CFB0DE" w14:textId="77777777" w:rsidR="003551DC" w:rsidRPr="003551DC" w:rsidRDefault="003551DC" w:rsidP="003551DC">
            <w:pPr>
              <w:rPr>
                <w:rFonts w:ascii="Times New Roman" w:hAnsi="Times New Roman"/>
              </w:rPr>
            </w:pPr>
            <w:r w:rsidRPr="003551DC">
              <w:rPr>
                <w:rFonts w:ascii="Times New Roman" w:hAnsi="Times New Roman"/>
              </w:rPr>
              <w:t xml:space="preserve">Администрация </w:t>
            </w:r>
            <w:proofErr w:type="spellStart"/>
            <w:r w:rsidRPr="003551DC">
              <w:rPr>
                <w:rFonts w:ascii="Times New Roman" w:hAnsi="Times New Roman"/>
              </w:rPr>
              <w:t>Ворошневского</w:t>
            </w:r>
            <w:proofErr w:type="spellEnd"/>
            <w:r w:rsidRPr="003551DC">
              <w:rPr>
                <w:rFonts w:ascii="Times New Roman" w:hAnsi="Times New Roman"/>
              </w:rPr>
              <w:t xml:space="preserve"> сельсовета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7C116CE" w14:textId="77777777" w:rsidR="003551DC" w:rsidRPr="003551DC" w:rsidRDefault="003551DC" w:rsidP="003551DC">
            <w:pPr>
              <w:jc w:val="center"/>
              <w:rPr>
                <w:rFonts w:ascii="Times New Roman" w:hAnsi="Times New Roman"/>
              </w:rPr>
            </w:pPr>
            <w:r w:rsidRPr="003551DC">
              <w:rPr>
                <w:rFonts w:ascii="Times New Roman" w:hAnsi="Times New Roman"/>
              </w:rPr>
              <w:t>35,8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594B4BA" w14:textId="77777777" w:rsidR="003551DC" w:rsidRPr="003551DC" w:rsidRDefault="003551DC" w:rsidP="003551DC">
            <w:pPr>
              <w:jc w:val="center"/>
              <w:rPr>
                <w:rFonts w:ascii="Times New Roman" w:hAnsi="Times New Roman"/>
              </w:rPr>
            </w:pPr>
            <w:r w:rsidRPr="003551DC">
              <w:rPr>
                <w:rFonts w:ascii="Times New Roman" w:hAnsi="Times New Roman"/>
              </w:rPr>
              <w:t>37,4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4E61FE2" w14:textId="77777777" w:rsidR="003551DC" w:rsidRPr="003551DC" w:rsidRDefault="003551DC" w:rsidP="003551DC">
            <w:pPr>
              <w:jc w:val="center"/>
              <w:rPr>
                <w:rFonts w:ascii="Times New Roman" w:hAnsi="Times New Roman"/>
              </w:rPr>
            </w:pPr>
            <w:r w:rsidRPr="003551DC">
              <w:rPr>
                <w:rFonts w:ascii="Times New Roman" w:hAnsi="Times New Roman"/>
              </w:rPr>
              <w:t>37,4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B61F28D" w14:textId="77777777" w:rsidR="003551DC" w:rsidRPr="003551DC" w:rsidRDefault="003551DC" w:rsidP="003551DC">
            <w:pPr>
              <w:jc w:val="center"/>
              <w:rPr>
                <w:rFonts w:ascii="Times New Roman" w:hAnsi="Times New Roman"/>
              </w:rPr>
            </w:pPr>
            <w:r w:rsidRPr="003551DC">
              <w:rPr>
                <w:rFonts w:ascii="Times New Roman" w:hAnsi="Times New Roman"/>
              </w:rPr>
              <w:t>105,0</w:t>
            </w:r>
          </w:p>
        </w:tc>
      </w:tr>
      <w:tr w:rsidR="003551DC" w:rsidRPr="003551DC" w14:paraId="60143A87"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072D57" w14:textId="77777777" w:rsidR="003551DC" w:rsidRPr="003551DC" w:rsidRDefault="003551DC" w:rsidP="003551DC">
            <w:pPr>
              <w:rPr>
                <w:rFonts w:ascii="Times New Roman" w:hAnsi="Times New Roman"/>
              </w:rPr>
            </w:pPr>
            <w:r w:rsidRPr="003551DC">
              <w:rPr>
                <w:rFonts w:ascii="Times New Roman" w:hAnsi="Times New Roman"/>
              </w:rPr>
              <w:t>МБДОУ «Елочка»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A635398" w14:textId="77777777" w:rsidR="003551DC" w:rsidRPr="003551DC" w:rsidRDefault="003551DC" w:rsidP="003551DC">
            <w:pPr>
              <w:jc w:val="center"/>
              <w:rPr>
                <w:rFonts w:ascii="Times New Roman" w:hAnsi="Times New Roman"/>
              </w:rPr>
            </w:pPr>
            <w:r w:rsidRPr="003551DC">
              <w:rPr>
                <w:rFonts w:ascii="Times New Roman" w:hAnsi="Times New Roman"/>
              </w:rPr>
              <w:t>18,6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F8AEB1F" w14:textId="77777777" w:rsidR="003551DC" w:rsidRPr="003551DC" w:rsidRDefault="003551DC" w:rsidP="003551DC">
            <w:pPr>
              <w:jc w:val="center"/>
              <w:rPr>
                <w:rFonts w:ascii="Times New Roman" w:hAnsi="Times New Roman"/>
              </w:rPr>
            </w:pPr>
            <w:r w:rsidRPr="003551DC">
              <w:rPr>
                <w:rFonts w:ascii="Times New Roman" w:hAnsi="Times New Roman"/>
              </w:rPr>
              <w:t>19,8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F6AFC9A" w14:textId="77777777" w:rsidR="003551DC" w:rsidRPr="003551DC" w:rsidRDefault="003551DC" w:rsidP="003551DC">
            <w:pPr>
              <w:jc w:val="center"/>
              <w:rPr>
                <w:rFonts w:ascii="Times New Roman" w:hAnsi="Times New Roman"/>
              </w:rPr>
            </w:pPr>
            <w:r w:rsidRPr="003551DC">
              <w:rPr>
                <w:rFonts w:ascii="Times New Roman" w:hAnsi="Times New Roman"/>
              </w:rPr>
              <w:t>19,8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66948A2" w14:textId="77777777" w:rsidR="003551DC" w:rsidRPr="003551DC" w:rsidRDefault="003551DC" w:rsidP="003551DC">
            <w:pPr>
              <w:jc w:val="center"/>
              <w:rPr>
                <w:rFonts w:ascii="Times New Roman" w:hAnsi="Times New Roman"/>
              </w:rPr>
            </w:pPr>
            <w:r w:rsidRPr="003551DC">
              <w:rPr>
                <w:rFonts w:ascii="Times New Roman" w:hAnsi="Times New Roman"/>
              </w:rPr>
              <w:t>107,0</w:t>
            </w:r>
          </w:p>
        </w:tc>
      </w:tr>
      <w:tr w:rsidR="003551DC" w:rsidRPr="003551DC" w14:paraId="2B282F96"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16386B" w14:textId="77777777" w:rsidR="003551DC" w:rsidRPr="003551DC" w:rsidRDefault="003551DC" w:rsidP="003551DC">
            <w:pPr>
              <w:rPr>
                <w:rFonts w:ascii="Times New Roman" w:hAnsi="Times New Roman"/>
              </w:rPr>
            </w:pPr>
            <w:r w:rsidRPr="003551DC">
              <w:rPr>
                <w:rFonts w:ascii="Times New Roman" w:hAnsi="Times New Roman"/>
              </w:rPr>
              <w:t>АО «Сейм-Агро»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67F1F84" w14:textId="77777777" w:rsidR="003551DC" w:rsidRPr="003551DC" w:rsidRDefault="003551DC" w:rsidP="003551DC">
            <w:pPr>
              <w:jc w:val="center"/>
              <w:rPr>
                <w:rFonts w:ascii="Times New Roman" w:hAnsi="Times New Roman"/>
              </w:rPr>
            </w:pPr>
            <w:r w:rsidRPr="003551DC">
              <w:rPr>
                <w:rFonts w:ascii="Times New Roman" w:hAnsi="Times New Roman"/>
              </w:rPr>
              <w:t>35,2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5E8B8BC" w14:textId="77777777" w:rsidR="003551DC" w:rsidRPr="003551DC" w:rsidRDefault="003551DC" w:rsidP="003551DC">
            <w:pPr>
              <w:jc w:val="center"/>
              <w:rPr>
                <w:rFonts w:ascii="Times New Roman" w:hAnsi="Times New Roman"/>
              </w:rPr>
            </w:pPr>
            <w:r w:rsidRPr="003551DC">
              <w:rPr>
                <w:rFonts w:ascii="Times New Roman" w:hAnsi="Times New Roman"/>
              </w:rPr>
              <w:t>35,3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C03F474" w14:textId="77777777" w:rsidR="003551DC" w:rsidRPr="003551DC" w:rsidRDefault="003551DC" w:rsidP="003551DC">
            <w:pPr>
              <w:jc w:val="center"/>
              <w:rPr>
                <w:rFonts w:ascii="Times New Roman" w:hAnsi="Times New Roman"/>
              </w:rPr>
            </w:pPr>
            <w:r w:rsidRPr="003551DC">
              <w:rPr>
                <w:rFonts w:ascii="Times New Roman" w:hAnsi="Times New Roman"/>
              </w:rPr>
              <w:t>35,3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EC5F3D7" w14:textId="77777777" w:rsidR="003551DC" w:rsidRPr="003551DC" w:rsidRDefault="003551DC" w:rsidP="003551DC">
            <w:pPr>
              <w:jc w:val="center"/>
              <w:rPr>
                <w:rFonts w:ascii="Times New Roman" w:hAnsi="Times New Roman"/>
              </w:rPr>
            </w:pPr>
            <w:r w:rsidRPr="003551DC">
              <w:rPr>
                <w:rFonts w:ascii="Times New Roman" w:hAnsi="Times New Roman"/>
              </w:rPr>
              <w:t>101,0</w:t>
            </w:r>
          </w:p>
        </w:tc>
      </w:tr>
      <w:tr w:rsidR="003551DC" w:rsidRPr="003551DC" w14:paraId="5404029E"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B654F9" w14:textId="77777777" w:rsidR="003551DC" w:rsidRPr="003551DC" w:rsidRDefault="003551DC" w:rsidP="003551DC">
            <w:pPr>
              <w:rPr>
                <w:rFonts w:ascii="Times New Roman" w:hAnsi="Times New Roman"/>
              </w:rPr>
            </w:pPr>
            <w:r w:rsidRPr="003551DC">
              <w:rPr>
                <w:rFonts w:ascii="Times New Roman" w:hAnsi="Times New Roman"/>
              </w:rPr>
              <w:t>ООО «КВТ»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0E6B93C" w14:textId="77777777" w:rsidR="003551DC" w:rsidRPr="003551DC" w:rsidRDefault="003551DC" w:rsidP="003551DC">
            <w:pPr>
              <w:jc w:val="center"/>
              <w:rPr>
                <w:rFonts w:ascii="Times New Roman" w:hAnsi="Times New Roman"/>
              </w:rPr>
            </w:pPr>
            <w:r w:rsidRPr="003551DC">
              <w:rPr>
                <w:rFonts w:ascii="Times New Roman" w:hAnsi="Times New Roman"/>
              </w:rPr>
              <w:t>15,7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E5D1866" w14:textId="77777777" w:rsidR="003551DC" w:rsidRPr="003551DC" w:rsidRDefault="003551DC" w:rsidP="003551DC">
            <w:pPr>
              <w:jc w:val="center"/>
              <w:rPr>
                <w:rFonts w:ascii="Times New Roman" w:hAnsi="Times New Roman"/>
              </w:rPr>
            </w:pPr>
            <w:r w:rsidRPr="003551DC">
              <w:rPr>
                <w:rFonts w:ascii="Times New Roman" w:hAnsi="Times New Roman"/>
              </w:rPr>
              <w:t>16,1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47DE696" w14:textId="77777777" w:rsidR="003551DC" w:rsidRPr="003551DC" w:rsidRDefault="003551DC" w:rsidP="003551DC">
            <w:pPr>
              <w:jc w:val="center"/>
              <w:rPr>
                <w:rFonts w:ascii="Times New Roman" w:hAnsi="Times New Roman"/>
              </w:rPr>
            </w:pPr>
            <w:r w:rsidRPr="003551DC">
              <w:rPr>
                <w:rFonts w:ascii="Times New Roman" w:hAnsi="Times New Roman"/>
              </w:rPr>
              <w:t>16,1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D03C0B0" w14:textId="77777777" w:rsidR="003551DC" w:rsidRPr="003551DC" w:rsidRDefault="003551DC" w:rsidP="003551DC">
            <w:pPr>
              <w:jc w:val="center"/>
              <w:rPr>
                <w:rFonts w:ascii="Times New Roman" w:hAnsi="Times New Roman"/>
              </w:rPr>
            </w:pPr>
            <w:r w:rsidRPr="003551DC">
              <w:rPr>
                <w:rFonts w:ascii="Times New Roman" w:hAnsi="Times New Roman"/>
              </w:rPr>
              <w:t>103,0</w:t>
            </w:r>
          </w:p>
        </w:tc>
      </w:tr>
      <w:tr w:rsidR="003551DC" w:rsidRPr="003551DC" w14:paraId="2F1BAEE8"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549B5" w14:textId="77777777" w:rsidR="003551DC" w:rsidRPr="003551DC" w:rsidRDefault="003551DC" w:rsidP="003551DC">
            <w:pPr>
              <w:rPr>
                <w:rFonts w:ascii="Times New Roman" w:hAnsi="Times New Roman"/>
              </w:rPr>
            </w:pPr>
            <w:r w:rsidRPr="003551DC">
              <w:rPr>
                <w:rFonts w:ascii="Times New Roman" w:hAnsi="Times New Roman"/>
              </w:rPr>
              <w:t>АО «</w:t>
            </w:r>
            <w:proofErr w:type="spellStart"/>
            <w:r w:rsidRPr="003551DC">
              <w:rPr>
                <w:rFonts w:ascii="Times New Roman" w:hAnsi="Times New Roman"/>
              </w:rPr>
              <w:t>Главтехконструкция</w:t>
            </w:r>
            <w:proofErr w:type="spellEnd"/>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F496438" w14:textId="77777777" w:rsidR="003551DC" w:rsidRPr="003551DC" w:rsidRDefault="003551DC" w:rsidP="003551DC">
            <w:pPr>
              <w:jc w:val="center"/>
              <w:rPr>
                <w:rFonts w:ascii="Times New Roman" w:hAnsi="Times New Roman"/>
              </w:rPr>
            </w:pPr>
            <w:r w:rsidRPr="003551DC">
              <w:rPr>
                <w:rFonts w:ascii="Times New Roman" w:hAnsi="Times New Roman"/>
              </w:rPr>
              <w:t>36,0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D968C6A" w14:textId="77777777" w:rsidR="003551DC" w:rsidRPr="003551DC" w:rsidRDefault="003551DC" w:rsidP="003551DC">
            <w:pPr>
              <w:jc w:val="center"/>
              <w:rPr>
                <w:rFonts w:ascii="Times New Roman" w:hAnsi="Times New Roman"/>
              </w:rPr>
            </w:pPr>
            <w:r w:rsidRPr="003551DC">
              <w:rPr>
                <w:rFonts w:ascii="Times New Roman" w:hAnsi="Times New Roman"/>
              </w:rPr>
              <w:t>36,1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39590B5" w14:textId="77777777" w:rsidR="003551DC" w:rsidRPr="003551DC" w:rsidRDefault="003551DC" w:rsidP="003551DC">
            <w:pPr>
              <w:jc w:val="center"/>
              <w:rPr>
                <w:rFonts w:ascii="Times New Roman" w:hAnsi="Times New Roman"/>
              </w:rPr>
            </w:pPr>
            <w:r w:rsidRPr="003551DC">
              <w:rPr>
                <w:rFonts w:ascii="Times New Roman" w:hAnsi="Times New Roman"/>
              </w:rPr>
              <w:t>36,1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BDD2D32" w14:textId="77777777" w:rsidR="003551DC" w:rsidRPr="003551DC" w:rsidRDefault="003551DC" w:rsidP="003551DC">
            <w:pPr>
              <w:jc w:val="center"/>
              <w:rPr>
                <w:rFonts w:ascii="Times New Roman" w:hAnsi="Times New Roman"/>
              </w:rPr>
            </w:pPr>
            <w:r w:rsidRPr="003551DC">
              <w:rPr>
                <w:rFonts w:ascii="Times New Roman" w:hAnsi="Times New Roman"/>
              </w:rPr>
              <w:t>101,0</w:t>
            </w:r>
          </w:p>
        </w:tc>
      </w:tr>
      <w:tr w:rsidR="003551DC" w:rsidRPr="003551DC" w14:paraId="109AFCE4"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11C8A8" w14:textId="77777777" w:rsidR="003551DC" w:rsidRPr="003551DC" w:rsidRDefault="003551DC" w:rsidP="003551DC">
            <w:pPr>
              <w:rPr>
                <w:rFonts w:ascii="Times New Roman" w:hAnsi="Times New Roman"/>
              </w:rPr>
            </w:pPr>
            <w:r w:rsidRPr="003551DC">
              <w:rPr>
                <w:rFonts w:ascii="Times New Roman" w:hAnsi="Times New Roman"/>
              </w:rPr>
              <w:t>ОАО «Курская ПТФ»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94BAEB8" w14:textId="77777777" w:rsidR="003551DC" w:rsidRPr="003551DC" w:rsidRDefault="003551DC" w:rsidP="003551DC">
            <w:pPr>
              <w:jc w:val="center"/>
              <w:rPr>
                <w:rFonts w:ascii="Times New Roman" w:hAnsi="Times New Roman"/>
              </w:rPr>
            </w:pPr>
            <w:r w:rsidRPr="003551DC">
              <w:rPr>
                <w:rFonts w:ascii="Times New Roman" w:hAnsi="Times New Roman"/>
              </w:rPr>
              <w:t>28,7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77AB2F0" w14:textId="77777777" w:rsidR="003551DC" w:rsidRPr="003551DC" w:rsidRDefault="003551DC" w:rsidP="003551DC">
            <w:pPr>
              <w:jc w:val="center"/>
              <w:rPr>
                <w:rFonts w:ascii="Times New Roman" w:hAnsi="Times New Roman"/>
              </w:rPr>
            </w:pPr>
            <w:r w:rsidRPr="003551DC">
              <w:rPr>
                <w:rFonts w:ascii="Times New Roman" w:hAnsi="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92FA92F" w14:textId="77777777" w:rsidR="003551DC" w:rsidRPr="003551DC" w:rsidRDefault="003551DC" w:rsidP="003551DC">
            <w:pPr>
              <w:jc w:val="center"/>
              <w:rPr>
                <w:rFonts w:ascii="Times New Roman" w:hAnsi="Times New Roman"/>
              </w:rPr>
            </w:pPr>
            <w:r w:rsidRPr="003551DC">
              <w:rPr>
                <w:rFonts w:ascii="Times New Roman" w:hAnsi="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47A3D9F" w14:textId="77777777" w:rsidR="003551DC" w:rsidRPr="003551DC" w:rsidRDefault="003551DC" w:rsidP="003551DC">
            <w:pPr>
              <w:jc w:val="center"/>
              <w:rPr>
                <w:rFonts w:ascii="Times New Roman" w:hAnsi="Times New Roman"/>
              </w:rPr>
            </w:pPr>
            <w:r w:rsidRPr="003551DC">
              <w:rPr>
                <w:rFonts w:ascii="Times New Roman" w:hAnsi="Times New Roman"/>
              </w:rPr>
              <w:t>0,0</w:t>
            </w:r>
          </w:p>
        </w:tc>
      </w:tr>
      <w:tr w:rsidR="003551DC" w:rsidRPr="003551DC" w14:paraId="7CCF9BEA"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E481AF" w14:textId="77777777" w:rsidR="003551DC" w:rsidRPr="003551DC" w:rsidRDefault="003551DC" w:rsidP="003551DC">
            <w:pPr>
              <w:rPr>
                <w:rFonts w:ascii="Times New Roman" w:hAnsi="Times New Roman"/>
              </w:rPr>
            </w:pPr>
            <w:r w:rsidRPr="003551DC">
              <w:rPr>
                <w:rFonts w:ascii="Times New Roman" w:hAnsi="Times New Roman"/>
              </w:rPr>
              <w:lastRenderedPageBreak/>
              <w:t>МКУ «ОДА.МС»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D4FDBA8" w14:textId="77777777" w:rsidR="003551DC" w:rsidRPr="003551DC" w:rsidRDefault="003551DC" w:rsidP="003551DC">
            <w:pPr>
              <w:jc w:val="center"/>
              <w:rPr>
                <w:rFonts w:ascii="Times New Roman" w:hAnsi="Times New Roman"/>
              </w:rPr>
            </w:pPr>
            <w:r w:rsidRPr="003551DC">
              <w:rPr>
                <w:rFonts w:ascii="Times New Roman" w:hAnsi="Times New Roman"/>
              </w:rPr>
              <w:t>29,0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BAAA801" w14:textId="77777777" w:rsidR="003551DC" w:rsidRPr="003551DC" w:rsidRDefault="003551DC" w:rsidP="003551DC">
            <w:pPr>
              <w:jc w:val="center"/>
              <w:rPr>
                <w:rFonts w:ascii="Times New Roman" w:hAnsi="Times New Roman"/>
              </w:rPr>
            </w:pPr>
            <w:r w:rsidRPr="003551DC">
              <w:rPr>
                <w:rFonts w:ascii="Times New Roman" w:hAnsi="Times New Roman"/>
              </w:rPr>
              <w:t>32,5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CFBFE76" w14:textId="77777777" w:rsidR="003551DC" w:rsidRPr="003551DC" w:rsidRDefault="003551DC" w:rsidP="003551DC">
            <w:pPr>
              <w:jc w:val="center"/>
              <w:rPr>
                <w:rFonts w:ascii="Times New Roman" w:hAnsi="Times New Roman"/>
              </w:rPr>
            </w:pPr>
            <w:r w:rsidRPr="003551DC">
              <w:rPr>
                <w:rFonts w:ascii="Times New Roman" w:hAnsi="Times New Roman"/>
              </w:rPr>
              <w:t>32,5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A5DD55F" w14:textId="77777777" w:rsidR="003551DC" w:rsidRPr="003551DC" w:rsidRDefault="003551DC" w:rsidP="003551DC">
            <w:pPr>
              <w:jc w:val="center"/>
              <w:rPr>
                <w:rFonts w:ascii="Times New Roman" w:hAnsi="Times New Roman"/>
              </w:rPr>
            </w:pPr>
            <w:r w:rsidRPr="003551DC">
              <w:rPr>
                <w:rFonts w:ascii="Times New Roman" w:hAnsi="Times New Roman"/>
              </w:rPr>
              <w:t>112,0</w:t>
            </w:r>
          </w:p>
        </w:tc>
      </w:tr>
      <w:tr w:rsidR="003551DC" w:rsidRPr="003551DC" w14:paraId="156635B0"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9D4A55" w14:textId="77777777" w:rsidR="003551DC" w:rsidRPr="003551DC" w:rsidRDefault="003551DC" w:rsidP="003551DC">
            <w:pPr>
              <w:rPr>
                <w:rFonts w:ascii="Times New Roman" w:hAnsi="Times New Roman"/>
              </w:rPr>
            </w:pPr>
            <w:r w:rsidRPr="003551DC">
              <w:rPr>
                <w:rFonts w:ascii="Times New Roman" w:hAnsi="Times New Roman"/>
              </w:rPr>
              <w:t>МУП «</w:t>
            </w:r>
            <w:proofErr w:type="spellStart"/>
            <w:r w:rsidRPr="003551DC">
              <w:rPr>
                <w:rFonts w:ascii="Times New Roman" w:hAnsi="Times New Roman"/>
              </w:rPr>
              <w:t>Курскводоканал</w:t>
            </w:r>
            <w:proofErr w:type="spellEnd"/>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4396F22" w14:textId="77777777" w:rsidR="003551DC" w:rsidRPr="003551DC" w:rsidRDefault="003551DC" w:rsidP="003551DC">
            <w:pPr>
              <w:jc w:val="center"/>
              <w:rPr>
                <w:rFonts w:ascii="Times New Roman" w:hAnsi="Times New Roman"/>
              </w:rPr>
            </w:pPr>
            <w:r w:rsidRPr="003551DC">
              <w:rPr>
                <w:rFonts w:ascii="Times New Roman" w:hAnsi="Times New Roman"/>
              </w:rPr>
              <w:t>23,5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A690D12" w14:textId="77777777" w:rsidR="003551DC" w:rsidRPr="003551DC" w:rsidRDefault="003551DC" w:rsidP="003551DC">
            <w:pPr>
              <w:jc w:val="center"/>
              <w:rPr>
                <w:rFonts w:ascii="Times New Roman" w:hAnsi="Times New Roman"/>
              </w:rPr>
            </w:pPr>
            <w:r w:rsidRPr="003551DC">
              <w:rPr>
                <w:rFonts w:ascii="Times New Roman" w:hAnsi="Times New Roman"/>
              </w:rPr>
              <w:t>24,5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B273B57" w14:textId="77777777" w:rsidR="003551DC" w:rsidRPr="003551DC" w:rsidRDefault="003551DC" w:rsidP="003551DC">
            <w:pPr>
              <w:jc w:val="center"/>
              <w:rPr>
                <w:rFonts w:ascii="Times New Roman" w:hAnsi="Times New Roman"/>
              </w:rPr>
            </w:pPr>
            <w:r w:rsidRPr="003551DC">
              <w:rPr>
                <w:rFonts w:ascii="Times New Roman" w:hAnsi="Times New Roman"/>
              </w:rPr>
              <w:t>24,5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B1C3D3D" w14:textId="77777777" w:rsidR="003551DC" w:rsidRPr="003551DC" w:rsidRDefault="003551DC" w:rsidP="003551DC">
            <w:pPr>
              <w:jc w:val="center"/>
              <w:rPr>
                <w:rFonts w:ascii="Times New Roman" w:hAnsi="Times New Roman"/>
              </w:rPr>
            </w:pPr>
            <w:r w:rsidRPr="003551DC">
              <w:rPr>
                <w:rFonts w:ascii="Times New Roman" w:hAnsi="Times New Roman"/>
              </w:rPr>
              <w:t>105,0</w:t>
            </w:r>
          </w:p>
        </w:tc>
      </w:tr>
      <w:tr w:rsidR="003551DC" w:rsidRPr="003551DC" w14:paraId="415FF585"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266354" w14:textId="77777777" w:rsidR="003551DC" w:rsidRPr="003551DC" w:rsidRDefault="003551DC" w:rsidP="003551DC">
            <w:pPr>
              <w:rPr>
                <w:rFonts w:ascii="Times New Roman" w:hAnsi="Times New Roman"/>
              </w:rPr>
            </w:pPr>
            <w:r w:rsidRPr="003551DC">
              <w:rPr>
                <w:rFonts w:ascii="Times New Roman" w:hAnsi="Times New Roman"/>
              </w:rPr>
              <w:t>прочие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4BD3E72" w14:textId="77777777" w:rsidR="003551DC" w:rsidRPr="003551DC" w:rsidRDefault="003551DC" w:rsidP="003551DC">
            <w:pPr>
              <w:jc w:val="center"/>
              <w:rPr>
                <w:rFonts w:ascii="Times New Roman" w:hAnsi="Times New Roman"/>
              </w:rPr>
            </w:pPr>
            <w:r w:rsidRPr="003551DC">
              <w:rPr>
                <w:rFonts w:ascii="Times New Roman" w:hAnsi="Times New Roman"/>
              </w:rPr>
              <w:t>25,9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B116658" w14:textId="77777777" w:rsidR="003551DC" w:rsidRPr="003551DC" w:rsidRDefault="003551DC" w:rsidP="003551DC">
            <w:pPr>
              <w:jc w:val="center"/>
              <w:rPr>
                <w:rFonts w:ascii="Times New Roman" w:hAnsi="Times New Roman"/>
              </w:rPr>
            </w:pPr>
            <w:r w:rsidRPr="003551DC">
              <w:rPr>
                <w:rFonts w:ascii="Times New Roman" w:hAnsi="Times New Roman"/>
              </w:rPr>
              <w:t>25,9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5900A06" w14:textId="77777777" w:rsidR="003551DC" w:rsidRPr="003551DC" w:rsidRDefault="003551DC" w:rsidP="003551DC">
            <w:pPr>
              <w:jc w:val="center"/>
              <w:rPr>
                <w:rFonts w:ascii="Times New Roman" w:hAnsi="Times New Roman"/>
              </w:rPr>
            </w:pPr>
            <w:r w:rsidRPr="003551DC">
              <w:rPr>
                <w:rFonts w:ascii="Times New Roman" w:hAnsi="Times New Roman"/>
              </w:rPr>
              <w:t>25,9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1DD49AB" w14:textId="77777777" w:rsidR="003551DC" w:rsidRPr="003551DC" w:rsidRDefault="003551DC" w:rsidP="003551DC">
            <w:pPr>
              <w:jc w:val="center"/>
              <w:rPr>
                <w:rFonts w:ascii="Times New Roman" w:hAnsi="Times New Roman"/>
              </w:rPr>
            </w:pPr>
            <w:r w:rsidRPr="003551DC">
              <w:rPr>
                <w:rFonts w:ascii="Times New Roman" w:hAnsi="Times New Roman"/>
              </w:rPr>
              <w:t>100,0</w:t>
            </w:r>
          </w:p>
        </w:tc>
      </w:tr>
    </w:tbl>
    <w:p w14:paraId="195AC556" w14:textId="77777777" w:rsidR="003551DC" w:rsidRPr="003551DC" w:rsidRDefault="003551DC" w:rsidP="003551DC">
      <w:pPr>
        <w:jc w:val="center"/>
        <w:rPr>
          <w:rFonts w:ascii="Times New Roman" w:hAnsi="Times New Roman" w:cs="Times New Roman"/>
          <w:b/>
          <w:sz w:val="28"/>
          <w:szCs w:val="28"/>
        </w:rPr>
      </w:pPr>
    </w:p>
    <w:p w14:paraId="4A513BCC" w14:textId="77777777" w:rsidR="003551DC" w:rsidRPr="003551DC" w:rsidRDefault="003551DC" w:rsidP="003551DC">
      <w:pPr>
        <w:jc w:val="center"/>
        <w:rPr>
          <w:rFonts w:ascii="Times New Roman" w:hAnsi="Times New Roman" w:cs="Times New Roman"/>
          <w:b/>
          <w:sz w:val="28"/>
          <w:szCs w:val="28"/>
        </w:rPr>
      </w:pPr>
      <w:r w:rsidRPr="003551DC">
        <w:rPr>
          <w:rFonts w:ascii="Times New Roman" w:hAnsi="Times New Roman" w:cs="Times New Roman"/>
          <w:b/>
          <w:sz w:val="28"/>
          <w:szCs w:val="28"/>
        </w:rPr>
        <w:t>Таблица 5</w:t>
      </w:r>
    </w:p>
    <w:p w14:paraId="296FECDC" w14:textId="77777777" w:rsidR="003551DC" w:rsidRPr="003551DC" w:rsidRDefault="003551DC" w:rsidP="003551DC">
      <w:pPr>
        <w:jc w:val="center"/>
        <w:rPr>
          <w:rFonts w:ascii="Times New Roman" w:hAnsi="Times New Roman" w:cs="Times New Roman"/>
          <w:sz w:val="28"/>
          <w:szCs w:val="28"/>
        </w:rPr>
      </w:pPr>
      <w:r w:rsidRPr="003551DC">
        <w:rPr>
          <w:rFonts w:ascii="Times New Roman" w:hAnsi="Times New Roman" w:cs="Times New Roman"/>
          <w:sz w:val="28"/>
          <w:szCs w:val="28"/>
        </w:rPr>
        <w:t>Итоги по численности населения занятого в экономике за 9 месяцев текущего финансового года и оценка за 2022 год</w:t>
      </w:r>
    </w:p>
    <w:tbl>
      <w:tblPr>
        <w:tblStyle w:val="af"/>
        <w:tblW w:w="0" w:type="auto"/>
        <w:tblLook w:val="04A0" w:firstRow="1" w:lastRow="0" w:firstColumn="1" w:lastColumn="0" w:noHBand="0" w:noVBand="1"/>
      </w:tblPr>
      <w:tblGrid>
        <w:gridCol w:w="4316"/>
        <w:gridCol w:w="727"/>
        <w:gridCol w:w="1049"/>
        <w:gridCol w:w="864"/>
        <w:gridCol w:w="1416"/>
      </w:tblGrid>
      <w:tr w:rsidR="003551DC" w:rsidRPr="003551DC" w14:paraId="79D09B3A"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DE6F0A" w14:textId="77777777" w:rsidR="003551DC" w:rsidRPr="003551DC" w:rsidRDefault="003551DC" w:rsidP="003551DC">
            <w:pPr>
              <w:rPr>
                <w:rFonts w:ascii="Times New Roman" w:hAnsi="Times New Roman"/>
              </w:rPr>
            </w:pPr>
            <w:r w:rsidRPr="003551DC">
              <w:rPr>
                <w:rFonts w:ascii="Times New Roman" w:hAnsi="Times New Roman"/>
              </w:rPr>
              <w:t>Показатели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56B88A" w14:textId="77777777" w:rsidR="003551DC" w:rsidRPr="003551DC" w:rsidRDefault="003551DC" w:rsidP="003551DC">
            <w:pPr>
              <w:jc w:val="center"/>
              <w:rPr>
                <w:rFonts w:ascii="Times New Roman" w:hAnsi="Times New Roman"/>
              </w:rPr>
            </w:pPr>
            <w:r w:rsidRPr="003551DC">
              <w:rPr>
                <w:rFonts w:ascii="Times New Roman" w:hAnsi="Times New Roman"/>
              </w:rPr>
              <w:t>2021</w:t>
            </w:r>
          </w:p>
          <w:p w14:paraId="76F23ACE" w14:textId="77777777" w:rsidR="003551DC" w:rsidRPr="003551DC" w:rsidRDefault="003551DC" w:rsidP="003551DC">
            <w:pPr>
              <w:jc w:val="center"/>
              <w:rPr>
                <w:rFonts w:ascii="Times New Roman" w:hAnsi="Times New Roman"/>
              </w:rPr>
            </w:pPr>
            <w:r w:rsidRPr="003551DC">
              <w:rPr>
                <w:rFonts w:ascii="Times New Roman" w:hAnsi="Times New Roman"/>
              </w:rPr>
              <w:t>год</w:t>
            </w:r>
          </w:p>
          <w:p w14:paraId="45C6E547" w14:textId="77777777" w:rsidR="003551DC" w:rsidRPr="003551DC" w:rsidRDefault="003551DC" w:rsidP="003551DC">
            <w:pPr>
              <w:jc w:val="center"/>
              <w:rPr>
                <w:rFonts w:ascii="Times New Roman" w:hAnsi="Times New Roman"/>
              </w:rPr>
            </w:pPr>
            <w:r w:rsidRPr="003551DC">
              <w:rPr>
                <w:rFonts w:ascii="Times New Roman" w:hAnsi="Times New Roman"/>
              </w:rPr>
              <w:t>отчет</w:t>
            </w:r>
          </w:p>
          <w:p w14:paraId="7A569E25" w14:textId="77777777" w:rsidR="003551DC" w:rsidRPr="003551DC" w:rsidRDefault="003551DC" w:rsidP="003551DC">
            <w:pPr>
              <w:jc w:val="center"/>
              <w:rPr>
                <w:rFonts w:ascii="Times New Roman" w:hAnsi="Times New Roman"/>
              </w:rPr>
            </w:pPr>
            <w:r w:rsidRPr="003551DC">
              <w:rPr>
                <w:rFonts w:ascii="Times New Roman" w:hAnsi="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FDEAF9" w14:textId="77777777" w:rsidR="003551DC" w:rsidRPr="003551DC" w:rsidRDefault="003551DC" w:rsidP="003551DC">
            <w:pPr>
              <w:jc w:val="center"/>
              <w:rPr>
                <w:rFonts w:ascii="Times New Roman" w:hAnsi="Times New Roman"/>
              </w:rPr>
            </w:pPr>
            <w:r w:rsidRPr="003551DC">
              <w:rPr>
                <w:rFonts w:ascii="Times New Roman" w:hAnsi="Times New Roman"/>
              </w:rPr>
              <w:t>Январь-</w:t>
            </w:r>
          </w:p>
          <w:p w14:paraId="132C4447" w14:textId="77777777" w:rsidR="003551DC" w:rsidRPr="003551DC" w:rsidRDefault="003551DC" w:rsidP="003551DC">
            <w:pPr>
              <w:jc w:val="center"/>
              <w:rPr>
                <w:rFonts w:ascii="Times New Roman" w:hAnsi="Times New Roman"/>
              </w:rPr>
            </w:pPr>
            <w:r w:rsidRPr="003551DC">
              <w:rPr>
                <w:rFonts w:ascii="Times New Roman" w:hAnsi="Times New Roman"/>
              </w:rPr>
              <w:t>сентябрь</w:t>
            </w:r>
          </w:p>
          <w:p w14:paraId="244407E6" w14:textId="77777777" w:rsidR="003551DC" w:rsidRPr="003551DC" w:rsidRDefault="003551DC" w:rsidP="003551DC">
            <w:pPr>
              <w:jc w:val="center"/>
              <w:rPr>
                <w:rFonts w:ascii="Times New Roman" w:hAnsi="Times New Roman"/>
              </w:rPr>
            </w:pPr>
            <w:r w:rsidRPr="003551DC">
              <w:rPr>
                <w:rFonts w:ascii="Times New Roman" w:hAnsi="Times New Roman"/>
              </w:rPr>
              <w:t>2022 г.</w:t>
            </w:r>
          </w:p>
          <w:p w14:paraId="60EFCD8E" w14:textId="77777777" w:rsidR="003551DC" w:rsidRPr="003551DC" w:rsidRDefault="003551DC" w:rsidP="003551DC">
            <w:pPr>
              <w:jc w:val="center"/>
              <w:rPr>
                <w:rFonts w:ascii="Times New Roman" w:hAnsi="Times New Roman"/>
              </w:rPr>
            </w:pPr>
            <w:r w:rsidRPr="003551DC">
              <w:rPr>
                <w:rFonts w:ascii="Times New Roman" w:hAnsi="Times New Roman"/>
              </w:rPr>
              <w:t>отчет</w:t>
            </w:r>
          </w:p>
          <w:p w14:paraId="6AADB9F8" w14:textId="77777777" w:rsidR="003551DC" w:rsidRPr="003551DC" w:rsidRDefault="003551DC" w:rsidP="003551DC">
            <w:pPr>
              <w:jc w:val="center"/>
              <w:rPr>
                <w:rFonts w:ascii="Times New Roman" w:hAnsi="Times New Roman"/>
              </w:rPr>
            </w:pPr>
            <w:r w:rsidRPr="003551DC">
              <w:rPr>
                <w:rFonts w:ascii="Times New Roman" w:hAnsi="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C442D3" w14:textId="77777777" w:rsidR="003551DC" w:rsidRPr="003551DC" w:rsidRDefault="003551DC" w:rsidP="003551DC">
            <w:pPr>
              <w:jc w:val="center"/>
              <w:rPr>
                <w:rFonts w:ascii="Times New Roman" w:hAnsi="Times New Roman"/>
              </w:rPr>
            </w:pPr>
            <w:r w:rsidRPr="003551DC">
              <w:rPr>
                <w:rFonts w:ascii="Times New Roman" w:hAnsi="Times New Roman"/>
              </w:rPr>
              <w:t>2022</w:t>
            </w:r>
          </w:p>
          <w:p w14:paraId="7544696C" w14:textId="77777777" w:rsidR="003551DC" w:rsidRPr="003551DC" w:rsidRDefault="003551DC" w:rsidP="003551DC">
            <w:pPr>
              <w:jc w:val="center"/>
              <w:rPr>
                <w:rFonts w:ascii="Times New Roman" w:hAnsi="Times New Roman"/>
              </w:rPr>
            </w:pPr>
            <w:r w:rsidRPr="003551DC">
              <w:rPr>
                <w:rFonts w:ascii="Times New Roman" w:hAnsi="Times New Roman"/>
              </w:rPr>
              <w:t>год</w:t>
            </w:r>
          </w:p>
          <w:p w14:paraId="5C8D4D18" w14:textId="77777777" w:rsidR="003551DC" w:rsidRPr="003551DC" w:rsidRDefault="003551DC" w:rsidP="003551DC">
            <w:pPr>
              <w:jc w:val="center"/>
              <w:rPr>
                <w:rFonts w:ascii="Times New Roman" w:hAnsi="Times New Roman"/>
              </w:rPr>
            </w:pPr>
            <w:r w:rsidRPr="003551DC">
              <w:rPr>
                <w:rFonts w:ascii="Times New Roman" w:hAnsi="Times New Roman"/>
              </w:rPr>
              <w:t>оценка</w:t>
            </w:r>
          </w:p>
          <w:p w14:paraId="33D36B1C" w14:textId="77777777" w:rsidR="003551DC" w:rsidRPr="003551DC" w:rsidRDefault="003551DC" w:rsidP="003551DC">
            <w:pPr>
              <w:jc w:val="center"/>
              <w:rPr>
                <w:rFonts w:ascii="Times New Roman" w:hAnsi="Times New Roman"/>
              </w:rPr>
            </w:pPr>
            <w:r w:rsidRPr="003551DC">
              <w:rPr>
                <w:rFonts w:ascii="Times New Roman" w:hAnsi="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C0DF65" w14:textId="77777777" w:rsidR="003551DC" w:rsidRPr="003551DC" w:rsidRDefault="003551DC" w:rsidP="003551DC">
            <w:pPr>
              <w:jc w:val="center"/>
              <w:rPr>
                <w:rFonts w:ascii="Times New Roman" w:hAnsi="Times New Roman"/>
              </w:rPr>
            </w:pPr>
            <w:r w:rsidRPr="003551DC">
              <w:rPr>
                <w:rFonts w:ascii="Times New Roman" w:hAnsi="Times New Roman"/>
              </w:rPr>
              <w:t>Темп роста,</w:t>
            </w:r>
          </w:p>
          <w:p w14:paraId="124717CF" w14:textId="77777777" w:rsidR="003551DC" w:rsidRPr="003551DC" w:rsidRDefault="003551DC" w:rsidP="003551DC">
            <w:pPr>
              <w:jc w:val="center"/>
              <w:rPr>
                <w:rFonts w:ascii="Times New Roman" w:hAnsi="Times New Roman"/>
              </w:rPr>
            </w:pPr>
            <w:r w:rsidRPr="003551DC">
              <w:rPr>
                <w:rFonts w:ascii="Times New Roman" w:hAnsi="Times New Roman"/>
              </w:rPr>
              <w:t>снижения</w:t>
            </w:r>
          </w:p>
          <w:p w14:paraId="4C692C2D" w14:textId="77777777" w:rsidR="003551DC" w:rsidRPr="003551DC" w:rsidRDefault="003551DC" w:rsidP="003551DC">
            <w:pPr>
              <w:jc w:val="center"/>
              <w:rPr>
                <w:rFonts w:ascii="Times New Roman" w:hAnsi="Times New Roman"/>
              </w:rPr>
            </w:pPr>
            <w:r w:rsidRPr="003551DC">
              <w:rPr>
                <w:rFonts w:ascii="Times New Roman" w:hAnsi="Times New Roman"/>
              </w:rPr>
              <w:t>к 2022 г. в %</w:t>
            </w:r>
          </w:p>
        </w:tc>
      </w:tr>
      <w:tr w:rsidR="003551DC" w:rsidRPr="003551DC" w14:paraId="54B3E33B"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DFFAF4" w14:textId="77777777" w:rsidR="003551DC" w:rsidRPr="003551DC" w:rsidRDefault="003551DC" w:rsidP="003551DC">
            <w:pPr>
              <w:rPr>
                <w:rFonts w:ascii="Times New Roman" w:hAnsi="Times New Roman"/>
              </w:rPr>
            </w:pPr>
            <w:r w:rsidRPr="003551DC">
              <w:rPr>
                <w:rFonts w:ascii="Times New Roman" w:hAnsi="Times New Roman"/>
              </w:rPr>
              <w:t xml:space="preserve">Всего по </w:t>
            </w:r>
            <w:proofErr w:type="spellStart"/>
            <w:r w:rsidRPr="003551DC">
              <w:rPr>
                <w:rFonts w:ascii="Times New Roman" w:hAnsi="Times New Roman"/>
              </w:rPr>
              <w:t>Ворошневскому</w:t>
            </w:r>
            <w:proofErr w:type="spellEnd"/>
            <w:r w:rsidRPr="003551DC">
              <w:rPr>
                <w:rFonts w:ascii="Times New Roman" w:hAnsi="Times New Roman"/>
              </w:rPr>
              <w:t xml:space="preserve"> сельсовету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5AB3848" w14:textId="77777777" w:rsidR="003551DC" w:rsidRPr="003551DC" w:rsidRDefault="003551DC" w:rsidP="003551DC">
            <w:pPr>
              <w:jc w:val="center"/>
              <w:rPr>
                <w:rFonts w:ascii="Times New Roman" w:hAnsi="Times New Roman"/>
              </w:rPr>
            </w:pPr>
            <w:r w:rsidRPr="003551DC">
              <w:rPr>
                <w:rFonts w:ascii="Times New Roman" w:hAnsi="Times New Roman"/>
              </w:rPr>
              <w:t>905,2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49B1399" w14:textId="77777777" w:rsidR="003551DC" w:rsidRPr="003551DC" w:rsidRDefault="003551DC" w:rsidP="003551DC">
            <w:pPr>
              <w:jc w:val="center"/>
              <w:rPr>
                <w:rFonts w:ascii="Times New Roman" w:hAnsi="Times New Roman"/>
              </w:rPr>
            </w:pPr>
            <w:r w:rsidRPr="003551DC">
              <w:rPr>
                <w:rFonts w:ascii="Times New Roman" w:hAnsi="Times New Roman"/>
              </w:rPr>
              <w:t>897,0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C4BAEB9" w14:textId="77777777" w:rsidR="003551DC" w:rsidRPr="003551DC" w:rsidRDefault="003551DC" w:rsidP="003551DC">
            <w:pPr>
              <w:jc w:val="center"/>
              <w:rPr>
                <w:rFonts w:ascii="Times New Roman" w:hAnsi="Times New Roman"/>
              </w:rPr>
            </w:pPr>
            <w:r w:rsidRPr="003551DC">
              <w:rPr>
                <w:rFonts w:ascii="Times New Roman" w:hAnsi="Times New Roman"/>
              </w:rPr>
              <w:t>897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E7AB663" w14:textId="77777777" w:rsidR="003551DC" w:rsidRPr="003551DC" w:rsidRDefault="003551DC" w:rsidP="003551DC">
            <w:pPr>
              <w:jc w:val="center"/>
              <w:rPr>
                <w:rFonts w:ascii="Times New Roman" w:hAnsi="Times New Roman"/>
              </w:rPr>
            </w:pPr>
            <w:r w:rsidRPr="003551DC">
              <w:rPr>
                <w:rFonts w:ascii="Times New Roman" w:hAnsi="Times New Roman"/>
              </w:rPr>
              <w:t>99,1</w:t>
            </w:r>
          </w:p>
        </w:tc>
      </w:tr>
      <w:tr w:rsidR="003551DC" w:rsidRPr="003551DC" w14:paraId="1DD10D7C"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214486" w14:textId="77777777" w:rsidR="003551DC" w:rsidRPr="003551DC" w:rsidRDefault="003551DC" w:rsidP="003551DC">
            <w:pPr>
              <w:rPr>
                <w:rFonts w:ascii="Times New Roman" w:hAnsi="Times New Roman"/>
              </w:rPr>
            </w:pPr>
            <w:r w:rsidRPr="003551DC">
              <w:rPr>
                <w:rFonts w:ascii="Times New Roman" w:hAnsi="Times New Roman"/>
              </w:rPr>
              <w:t xml:space="preserve">Администрация </w:t>
            </w:r>
            <w:proofErr w:type="spellStart"/>
            <w:r w:rsidRPr="003551DC">
              <w:rPr>
                <w:rFonts w:ascii="Times New Roman" w:hAnsi="Times New Roman"/>
              </w:rPr>
              <w:t>Ворошневского</w:t>
            </w:r>
            <w:proofErr w:type="spellEnd"/>
            <w:r w:rsidRPr="003551DC">
              <w:rPr>
                <w:rFonts w:ascii="Times New Roman" w:hAnsi="Times New Roman"/>
              </w:rPr>
              <w:t xml:space="preserve"> сельсовета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B4E8658" w14:textId="77777777" w:rsidR="003551DC" w:rsidRPr="003551DC" w:rsidRDefault="003551DC" w:rsidP="003551DC">
            <w:pPr>
              <w:jc w:val="center"/>
              <w:rPr>
                <w:rFonts w:ascii="Times New Roman" w:hAnsi="Times New Roman"/>
              </w:rPr>
            </w:pPr>
            <w:r w:rsidRPr="003551DC">
              <w:rPr>
                <w:rFonts w:ascii="Times New Roman" w:hAnsi="Times New Roman"/>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E84CA9D" w14:textId="77777777" w:rsidR="003551DC" w:rsidRPr="003551DC" w:rsidRDefault="003551DC" w:rsidP="003551DC">
            <w:pPr>
              <w:jc w:val="center"/>
              <w:rPr>
                <w:rFonts w:ascii="Times New Roman" w:hAnsi="Times New Roman"/>
              </w:rPr>
            </w:pPr>
            <w:r w:rsidRPr="003551DC">
              <w:rPr>
                <w:rFonts w:ascii="Times New Roman" w:hAnsi="Times New Roman"/>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75DD168" w14:textId="77777777" w:rsidR="003551DC" w:rsidRPr="003551DC" w:rsidRDefault="003551DC" w:rsidP="003551DC">
            <w:pPr>
              <w:jc w:val="center"/>
              <w:rPr>
                <w:rFonts w:ascii="Times New Roman" w:hAnsi="Times New Roman"/>
              </w:rPr>
            </w:pPr>
            <w:r w:rsidRPr="003551DC">
              <w:rPr>
                <w:rFonts w:ascii="Times New Roman" w:hAnsi="Times New Roman"/>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5378408" w14:textId="77777777" w:rsidR="003551DC" w:rsidRPr="003551DC" w:rsidRDefault="003551DC" w:rsidP="003551DC">
            <w:pPr>
              <w:jc w:val="center"/>
              <w:rPr>
                <w:rFonts w:ascii="Times New Roman" w:hAnsi="Times New Roman"/>
              </w:rPr>
            </w:pPr>
            <w:r w:rsidRPr="003551DC">
              <w:rPr>
                <w:rFonts w:ascii="Times New Roman" w:hAnsi="Times New Roman"/>
              </w:rPr>
              <w:t>100,0</w:t>
            </w:r>
          </w:p>
        </w:tc>
      </w:tr>
      <w:tr w:rsidR="003551DC" w:rsidRPr="003551DC" w14:paraId="3C2BF51A"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FF1B12" w14:textId="77777777" w:rsidR="003551DC" w:rsidRPr="003551DC" w:rsidRDefault="003551DC" w:rsidP="003551DC">
            <w:pPr>
              <w:rPr>
                <w:rFonts w:ascii="Times New Roman" w:hAnsi="Times New Roman"/>
              </w:rPr>
            </w:pPr>
            <w:r w:rsidRPr="003551DC">
              <w:rPr>
                <w:rFonts w:ascii="Times New Roman" w:hAnsi="Times New Roman"/>
              </w:rPr>
              <w:t>МБДОУ «Детский сад «Елочка»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0BE7741" w14:textId="77777777" w:rsidR="003551DC" w:rsidRPr="003551DC" w:rsidRDefault="003551DC" w:rsidP="003551DC">
            <w:pPr>
              <w:jc w:val="center"/>
              <w:rPr>
                <w:rFonts w:ascii="Times New Roman" w:hAnsi="Times New Roman"/>
              </w:rPr>
            </w:pPr>
            <w:r w:rsidRPr="003551DC">
              <w:rPr>
                <w:rFonts w:ascii="Times New Roman" w:hAnsi="Times New Roman"/>
              </w:rPr>
              <w:t>26,8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5F1B9DF" w14:textId="77777777" w:rsidR="003551DC" w:rsidRPr="003551DC" w:rsidRDefault="003551DC" w:rsidP="003551DC">
            <w:pPr>
              <w:jc w:val="center"/>
              <w:rPr>
                <w:rFonts w:ascii="Times New Roman" w:hAnsi="Times New Roman"/>
              </w:rPr>
            </w:pPr>
            <w:r w:rsidRPr="003551DC">
              <w:rPr>
                <w:rFonts w:ascii="Times New Roman" w:hAnsi="Times New Roman"/>
              </w:rPr>
              <w:t>26,8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574A83B" w14:textId="77777777" w:rsidR="003551DC" w:rsidRPr="003551DC" w:rsidRDefault="003551DC" w:rsidP="003551DC">
            <w:pPr>
              <w:jc w:val="center"/>
              <w:rPr>
                <w:rFonts w:ascii="Times New Roman" w:hAnsi="Times New Roman"/>
              </w:rPr>
            </w:pPr>
            <w:r w:rsidRPr="003551DC">
              <w:rPr>
                <w:rFonts w:ascii="Times New Roman" w:hAnsi="Times New Roman"/>
              </w:rPr>
              <w:t>26,8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766C1F6" w14:textId="77777777" w:rsidR="003551DC" w:rsidRPr="003551DC" w:rsidRDefault="003551DC" w:rsidP="003551DC">
            <w:pPr>
              <w:jc w:val="center"/>
              <w:rPr>
                <w:rFonts w:ascii="Times New Roman" w:hAnsi="Times New Roman"/>
              </w:rPr>
            </w:pPr>
            <w:r w:rsidRPr="003551DC">
              <w:rPr>
                <w:rFonts w:ascii="Times New Roman" w:hAnsi="Times New Roman"/>
              </w:rPr>
              <w:t>100,0</w:t>
            </w:r>
          </w:p>
        </w:tc>
      </w:tr>
      <w:tr w:rsidR="003551DC" w:rsidRPr="003551DC" w14:paraId="4C097B72"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66AE4C" w14:textId="77777777" w:rsidR="003551DC" w:rsidRPr="003551DC" w:rsidRDefault="003551DC" w:rsidP="003551DC">
            <w:pPr>
              <w:rPr>
                <w:rFonts w:ascii="Times New Roman" w:hAnsi="Times New Roman"/>
              </w:rPr>
            </w:pPr>
            <w:r w:rsidRPr="003551DC">
              <w:rPr>
                <w:rFonts w:ascii="Times New Roman" w:hAnsi="Times New Roman"/>
              </w:rPr>
              <w:t>АО «Сейм-Агро»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739A13A" w14:textId="77777777" w:rsidR="003551DC" w:rsidRPr="003551DC" w:rsidRDefault="003551DC" w:rsidP="003551DC">
            <w:pPr>
              <w:jc w:val="center"/>
              <w:rPr>
                <w:rFonts w:ascii="Times New Roman" w:hAnsi="Times New Roman"/>
              </w:rPr>
            </w:pPr>
            <w:r w:rsidRPr="003551DC">
              <w:rPr>
                <w:rFonts w:ascii="Times New Roman" w:hAnsi="Times New Roman"/>
              </w:rPr>
              <w:t>180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8EB2595" w14:textId="77777777" w:rsidR="003551DC" w:rsidRPr="003551DC" w:rsidRDefault="003551DC" w:rsidP="003551DC">
            <w:pPr>
              <w:jc w:val="center"/>
              <w:rPr>
                <w:rFonts w:ascii="Times New Roman" w:hAnsi="Times New Roman"/>
              </w:rPr>
            </w:pPr>
            <w:r w:rsidRPr="003551DC">
              <w:rPr>
                <w:rFonts w:ascii="Times New Roman" w:hAnsi="Times New Roman"/>
              </w:rPr>
              <w:t>187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00D941A" w14:textId="77777777" w:rsidR="003551DC" w:rsidRPr="003551DC" w:rsidRDefault="003551DC" w:rsidP="003551DC">
            <w:pPr>
              <w:jc w:val="center"/>
              <w:rPr>
                <w:rFonts w:ascii="Times New Roman" w:hAnsi="Times New Roman"/>
              </w:rPr>
            </w:pPr>
            <w:r w:rsidRPr="003551DC">
              <w:rPr>
                <w:rFonts w:ascii="Times New Roman" w:hAnsi="Times New Roman"/>
              </w:rPr>
              <w:t>187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3F79486" w14:textId="77777777" w:rsidR="003551DC" w:rsidRPr="003551DC" w:rsidRDefault="003551DC" w:rsidP="003551DC">
            <w:pPr>
              <w:jc w:val="center"/>
              <w:rPr>
                <w:rFonts w:ascii="Times New Roman" w:hAnsi="Times New Roman"/>
              </w:rPr>
            </w:pPr>
            <w:r w:rsidRPr="003551DC">
              <w:rPr>
                <w:rFonts w:ascii="Times New Roman" w:hAnsi="Times New Roman"/>
              </w:rPr>
              <w:t>104,0</w:t>
            </w:r>
          </w:p>
        </w:tc>
      </w:tr>
      <w:tr w:rsidR="003551DC" w:rsidRPr="003551DC" w14:paraId="5456D5B5"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D1A90B" w14:textId="77777777" w:rsidR="003551DC" w:rsidRPr="003551DC" w:rsidRDefault="003551DC" w:rsidP="003551DC">
            <w:pPr>
              <w:rPr>
                <w:rFonts w:ascii="Times New Roman" w:hAnsi="Times New Roman"/>
              </w:rPr>
            </w:pPr>
            <w:r w:rsidRPr="003551DC">
              <w:rPr>
                <w:rFonts w:ascii="Times New Roman" w:hAnsi="Times New Roman"/>
              </w:rPr>
              <w:t>ООО «КВТ»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04EE2A9" w14:textId="77777777" w:rsidR="003551DC" w:rsidRPr="003551DC" w:rsidRDefault="003551DC" w:rsidP="003551DC">
            <w:pPr>
              <w:jc w:val="center"/>
              <w:rPr>
                <w:rFonts w:ascii="Times New Roman" w:hAnsi="Times New Roman"/>
              </w:rPr>
            </w:pPr>
            <w:r w:rsidRPr="003551DC">
              <w:rPr>
                <w:rFonts w:ascii="Times New Roman" w:hAnsi="Times New Roman"/>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D5A5B2A" w14:textId="77777777" w:rsidR="003551DC" w:rsidRPr="003551DC" w:rsidRDefault="003551DC" w:rsidP="003551DC">
            <w:pPr>
              <w:jc w:val="center"/>
              <w:rPr>
                <w:rFonts w:ascii="Times New Roman" w:hAnsi="Times New Roman"/>
              </w:rPr>
            </w:pPr>
            <w:r w:rsidRPr="003551DC">
              <w:rPr>
                <w:rFonts w:ascii="Times New Roman" w:hAnsi="Times New Roman"/>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E683812" w14:textId="77777777" w:rsidR="003551DC" w:rsidRPr="003551DC" w:rsidRDefault="003551DC" w:rsidP="003551DC">
            <w:pPr>
              <w:jc w:val="center"/>
              <w:rPr>
                <w:rFonts w:ascii="Times New Roman" w:hAnsi="Times New Roman"/>
              </w:rPr>
            </w:pPr>
            <w:r w:rsidRPr="003551DC">
              <w:rPr>
                <w:rFonts w:ascii="Times New Roman" w:hAnsi="Times New Roman"/>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F3BCDE7" w14:textId="77777777" w:rsidR="003551DC" w:rsidRPr="003551DC" w:rsidRDefault="003551DC" w:rsidP="003551DC">
            <w:pPr>
              <w:jc w:val="center"/>
              <w:rPr>
                <w:rFonts w:ascii="Times New Roman" w:hAnsi="Times New Roman"/>
              </w:rPr>
            </w:pPr>
            <w:r w:rsidRPr="003551DC">
              <w:rPr>
                <w:rFonts w:ascii="Times New Roman" w:hAnsi="Times New Roman"/>
              </w:rPr>
              <w:t>100,0</w:t>
            </w:r>
          </w:p>
        </w:tc>
      </w:tr>
      <w:tr w:rsidR="003551DC" w:rsidRPr="003551DC" w14:paraId="2875336F"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5162D6" w14:textId="77777777" w:rsidR="003551DC" w:rsidRPr="003551DC" w:rsidRDefault="003551DC" w:rsidP="003551DC">
            <w:pPr>
              <w:rPr>
                <w:rFonts w:ascii="Times New Roman" w:hAnsi="Times New Roman"/>
              </w:rPr>
            </w:pPr>
            <w:r w:rsidRPr="003551DC">
              <w:rPr>
                <w:rFonts w:ascii="Times New Roman" w:hAnsi="Times New Roman"/>
              </w:rPr>
              <w:t>АО «</w:t>
            </w:r>
            <w:proofErr w:type="spellStart"/>
            <w:r w:rsidRPr="003551DC">
              <w:rPr>
                <w:rFonts w:ascii="Times New Roman" w:hAnsi="Times New Roman"/>
              </w:rPr>
              <w:t>Главтехконструкция</w:t>
            </w:r>
            <w:proofErr w:type="spellEnd"/>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7497CAB" w14:textId="77777777" w:rsidR="003551DC" w:rsidRPr="003551DC" w:rsidRDefault="003551DC" w:rsidP="003551DC">
            <w:pPr>
              <w:jc w:val="center"/>
              <w:rPr>
                <w:rFonts w:ascii="Times New Roman" w:hAnsi="Times New Roman"/>
              </w:rPr>
            </w:pPr>
            <w:r w:rsidRPr="003551DC">
              <w:rPr>
                <w:rFonts w:ascii="Times New Roman" w:hAnsi="Times New Roman"/>
              </w:rPr>
              <w:t>117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9406631" w14:textId="77777777" w:rsidR="003551DC" w:rsidRPr="003551DC" w:rsidRDefault="003551DC" w:rsidP="003551DC">
            <w:pPr>
              <w:jc w:val="center"/>
              <w:rPr>
                <w:rFonts w:ascii="Times New Roman" w:hAnsi="Times New Roman"/>
              </w:rPr>
            </w:pPr>
            <w:r w:rsidRPr="003551DC">
              <w:rPr>
                <w:rFonts w:ascii="Times New Roman" w:hAnsi="Times New Roman"/>
              </w:rPr>
              <w:t>117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69D36E0" w14:textId="77777777" w:rsidR="003551DC" w:rsidRPr="003551DC" w:rsidRDefault="003551DC" w:rsidP="003551DC">
            <w:pPr>
              <w:jc w:val="center"/>
              <w:rPr>
                <w:rFonts w:ascii="Times New Roman" w:hAnsi="Times New Roman"/>
              </w:rPr>
            </w:pPr>
            <w:r w:rsidRPr="003551DC">
              <w:rPr>
                <w:rFonts w:ascii="Times New Roman" w:hAnsi="Times New Roman"/>
              </w:rPr>
              <w:t>117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84EF762" w14:textId="77777777" w:rsidR="003551DC" w:rsidRPr="003551DC" w:rsidRDefault="003551DC" w:rsidP="003551DC">
            <w:pPr>
              <w:jc w:val="center"/>
              <w:rPr>
                <w:rFonts w:ascii="Times New Roman" w:hAnsi="Times New Roman"/>
              </w:rPr>
            </w:pPr>
            <w:r w:rsidRPr="003551DC">
              <w:rPr>
                <w:rFonts w:ascii="Times New Roman" w:hAnsi="Times New Roman"/>
              </w:rPr>
              <w:t>100,0</w:t>
            </w:r>
          </w:p>
        </w:tc>
      </w:tr>
      <w:tr w:rsidR="003551DC" w:rsidRPr="003551DC" w14:paraId="5E312438"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42F215" w14:textId="77777777" w:rsidR="003551DC" w:rsidRPr="003551DC" w:rsidRDefault="003551DC" w:rsidP="003551DC">
            <w:pPr>
              <w:rPr>
                <w:rFonts w:ascii="Times New Roman" w:hAnsi="Times New Roman"/>
              </w:rPr>
            </w:pPr>
            <w:r w:rsidRPr="003551DC">
              <w:rPr>
                <w:rFonts w:ascii="Times New Roman" w:hAnsi="Times New Roman"/>
              </w:rPr>
              <w:t>МКУ «ОДА.МС»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A4DD16B" w14:textId="77777777" w:rsidR="003551DC" w:rsidRPr="003551DC" w:rsidRDefault="003551DC" w:rsidP="003551DC">
            <w:pPr>
              <w:jc w:val="center"/>
              <w:rPr>
                <w:rFonts w:ascii="Times New Roman" w:hAnsi="Times New Roman"/>
              </w:rPr>
            </w:pPr>
            <w:r w:rsidRPr="003551DC">
              <w:rPr>
                <w:rFonts w:ascii="Times New Roman" w:hAnsi="Times New Roman"/>
              </w:rPr>
              <w:t>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667BBC8" w14:textId="77777777" w:rsidR="003551DC" w:rsidRPr="003551DC" w:rsidRDefault="003551DC" w:rsidP="003551DC">
            <w:pPr>
              <w:jc w:val="center"/>
              <w:rPr>
                <w:rFonts w:ascii="Times New Roman" w:hAnsi="Times New Roman"/>
              </w:rPr>
            </w:pPr>
            <w:r w:rsidRPr="003551DC">
              <w:rPr>
                <w:rFonts w:ascii="Times New Roman" w:hAnsi="Times New Roman"/>
              </w:rPr>
              <w:t>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49BAD30" w14:textId="77777777" w:rsidR="003551DC" w:rsidRPr="003551DC" w:rsidRDefault="003551DC" w:rsidP="003551DC">
            <w:pPr>
              <w:jc w:val="center"/>
              <w:rPr>
                <w:rFonts w:ascii="Times New Roman" w:hAnsi="Times New Roman"/>
              </w:rPr>
            </w:pPr>
            <w:r w:rsidRPr="003551DC">
              <w:rPr>
                <w:rFonts w:ascii="Times New Roman" w:hAnsi="Times New Roman"/>
              </w:rPr>
              <w:t>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34FF9DA" w14:textId="77777777" w:rsidR="003551DC" w:rsidRPr="003551DC" w:rsidRDefault="003551DC" w:rsidP="003551DC">
            <w:pPr>
              <w:jc w:val="center"/>
              <w:rPr>
                <w:rFonts w:ascii="Times New Roman" w:hAnsi="Times New Roman"/>
              </w:rPr>
            </w:pPr>
            <w:r w:rsidRPr="003551DC">
              <w:rPr>
                <w:rFonts w:ascii="Times New Roman" w:hAnsi="Times New Roman"/>
              </w:rPr>
              <w:t>100,0</w:t>
            </w:r>
          </w:p>
        </w:tc>
      </w:tr>
      <w:tr w:rsidR="003551DC" w:rsidRPr="003551DC" w14:paraId="7BDEDFF8"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475448" w14:textId="77777777" w:rsidR="003551DC" w:rsidRPr="003551DC" w:rsidRDefault="003551DC" w:rsidP="003551DC">
            <w:pPr>
              <w:rPr>
                <w:rFonts w:ascii="Times New Roman" w:hAnsi="Times New Roman"/>
              </w:rPr>
            </w:pPr>
            <w:r w:rsidRPr="003551DC">
              <w:rPr>
                <w:rFonts w:ascii="Times New Roman" w:hAnsi="Times New Roman"/>
              </w:rPr>
              <w:t>МУП «</w:t>
            </w:r>
            <w:proofErr w:type="spellStart"/>
            <w:r w:rsidRPr="003551DC">
              <w:rPr>
                <w:rFonts w:ascii="Times New Roman" w:hAnsi="Times New Roman"/>
              </w:rPr>
              <w:t>Курскводоканал</w:t>
            </w:r>
            <w:proofErr w:type="spellEnd"/>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1792320" w14:textId="77777777" w:rsidR="003551DC" w:rsidRPr="003551DC" w:rsidRDefault="003551DC" w:rsidP="003551DC">
            <w:pPr>
              <w:jc w:val="center"/>
              <w:rPr>
                <w:rFonts w:ascii="Times New Roman" w:hAnsi="Times New Roman"/>
              </w:rPr>
            </w:pPr>
            <w:r w:rsidRPr="003551DC">
              <w:rPr>
                <w:rFonts w:ascii="Times New Roman" w:hAnsi="Times New Roman"/>
              </w:rPr>
              <w:t>122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F455BB8" w14:textId="77777777" w:rsidR="003551DC" w:rsidRPr="003551DC" w:rsidRDefault="003551DC" w:rsidP="003551DC">
            <w:pPr>
              <w:jc w:val="center"/>
              <w:rPr>
                <w:rFonts w:ascii="Times New Roman" w:hAnsi="Times New Roman"/>
              </w:rPr>
            </w:pPr>
            <w:r w:rsidRPr="003551DC">
              <w:rPr>
                <w:rFonts w:ascii="Times New Roman" w:hAnsi="Times New Roman"/>
              </w:rPr>
              <w:t>122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2DC5431" w14:textId="77777777" w:rsidR="003551DC" w:rsidRPr="003551DC" w:rsidRDefault="003551DC" w:rsidP="003551DC">
            <w:pPr>
              <w:jc w:val="center"/>
              <w:rPr>
                <w:rFonts w:ascii="Times New Roman" w:hAnsi="Times New Roman"/>
              </w:rPr>
            </w:pPr>
            <w:r w:rsidRPr="003551DC">
              <w:rPr>
                <w:rFonts w:ascii="Times New Roman" w:hAnsi="Times New Roman"/>
              </w:rPr>
              <w:t>122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996DE68" w14:textId="77777777" w:rsidR="003551DC" w:rsidRPr="003551DC" w:rsidRDefault="003551DC" w:rsidP="003551DC">
            <w:pPr>
              <w:jc w:val="center"/>
              <w:rPr>
                <w:rFonts w:ascii="Times New Roman" w:hAnsi="Times New Roman"/>
              </w:rPr>
            </w:pPr>
            <w:r w:rsidRPr="003551DC">
              <w:rPr>
                <w:rFonts w:ascii="Times New Roman" w:hAnsi="Times New Roman"/>
              </w:rPr>
              <w:t>100,0</w:t>
            </w:r>
          </w:p>
        </w:tc>
      </w:tr>
      <w:tr w:rsidR="003551DC" w:rsidRPr="003551DC" w14:paraId="450094EB"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432308" w14:textId="77777777" w:rsidR="003551DC" w:rsidRPr="003551DC" w:rsidRDefault="003551DC" w:rsidP="003551DC">
            <w:pPr>
              <w:rPr>
                <w:rFonts w:ascii="Times New Roman" w:hAnsi="Times New Roman"/>
              </w:rPr>
            </w:pPr>
            <w:r w:rsidRPr="003551DC">
              <w:rPr>
                <w:rFonts w:ascii="Times New Roman" w:hAnsi="Times New Roman"/>
              </w:rPr>
              <w:t xml:space="preserve">Прочие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AA3C027" w14:textId="77777777" w:rsidR="003551DC" w:rsidRPr="003551DC" w:rsidRDefault="003551DC" w:rsidP="003551DC">
            <w:pPr>
              <w:jc w:val="center"/>
              <w:rPr>
                <w:rFonts w:ascii="Times New Roman" w:hAnsi="Times New Roman"/>
              </w:rPr>
            </w:pPr>
            <w:r w:rsidRPr="003551DC">
              <w:rPr>
                <w:rFonts w:ascii="Times New Roman" w:hAnsi="Times New Roman"/>
              </w:rPr>
              <w:t>745,5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70F4E45" w14:textId="77777777" w:rsidR="003551DC" w:rsidRPr="003551DC" w:rsidRDefault="003551DC" w:rsidP="003551DC">
            <w:pPr>
              <w:jc w:val="center"/>
              <w:rPr>
                <w:rFonts w:ascii="Times New Roman" w:hAnsi="Times New Roman"/>
              </w:rPr>
            </w:pPr>
            <w:r w:rsidRPr="003551DC">
              <w:rPr>
                <w:rFonts w:ascii="Times New Roman" w:hAnsi="Times New Roman"/>
              </w:rPr>
              <w:t>381,7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13A6616" w14:textId="77777777" w:rsidR="003551DC" w:rsidRPr="003551DC" w:rsidRDefault="003551DC" w:rsidP="003551DC">
            <w:pPr>
              <w:jc w:val="center"/>
              <w:rPr>
                <w:rFonts w:ascii="Times New Roman" w:hAnsi="Times New Roman"/>
              </w:rPr>
            </w:pPr>
            <w:r w:rsidRPr="003551DC">
              <w:rPr>
                <w:rFonts w:ascii="Times New Roman" w:hAnsi="Times New Roman"/>
              </w:rPr>
              <w:t>426,7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86B3C98" w14:textId="77777777" w:rsidR="003551DC" w:rsidRPr="003551DC" w:rsidRDefault="003551DC" w:rsidP="003551DC">
            <w:pPr>
              <w:jc w:val="center"/>
              <w:rPr>
                <w:rFonts w:ascii="Times New Roman" w:hAnsi="Times New Roman"/>
              </w:rPr>
            </w:pPr>
            <w:r w:rsidRPr="003551DC">
              <w:rPr>
                <w:rFonts w:ascii="Times New Roman" w:hAnsi="Times New Roman"/>
              </w:rPr>
              <w:t>58,0</w:t>
            </w:r>
          </w:p>
        </w:tc>
      </w:tr>
    </w:tbl>
    <w:p w14:paraId="7C7A4173" w14:textId="77777777" w:rsidR="003551DC" w:rsidRPr="003551DC" w:rsidRDefault="003551DC" w:rsidP="003551DC">
      <w:pPr>
        <w:rPr>
          <w:rFonts w:ascii="Times New Roman" w:hAnsi="Times New Roman" w:cs="Times New Roman"/>
          <w:b/>
          <w:sz w:val="28"/>
          <w:szCs w:val="28"/>
        </w:rPr>
      </w:pPr>
    </w:p>
    <w:p w14:paraId="792DD17C" w14:textId="77777777" w:rsidR="003551DC" w:rsidRPr="003551DC" w:rsidRDefault="003551DC" w:rsidP="003551DC">
      <w:pPr>
        <w:jc w:val="center"/>
        <w:rPr>
          <w:rFonts w:ascii="Times New Roman" w:hAnsi="Times New Roman" w:cs="Times New Roman"/>
          <w:b/>
          <w:sz w:val="28"/>
          <w:szCs w:val="28"/>
        </w:rPr>
      </w:pPr>
      <w:r w:rsidRPr="003551DC">
        <w:rPr>
          <w:rFonts w:ascii="Times New Roman" w:hAnsi="Times New Roman" w:cs="Times New Roman"/>
          <w:b/>
          <w:sz w:val="28"/>
          <w:szCs w:val="28"/>
        </w:rPr>
        <w:t>Таблица 6</w:t>
      </w:r>
    </w:p>
    <w:p w14:paraId="6DCA73DC" w14:textId="77777777" w:rsidR="003551DC" w:rsidRPr="003551DC" w:rsidRDefault="003551DC" w:rsidP="003551DC">
      <w:pPr>
        <w:jc w:val="center"/>
        <w:rPr>
          <w:rFonts w:ascii="Times New Roman" w:hAnsi="Times New Roman" w:cs="Times New Roman"/>
          <w:sz w:val="28"/>
          <w:szCs w:val="28"/>
        </w:rPr>
      </w:pPr>
      <w:r w:rsidRPr="003551DC">
        <w:rPr>
          <w:rFonts w:ascii="Times New Roman" w:hAnsi="Times New Roman" w:cs="Times New Roman"/>
          <w:sz w:val="28"/>
          <w:szCs w:val="28"/>
        </w:rPr>
        <w:t>Итоги исполнения местного бюджета</w:t>
      </w:r>
    </w:p>
    <w:tbl>
      <w:tblPr>
        <w:tblStyle w:val="af"/>
        <w:tblW w:w="0" w:type="auto"/>
        <w:tblLook w:val="04A0" w:firstRow="1" w:lastRow="0" w:firstColumn="1" w:lastColumn="0" w:noHBand="0" w:noVBand="1"/>
      </w:tblPr>
      <w:tblGrid>
        <w:gridCol w:w="827"/>
        <w:gridCol w:w="3392"/>
        <w:gridCol w:w="1020"/>
        <w:gridCol w:w="1080"/>
        <w:gridCol w:w="1191"/>
        <w:gridCol w:w="1424"/>
      </w:tblGrid>
      <w:tr w:rsidR="003551DC" w:rsidRPr="003551DC" w14:paraId="3BAFB2AB"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BBBD5" w14:textId="77777777" w:rsidR="003551DC" w:rsidRPr="003551DC" w:rsidRDefault="003551DC" w:rsidP="003551DC">
            <w:pPr>
              <w:rPr>
                <w:rFonts w:ascii="Times New Roman" w:hAnsi="Times New Roman"/>
              </w:rPr>
            </w:pPr>
            <w:r w:rsidRPr="003551DC">
              <w:rPr>
                <w:rFonts w:ascii="Times New Roman" w:hAnsi="Times New Roman"/>
              </w:rPr>
              <w:t xml:space="preserve">№ </w:t>
            </w:r>
            <w:proofErr w:type="spellStart"/>
            <w:r w:rsidRPr="003551DC">
              <w:rPr>
                <w:rFonts w:ascii="Times New Roman" w:hAnsi="Times New Roman"/>
              </w:rPr>
              <w:t>п.п</w:t>
            </w:r>
            <w:proofErr w:type="spellEnd"/>
            <w:r w:rsidRPr="003551DC">
              <w:rPr>
                <w:rFonts w:ascii="Times New Roman" w:hAnsi="Times New Roman"/>
              </w:rPr>
              <w:t>.</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F18610" w14:textId="77777777" w:rsidR="003551DC" w:rsidRPr="003551DC" w:rsidRDefault="003551DC" w:rsidP="003551DC">
            <w:pPr>
              <w:rPr>
                <w:rFonts w:ascii="Times New Roman" w:hAnsi="Times New Roman"/>
              </w:rPr>
            </w:pPr>
            <w:r w:rsidRPr="003551DC">
              <w:rPr>
                <w:rFonts w:ascii="Times New Roman" w:hAnsi="Times New Roman"/>
              </w:rPr>
              <w:t>Показатели</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B0E9AF" w14:textId="77777777" w:rsidR="003551DC" w:rsidRPr="003551DC" w:rsidRDefault="003551DC" w:rsidP="003551DC">
            <w:pPr>
              <w:tabs>
                <w:tab w:val="left" w:pos="870"/>
              </w:tabs>
              <w:jc w:val="center"/>
              <w:rPr>
                <w:rFonts w:ascii="Times New Roman" w:hAnsi="Times New Roman"/>
              </w:rPr>
            </w:pPr>
            <w:r w:rsidRPr="003551DC">
              <w:rPr>
                <w:rFonts w:ascii="Times New Roman" w:hAnsi="Times New Roman"/>
              </w:rPr>
              <w:t>2021</w:t>
            </w:r>
          </w:p>
          <w:p w14:paraId="1E019832" w14:textId="77777777" w:rsidR="003551DC" w:rsidRPr="003551DC" w:rsidRDefault="003551DC" w:rsidP="003551DC">
            <w:pPr>
              <w:jc w:val="center"/>
              <w:rPr>
                <w:rFonts w:ascii="Times New Roman" w:hAnsi="Times New Roman"/>
              </w:rPr>
            </w:pPr>
            <w:r w:rsidRPr="003551DC">
              <w:rPr>
                <w:rFonts w:ascii="Times New Roman" w:hAnsi="Times New Roman"/>
              </w:rPr>
              <w:t>год</w:t>
            </w:r>
          </w:p>
          <w:p w14:paraId="3E3883CB" w14:textId="77777777" w:rsidR="003551DC" w:rsidRPr="003551DC" w:rsidRDefault="003551DC" w:rsidP="003551DC">
            <w:pPr>
              <w:jc w:val="center"/>
              <w:rPr>
                <w:rFonts w:ascii="Times New Roman" w:hAnsi="Times New Roman"/>
              </w:rPr>
            </w:pPr>
            <w:r w:rsidRPr="003551DC">
              <w:rPr>
                <w:rFonts w:ascii="Times New Roman" w:hAnsi="Times New Roman"/>
              </w:rPr>
              <w:t>отчет</w:t>
            </w:r>
          </w:p>
          <w:p w14:paraId="1924C89F" w14:textId="77777777" w:rsidR="003551DC" w:rsidRPr="003551DC" w:rsidRDefault="003551DC" w:rsidP="003551DC">
            <w:pPr>
              <w:jc w:val="center"/>
              <w:rPr>
                <w:rFonts w:ascii="Times New Roman" w:hAnsi="Times New Roman"/>
              </w:rPr>
            </w:pPr>
            <w:r w:rsidRPr="003551DC">
              <w:rPr>
                <w:rFonts w:ascii="Times New Roman" w:hAnsi="Times New Roman"/>
              </w:rPr>
              <w:t>млн. руб.</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12AAB" w14:textId="77777777" w:rsidR="003551DC" w:rsidRPr="003551DC" w:rsidRDefault="003551DC" w:rsidP="003551DC">
            <w:pPr>
              <w:jc w:val="center"/>
              <w:rPr>
                <w:rFonts w:ascii="Times New Roman" w:hAnsi="Times New Roman"/>
              </w:rPr>
            </w:pPr>
            <w:r w:rsidRPr="003551DC">
              <w:rPr>
                <w:rFonts w:ascii="Times New Roman" w:hAnsi="Times New Roman"/>
              </w:rPr>
              <w:t>Январь-</w:t>
            </w:r>
          </w:p>
          <w:p w14:paraId="003EB0BA" w14:textId="77777777" w:rsidR="003551DC" w:rsidRPr="003551DC" w:rsidRDefault="003551DC" w:rsidP="003551DC">
            <w:pPr>
              <w:jc w:val="center"/>
              <w:rPr>
                <w:rFonts w:ascii="Times New Roman" w:hAnsi="Times New Roman"/>
              </w:rPr>
            </w:pPr>
            <w:r w:rsidRPr="003551DC">
              <w:rPr>
                <w:rFonts w:ascii="Times New Roman" w:hAnsi="Times New Roman"/>
              </w:rPr>
              <w:t>сентябрь</w:t>
            </w:r>
          </w:p>
          <w:p w14:paraId="000E7171" w14:textId="77777777" w:rsidR="003551DC" w:rsidRPr="003551DC" w:rsidRDefault="003551DC" w:rsidP="003551DC">
            <w:pPr>
              <w:jc w:val="center"/>
              <w:rPr>
                <w:rFonts w:ascii="Times New Roman" w:hAnsi="Times New Roman"/>
              </w:rPr>
            </w:pPr>
            <w:r w:rsidRPr="003551DC">
              <w:rPr>
                <w:rFonts w:ascii="Times New Roman" w:hAnsi="Times New Roman"/>
              </w:rPr>
              <w:t>2022 г.</w:t>
            </w:r>
          </w:p>
          <w:p w14:paraId="4522B36D" w14:textId="77777777" w:rsidR="003551DC" w:rsidRPr="003551DC" w:rsidRDefault="003551DC" w:rsidP="003551DC">
            <w:pPr>
              <w:jc w:val="center"/>
              <w:rPr>
                <w:rFonts w:ascii="Times New Roman" w:hAnsi="Times New Roman"/>
              </w:rPr>
            </w:pPr>
            <w:r w:rsidRPr="003551DC">
              <w:rPr>
                <w:rFonts w:ascii="Times New Roman" w:hAnsi="Times New Roman"/>
              </w:rPr>
              <w:t>отчет</w:t>
            </w:r>
          </w:p>
          <w:p w14:paraId="5F4A275D" w14:textId="77777777" w:rsidR="003551DC" w:rsidRPr="003551DC" w:rsidRDefault="003551DC" w:rsidP="003551DC">
            <w:pPr>
              <w:jc w:val="center"/>
              <w:rPr>
                <w:rFonts w:ascii="Times New Roman" w:hAnsi="Times New Roman"/>
              </w:rPr>
            </w:pPr>
            <w:proofErr w:type="gramStart"/>
            <w:r w:rsidRPr="003551DC">
              <w:rPr>
                <w:rFonts w:ascii="Times New Roman" w:hAnsi="Times New Roman"/>
              </w:rPr>
              <w:t>млн..</w:t>
            </w:r>
            <w:proofErr w:type="spellStart"/>
            <w:r w:rsidRPr="003551DC">
              <w:rPr>
                <w:rFonts w:ascii="Times New Roman" w:hAnsi="Times New Roman"/>
              </w:rPr>
              <w:t>руб</w:t>
            </w:r>
            <w:proofErr w:type="spellEnd"/>
            <w:r w:rsidRPr="003551DC">
              <w:rPr>
                <w:rFonts w:ascii="Times New Roman" w:hAnsi="Times New Roman"/>
              </w:rPr>
              <w:t>.</w:t>
            </w:r>
            <w:proofErr w:type="gramEnd"/>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D4F8E5" w14:textId="77777777" w:rsidR="003551DC" w:rsidRPr="003551DC" w:rsidRDefault="003551DC" w:rsidP="003551DC">
            <w:pPr>
              <w:jc w:val="center"/>
              <w:rPr>
                <w:rFonts w:ascii="Times New Roman" w:hAnsi="Times New Roman"/>
              </w:rPr>
            </w:pPr>
            <w:r w:rsidRPr="003551DC">
              <w:rPr>
                <w:rFonts w:ascii="Times New Roman" w:hAnsi="Times New Roman"/>
              </w:rPr>
              <w:t>2022 год</w:t>
            </w:r>
          </w:p>
          <w:p w14:paraId="175D486E" w14:textId="77777777" w:rsidR="003551DC" w:rsidRPr="003551DC" w:rsidRDefault="003551DC" w:rsidP="003551DC">
            <w:pPr>
              <w:jc w:val="center"/>
              <w:rPr>
                <w:rFonts w:ascii="Times New Roman" w:hAnsi="Times New Roman"/>
              </w:rPr>
            </w:pPr>
            <w:r w:rsidRPr="003551DC">
              <w:rPr>
                <w:rFonts w:ascii="Times New Roman" w:hAnsi="Times New Roman"/>
              </w:rPr>
              <w:t>оценка</w:t>
            </w:r>
          </w:p>
          <w:p w14:paraId="70B05244" w14:textId="77777777" w:rsidR="003551DC" w:rsidRPr="003551DC" w:rsidRDefault="003551DC" w:rsidP="003551DC">
            <w:pPr>
              <w:jc w:val="center"/>
              <w:rPr>
                <w:rFonts w:ascii="Times New Roman" w:hAnsi="Times New Roman"/>
              </w:rPr>
            </w:pPr>
            <w:r w:rsidRPr="003551DC">
              <w:rPr>
                <w:rFonts w:ascii="Times New Roman" w:hAnsi="Times New Roman"/>
              </w:rPr>
              <w:t>млн.. руб.</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50DE49" w14:textId="77777777" w:rsidR="003551DC" w:rsidRPr="003551DC" w:rsidRDefault="003551DC" w:rsidP="003551DC">
            <w:pPr>
              <w:jc w:val="center"/>
              <w:rPr>
                <w:rFonts w:ascii="Times New Roman" w:hAnsi="Times New Roman"/>
              </w:rPr>
            </w:pPr>
            <w:r w:rsidRPr="003551DC">
              <w:rPr>
                <w:rFonts w:ascii="Times New Roman" w:hAnsi="Times New Roman"/>
              </w:rPr>
              <w:t>% исполнения</w:t>
            </w:r>
          </w:p>
          <w:p w14:paraId="346C596E" w14:textId="77777777" w:rsidR="003551DC" w:rsidRPr="003551DC" w:rsidRDefault="003551DC" w:rsidP="003551DC">
            <w:pPr>
              <w:jc w:val="center"/>
              <w:rPr>
                <w:rFonts w:ascii="Times New Roman" w:hAnsi="Times New Roman"/>
              </w:rPr>
            </w:pPr>
            <w:r w:rsidRPr="003551DC">
              <w:rPr>
                <w:rFonts w:ascii="Times New Roman" w:hAnsi="Times New Roman"/>
              </w:rPr>
              <w:t>к 2022 г.</w:t>
            </w:r>
          </w:p>
        </w:tc>
      </w:tr>
      <w:tr w:rsidR="003551DC" w:rsidRPr="003551DC" w14:paraId="79FC604B"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661E90" w14:textId="77777777" w:rsidR="003551DC" w:rsidRPr="003551DC" w:rsidRDefault="003551DC" w:rsidP="003551DC">
            <w:pPr>
              <w:rPr>
                <w:rFonts w:ascii="Times New Roman" w:hAnsi="Times New Roman"/>
              </w:rPr>
            </w:pPr>
            <w:r w:rsidRPr="003551DC">
              <w:rPr>
                <w:rFonts w:ascii="Times New Roman" w:hAnsi="Times New Roman"/>
              </w:rPr>
              <w:t>1.</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AF6F5B" w14:textId="77777777" w:rsidR="003551DC" w:rsidRPr="003551DC" w:rsidRDefault="003551DC" w:rsidP="003551DC">
            <w:pPr>
              <w:jc w:val="both"/>
              <w:rPr>
                <w:rFonts w:ascii="Times New Roman" w:hAnsi="Times New Roman"/>
              </w:rPr>
            </w:pPr>
            <w:r w:rsidRPr="003551DC">
              <w:rPr>
                <w:rFonts w:ascii="Times New Roman" w:hAnsi="Times New Roman"/>
              </w:rPr>
              <w:t xml:space="preserve">Доходы </w:t>
            </w:r>
            <w:proofErr w:type="gramStart"/>
            <w:r w:rsidRPr="003551DC">
              <w:rPr>
                <w:rFonts w:ascii="Times New Roman" w:hAnsi="Times New Roman"/>
              </w:rPr>
              <w:t>бюджета  всего</w:t>
            </w:r>
            <w:proofErr w:type="gramEnd"/>
          </w:p>
        </w:tc>
        <w:tc>
          <w:tcPr>
            <w:tcW w:w="1020" w:type="dxa"/>
            <w:tcBorders>
              <w:top w:val="single" w:sz="4" w:space="0" w:color="auto"/>
              <w:left w:val="single" w:sz="4" w:space="0" w:color="000000" w:themeColor="text1"/>
              <w:bottom w:val="single" w:sz="4" w:space="0" w:color="auto"/>
              <w:right w:val="single" w:sz="4" w:space="0" w:color="auto"/>
            </w:tcBorders>
          </w:tcPr>
          <w:p w14:paraId="7B4F9EE4" w14:textId="77777777" w:rsidR="003551DC" w:rsidRPr="003551DC" w:rsidRDefault="003551DC" w:rsidP="003551DC">
            <w:pPr>
              <w:jc w:val="center"/>
              <w:rPr>
                <w:rFonts w:ascii="Times New Roman" w:hAnsi="Times New Roman"/>
              </w:rPr>
            </w:pPr>
            <w:r w:rsidRPr="003551DC">
              <w:rPr>
                <w:rFonts w:ascii="Times New Roman" w:hAnsi="Times New Roman"/>
              </w:rPr>
              <w:t>11,4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8F90CE" w14:textId="77777777" w:rsidR="003551DC" w:rsidRPr="003551DC" w:rsidRDefault="003551DC" w:rsidP="003551DC">
            <w:pPr>
              <w:jc w:val="center"/>
              <w:rPr>
                <w:rFonts w:ascii="Times New Roman" w:hAnsi="Times New Roman"/>
              </w:rPr>
            </w:pPr>
            <w:r w:rsidRPr="003551DC">
              <w:rPr>
                <w:rFonts w:ascii="Times New Roman" w:hAnsi="Times New Roman"/>
              </w:rPr>
              <w:t>7,4</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311F7" w14:textId="77777777" w:rsidR="003551DC" w:rsidRPr="003551DC" w:rsidRDefault="003551DC" w:rsidP="003551DC">
            <w:pPr>
              <w:jc w:val="center"/>
              <w:rPr>
                <w:rFonts w:ascii="Times New Roman" w:hAnsi="Times New Roman"/>
              </w:rPr>
            </w:pPr>
            <w:r w:rsidRPr="003551DC">
              <w:rPr>
                <w:rFonts w:ascii="Times New Roman" w:hAnsi="Times New Roman"/>
              </w:rPr>
              <w:t>10,9</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5167C" w14:textId="77777777" w:rsidR="003551DC" w:rsidRPr="003551DC" w:rsidRDefault="003551DC" w:rsidP="003551DC">
            <w:pPr>
              <w:jc w:val="center"/>
              <w:rPr>
                <w:rFonts w:ascii="Times New Roman" w:hAnsi="Times New Roman"/>
              </w:rPr>
            </w:pPr>
            <w:r w:rsidRPr="003551DC">
              <w:rPr>
                <w:rFonts w:ascii="Times New Roman" w:hAnsi="Times New Roman"/>
              </w:rPr>
              <w:t>102,0</w:t>
            </w:r>
          </w:p>
        </w:tc>
      </w:tr>
      <w:tr w:rsidR="003551DC" w:rsidRPr="003551DC" w14:paraId="5C4233C2"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0727DD" w14:textId="77777777" w:rsidR="003551DC" w:rsidRPr="003551DC" w:rsidRDefault="003551DC" w:rsidP="003551DC"/>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91249F" w14:textId="77777777" w:rsidR="003551DC" w:rsidRPr="003551DC" w:rsidRDefault="003551DC" w:rsidP="003551DC">
            <w:pPr>
              <w:jc w:val="both"/>
              <w:rPr>
                <w:rFonts w:ascii="Times New Roman" w:hAnsi="Times New Roman"/>
              </w:rPr>
            </w:pPr>
            <w:r w:rsidRPr="003551DC">
              <w:rPr>
                <w:rFonts w:ascii="Times New Roman" w:hAnsi="Times New Roman"/>
              </w:rPr>
              <w:t>Собственные доходы</w:t>
            </w:r>
          </w:p>
        </w:tc>
        <w:tc>
          <w:tcPr>
            <w:tcW w:w="1020" w:type="dxa"/>
            <w:tcBorders>
              <w:top w:val="single" w:sz="4" w:space="0" w:color="auto"/>
              <w:left w:val="single" w:sz="4" w:space="0" w:color="000000" w:themeColor="text1"/>
              <w:bottom w:val="single" w:sz="4" w:space="0" w:color="auto"/>
              <w:right w:val="single" w:sz="4" w:space="0" w:color="auto"/>
            </w:tcBorders>
          </w:tcPr>
          <w:p w14:paraId="2636D1B6" w14:textId="77777777" w:rsidR="003551DC" w:rsidRPr="003551DC" w:rsidRDefault="003551DC" w:rsidP="003551DC">
            <w:pPr>
              <w:jc w:val="center"/>
              <w:rPr>
                <w:rFonts w:ascii="Times New Roman" w:hAnsi="Times New Roman"/>
              </w:rPr>
            </w:pPr>
            <w:r w:rsidRPr="003551DC">
              <w:rPr>
                <w:rFonts w:ascii="Times New Roman" w:hAnsi="Times New Roman"/>
              </w:rPr>
              <w:t>6,9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1806D0" w14:textId="77777777" w:rsidR="003551DC" w:rsidRPr="003551DC" w:rsidRDefault="003551DC" w:rsidP="003551DC">
            <w:pPr>
              <w:jc w:val="center"/>
              <w:rPr>
                <w:rFonts w:ascii="Times New Roman" w:hAnsi="Times New Roman"/>
              </w:rPr>
            </w:pPr>
            <w:r w:rsidRPr="003551DC">
              <w:rPr>
                <w:rFonts w:ascii="Times New Roman" w:hAnsi="Times New Roman"/>
              </w:rPr>
              <w:t>3,1</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A2F48" w14:textId="77777777" w:rsidR="003551DC" w:rsidRPr="003551DC" w:rsidRDefault="003551DC" w:rsidP="003551DC">
            <w:pPr>
              <w:jc w:val="center"/>
              <w:rPr>
                <w:rFonts w:ascii="Times New Roman" w:hAnsi="Times New Roman"/>
              </w:rPr>
            </w:pPr>
            <w:r w:rsidRPr="003551DC">
              <w:rPr>
                <w:rFonts w:ascii="Times New Roman" w:hAnsi="Times New Roman"/>
              </w:rPr>
              <w:t>6,4</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4AF33" w14:textId="77777777" w:rsidR="003551DC" w:rsidRPr="003551DC" w:rsidRDefault="003551DC" w:rsidP="003551DC">
            <w:pPr>
              <w:jc w:val="center"/>
              <w:rPr>
                <w:rFonts w:ascii="Times New Roman" w:hAnsi="Times New Roman"/>
              </w:rPr>
            </w:pPr>
            <w:r w:rsidRPr="003551DC">
              <w:rPr>
                <w:rFonts w:ascii="Times New Roman" w:hAnsi="Times New Roman"/>
              </w:rPr>
              <w:t>124,0</w:t>
            </w:r>
          </w:p>
        </w:tc>
      </w:tr>
      <w:tr w:rsidR="003551DC" w:rsidRPr="003551DC" w14:paraId="243DD6DF"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C8799B" w14:textId="77777777" w:rsidR="003551DC" w:rsidRPr="003551DC" w:rsidRDefault="003551DC" w:rsidP="003551DC"/>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EE313D" w14:textId="77777777" w:rsidR="003551DC" w:rsidRPr="003551DC" w:rsidRDefault="003551DC" w:rsidP="003551DC">
            <w:pPr>
              <w:jc w:val="both"/>
              <w:rPr>
                <w:rFonts w:ascii="Times New Roman" w:hAnsi="Times New Roman"/>
              </w:rPr>
            </w:pPr>
            <w:r w:rsidRPr="003551DC">
              <w:rPr>
                <w:rFonts w:ascii="Times New Roman" w:hAnsi="Times New Roman"/>
              </w:rPr>
              <w:t>Безвозмездные поступления</w:t>
            </w:r>
          </w:p>
        </w:tc>
        <w:tc>
          <w:tcPr>
            <w:tcW w:w="1020" w:type="dxa"/>
            <w:tcBorders>
              <w:top w:val="single" w:sz="4" w:space="0" w:color="auto"/>
              <w:left w:val="single" w:sz="4" w:space="0" w:color="000000" w:themeColor="text1"/>
              <w:bottom w:val="single" w:sz="4" w:space="0" w:color="auto"/>
              <w:right w:val="single" w:sz="4" w:space="0" w:color="auto"/>
            </w:tcBorders>
          </w:tcPr>
          <w:p w14:paraId="3FE3A370" w14:textId="77777777" w:rsidR="003551DC" w:rsidRPr="003551DC" w:rsidRDefault="003551DC" w:rsidP="003551DC">
            <w:pPr>
              <w:jc w:val="center"/>
              <w:rPr>
                <w:rFonts w:ascii="Times New Roman" w:hAnsi="Times New Roman"/>
              </w:rPr>
            </w:pPr>
            <w:r w:rsidRPr="003551DC">
              <w:rPr>
                <w:rFonts w:ascii="Times New Roman" w:hAnsi="Times New Roman"/>
              </w:rPr>
              <w:t>4,5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1D4F5" w14:textId="77777777" w:rsidR="003551DC" w:rsidRPr="003551DC" w:rsidRDefault="003551DC" w:rsidP="003551DC">
            <w:pPr>
              <w:jc w:val="center"/>
              <w:rPr>
                <w:rFonts w:ascii="Times New Roman" w:hAnsi="Times New Roman"/>
              </w:rPr>
            </w:pPr>
            <w:r w:rsidRPr="003551DC">
              <w:rPr>
                <w:rFonts w:ascii="Times New Roman" w:hAnsi="Times New Roman"/>
              </w:rPr>
              <w:t>4,2</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3899B" w14:textId="77777777" w:rsidR="003551DC" w:rsidRPr="003551DC" w:rsidRDefault="003551DC" w:rsidP="003551DC">
            <w:pPr>
              <w:jc w:val="center"/>
              <w:rPr>
                <w:rFonts w:ascii="Times New Roman" w:hAnsi="Times New Roman"/>
              </w:rPr>
            </w:pPr>
            <w:r w:rsidRPr="003551DC">
              <w:rPr>
                <w:rFonts w:ascii="Times New Roman" w:hAnsi="Times New Roman"/>
              </w:rPr>
              <w:t>4,5</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2C78B" w14:textId="77777777" w:rsidR="003551DC" w:rsidRPr="003551DC" w:rsidRDefault="003551DC" w:rsidP="003551DC">
            <w:pPr>
              <w:jc w:val="center"/>
              <w:rPr>
                <w:rFonts w:ascii="Times New Roman" w:hAnsi="Times New Roman"/>
              </w:rPr>
            </w:pPr>
            <w:r w:rsidRPr="003551DC">
              <w:rPr>
                <w:rFonts w:ascii="Times New Roman" w:hAnsi="Times New Roman"/>
              </w:rPr>
              <w:t>81,0</w:t>
            </w:r>
          </w:p>
        </w:tc>
      </w:tr>
      <w:tr w:rsidR="003551DC" w:rsidRPr="003551DC" w14:paraId="0A6D4A35" w14:textId="77777777" w:rsidTr="00DD54F8">
        <w:trPr>
          <w:trHeight w:val="31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68E567" w14:textId="77777777" w:rsidR="003551DC" w:rsidRPr="003551DC" w:rsidRDefault="003551DC" w:rsidP="003551DC">
            <w:pPr>
              <w:rPr>
                <w:rFonts w:ascii="Times New Roman" w:hAnsi="Times New Roman"/>
              </w:rPr>
            </w:pPr>
            <w:r w:rsidRPr="003551DC">
              <w:rPr>
                <w:rFonts w:ascii="Times New Roman" w:hAnsi="Times New Roman"/>
              </w:rPr>
              <w:t>2.</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3589B2" w14:textId="77777777" w:rsidR="003551DC" w:rsidRPr="003551DC" w:rsidRDefault="003551DC" w:rsidP="003551DC">
            <w:pPr>
              <w:jc w:val="both"/>
              <w:rPr>
                <w:rFonts w:ascii="Times New Roman" w:hAnsi="Times New Roman"/>
              </w:rPr>
            </w:pPr>
            <w:r w:rsidRPr="003551DC">
              <w:rPr>
                <w:rFonts w:ascii="Times New Roman" w:hAnsi="Times New Roman"/>
              </w:rPr>
              <w:t>Расходы бюджета всего</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02D16" w14:textId="77777777" w:rsidR="003551DC" w:rsidRPr="003551DC" w:rsidRDefault="003551DC" w:rsidP="003551DC">
            <w:pPr>
              <w:jc w:val="center"/>
              <w:rPr>
                <w:rFonts w:ascii="Times New Roman" w:hAnsi="Times New Roman"/>
              </w:rPr>
            </w:pPr>
            <w:r w:rsidRPr="003551DC">
              <w:rPr>
                <w:rFonts w:ascii="Times New Roman" w:hAnsi="Times New Roman"/>
              </w:rPr>
              <w:t>13,5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FE5A0B" w14:textId="77777777" w:rsidR="003551DC" w:rsidRPr="003551DC" w:rsidRDefault="003551DC" w:rsidP="003551DC">
            <w:pPr>
              <w:jc w:val="center"/>
              <w:rPr>
                <w:rFonts w:ascii="Times New Roman" w:hAnsi="Times New Roman"/>
              </w:rPr>
            </w:pPr>
            <w:r w:rsidRPr="003551DC">
              <w:rPr>
                <w:rFonts w:ascii="Times New Roman" w:hAnsi="Times New Roman"/>
              </w:rPr>
              <w:t>8,4</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1228E" w14:textId="77777777" w:rsidR="003551DC" w:rsidRPr="003551DC" w:rsidRDefault="003551DC" w:rsidP="003551DC">
            <w:pPr>
              <w:jc w:val="center"/>
              <w:rPr>
                <w:rFonts w:ascii="Times New Roman" w:hAnsi="Times New Roman"/>
              </w:rPr>
            </w:pPr>
            <w:r w:rsidRPr="003551DC">
              <w:rPr>
                <w:rFonts w:ascii="Times New Roman" w:hAnsi="Times New Roman"/>
              </w:rPr>
              <w:t>11,6</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274ACB" w14:textId="77777777" w:rsidR="003551DC" w:rsidRPr="003551DC" w:rsidRDefault="003551DC" w:rsidP="003551DC">
            <w:pPr>
              <w:jc w:val="center"/>
              <w:rPr>
                <w:rFonts w:ascii="Times New Roman" w:hAnsi="Times New Roman"/>
              </w:rPr>
            </w:pPr>
            <w:r w:rsidRPr="003551DC">
              <w:rPr>
                <w:rFonts w:ascii="Times New Roman" w:hAnsi="Times New Roman"/>
              </w:rPr>
              <w:t>111,0</w:t>
            </w:r>
          </w:p>
        </w:tc>
      </w:tr>
      <w:tr w:rsidR="003551DC" w:rsidRPr="003551DC" w14:paraId="267A8957" w14:textId="77777777" w:rsidTr="00DD54F8">
        <w:trPr>
          <w:trHeight w:val="31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C47B7E" w14:textId="77777777" w:rsidR="003551DC" w:rsidRPr="003551DC" w:rsidRDefault="003551DC" w:rsidP="003551DC">
            <w:pPr>
              <w:rPr>
                <w:rFonts w:ascii="Times New Roman" w:hAnsi="Times New Roman"/>
              </w:rPr>
            </w:pPr>
            <w:r w:rsidRPr="003551DC">
              <w:rPr>
                <w:rFonts w:ascii="Times New Roman" w:hAnsi="Times New Roman"/>
              </w:rPr>
              <w:t>3.</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C25902" w14:textId="77777777" w:rsidR="003551DC" w:rsidRPr="003551DC" w:rsidRDefault="003551DC" w:rsidP="003551DC">
            <w:pPr>
              <w:jc w:val="both"/>
              <w:rPr>
                <w:rFonts w:ascii="Times New Roman" w:hAnsi="Times New Roman"/>
              </w:rPr>
            </w:pPr>
            <w:r w:rsidRPr="003551DC">
              <w:rPr>
                <w:rFonts w:ascii="Times New Roman" w:hAnsi="Times New Roman"/>
              </w:rPr>
              <w:t>Дефицит бюджета</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D5919" w14:textId="77777777" w:rsidR="003551DC" w:rsidRPr="003551DC" w:rsidRDefault="003551DC" w:rsidP="003551DC">
            <w:pPr>
              <w:jc w:val="center"/>
              <w:rPr>
                <w:rFonts w:ascii="Times New Roman" w:hAnsi="Times New Roman"/>
              </w:rPr>
            </w:pPr>
            <w:r w:rsidRPr="003551DC">
              <w:rPr>
                <w:rFonts w:ascii="Times New Roman" w:hAnsi="Times New Roman"/>
              </w:rPr>
              <w:t>-2,1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AFF6D6" w14:textId="77777777" w:rsidR="003551DC" w:rsidRPr="003551DC" w:rsidRDefault="003551DC" w:rsidP="003551DC">
            <w:pPr>
              <w:jc w:val="center"/>
              <w:rPr>
                <w:rFonts w:ascii="Times New Roman" w:hAnsi="Times New Roman"/>
              </w:rPr>
            </w:pPr>
            <w:r w:rsidRPr="003551DC">
              <w:rPr>
                <w:rFonts w:ascii="Times New Roman" w:hAnsi="Times New Roman"/>
              </w:rPr>
              <w:t>-1,0</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D5904" w14:textId="77777777" w:rsidR="003551DC" w:rsidRPr="003551DC" w:rsidRDefault="003551DC" w:rsidP="003551DC">
            <w:pPr>
              <w:jc w:val="center"/>
              <w:rPr>
                <w:rFonts w:ascii="Times New Roman" w:hAnsi="Times New Roman"/>
              </w:rPr>
            </w:pPr>
            <w:r w:rsidRPr="003551DC">
              <w:rPr>
                <w:rFonts w:ascii="Times New Roman" w:hAnsi="Times New Roman"/>
              </w:rPr>
              <w:t>-0,7</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CD028" w14:textId="77777777" w:rsidR="003551DC" w:rsidRPr="003551DC" w:rsidRDefault="003551DC" w:rsidP="003551DC">
            <w:pPr>
              <w:jc w:val="center"/>
              <w:rPr>
                <w:rFonts w:ascii="Times New Roman" w:hAnsi="Times New Roman"/>
              </w:rPr>
            </w:pPr>
          </w:p>
        </w:tc>
      </w:tr>
      <w:tr w:rsidR="003551DC" w:rsidRPr="003551DC" w14:paraId="31A1445E" w14:textId="77777777" w:rsidTr="00DD54F8">
        <w:trPr>
          <w:trHeight w:val="31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F39D48" w14:textId="77777777" w:rsidR="003551DC" w:rsidRPr="003551DC" w:rsidRDefault="003551DC" w:rsidP="003551DC">
            <w:pPr>
              <w:rPr>
                <w:rFonts w:ascii="Times New Roman" w:hAnsi="Times New Roman"/>
              </w:rPr>
            </w:pPr>
            <w:r w:rsidRPr="003551DC">
              <w:rPr>
                <w:rFonts w:ascii="Times New Roman" w:hAnsi="Times New Roman"/>
              </w:rPr>
              <w:t>4.</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E5A25B" w14:textId="77777777" w:rsidR="003551DC" w:rsidRPr="003551DC" w:rsidRDefault="003551DC" w:rsidP="003551DC">
            <w:pPr>
              <w:jc w:val="both"/>
              <w:rPr>
                <w:rFonts w:ascii="Times New Roman" w:hAnsi="Times New Roman"/>
              </w:rPr>
            </w:pPr>
            <w:r w:rsidRPr="003551DC">
              <w:rPr>
                <w:rFonts w:ascii="Times New Roman" w:hAnsi="Times New Roman"/>
              </w:rPr>
              <w:t>Профицит бюджета</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9256AC" w14:textId="77777777" w:rsidR="003551DC" w:rsidRPr="003551DC" w:rsidRDefault="003551DC" w:rsidP="003551DC">
            <w:pPr>
              <w:jc w:val="center"/>
              <w:rPr>
                <w:rFonts w:ascii="Times New Roman" w:hAnsi="Times New Roman"/>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3E79D" w14:textId="77777777" w:rsidR="003551DC" w:rsidRPr="003551DC" w:rsidRDefault="003551DC" w:rsidP="003551DC">
            <w:pPr>
              <w:jc w:val="center"/>
              <w:rPr>
                <w:rFonts w:ascii="Times New Roman" w:hAnsi="Times New Roman"/>
              </w:rPr>
            </w:pP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A957C9" w14:textId="77777777" w:rsidR="003551DC" w:rsidRPr="003551DC" w:rsidRDefault="003551DC" w:rsidP="003551DC">
            <w:pPr>
              <w:jc w:val="center"/>
              <w:rPr>
                <w:rFonts w:ascii="Times New Roman" w:hAnsi="Times New Roman"/>
              </w:rPr>
            </w:pP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9AD7C" w14:textId="77777777" w:rsidR="003551DC" w:rsidRPr="003551DC" w:rsidRDefault="003551DC" w:rsidP="003551DC">
            <w:pPr>
              <w:jc w:val="center"/>
              <w:rPr>
                <w:rFonts w:ascii="Times New Roman" w:hAnsi="Times New Roman"/>
              </w:rPr>
            </w:pPr>
          </w:p>
        </w:tc>
      </w:tr>
    </w:tbl>
    <w:p w14:paraId="12C88738" w14:textId="77777777" w:rsidR="003551DC" w:rsidRPr="003551DC" w:rsidRDefault="003551DC" w:rsidP="003551DC"/>
    <w:p w14:paraId="31F8243F" w14:textId="77777777" w:rsidR="003551DC" w:rsidRPr="003551DC" w:rsidRDefault="003551DC" w:rsidP="003551DC"/>
    <w:p w14:paraId="17934182" w14:textId="77777777" w:rsidR="003551DC" w:rsidRPr="003551DC" w:rsidRDefault="003551DC" w:rsidP="003551DC"/>
    <w:p w14:paraId="0744C9AF" w14:textId="77777777" w:rsidR="003551DC" w:rsidRPr="003551DC" w:rsidRDefault="003551DC" w:rsidP="003551DC">
      <w:pPr>
        <w:spacing w:after="0"/>
        <w:jc w:val="center"/>
        <w:rPr>
          <w:rFonts w:ascii="Times New Roman" w:hAnsi="Times New Roman" w:cs="Times New Roman"/>
          <w:b/>
          <w:sz w:val="28"/>
          <w:szCs w:val="28"/>
        </w:rPr>
      </w:pPr>
      <w:r w:rsidRPr="003551DC">
        <w:rPr>
          <w:rFonts w:ascii="Times New Roman" w:hAnsi="Times New Roman" w:cs="Times New Roman"/>
          <w:b/>
          <w:sz w:val="28"/>
          <w:szCs w:val="28"/>
        </w:rPr>
        <w:t>ПРОГНОЗ</w:t>
      </w:r>
    </w:p>
    <w:p w14:paraId="74F9ED8D" w14:textId="77777777" w:rsidR="003551DC" w:rsidRPr="003551DC" w:rsidRDefault="003551DC" w:rsidP="003551DC">
      <w:pPr>
        <w:spacing w:after="0"/>
        <w:jc w:val="center"/>
        <w:rPr>
          <w:rFonts w:ascii="Times New Roman" w:hAnsi="Times New Roman" w:cs="Times New Roman"/>
          <w:b/>
          <w:sz w:val="28"/>
          <w:szCs w:val="28"/>
        </w:rPr>
      </w:pPr>
      <w:r w:rsidRPr="003551DC">
        <w:rPr>
          <w:rFonts w:ascii="Times New Roman" w:hAnsi="Times New Roman" w:cs="Times New Roman"/>
          <w:b/>
          <w:sz w:val="28"/>
          <w:szCs w:val="28"/>
        </w:rPr>
        <w:t>социально-экономического развития муниципального образования «</w:t>
      </w:r>
      <w:proofErr w:type="spellStart"/>
      <w:r w:rsidRPr="003551DC">
        <w:rPr>
          <w:rFonts w:ascii="Times New Roman" w:hAnsi="Times New Roman" w:cs="Times New Roman"/>
          <w:b/>
          <w:sz w:val="28"/>
          <w:szCs w:val="28"/>
        </w:rPr>
        <w:t>Ворошневский</w:t>
      </w:r>
      <w:proofErr w:type="spellEnd"/>
      <w:r w:rsidRPr="003551DC">
        <w:rPr>
          <w:rFonts w:ascii="Times New Roman" w:hAnsi="Times New Roman" w:cs="Times New Roman"/>
          <w:b/>
          <w:sz w:val="28"/>
          <w:szCs w:val="28"/>
        </w:rPr>
        <w:t xml:space="preserve"> сельсовет» Курского района Курской области на 2023 год и на плановый период 2024 и 2025 годов.</w:t>
      </w:r>
    </w:p>
    <w:p w14:paraId="331B3628" w14:textId="77777777" w:rsidR="003551DC" w:rsidRPr="003551DC" w:rsidRDefault="003551DC" w:rsidP="003551DC">
      <w:pPr>
        <w:spacing w:after="0"/>
        <w:jc w:val="center"/>
        <w:rPr>
          <w:rFonts w:ascii="Times New Roman" w:hAnsi="Times New Roman" w:cs="Times New Roman"/>
          <w:sz w:val="32"/>
          <w:szCs w:val="32"/>
        </w:rPr>
      </w:pPr>
      <w:r w:rsidRPr="003551DC">
        <w:rPr>
          <w:rFonts w:ascii="Times New Roman" w:hAnsi="Times New Roman" w:cs="Times New Roman"/>
          <w:sz w:val="32"/>
          <w:szCs w:val="32"/>
        </w:rPr>
        <w:t>Основные показатели социально-экономического развития МО «</w:t>
      </w:r>
      <w:proofErr w:type="spellStart"/>
      <w:r w:rsidRPr="003551DC">
        <w:rPr>
          <w:rFonts w:ascii="Times New Roman" w:hAnsi="Times New Roman" w:cs="Times New Roman"/>
          <w:sz w:val="32"/>
          <w:szCs w:val="32"/>
        </w:rPr>
        <w:t>Ворошневский</w:t>
      </w:r>
      <w:proofErr w:type="spellEnd"/>
      <w:r w:rsidRPr="003551DC">
        <w:rPr>
          <w:rFonts w:ascii="Times New Roman" w:hAnsi="Times New Roman" w:cs="Times New Roman"/>
          <w:sz w:val="32"/>
          <w:szCs w:val="32"/>
        </w:rPr>
        <w:t xml:space="preserve"> сельсовет» Курского района Курской области на 2023 год и на плановый период 2024 и 2025 годов</w:t>
      </w:r>
    </w:p>
    <w:tbl>
      <w:tblPr>
        <w:tblStyle w:val="af"/>
        <w:tblW w:w="0" w:type="auto"/>
        <w:tblLook w:val="04A0" w:firstRow="1" w:lastRow="0" w:firstColumn="1" w:lastColumn="0" w:noHBand="0" w:noVBand="1"/>
      </w:tblPr>
      <w:tblGrid>
        <w:gridCol w:w="4269"/>
        <w:gridCol w:w="1025"/>
        <w:gridCol w:w="893"/>
        <w:gridCol w:w="921"/>
        <w:gridCol w:w="821"/>
        <w:gridCol w:w="821"/>
        <w:gridCol w:w="821"/>
      </w:tblGrid>
      <w:tr w:rsidR="003551DC" w:rsidRPr="003551DC" w14:paraId="77DFAC2D" w14:textId="77777777" w:rsidTr="00DD54F8">
        <w:trPr>
          <w:trHeight w:val="405"/>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F960CB" w14:textId="77777777" w:rsidR="003551DC" w:rsidRPr="003551DC" w:rsidRDefault="003551DC" w:rsidP="003551DC">
            <w:pPr>
              <w:jc w:val="center"/>
              <w:rPr>
                <w:rFonts w:ascii="Times New Roman" w:hAnsi="Times New Roman"/>
                <w:b/>
              </w:rPr>
            </w:pP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03116E" w14:textId="77777777" w:rsidR="003551DC" w:rsidRPr="003551DC" w:rsidRDefault="003551DC" w:rsidP="003551DC">
            <w:pPr>
              <w:jc w:val="center"/>
              <w:rPr>
                <w:rFonts w:ascii="Times New Roman" w:hAnsi="Times New Roman"/>
              </w:rPr>
            </w:pPr>
            <w:r w:rsidRPr="003551DC">
              <w:rPr>
                <w:rFonts w:ascii="Times New Roman" w:hAnsi="Times New Roman"/>
              </w:rPr>
              <w:t>Ед.</w:t>
            </w:r>
          </w:p>
          <w:p w14:paraId="7FC07FF3" w14:textId="77777777" w:rsidR="003551DC" w:rsidRPr="003551DC" w:rsidRDefault="003551DC" w:rsidP="003551DC">
            <w:pPr>
              <w:jc w:val="center"/>
              <w:rPr>
                <w:rFonts w:ascii="Times New Roman" w:hAnsi="Times New Roman"/>
              </w:rPr>
            </w:pPr>
            <w:r w:rsidRPr="003551DC">
              <w:rPr>
                <w:rFonts w:ascii="Times New Roman" w:hAnsi="Times New Roman"/>
              </w:rPr>
              <w:t xml:space="preserve"> изм.</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F98910" w14:textId="77777777" w:rsidR="003551DC" w:rsidRPr="003551DC" w:rsidRDefault="003551DC" w:rsidP="003551DC">
            <w:pPr>
              <w:jc w:val="center"/>
              <w:rPr>
                <w:rFonts w:ascii="Times New Roman" w:hAnsi="Times New Roman"/>
              </w:rPr>
            </w:pPr>
            <w:r w:rsidRPr="003551DC">
              <w:rPr>
                <w:rFonts w:ascii="Times New Roman" w:hAnsi="Times New Roman"/>
              </w:rPr>
              <w:t>2021 год</w:t>
            </w:r>
          </w:p>
          <w:p w14:paraId="7E0BE0FB" w14:textId="77777777" w:rsidR="003551DC" w:rsidRPr="003551DC" w:rsidRDefault="003551DC" w:rsidP="003551DC">
            <w:pPr>
              <w:jc w:val="center"/>
              <w:rPr>
                <w:rFonts w:ascii="Times New Roman" w:hAnsi="Times New Roman"/>
              </w:rPr>
            </w:pPr>
            <w:r w:rsidRPr="003551DC">
              <w:rPr>
                <w:rFonts w:ascii="Times New Roman" w:hAnsi="Times New Roman"/>
              </w:rPr>
              <w:t>отчет</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C309E7" w14:textId="77777777" w:rsidR="003551DC" w:rsidRPr="003551DC" w:rsidRDefault="003551DC" w:rsidP="003551DC">
            <w:pPr>
              <w:jc w:val="center"/>
              <w:rPr>
                <w:rFonts w:ascii="Times New Roman" w:hAnsi="Times New Roman"/>
              </w:rPr>
            </w:pPr>
            <w:r w:rsidRPr="003551DC">
              <w:rPr>
                <w:rFonts w:ascii="Times New Roman" w:hAnsi="Times New Roman"/>
              </w:rPr>
              <w:t>2022 год</w:t>
            </w:r>
          </w:p>
          <w:p w14:paraId="5D5F9B30" w14:textId="77777777" w:rsidR="003551DC" w:rsidRPr="003551DC" w:rsidRDefault="003551DC" w:rsidP="003551DC">
            <w:pPr>
              <w:jc w:val="center"/>
              <w:rPr>
                <w:rFonts w:ascii="Times New Roman" w:hAnsi="Times New Roman"/>
              </w:rPr>
            </w:pPr>
            <w:r w:rsidRPr="003551DC">
              <w:rPr>
                <w:rFonts w:ascii="Times New Roman" w:hAnsi="Times New Roman"/>
              </w:rPr>
              <w:t>оценка</w:t>
            </w: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D16A16" w14:textId="77777777" w:rsidR="003551DC" w:rsidRPr="003551DC" w:rsidRDefault="003551DC" w:rsidP="003551DC">
            <w:pPr>
              <w:jc w:val="center"/>
              <w:rPr>
                <w:rFonts w:ascii="Times New Roman" w:hAnsi="Times New Roman"/>
              </w:rPr>
            </w:pPr>
            <w:r w:rsidRPr="003551DC">
              <w:rPr>
                <w:rFonts w:ascii="Times New Roman" w:hAnsi="Times New Roman"/>
              </w:rPr>
              <w:t>прогноз</w:t>
            </w:r>
          </w:p>
        </w:tc>
      </w:tr>
      <w:tr w:rsidR="003551DC" w:rsidRPr="003551DC" w14:paraId="1D469A8A" w14:textId="77777777" w:rsidTr="00DD54F8">
        <w:trPr>
          <w:trHeight w:val="2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DD208C" w14:textId="77777777" w:rsidR="003551DC" w:rsidRPr="003551DC" w:rsidRDefault="003551DC" w:rsidP="003551DC">
            <w:pPr>
              <w:rPr>
                <w:rFonts w:ascii="Times New Roman" w:hAnsi="Times New Roman"/>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3691C5" w14:textId="77777777" w:rsidR="003551DC" w:rsidRPr="003551DC" w:rsidRDefault="003551DC" w:rsidP="003551DC">
            <w:pPr>
              <w:rPr>
                <w:rFonts w:ascii="Times New Roman" w:hAnsi="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831685" w14:textId="77777777" w:rsidR="003551DC" w:rsidRPr="003551DC" w:rsidRDefault="003551DC" w:rsidP="003551DC">
            <w:pPr>
              <w:rPr>
                <w:rFonts w:ascii="Times New Roman" w:hAnsi="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03D225" w14:textId="77777777" w:rsidR="003551DC" w:rsidRPr="003551DC" w:rsidRDefault="003551DC" w:rsidP="003551DC">
            <w:pPr>
              <w:rPr>
                <w:rFonts w:ascii="Times New Roman" w:hAnsi="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A1A996" w14:textId="77777777" w:rsidR="003551DC" w:rsidRPr="003551DC" w:rsidRDefault="003551DC" w:rsidP="003551DC">
            <w:pPr>
              <w:jc w:val="center"/>
              <w:rPr>
                <w:rFonts w:ascii="Times New Roman" w:hAnsi="Times New Roman"/>
              </w:rPr>
            </w:pPr>
            <w:r w:rsidRPr="003551DC">
              <w:rPr>
                <w:rFonts w:ascii="Times New Roman" w:hAnsi="Times New Roman"/>
              </w:rPr>
              <w:t>2023</w:t>
            </w:r>
          </w:p>
          <w:p w14:paraId="45F3B8A8" w14:textId="77777777" w:rsidR="003551DC" w:rsidRPr="003551DC" w:rsidRDefault="003551DC" w:rsidP="003551DC">
            <w:pPr>
              <w:jc w:val="center"/>
              <w:rPr>
                <w:rFonts w:ascii="Times New Roman" w:hAnsi="Times New Roman"/>
              </w:rPr>
            </w:pPr>
            <w:r w:rsidRPr="003551DC">
              <w:rPr>
                <w:rFonts w:ascii="Times New Roman" w:hAnsi="Times New Roman"/>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FFE4B7" w14:textId="77777777" w:rsidR="003551DC" w:rsidRPr="003551DC" w:rsidRDefault="003551DC" w:rsidP="003551DC">
            <w:pPr>
              <w:jc w:val="center"/>
              <w:rPr>
                <w:rFonts w:ascii="Times New Roman" w:hAnsi="Times New Roman"/>
              </w:rPr>
            </w:pPr>
            <w:r w:rsidRPr="003551DC">
              <w:rPr>
                <w:rFonts w:ascii="Times New Roman" w:hAnsi="Times New Roman"/>
              </w:rPr>
              <w:t>2024</w:t>
            </w:r>
          </w:p>
          <w:p w14:paraId="40F61899" w14:textId="77777777" w:rsidR="003551DC" w:rsidRPr="003551DC" w:rsidRDefault="003551DC" w:rsidP="003551DC">
            <w:pPr>
              <w:jc w:val="center"/>
              <w:rPr>
                <w:rFonts w:ascii="Times New Roman" w:hAnsi="Times New Roman"/>
              </w:rPr>
            </w:pPr>
            <w:r w:rsidRPr="003551DC">
              <w:rPr>
                <w:rFonts w:ascii="Times New Roman" w:hAnsi="Times New Roman"/>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1A7070" w14:textId="77777777" w:rsidR="003551DC" w:rsidRPr="003551DC" w:rsidRDefault="003551DC" w:rsidP="003551DC">
            <w:pPr>
              <w:jc w:val="center"/>
              <w:rPr>
                <w:rFonts w:ascii="Times New Roman" w:hAnsi="Times New Roman"/>
              </w:rPr>
            </w:pPr>
            <w:r w:rsidRPr="003551DC">
              <w:rPr>
                <w:rFonts w:ascii="Times New Roman" w:hAnsi="Times New Roman"/>
              </w:rPr>
              <w:t>2025</w:t>
            </w:r>
          </w:p>
          <w:p w14:paraId="5D583DC5" w14:textId="77777777" w:rsidR="003551DC" w:rsidRPr="003551DC" w:rsidRDefault="003551DC" w:rsidP="003551DC">
            <w:pPr>
              <w:jc w:val="center"/>
              <w:rPr>
                <w:rFonts w:ascii="Times New Roman" w:hAnsi="Times New Roman"/>
              </w:rPr>
            </w:pPr>
            <w:r w:rsidRPr="003551DC">
              <w:rPr>
                <w:rFonts w:ascii="Times New Roman" w:hAnsi="Times New Roman"/>
              </w:rPr>
              <w:t>год</w:t>
            </w:r>
          </w:p>
        </w:tc>
      </w:tr>
      <w:tr w:rsidR="003551DC" w:rsidRPr="003551DC" w14:paraId="770587D8" w14:textId="77777777" w:rsidTr="00DD54F8">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A37028" w14:textId="77777777" w:rsidR="003551DC" w:rsidRPr="003551DC" w:rsidRDefault="003551DC" w:rsidP="003551DC">
            <w:pPr>
              <w:rPr>
                <w:rFonts w:ascii="Times New Roman" w:hAnsi="Times New Roman"/>
              </w:rPr>
            </w:pPr>
            <w:r w:rsidRPr="003551DC">
              <w:rPr>
                <w:rFonts w:ascii="Times New Roman" w:hAnsi="Times New Roman"/>
              </w:rPr>
              <w:t>Объем инвестиций в основной капитал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128811" w14:textId="77777777" w:rsidR="003551DC" w:rsidRPr="003551DC" w:rsidRDefault="003551DC" w:rsidP="003551DC">
            <w:pPr>
              <w:rPr>
                <w:rFonts w:ascii="Times New Roman" w:hAnsi="Times New Roman"/>
              </w:rPr>
            </w:pPr>
            <w:proofErr w:type="spellStart"/>
            <w:r w:rsidRPr="003551DC">
              <w:rPr>
                <w:rFonts w:ascii="Times New Roman" w:hAnsi="Times New Roman"/>
              </w:rPr>
              <w:t>млн.руб</w:t>
            </w:r>
            <w:proofErr w:type="spellEnd"/>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FAF6B3" w14:textId="77777777" w:rsidR="003551DC" w:rsidRPr="003551DC" w:rsidRDefault="003551DC" w:rsidP="003551DC">
            <w:pPr>
              <w:rPr>
                <w:rFonts w:ascii="Times New Roman" w:hAnsi="Times New Roman"/>
              </w:rPr>
            </w:pPr>
            <w:r w:rsidRPr="003551DC">
              <w:rPr>
                <w:rFonts w:ascii="Times New Roman" w:hAnsi="Times New Roman"/>
              </w:rPr>
              <w:t>322,5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D71B0D" w14:textId="77777777" w:rsidR="003551DC" w:rsidRPr="003551DC" w:rsidRDefault="003551DC" w:rsidP="003551DC">
            <w:pPr>
              <w:rPr>
                <w:rFonts w:ascii="Times New Roman" w:hAnsi="Times New Roman"/>
              </w:rPr>
            </w:pPr>
            <w:r w:rsidRPr="003551DC">
              <w:rPr>
                <w:rFonts w:ascii="Times New Roman" w:hAnsi="Times New Roman"/>
              </w:rPr>
              <w:t>204,0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59C76" w14:textId="77777777" w:rsidR="003551DC" w:rsidRPr="003551DC" w:rsidRDefault="003551DC" w:rsidP="003551DC">
            <w:pPr>
              <w:jc w:val="center"/>
              <w:rPr>
                <w:rFonts w:ascii="Times New Roman" w:hAnsi="Times New Roman"/>
              </w:rPr>
            </w:pPr>
            <w:r w:rsidRPr="003551DC">
              <w:rPr>
                <w:rFonts w:ascii="Times New Roman" w:hAnsi="Times New Roman"/>
              </w:rPr>
              <w:t>200,5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C0336F" w14:textId="77777777" w:rsidR="003551DC" w:rsidRPr="003551DC" w:rsidRDefault="003551DC" w:rsidP="003551DC">
            <w:pPr>
              <w:jc w:val="center"/>
              <w:rPr>
                <w:rFonts w:ascii="Times New Roman" w:hAnsi="Times New Roman"/>
              </w:rPr>
            </w:pPr>
            <w:r w:rsidRPr="003551DC">
              <w:rPr>
                <w:rFonts w:ascii="Times New Roman" w:hAnsi="Times New Roman"/>
              </w:rPr>
              <w:t>194,0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81F7A0" w14:textId="77777777" w:rsidR="003551DC" w:rsidRPr="003551DC" w:rsidRDefault="003551DC" w:rsidP="003551DC">
            <w:pPr>
              <w:jc w:val="center"/>
              <w:rPr>
                <w:rFonts w:ascii="Times New Roman" w:hAnsi="Times New Roman"/>
              </w:rPr>
            </w:pPr>
            <w:r w:rsidRPr="003551DC">
              <w:rPr>
                <w:rFonts w:ascii="Times New Roman" w:hAnsi="Times New Roman"/>
              </w:rPr>
              <w:t>189,0</w:t>
            </w:r>
          </w:p>
        </w:tc>
      </w:tr>
      <w:tr w:rsidR="003551DC" w:rsidRPr="003551DC" w14:paraId="13E63DDE" w14:textId="77777777" w:rsidTr="00DD54F8">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3957B1" w14:textId="77777777" w:rsidR="003551DC" w:rsidRPr="003551DC" w:rsidRDefault="003551DC" w:rsidP="003551DC">
            <w:pPr>
              <w:rPr>
                <w:rFonts w:ascii="Times New Roman" w:hAnsi="Times New Roman"/>
              </w:rPr>
            </w:pPr>
            <w:r w:rsidRPr="003551DC">
              <w:rPr>
                <w:rFonts w:ascii="Times New Roman" w:hAnsi="Times New Roman"/>
              </w:rPr>
              <w:t>Индекс-дефлятор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E5DC44" w14:textId="77777777" w:rsidR="003551DC" w:rsidRPr="003551DC" w:rsidRDefault="003551DC" w:rsidP="003551DC">
            <w:pPr>
              <w:rPr>
                <w:rFonts w:ascii="Times New Roman" w:hAnsi="Times New Roman"/>
              </w:rPr>
            </w:pPr>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401B09" w14:textId="77777777" w:rsidR="003551DC" w:rsidRPr="003551DC" w:rsidRDefault="003551DC" w:rsidP="003551DC">
            <w:pPr>
              <w:rPr>
                <w:rFonts w:ascii="Times New Roman" w:hAnsi="Times New Roman"/>
              </w:rPr>
            </w:pPr>
            <w:r w:rsidRPr="003551DC">
              <w:rPr>
                <w:rFonts w:ascii="Times New Roman" w:hAnsi="Times New Roman"/>
              </w:rPr>
              <w:t>103,5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59E557" w14:textId="77777777" w:rsidR="003551DC" w:rsidRPr="003551DC" w:rsidRDefault="003551DC" w:rsidP="003551DC">
            <w:pPr>
              <w:rPr>
                <w:rFonts w:ascii="Times New Roman" w:hAnsi="Times New Roman"/>
              </w:rPr>
            </w:pPr>
            <w:r w:rsidRPr="003551DC">
              <w:rPr>
                <w:rFonts w:ascii="Times New Roman" w:hAnsi="Times New Roman"/>
              </w:rPr>
              <w:t>103,7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BFEF82" w14:textId="77777777" w:rsidR="003551DC" w:rsidRPr="003551DC" w:rsidRDefault="003551DC" w:rsidP="003551DC">
            <w:pPr>
              <w:jc w:val="center"/>
              <w:rPr>
                <w:rFonts w:ascii="Times New Roman" w:hAnsi="Times New Roman"/>
              </w:rPr>
            </w:pPr>
            <w:r w:rsidRPr="003551DC">
              <w:rPr>
                <w:rFonts w:ascii="Times New Roman" w:hAnsi="Times New Roman"/>
              </w:rPr>
              <w:t>103,6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540AD9" w14:textId="77777777" w:rsidR="003551DC" w:rsidRPr="003551DC" w:rsidRDefault="003551DC" w:rsidP="003551DC">
            <w:pPr>
              <w:jc w:val="center"/>
              <w:rPr>
                <w:rFonts w:ascii="Times New Roman" w:hAnsi="Times New Roman"/>
              </w:rPr>
            </w:pPr>
            <w:r w:rsidRPr="003551DC">
              <w:rPr>
                <w:rFonts w:ascii="Times New Roman" w:hAnsi="Times New Roman"/>
              </w:rPr>
              <w:t>103,8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0D849" w14:textId="77777777" w:rsidR="003551DC" w:rsidRPr="003551DC" w:rsidRDefault="003551DC" w:rsidP="003551DC">
            <w:pPr>
              <w:jc w:val="center"/>
              <w:rPr>
                <w:rFonts w:ascii="Times New Roman" w:hAnsi="Times New Roman"/>
              </w:rPr>
            </w:pPr>
            <w:r w:rsidRPr="003551DC">
              <w:rPr>
                <w:rFonts w:ascii="Times New Roman" w:hAnsi="Times New Roman"/>
              </w:rPr>
              <w:t>103,8</w:t>
            </w:r>
          </w:p>
        </w:tc>
      </w:tr>
      <w:tr w:rsidR="003551DC" w:rsidRPr="003551DC" w14:paraId="2305AB5A"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E01CDB" w14:textId="77777777" w:rsidR="003551DC" w:rsidRPr="003551DC" w:rsidRDefault="003551DC" w:rsidP="003551DC">
            <w:pPr>
              <w:rPr>
                <w:rFonts w:ascii="Times New Roman" w:hAnsi="Times New Roman"/>
              </w:rPr>
            </w:pPr>
            <w:r w:rsidRPr="003551DC">
              <w:rPr>
                <w:rFonts w:ascii="Times New Roman" w:hAnsi="Times New Roman"/>
              </w:rPr>
              <w:t>Объем отгруженных товаров собственного</w:t>
            </w:r>
          </w:p>
          <w:p w14:paraId="6ABFC1AB" w14:textId="77777777" w:rsidR="003551DC" w:rsidRPr="003551DC" w:rsidRDefault="003551DC" w:rsidP="003551DC">
            <w:pPr>
              <w:rPr>
                <w:rFonts w:ascii="Times New Roman" w:hAnsi="Times New Roman"/>
              </w:rPr>
            </w:pPr>
            <w:r w:rsidRPr="003551DC">
              <w:rPr>
                <w:rFonts w:ascii="Times New Roman" w:hAnsi="Times New Roman"/>
              </w:rPr>
              <w:t>производства, выполненных работ и услуг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759B3B" w14:textId="77777777" w:rsidR="003551DC" w:rsidRPr="003551DC" w:rsidRDefault="003551DC" w:rsidP="003551DC">
            <w:pPr>
              <w:rPr>
                <w:rFonts w:ascii="Times New Roman" w:hAnsi="Times New Roman"/>
              </w:rPr>
            </w:pPr>
            <w:proofErr w:type="spellStart"/>
            <w:r w:rsidRPr="003551DC">
              <w:rPr>
                <w:rFonts w:ascii="Times New Roman" w:hAnsi="Times New Roman"/>
              </w:rPr>
              <w:t>млн.руб</w:t>
            </w:r>
            <w:proofErr w:type="spellEnd"/>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D11CAC" w14:textId="77777777" w:rsidR="003551DC" w:rsidRPr="003551DC" w:rsidRDefault="003551DC" w:rsidP="003551DC">
            <w:pPr>
              <w:jc w:val="center"/>
              <w:rPr>
                <w:rFonts w:ascii="Times New Roman" w:hAnsi="Times New Roman"/>
              </w:rPr>
            </w:pPr>
            <w:r w:rsidRPr="003551DC">
              <w:rPr>
                <w:rFonts w:ascii="Times New Roman" w:hAnsi="Times New Roman"/>
              </w:rPr>
              <w:t>1979,2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45BE16" w14:textId="77777777" w:rsidR="003551DC" w:rsidRPr="003551DC" w:rsidRDefault="003551DC" w:rsidP="003551DC">
            <w:pPr>
              <w:jc w:val="center"/>
              <w:rPr>
                <w:rFonts w:ascii="Times New Roman" w:hAnsi="Times New Roman"/>
              </w:rPr>
            </w:pPr>
            <w:r w:rsidRPr="003551DC">
              <w:rPr>
                <w:rFonts w:ascii="Times New Roman" w:hAnsi="Times New Roman"/>
              </w:rPr>
              <w:t>1843,1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9A3665" w14:textId="77777777" w:rsidR="003551DC" w:rsidRPr="003551DC" w:rsidRDefault="003551DC" w:rsidP="003551DC">
            <w:pPr>
              <w:jc w:val="center"/>
              <w:rPr>
                <w:rFonts w:ascii="Times New Roman" w:hAnsi="Times New Roman"/>
              </w:rPr>
            </w:pPr>
            <w:r w:rsidRPr="003551DC">
              <w:rPr>
                <w:rFonts w:ascii="Times New Roman" w:hAnsi="Times New Roman"/>
              </w:rPr>
              <w:t>1886,2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25A9D1" w14:textId="77777777" w:rsidR="003551DC" w:rsidRPr="003551DC" w:rsidRDefault="003551DC" w:rsidP="003551DC">
            <w:pPr>
              <w:jc w:val="center"/>
              <w:rPr>
                <w:rFonts w:ascii="Times New Roman" w:hAnsi="Times New Roman"/>
              </w:rPr>
            </w:pPr>
            <w:r w:rsidRPr="003551DC">
              <w:rPr>
                <w:rFonts w:ascii="Times New Roman" w:hAnsi="Times New Roman"/>
              </w:rPr>
              <w:t>1896,3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F08AB2" w14:textId="77777777" w:rsidR="003551DC" w:rsidRPr="003551DC" w:rsidRDefault="003551DC" w:rsidP="003551DC">
            <w:pPr>
              <w:jc w:val="center"/>
              <w:rPr>
                <w:rFonts w:ascii="Times New Roman" w:hAnsi="Times New Roman"/>
              </w:rPr>
            </w:pPr>
            <w:r w:rsidRPr="003551DC">
              <w:rPr>
                <w:rFonts w:ascii="Times New Roman" w:hAnsi="Times New Roman"/>
              </w:rPr>
              <w:t>2056,4</w:t>
            </w:r>
          </w:p>
        </w:tc>
      </w:tr>
      <w:tr w:rsidR="003551DC" w:rsidRPr="003551DC" w14:paraId="0C6C91BF"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8B699F" w14:textId="77777777" w:rsidR="003551DC" w:rsidRPr="003551DC" w:rsidRDefault="003551DC" w:rsidP="003551DC">
            <w:pPr>
              <w:rPr>
                <w:rFonts w:ascii="Times New Roman" w:hAnsi="Times New Roman"/>
              </w:rPr>
            </w:pPr>
            <w:r w:rsidRPr="003551DC">
              <w:rPr>
                <w:rFonts w:ascii="Times New Roman" w:hAnsi="Times New Roman"/>
              </w:rPr>
              <w:t>Индекс промышленного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5FCF02" w14:textId="77777777" w:rsidR="003551DC" w:rsidRPr="003551DC" w:rsidRDefault="003551DC" w:rsidP="003551DC">
            <w:pPr>
              <w:jc w:val="center"/>
              <w:rPr>
                <w:rFonts w:ascii="Times New Roman" w:hAnsi="Times New Roman"/>
              </w:rPr>
            </w:pPr>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9535D3" w14:textId="77777777" w:rsidR="003551DC" w:rsidRPr="003551DC" w:rsidRDefault="003551DC" w:rsidP="003551DC">
            <w:pPr>
              <w:jc w:val="center"/>
              <w:rPr>
                <w:rFonts w:ascii="Times New Roman" w:hAnsi="Times New Roman"/>
              </w:rPr>
            </w:pPr>
            <w:r w:rsidRPr="003551DC">
              <w:rPr>
                <w:rFonts w:ascii="Times New Roman" w:hAnsi="Times New Roman"/>
              </w:rPr>
              <w:t>103,5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3EBF09" w14:textId="77777777" w:rsidR="003551DC" w:rsidRPr="003551DC" w:rsidRDefault="003551DC" w:rsidP="003551DC">
            <w:pPr>
              <w:jc w:val="center"/>
              <w:rPr>
                <w:rFonts w:ascii="Times New Roman" w:hAnsi="Times New Roman"/>
              </w:rPr>
            </w:pPr>
            <w:r w:rsidRPr="003551DC">
              <w:rPr>
                <w:rFonts w:ascii="Times New Roman" w:hAnsi="Times New Roman"/>
              </w:rPr>
              <w:t>114,3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339EDF" w14:textId="77777777" w:rsidR="003551DC" w:rsidRPr="003551DC" w:rsidRDefault="003551DC" w:rsidP="003551DC">
            <w:pPr>
              <w:jc w:val="center"/>
              <w:rPr>
                <w:rFonts w:ascii="Times New Roman" w:hAnsi="Times New Roman"/>
              </w:rPr>
            </w:pPr>
            <w:r w:rsidRPr="003551DC">
              <w:rPr>
                <w:rFonts w:ascii="Times New Roman" w:hAnsi="Times New Roman"/>
              </w:rPr>
              <w:t>103,8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62D2B6" w14:textId="77777777" w:rsidR="003551DC" w:rsidRPr="003551DC" w:rsidRDefault="003551DC" w:rsidP="003551DC">
            <w:pPr>
              <w:jc w:val="center"/>
              <w:rPr>
                <w:rFonts w:ascii="Times New Roman" w:hAnsi="Times New Roman"/>
              </w:rPr>
            </w:pPr>
            <w:r w:rsidRPr="003551DC">
              <w:rPr>
                <w:rFonts w:ascii="Times New Roman" w:hAnsi="Times New Roman"/>
              </w:rPr>
              <w:t>105,2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3A7A25" w14:textId="77777777" w:rsidR="003551DC" w:rsidRPr="003551DC" w:rsidRDefault="003551DC" w:rsidP="003551DC">
            <w:pPr>
              <w:jc w:val="center"/>
              <w:rPr>
                <w:rFonts w:ascii="Times New Roman" w:hAnsi="Times New Roman"/>
              </w:rPr>
            </w:pPr>
            <w:r w:rsidRPr="003551DC">
              <w:rPr>
                <w:rFonts w:ascii="Times New Roman" w:hAnsi="Times New Roman"/>
              </w:rPr>
              <w:t>106,1</w:t>
            </w:r>
          </w:p>
        </w:tc>
      </w:tr>
      <w:tr w:rsidR="003551DC" w:rsidRPr="003551DC" w14:paraId="41E1B079"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1FF79F" w14:textId="77777777" w:rsidR="003551DC" w:rsidRPr="003551DC" w:rsidRDefault="003551DC" w:rsidP="003551DC">
            <w:pPr>
              <w:rPr>
                <w:rFonts w:ascii="Times New Roman" w:hAnsi="Times New Roman"/>
              </w:rPr>
            </w:pPr>
            <w:r w:rsidRPr="003551DC">
              <w:rPr>
                <w:rFonts w:ascii="Times New Roman" w:hAnsi="Times New Roman"/>
              </w:rPr>
              <w:t>Индекс дефлятор оптовых цен промышленной продукции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6B612F" w14:textId="77777777" w:rsidR="003551DC" w:rsidRPr="003551DC" w:rsidRDefault="003551DC" w:rsidP="003551DC">
            <w:pPr>
              <w:jc w:val="center"/>
              <w:rPr>
                <w:rFonts w:ascii="Times New Roman" w:hAnsi="Times New Roman"/>
              </w:rPr>
            </w:pPr>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7C1A6B" w14:textId="77777777" w:rsidR="003551DC" w:rsidRPr="003551DC" w:rsidRDefault="003551DC" w:rsidP="003551DC">
            <w:pPr>
              <w:jc w:val="center"/>
              <w:rPr>
                <w:rFonts w:ascii="Times New Roman" w:hAnsi="Times New Roman"/>
              </w:rPr>
            </w:pPr>
            <w:r w:rsidRPr="003551DC">
              <w:rPr>
                <w:rFonts w:ascii="Times New Roman" w:hAnsi="Times New Roman"/>
              </w:rPr>
              <w:t>107,9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0E6C9C" w14:textId="77777777" w:rsidR="003551DC" w:rsidRPr="003551DC" w:rsidRDefault="003551DC" w:rsidP="003551DC">
            <w:pPr>
              <w:jc w:val="center"/>
              <w:rPr>
                <w:rFonts w:ascii="Times New Roman" w:hAnsi="Times New Roman"/>
              </w:rPr>
            </w:pPr>
            <w:r w:rsidRPr="003551DC">
              <w:rPr>
                <w:rFonts w:ascii="Times New Roman" w:hAnsi="Times New Roman"/>
              </w:rPr>
              <w:t>103,5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992AF" w14:textId="77777777" w:rsidR="003551DC" w:rsidRPr="003551DC" w:rsidRDefault="003551DC" w:rsidP="003551DC">
            <w:pPr>
              <w:jc w:val="center"/>
              <w:rPr>
                <w:rFonts w:ascii="Times New Roman" w:hAnsi="Times New Roman"/>
              </w:rPr>
            </w:pPr>
            <w:r w:rsidRPr="003551DC">
              <w:rPr>
                <w:rFonts w:ascii="Times New Roman" w:hAnsi="Times New Roman"/>
              </w:rPr>
              <w:t>103,9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2D20A2" w14:textId="77777777" w:rsidR="003551DC" w:rsidRPr="003551DC" w:rsidRDefault="003551DC" w:rsidP="003551DC">
            <w:pPr>
              <w:jc w:val="center"/>
              <w:rPr>
                <w:rFonts w:ascii="Times New Roman" w:hAnsi="Times New Roman"/>
              </w:rPr>
            </w:pPr>
            <w:r w:rsidRPr="003551DC">
              <w:rPr>
                <w:rFonts w:ascii="Times New Roman" w:hAnsi="Times New Roman"/>
              </w:rPr>
              <w:t>104,3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49D79F" w14:textId="77777777" w:rsidR="003551DC" w:rsidRPr="003551DC" w:rsidRDefault="003551DC" w:rsidP="003551DC">
            <w:pPr>
              <w:jc w:val="center"/>
              <w:rPr>
                <w:rFonts w:ascii="Times New Roman" w:hAnsi="Times New Roman"/>
              </w:rPr>
            </w:pPr>
            <w:r w:rsidRPr="003551DC">
              <w:rPr>
                <w:rFonts w:ascii="Times New Roman" w:hAnsi="Times New Roman"/>
              </w:rPr>
              <w:t>105,2</w:t>
            </w:r>
          </w:p>
        </w:tc>
      </w:tr>
      <w:tr w:rsidR="003551DC" w:rsidRPr="003551DC" w14:paraId="20492294"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3BF744" w14:textId="77777777" w:rsidR="003551DC" w:rsidRPr="003551DC" w:rsidRDefault="003551DC" w:rsidP="003551DC">
            <w:pPr>
              <w:rPr>
                <w:rFonts w:ascii="Times New Roman" w:hAnsi="Times New Roman"/>
              </w:rPr>
            </w:pPr>
            <w:r w:rsidRPr="003551DC">
              <w:rPr>
                <w:rFonts w:ascii="Times New Roman" w:hAnsi="Times New Roman"/>
              </w:rPr>
              <w:t>Производство продукции в стоимостном выражении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898EFF" w14:textId="77777777" w:rsidR="003551DC" w:rsidRPr="003551DC" w:rsidRDefault="003551DC" w:rsidP="003551DC">
            <w:pPr>
              <w:rPr>
                <w:rFonts w:ascii="Times New Roman" w:hAnsi="Times New Roman"/>
              </w:rPr>
            </w:pPr>
            <w:proofErr w:type="spellStart"/>
            <w:r w:rsidRPr="003551DC">
              <w:rPr>
                <w:rFonts w:ascii="Times New Roman" w:hAnsi="Times New Roman"/>
              </w:rPr>
              <w:t>млн.руб</w:t>
            </w:r>
            <w:proofErr w:type="spellEnd"/>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3F9551" w14:textId="77777777" w:rsidR="003551DC" w:rsidRPr="003551DC" w:rsidRDefault="003551DC" w:rsidP="003551DC">
            <w:pPr>
              <w:jc w:val="center"/>
              <w:rPr>
                <w:rFonts w:ascii="Times New Roman" w:hAnsi="Times New Roman"/>
              </w:rPr>
            </w:pPr>
            <w:r w:rsidRPr="003551DC">
              <w:rPr>
                <w:rFonts w:ascii="Times New Roman" w:hAnsi="Times New Roman"/>
              </w:rPr>
              <w:t>2744,0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50259C" w14:textId="77777777" w:rsidR="003551DC" w:rsidRPr="003551DC" w:rsidRDefault="003551DC" w:rsidP="003551DC">
            <w:pPr>
              <w:jc w:val="center"/>
              <w:rPr>
                <w:rFonts w:ascii="Times New Roman" w:hAnsi="Times New Roman"/>
              </w:rPr>
            </w:pPr>
            <w:r w:rsidRPr="003551DC">
              <w:rPr>
                <w:rFonts w:ascii="Times New Roman" w:hAnsi="Times New Roman"/>
              </w:rPr>
              <w:t>2913,0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BF9BC8" w14:textId="77777777" w:rsidR="003551DC" w:rsidRPr="003551DC" w:rsidRDefault="003551DC" w:rsidP="003551DC">
            <w:pPr>
              <w:jc w:val="center"/>
              <w:rPr>
                <w:rFonts w:ascii="Times New Roman" w:hAnsi="Times New Roman"/>
              </w:rPr>
            </w:pPr>
            <w:r w:rsidRPr="003551DC">
              <w:rPr>
                <w:rFonts w:ascii="Times New Roman" w:hAnsi="Times New Roman"/>
              </w:rPr>
              <w:t>3066,0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C7ED6C" w14:textId="77777777" w:rsidR="003551DC" w:rsidRPr="003551DC" w:rsidRDefault="003551DC" w:rsidP="003551DC">
            <w:pPr>
              <w:jc w:val="center"/>
              <w:rPr>
                <w:rFonts w:ascii="Times New Roman" w:hAnsi="Times New Roman"/>
              </w:rPr>
            </w:pPr>
            <w:r w:rsidRPr="003551DC">
              <w:rPr>
                <w:rFonts w:ascii="Times New Roman" w:hAnsi="Times New Roman"/>
              </w:rPr>
              <w:t>3072,0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EC10B0" w14:textId="77777777" w:rsidR="003551DC" w:rsidRPr="003551DC" w:rsidRDefault="003551DC" w:rsidP="003551DC">
            <w:pPr>
              <w:jc w:val="center"/>
              <w:rPr>
                <w:rFonts w:ascii="Times New Roman" w:hAnsi="Times New Roman"/>
              </w:rPr>
            </w:pPr>
            <w:r w:rsidRPr="003551DC">
              <w:rPr>
                <w:rFonts w:ascii="Times New Roman" w:hAnsi="Times New Roman"/>
              </w:rPr>
              <w:t>3072,0</w:t>
            </w:r>
          </w:p>
        </w:tc>
      </w:tr>
      <w:tr w:rsidR="003551DC" w:rsidRPr="003551DC" w14:paraId="5B85F1BB"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C05E29" w14:textId="77777777" w:rsidR="003551DC" w:rsidRPr="003551DC" w:rsidRDefault="003551DC" w:rsidP="003551DC">
            <w:pPr>
              <w:rPr>
                <w:rFonts w:ascii="Times New Roman" w:hAnsi="Times New Roman"/>
              </w:rPr>
            </w:pPr>
            <w:r w:rsidRPr="003551DC">
              <w:rPr>
                <w:rFonts w:ascii="Times New Roman" w:hAnsi="Times New Roman"/>
              </w:rPr>
              <w:t xml:space="preserve">Индекс </w:t>
            </w:r>
            <w:proofErr w:type="spellStart"/>
            <w:r w:rsidRPr="003551DC">
              <w:rPr>
                <w:rFonts w:ascii="Times New Roman" w:hAnsi="Times New Roman"/>
              </w:rPr>
              <w:t>промыщленного</w:t>
            </w:r>
            <w:proofErr w:type="spellEnd"/>
            <w:r w:rsidRPr="003551DC">
              <w:rPr>
                <w:rFonts w:ascii="Times New Roman" w:hAnsi="Times New Roman"/>
              </w:rPr>
              <w:t xml:space="preserve">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90EEE" w14:textId="77777777" w:rsidR="003551DC" w:rsidRPr="003551DC" w:rsidRDefault="003551DC" w:rsidP="003551DC">
            <w:pPr>
              <w:rPr>
                <w:rFonts w:ascii="Times New Roman" w:hAnsi="Times New Roman"/>
              </w:rPr>
            </w:pPr>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EE979B" w14:textId="77777777" w:rsidR="003551DC" w:rsidRPr="003551DC" w:rsidRDefault="003551DC" w:rsidP="003551DC">
            <w:pPr>
              <w:jc w:val="center"/>
              <w:rPr>
                <w:rFonts w:ascii="Times New Roman" w:hAnsi="Times New Roman"/>
              </w:rPr>
            </w:pPr>
            <w:r w:rsidRPr="003551DC">
              <w:rPr>
                <w:rFonts w:ascii="Times New Roman" w:hAnsi="Times New Roman"/>
              </w:rPr>
              <w:t>104,7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3AD24D" w14:textId="77777777" w:rsidR="003551DC" w:rsidRPr="003551DC" w:rsidRDefault="003551DC" w:rsidP="003551DC">
            <w:pPr>
              <w:jc w:val="center"/>
              <w:rPr>
                <w:rFonts w:ascii="Times New Roman" w:hAnsi="Times New Roman"/>
              </w:rPr>
            </w:pPr>
            <w:r w:rsidRPr="003551DC">
              <w:rPr>
                <w:rFonts w:ascii="Times New Roman" w:hAnsi="Times New Roman"/>
              </w:rPr>
              <w:t>106,2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A2A845" w14:textId="77777777" w:rsidR="003551DC" w:rsidRPr="003551DC" w:rsidRDefault="003551DC" w:rsidP="003551DC">
            <w:pPr>
              <w:jc w:val="center"/>
              <w:rPr>
                <w:rFonts w:ascii="Times New Roman" w:hAnsi="Times New Roman"/>
              </w:rPr>
            </w:pPr>
            <w:r w:rsidRPr="003551DC">
              <w:rPr>
                <w:rFonts w:ascii="Times New Roman" w:hAnsi="Times New Roman"/>
              </w:rPr>
              <w:t>105,2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1E1FCD" w14:textId="77777777" w:rsidR="003551DC" w:rsidRPr="003551DC" w:rsidRDefault="003551DC" w:rsidP="003551DC">
            <w:pPr>
              <w:jc w:val="center"/>
              <w:rPr>
                <w:rFonts w:ascii="Times New Roman" w:hAnsi="Times New Roman"/>
              </w:rPr>
            </w:pPr>
            <w:r w:rsidRPr="003551DC">
              <w:rPr>
                <w:rFonts w:ascii="Times New Roman" w:hAnsi="Times New Roman"/>
              </w:rPr>
              <w:t>105,4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B6F947" w14:textId="77777777" w:rsidR="003551DC" w:rsidRPr="003551DC" w:rsidRDefault="003551DC" w:rsidP="003551DC">
            <w:pPr>
              <w:jc w:val="center"/>
              <w:rPr>
                <w:rFonts w:ascii="Times New Roman" w:hAnsi="Times New Roman"/>
              </w:rPr>
            </w:pPr>
            <w:r w:rsidRPr="003551DC">
              <w:rPr>
                <w:rFonts w:ascii="Times New Roman" w:hAnsi="Times New Roman"/>
              </w:rPr>
              <w:t>105,6</w:t>
            </w:r>
          </w:p>
        </w:tc>
      </w:tr>
      <w:tr w:rsidR="003551DC" w:rsidRPr="003551DC" w14:paraId="55F846BB"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978413" w14:textId="77777777" w:rsidR="003551DC" w:rsidRPr="003551DC" w:rsidRDefault="003551DC" w:rsidP="003551DC">
            <w:pPr>
              <w:rPr>
                <w:rFonts w:ascii="Times New Roman" w:hAnsi="Times New Roman"/>
              </w:rPr>
            </w:pPr>
            <w:r w:rsidRPr="003551DC">
              <w:rPr>
                <w:rFonts w:ascii="Times New Roman" w:hAnsi="Times New Roman"/>
              </w:rPr>
              <w:t>Объем реализации сельскохозяйственной продукции собственного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B2B162" w14:textId="77777777" w:rsidR="003551DC" w:rsidRPr="003551DC" w:rsidRDefault="003551DC" w:rsidP="003551DC">
            <w:pPr>
              <w:rPr>
                <w:rFonts w:ascii="Times New Roman" w:hAnsi="Times New Roman"/>
              </w:rPr>
            </w:pPr>
            <w:proofErr w:type="spellStart"/>
            <w:r w:rsidRPr="003551DC">
              <w:rPr>
                <w:rFonts w:ascii="Times New Roman" w:hAnsi="Times New Roman"/>
              </w:rPr>
              <w:t>млн.руб</w:t>
            </w:r>
            <w:proofErr w:type="spellEnd"/>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4BC655" w14:textId="77777777" w:rsidR="003551DC" w:rsidRPr="003551DC" w:rsidRDefault="003551DC" w:rsidP="003551DC">
            <w:pPr>
              <w:rPr>
                <w:rFonts w:ascii="Times New Roman" w:hAnsi="Times New Roman"/>
              </w:rPr>
            </w:pPr>
            <w:r w:rsidRPr="003551DC">
              <w:rPr>
                <w:rFonts w:ascii="Times New Roman" w:hAnsi="Times New Roman"/>
              </w:rPr>
              <w:t>365,4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47A87" w14:textId="77777777" w:rsidR="003551DC" w:rsidRPr="003551DC" w:rsidRDefault="003551DC" w:rsidP="003551DC">
            <w:pPr>
              <w:jc w:val="center"/>
              <w:rPr>
                <w:rFonts w:ascii="Times New Roman" w:hAnsi="Times New Roman"/>
              </w:rPr>
            </w:pPr>
            <w:r w:rsidRPr="003551DC">
              <w:rPr>
                <w:rFonts w:ascii="Times New Roman" w:hAnsi="Times New Roman"/>
              </w:rPr>
              <w:t>384,3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DD6A1B" w14:textId="77777777" w:rsidR="003551DC" w:rsidRPr="003551DC" w:rsidRDefault="003551DC" w:rsidP="003551DC">
            <w:pPr>
              <w:jc w:val="center"/>
              <w:rPr>
                <w:rFonts w:ascii="Times New Roman" w:hAnsi="Times New Roman"/>
              </w:rPr>
            </w:pPr>
            <w:r w:rsidRPr="003551DC">
              <w:rPr>
                <w:rFonts w:ascii="Times New Roman" w:hAnsi="Times New Roman"/>
              </w:rPr>
              <w:t>406,9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3C5836" w14:textId="77777777" w:rsidR="003551DC" w:rsidRPr="003551DC" w:rsidRDefault="003551DC" w:rsidP="003551DC">
            <w:pPr>
              <w:jc w:val="center"/>
              <w:rPr>
                <w:rFonts w:ascii="Times New Roman" w:hAnsi="Times New Roman"/>
              </w:rPr>
            </w:pPr>
            <w:r w:rsidRPr="003551DC">
              <w:rPr>
                <w:rFonts w:ascii="Times New Roman" w:hAnsi="Times New Roman"/>
              </w:rPr>
              <w:t>431,6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10F79D" w14:textId="77777777" w:rsidR="003551DC" w:rsidRPr="003551DC" w:rsidRDefault="003551DC" w:rsidP="003551DC">
            <w:pPr>
              <w:jc w:val="center"/>
              <w:rPr>
                <w:rFonts w:ascii="Times New Roman" w:hAnsi="Times New Roman"/>
              </w:rPr>
            </w:pPr>
            <w:r w:rsidRPr="003551DC">
              <w:rPr>
                <w:rFonts w:ascii="Times New Roman" w:hAnsi="Times New Roman"/>
              </w:rPr>
              <w:t>436,8</w:t>
            </w:r>
          </w:p>
        </w:tc>
      </w:tr>
      <w:tr w:rsidR="003551DC" w:rsidRPr="003551DC" w14:paraId="621A6DA7"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BE6826" w14:textId="77777777" w:rsidR="003551DC" w:rsidRPr="003551DC" w:rsidRDefault="003551DC" w:rsidP="003551DC">
            <w:pPr>
              <w:rPr>
                <w:rFonts w:ascii="Times New Roman" w:hAnsi="Times New Roman"/>
              </w:rPr>
            </w:pPr>
            <w:r w:rsidRPr="003551DC">
              <w:rPr>
                <w:rFonts w:ascii="Times New Roman" w:hAnsi="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AE4915" w14:textId="77777777" w:rsidR="003551DC" w:rsidRPr="003551DC" w:rsidRDefault="003551DC" w:rsidP="003551DC">
            <w:pPr>
              <w:jc w:val="center"/>
              <w:rPr>
                <w:rFonts w:ascii="Times New Roman" w:hAnsi="Times New Roman"/>
              </w:rPr>
            </w:pPr>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3664DA" w14:textId="77777777" w:rsidR="003551DC" w:rsidRPr="003551DC" w:rsidRDefault="003551DC" w:rsidP="003551DC">
            <w:pPr>
              <w:jc w:val="center"/>
              <w:rPr>
                <w:rFonts w:ascii="Times New Roman" w:hAnsi="Times New Roman"/>
              </w:rPr>
            </w:pPr>
            <w:r w:rsidRPr="003551DC">
              <w:rPr>
                <w:rFonts w:ascii="Times New Roman" w:hAnsi="Times New Roman"/>
              </w:rPr>
              <w:t>119,5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C7B7D7" w14:textId="77777777" w:rsidR="003551DC" w:rsidRPr="003551DC" w:rsidRDefault="003551DC" w:rsidP="003551DC">
            <w:pPr>
              <w:jc w:val="center"/>
              <w:rPr>
                <w:rFonts w:ascii="Times New Roman" w:hAnsi="Times New Roman"/>
              </w:rPr>
            </w:pPr>
            <w:r w:rsidRPr="003551DC">
              <w:rPr>
                <w:rFonts w:ascii="Times New Roman" w:hAnsi="Times New Roman"/>
              </w:rPr>
              <w:t>93,5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E4993C" w14:textId="77777777" w:rsidR="003551DC" w:rsidRPr="003551DC" w:rsidRDefault="003551DC" w:rsidP="003551DC">
            <w:pPr>
              <w:jc w:val="center"/>
              <w:rPr>
                <w:rFonts w:ascii="Times New Roman" w:hAnsi="Times New Roman"/>
              </w:rPr>
            </w:pPr>
            <w:r w:rsidRPr="003551DC">
              <w:rPr>
                <w:rFonts w:ascii="Times New Roman" w:hAnsi="Times New Roman"/>
              </w:rPr>
              <w:t>105,9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D75C60" w14:textId="77777777" w:rsidR="003551DC" w:rsidRPr="003551DC" w:rsidRDefault="003551DC" w:rsidP="003551DC">
            <w:pPr>
              <w:jc w:val="center"/>
              <w:rPr>
                <w:rFonts w:ascii="Times New Roman" w:hAnsi="Times New Roman"/>
              </w:rPr>
            </w:pPr>
            <w:r w:rsidRPr="003551DC">
              <w:rPr>
                <w:rFonts w:ascii="Times New Roman" w:hAnsi="Times New Roman"/>
              </w:rPr>
              <w:t>102,0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FFB6F2" w14:textId="77777777" w:rsidR="003551DC" w:rsidRPr="003551DC" w:rsidRDefault="003551DC" w:rsidP="003551DC">
            <w:pPr>
              <w:jc w:val="center"/>
              <w:rPr>
                <w:rFonts w:ascii="Times New Roman" w:hAnsi="Times New Roman"/>
              </w:rPr>
            </w:pPr>
            <w:r w:rsidRPr="003551DC">
              <w:rPr>
                <w:rFonts w:ascii="Times New Roman" w:hAnsi="Times New Roman"/>
              </w:rPr>
              <w:t>102,1</w:t>
            </w:r>
          </w:p>
        </w:tc>
      </w:tr>
      <w:tr w:rsidR="003551DC" w:rsidRPr="003551DC" w14:paraId="77FC3E19"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ED96BB" w14:textId="77777777" w:rsidR="003551DC" w:rsidRPr="003551DC" w:rsidRDefault="003551DC" w:rsidP="003551DC">
            <w:pPr>
              <w:rPr>
                <w:rFonts w:ascii="Times New Roman" w:hAnsi="Times New Roman"/>
              </w:rPr>
            </w:pPr>
            <w:r w:rsidRPr="003551DC">
              <w:rPr>
                <w:rFonts w:ascii="Times New Roman" w:hAnsi="Times New Roman"/>
              </w:rPr>
              <w:t>Индекс-дефлятор цен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BC4F75" w14:textId="77777777" w:rsidR="003551DC" w:rsidRPr="003551DC" w:rsidRDefault="003551DC" w:rsidP="003551DC">
            <w:pPr>
              <w:jc w:val="center"/>
              <w:rPr>
                <w:rFonts w:ascii="Times New Roman" w:hAnsi="Times New Roman"/>
              </w:rPr>
            </w:pPr>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413F4E" w14:textId="77777777" w:rsidR="003551DC" w:rsidRPr="003551DC" w:rsidRDefault="003551DC" w:rsidP="003551DC">
            <w:pPr>
              <w:jc w:val="center"/>
              <w:rPr>
                <w:rFonts w:ascii="Times New Roman" w:hAnsi="Times New Roman"/>
              </w:rPr>
            </w:pPr>
            <w:r w:rsidRPr="003551DC">
              <w:rPr>
                <w:rFonts w:ascii="Times New Roman" w:hAnsi="Times New Roman"/>
              </w:rPr>
              <w:t>104,7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265A4A" w14:textId="77777777" w:rsidR="003551DC" w:rsidRPr="003551DC" w:rsidRDefault="003551DC" w:rsidP="003551DC">
            <w:pPr>
              <w:jc w:val="center"/>
              <w:rPr>
                <w:rFonts w:ascii="Times New Roman" w:hAnsi="Times New Roman"/>
              </w:rPr>
            </w:pPr>
            <w:r w:rsidRPr="003551DC">
              <w:rPr>
                <w:rFonts w:ascii="Times New Roman" w:hAnsi="Times New Roman"/>
              </w:rPr>
              <w:t>116,5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62C99B" w14:textId="77777777" w:rsidR="003551DC" w:rsidRPr="003551DC" w:rsidRDefault="003551DC" w:rsidP="003551DC">
            <w:pPr>
              <w:jc w:val="center"/>
              <w:rPr>
                <w:rFonts w:ascii="Times New Roman" w:hAnsi="Times New Roman"/>
              </w:rPr>
            </w:pPr>
            <w:r w:rsidRPr="003551DC">
              <w:rPr>
                <w:rFonts w:ascii="Times New Roman" w:hAnsi="Times New Roman"/>
              </w:rPr>
              <w:t>109,0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DD41E8" w14:textId="77777777" w:rsidR="003551DC" w:rsidRPr="003551DC" w:rsidRDefault="003551DC" w:rsidP="003551DC">
            <w:pPr>
              <w:jc w:val="center"/>
              <w:rPr>
                <w:rFonts w:ascii="Times New Roman" w:hAnsi="Times New Roman"/>
              </w:rPr>
            </w:pPr>
            <w:r w:rsidRPr="003551DC">
              <w:rPr>
                <w:rFonts w:ascii="Times New Roman" w:hAnsi="Times New Roman"/>
              </w:rPr>
              <w:t>104,6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365234" w14:textId="77777777" w:rsidR="003551DC" w:rsidRPr="003551DC" w:rsidRDefault="003551DC" w:rsidP="003551DC">
            <w:pPr>
              <w:jc w:val="center"/>
              <w:rPr>
                <w:rFonts w:ascii="Times New Roman" w:hAnsi="Times New Roman"/>
              </w:rPr>
            </w:pPr>
            <w:r w:rsidRPr="003551DC">
              <w:rPr>
                <w:rFonts w:ascii="Times New Roman" w:hAnsi="Times New Roman"/>
              </w:rPr>
              <w:t>104,0</w:t>
            </w:r>
          </w:p>
        </w:tc>
      </w:tr>
      <w:tr w:rsidR="003551DC" w:rsidRPr="003551DC" w14:paraId="3CCF5D65"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E7418A" w14:textId="77777777" w:rsidR="003551DC" w:rsidRPr="003551DC" w:rsidRDefault="003551DC" w:rsidP="003551DC">
            <w:pPr>
              <w:rPr>
                <w:rFonts w:ascii="Times New Roman" w:hAnsi="Times New Roman"/>
              </w:rPr>
            </w:pPr>
            <w:r w:rsidRPr="003551DC">
              <w:rPr>
                <w:rFonts w:ascii="Times New Roman" w:hAnsi="Times New Roman"/>
              </w:rPr>
              <w:t>Фонд заработной платы работающих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CA19BC" w14:textId="77777777" w:rsidR="003551DC" w:rsidRPr="003551DC" w:rsidRDefault="003551DC" w:rsidP="003551DC">
            <w:pPr>
              <w:rPr>
                <w:rFonts w:ascii="Times New Roman" w:hAnsi="Times New Roman"/>
              </w:rPr>
            </w:pPr>
            <w:proofErr w:type="spellStart"/>
            <w:r w:rsidRPr="003551DC">
              <w:rPr>
                <w:rFonts w:ascii="Times New Roman" w:hAnsi="Times New Roman"/>
              </w:rPr>
              <w:t>млн.руб</w:t>
            </w:r>
            <w:proofErr w:type="spellEnd"/>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4A0988" w14:textId="77777777" w:rsidR="003551DC" w:rsidRPr="003551DC" w:rsidRDefault="003551DC" w:rsidP="003551DC">
            <w:pPr>
              <w:jc w:val="center"/>
              <w:rPr>
                <w:rFonts w:ascii="Times New Roman" w:hAnsi="Times New Roman"/>
              </w:rPr>
            </w:pPr>
            <w:r w:rsidRPr="003551DC">
              <w:rPr>
                <w:rFonts w:ascii="Times New Roman" w:hAnsi="Times New Roman"/>
              </w:rPr>
              <w:t>347,1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5C5DC8" w14:textId="77777777" w:rsidR="003551DC" w:rsidRPr="003551DC" w:rsidRDefault="003551DC" w:rsidP="003551DC">
            <w:pPr>
              <w:jc w:val="center"/>
              <w:rPr>
                <w:rFonts w:ascii="Times New Roman" w:hAnsi="Times New Roman"/>
              </w:rPr>
            </w:pPr>
            <w:r w:rsidRPr="003551DC">
              <w:rPr>
                <w:rFonts w:ascii="Times New Roman" w:hAnsi="Times New Roman"/>
              </w:rPr>
              <w:t>372,6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867E0D" w14:textId="77777777" w:rsidR="003551DC" w:rsidRPr="003551DC" w:rsidRDefault="003551DC" w:rsidP="003551DC">
            <w:pPr>
              <w:jc w:val="center"/>
              <w:rPr>
                <w:rFonts w:ascii="Times New Roman" w:hAnsi="Times New Roman"/>
              </w:rPr>
            </w:pPr>
            <w:r w:rsidRPr="003551DC">
              <w:rPr>
                <w:rFonts w:ascii="Times New Roman" w:hAnsi="Times New Roman"/>
              </w:rPr>
              <w:t>399,9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9E7BA3" w14:textId="77777777" w:rsidR="003551DC" w:rsidRPr="003551DC" w:rsidRDefault="003551DC" w:rsidP="003551DC">
            <w:pPr>
              <w:jc w:val="center"/>
              <w:rPr>
                <w:rFonts w:ascii="Times New Roman" w:hAnsi="Times New Roman"/>
              </w:rPr>
            </w:pPr>
            <w:r w:rsidRPr="003551DC">
              <w:rPr>
                <w:rFonts w:ascii="Times New Roman" w:hAnsi="Times New Roman"/>
              </w:rPr>
              <w:t>425,5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F9D78E" w14:textId="77777777" w:rsidR="003551DC" w:rsidRPr="003551DC" w:rsidRDefault="003551DC" w:rsidP="003551DC">
            <w:pPr>
              <w:jc w:val="center"/>
              <w:rPr>
                <w:rFonts w:ascii="Times New Roman" w:hAnsi="Times New Roman"/>
              </w:rPr>
            </w:pPr>
            <w:r w:rsidRPr="003551DC">
              <w:rPr>
                <w:rFonts w:ascii="Times New Roman" w:hAnsi="Times New Roman"/>
              </w:rPr>
              <w:t>452,9</w:t>
            </w:r>
          </w:p>
        </w:tc>
      </w:tr>
      <w:tr w:rsidR="003551DC" w:rsidRPr="003551DC" w14:paraId="14FBF20C"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3EBA5D" w14:textId="77777777" w:rsidR="003551DC" w:rsidRPr="003551DC" w:rsidRDefault="003551DC" w:rsidP="003551DC">
            <w:pPr>
              <w:rPr>
                <w:rFonts w:ascii="Times New Roman" w:hAnsi="Times New Roman"/>
              </w:rPr>
            </w:pPr>
            <w:r w:rsidRPr="003551DC">
              <w:rPr>
                <w:rFonts w:ascii="Times New Roman" w:hAnsi="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807759" w14:textId="77777777" w:rsidR="003551DC" w:rsidRPr="003551DC" w:rsidRDefault="003551DC" w:rsidP="003551DC">
            <w:pPr>
              <w:jc w:val="center"/>
              <w:rPr>
                <w:rFonts w:ascii="Times New Roman" w:hAnsi="Times New Roman"/>
              </w:rPr>
            </w:pPr>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6F6B06" w14:textId="77777777" w:rsidR="003551DC" w:rsidRPr="003551DC" w:rsidRDefault="003551DC" w:rsidP="003551DC">
            <w:pPr>
              <w:jc w:val="center"/>
              <w:rPr>
                <w:rFonts w:ascii="Times New Roman" w:hAnsi="Times New Roman"/>
              </w:rPr>
            </w:pPr>
            <w:r w:rsidRPr="003551DC">
              <w:rPr>
                <w:rFonts w:ascii="Times New Roman" w:hAnsi="Times New Roman"/>
              </w:rPr>
              <w:t>71,8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6988EB" w14:textId="77777777" w:rsidR="003551DC" w:rsidRPr="003551DC" w:rsidRDefault="003551DC" w:rsidP="003551DC">
            <w:pPr>
              <w:jc w:val="center"/>
              <w:rPr>
                <w:rFonts w:ascii="Times New Roman" w:hAnsi="Times New Roman"/>
              </w:rPr>
            </w:pPr>
            <w:r w:rsidRPr="003551DC">
              <w:rPr>
                <w:rFonts w:ascii="Times New Roman" w:hAnsi="Times New Roman"/>
              </w:rPr>
              <w:t>107,4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B65AA4" w14:textId="77777777" w:rsidR="003551DC" w:rsidRPr="003551DC" w:rsidRDefault="003551DC" w:rsidP="003551DC">
            <w:pPr>
              <w:jc w:val="center"/>
              <w:rPr>
                <w:rFonts w:ascii="Times New Roman" w:hAnsi="Times New Roman"/>
              </w:rPr>
            </w:pPr>
            <w:r w:rsidRPr="003551DC">
              <w:rPr>
                <w:rFonts w:ascii="Times New Roman" w:hAnsi="Times New Roman"/>
              </w:rPr>
              <w:t>107,3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C02A0C" w14:textId="77777777" w:rsidR="003551DC" w:rsidRPr="003551DC" w:rsidRDefault="003551DC" w:rsidP="003551DC">
            <w:pPr>
              <w:jc w:val="center"/>
              <w:rPr>
                <w:rFonts w:ascii="Times New Roman" w:hAnsi="Times New Roman"/>
              </w:rPr>
            </w:pPr>
            <w:r w:rsidRPr="003551DC">
              <w:rPr>
                <w:rFonts w:ascii="Times New Roman" w:hAnsi="Times New Roman"/>
              </w:rPr>
              <w:t>106,4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19EF3F" w14:textId="77777777" w:rsidR="003551DC" w:rsidRPr="003551DC" w:rsidRDefault="003551DC" w:rsidP="003551DC">
            <w:pPr>
              <w:jc w:val="center"/>
              <w:rPr>
                <w:rFonts w:ascii="Times New Roman" w:hAnsi="Times New Roman"/>
              </w:rPr>
            </w:pPr>
            <w:r w:rsidRPr="003551DC">
              <w:rPr>
                <w:rFonts w:ascii="Times New Roman" w:hAnsi="Times New Roman"/>
              </w:rPr>
              <w:t>106,4</w:t>
            </w:r>
          </w:p>
        </w:tc>
      </w:tr>
      <w:tr w:rsidR="003551DC" w:rsidRPr="003551DC" w14:paraId="56FD91A1" w14:textId="77777777" w:rsidTr="00DD54F8">
        <w:trPr>
          <w:trHeight w:val="41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8165A5" w14:textId="77777777" w:rsidR="003551DC" w:rsidRPr="003551DC" w:rsidRDefault="003551DC" w:rsidP="003551DC">
            <w:pPr>
              <w:rPr>
                <w:rFonts w:ascii="Times New Roman" w:hAnsi="Times New Roman"/>
              </w:rPr>
            </w:pPr>
            <w:r w:rsidRPr="003551DC">
              <w:rPr>
                <w:rFonts w:ascii="Times New Roman" w:hAnsi="Times New Roman"/>
              </w:rPr>
              <w:t>Среднегодовая численность работающих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526A9" w14:textId="77777777" w:rsidR="003551DC" w:rsidRPr="003551DC" w:rsidRDefault="003551DC" w:rsidP="003551DC">
            <w:pPr>
              <w:jc w:val="center"/>
              <w:rPr>
                <w:rFonts w:ascii="Times New Roman" w:hAnsi="Times New Roman"/>
              </w:rPr>
            </w:pPr>
            <w:r w:rsidRPr="003551DC">
              <w:rPr>
                <w:rFonts w:ascii="Times New Roman" w:hAnsi="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48F251" w14:textId="77777777" w:rsidR="003551DC" w:rsidRPr="003551DC" w:rsidRDefault="003551DC" w:rsidP="003551DC">
            <w:pPr>
              <w:jc w:val="center"/>
              <w:rPr>
                <w:rFonts w:ascii="Times New Roman" w:hAnsi="Times New Roman"/>
              </w:rPr>
            </w:pPr>
            <w:r w:rsidRPr="003551DC">
              <w:rPr>
                <w:rFonts w:ascii="Times New Roman" w:hAnsi="Times New Roman"/>
              </w:rPr>
              <w:t>905,2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84EDDB" w14:textId="77777777" w:rsidR="003551DC" w:rsidRPr="003551DC" w:rsidRDefault="003551DC" w:rsidP="003551DC">
            <w:pPr>
              <w:jc w:val="center"/>
              <w:rPr>
                <w:rFonts w:ascii="Times New Roman" w:hAnsi="Times New Roman"/>
              </w:rPr>
            </w:pPr>
            <w:r w:rsidRPr="003551DC">
              <w:rPr>
                <w:rFonts w:ascii="Times New Roman" w:hAnsi="Times New Roman"/>
              </w:rPr>
              <w:t>897,0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5E211" w14:textId="77777777" w:rsidR="003551DC" w:rsidRPr="003551DC" w:rsidRDefault="003551DC" w:rsidP="003551DC">
            <w:pPr>
              <w:jc w:val="center"/>
              <w:rPr>
                <w:rFonts w:ascii="Times New Roman" w:hAnsi="Times New Roman"/>
              </w:rPr>
            </w:pPr>
            <w:r w:rsidRPr="003551DC">
              <w:rPr>
                <w:rFonts w:ascii="Times New Roman" w:hAnsi="Times New Roman"/>
              </w:rPr>
              <w:t>901,0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DE9B83" w14:textId="77777777" w:rsidR="003551DC" w:rsidRPr="003551DC" w:rsidRDefault="003551DC" w:rsidP="003551DC">
            <w:pPr>
              <w:jc w:val="center"/>
              <w:rPr>
                <w:rFonts w:ascii="Times New Roman" w:hAnsi="Times New Roman"/>
              </w:rPr>
            </w:pPr>
            <w:r w:rsidRPr="003551DC">
              <w:rPr>
                <w:rFonts w:ascii="Times New Roman" w:hAnsi="Times New Roman"/>
              </w:rPr>
              <w:t>901,0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00DBD0" w14:textId="77777777" w:rsidR="003551DC" w:rsidRPr="003551DC" w:rsidRDefault="003551DC" w:rsidP="003551DC">
            <w:pPr>
              <w:jc w:val="center"/>
              <w:rPr>
                <w:rFonts w:ascii="Times New Roman" w:hAnsi="Times New Roman"/>
              </w:rPr>
            </w:pPr>
            <w:r w:rsidRPr="003551DC">
              <w:rPr>
                <w:rFonts w:ascii="Times New Roman" w:hAnsi="Times New Roman"/>
              </w:rPr>
              <w:t>901,0</w:t>
            </w:r>
          </w:p>
        </w:tc>
      </w:tr>
      <w:tr w:rsidR="003551DC" w:rsidRPr="003551DC" w14:paraId="241DCAAF"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C8A9E0" w14:textId="77777777" w:rsidR="003551DC" w:rsidRPr="003551DC" w:rsidRDefault="003551DC" w:rsidP="003551DC">
            <w:pPr>
              <w:rPr>
                <w:rFonts w:ascii="Times New Roman" w:hAnsi="Times New Roman"/>
              </w:rPr>
            </w:pPr>
            <w:r w:rsidRPr="003551DC">
              <w:rPr>
                <w:rFonts w:ascii="Times New Roman" w:hAnsi="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9CECB" w14:textId="77777777" w:rsidR="003551DC" w:rsidRPr="003551DC" w:rsidRDefault="003551DC" w:rsidP="003551DC">
            <w:pPr>
              <w:jc w:val="center"/>
              <w:rPr>
                <w:rFonts w:ascii="Times New Roman" w:hAnsi="Times New Roman"/>
              </w:rPr>
            </w:pPr>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EF021C" w14:textId="77777777" w:rsidR="003551DC" w:rsidRPr="003551DC" w:rsidRDefault="003551DC" w:rsidP="003551DC">
            <w:pPr>
              <w:jc w:val="center"/>
              <w:rPr>
                <w:rFonts w:ascii="Times New Roman" w:hAnsi="Times New Roman"/>
              </w:rPr>
            </w:pPr>
            <w:r w:rsidRPr="003551DC">
              <w:rPr>
                <w:rFonts w:ascii="Times New Roman" w:hAnsi="Times New Roman"/>
              </w:rPr>
              <w:t>66,8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30C723" w14:textId="77777777" w:rsidR="003551DC" w:rsidRPr="003551DC" w:rsidRDefault="003551DC" w:rsidP="003551DC">
            <w:pPr>
              <w:jc w:val="center"/>
              <w:rPr>
                <w:rFonts w:ascii="Times New Roman" w:hAnsi="Times New Roman"/>
              </w:rPr>
            </w:pPr>
            <w:r w:rsidRPr="003551DC">
              <w:rPr>
                <w:rFonts w:ascii="Times New Roman" w:hAnsi="Times New Roman"/>
              </w:rPr>
              <w:t>99,1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5450D3" w14:textId="77777777" w:rsidR="003551DC" w:rsidRPr="003551DC" w:rsidRDefault="003551DC" w:rsidP="003551DC">
            <w:pPr>
              <w:jc w:val="center"/>
              <w:rPr>
                <w:rFonts w:ascii="Times New Roman" w:hAnsi="Times New Roman"/>
              </w:rPr>
            </w:pPr>
            <w:r w:rsidRPr="003551DC">
              <w:rPr>
                <w:rFonts w:ascii="Times New Roman" w:hAnsi="Times New Roman"/>
              </w:rPr>
              <w:t>100,4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AD7098" w14:textId="77777777" w:rsidR="003551DC" w:rsidRPr="003551DC" w:rsidRDefault="003551DC" w:rsidP="003551DC">
            <w:pPr>
              <w:jc w:val="center"/>
              <w:rPr>
                <w:rFonts w:ascii="Times New Roman" w:hAnsi="Times New Roman"/>
              </w:rPr>
            </w:pPr>
            <w:r w:rsidRPr="003551DC">
              <w:rPr>
                <w:rFonts w:ascii="Times New Roman" w:hAnsi="Times New Roman"/>
              </w:rPr>
              <w:t>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C524B4" w14:textId="77777777" w:rsidR="003551DC" w:rsidRPr="003551DC" w:rsidRDefault="003551DC" w:rsidP="003551DC">
            <w:pPr>
              <w:jc w:val="center"/>
              <w:rPr>
                <w:rFonts w:ascii="Times New Roman" w:hAnsi="Times New Roman"/>
              </w:rPr>
            </w:pPr>
            <w:r w:rsidRPr="003551DC">
              <w:rPr>
                <w:rFonts w:ascii="Times New Roman" w:hAnsi="Times New Roman"/>
              </w:rPr>
              <w:t>100,0</w:t>
            </w:r>
          </w:p>
        </w:tc>
      </w:tr>
      <w:tr w:rsidR="003551DC" w:rsidRPr="003551DC" w14:paraId="2633F7A2"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F56561" w14:textId="77777777" w:rsidR="003551DC" w:rsidRPr="003551DC" w:rsidRDefault="003551DC" w:rsidP="003551DC">
            <w:pPr>
              <w:rPr>
                <w:rFonts w:ascii="Times New Roman" w:hAnsi="Times New Roman"/>
              </w:rPr>
            </w:pPr>
            <w:r w:rsidRPr="003551DC">
              <w:rPr>
                <w:rFonts w:ascii="Times New Roman" w:hAnsi="Times New Roman"/>
              </w:rPr>
              <w:t>Среднемесячная заработная плата работающих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3F10DB" w14:textId="77777777" w:rsidR="003551DC" w:rsidRPr="003551DC" w:rsidRDefault="003551DC" w:rsidP="003551DC">
            <w:pPr>
              <w:jc w:val="center"/>
              <w:rPr>
                <w:rFonts w:ascii="Times New Roman" w:hAnsi="Times New Roman"/>
              </w:rPr>
            </w:pPr>
            <w:proofErr w:type="spellStart"/>
            <w:r w:rsidRPr="003551DC">
              <w:rPr>
                <w:rFonts w:ascii="Times New Roman" w:hAnsi="Times New Roman"/>
              </w:rPr>
              <w:t>тыс.руб</w:t>
            </w:r>
            <w:proofErr w:type="spellEnd"/>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767A7F" w14:textId="77777777" w:rsidR="003551DC" w:rsidRPr="003551DC" w:rsidRDefault="003551DC" w:rsidP="003551DC">
            <w:pPr>
              <w:jc w:val="center"/>
              <w:rPr>
                <w:rFonts w:ascii="Times New Roman" w:hAnsi="Times New Roman"/>
              </w:rPr>
            </w:pPr>
            <w:r w:rsidRPr="003551DC">
              <w:rPr>
                <w:rFonts w:ascii="Times New Roman" w:hAnsi="Times New Roman"/>
              </w:rPr>
              <w:t>31,9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464B47" w14:textId="77777777" w:rsidR="003551DC" w:rsidRPr="003551DC" w:rsidRDefault="003551DC" w:rsidP="003551DC">
            <w:pPr>
              <w:jc w:val="center"/>
              <w:rPr>
                <w:rFonts w:ascii="Times New Roman" w:hAnsi="Times New Roman"/>
              </w:rPr>
            </w:pPr>
            <w:r w:rsidRPr="003551DC">
              <w:rPr>
                <w:rFonts w:ascii="Times New Roman" w:hAnsi="Times New Roman"/>
              </w:rPr>
              <w:t>34,6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C2C746" w14:textId="77777777" w:rsidR="003551DC" w:rsidRPr="003551DC" w:rsidRDefault="003551DC" w:rsidP="003551DC">
            <w:pPr>
              <w:jc w:val="center"/>
              <w:rPr>
                <w:rFonts w:ascii="Times New Roman" w:hAnsi="Times New Roman"/>
              </w:rPr>
            </w:pPr>
            <w:r w:rsidRPr="003551DC">
              <w:rPr>
                <w:rFonts w:ascii="Times New Roman" w:hAnsi="Times New Roman"/>
              </w:rPr>
              <w:t>36,9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639228" w14:textId="77777777" w:rsidR="003551DC" w:rsidRPr="003551DC" w:rsidRDefault="003551DC" w:rsidP="003551DC">
            <w:pPr>
              <w:jc w:val="center"/>
              <w:rPr>
                <w:rFonts w:ascii="Times New Roman" w:hAnsi="Times New Roman"/>
              </w:rPr>
            </w:pPr>
            <w:r w:rsidRPr="003551DC">
              <w:rPr>
                <w:rFonts w:ascii="Times New Roman" w:hAnsi="Times New Roman"/>
              </w:rPr>
              <w:t>39,3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EAFE8B" w14:textId="77777777" w:rsidR="003551DC" w:rsidRPr="003551DC" w:rsidRDefault="003551DC" w:rsidP="003551DC">
            <w:pPr>
              <w:jc w:val="center"/>
              <w:rPr>
                <w:rFonts w:ascii="Times New Roman" w:hAnsi="Times New Roman"/>
              </w:rPr>
            </w:pPr>
            <w:r w:rsidRPr="003551DC">
              <w:rPr>
                <w:rFonts w:ascii="Times New Roman" w:hAnsi="Times New Roman"/>
              </w:rPr>
              <w:t>41,8</w:t>
            </w:r>
          </w:p>
        </w:tc>
      </w:tr>
      <w:tr w:rsidR="003551DC" w:rsidRPr="003551DC" w14:paraId="56BD7D9D"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AFD33A" w14:textId="77777777" w:rsidR="003551DC" w:rsidRPr="003551DC" w:rsidRDefault="003551DC" w:rsidP="003551DC">
            <w:pPr>
              <w:rPr>
                <w:rFonts w:ascii="Times New Roman" w:hAnsi="Times New Roman"/>
              </w:rPr>
            </w:pPr>
            <w:r w:rsidRPr="003551DC">
              <w:rPr>
                <w:rFonts w:ascii="Times New Roman" w:hAnsi="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471597" w14:textId="77777777" w:rsidR="003551DC" w:rsidRPr="003551DC" w:rsidRDefault="003551DC" w:rsidP="003551DC">
            <w:pPr>
              <w:jc w:val="center"/>
              <w:rPr>
                <w:rFonts w:ascii="Times New Roman" w:hAnsi="Times New Roman"/>
              </w:rPr>
            </w:pPr>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3FA34" w14:textId="77777777" w:rsidR="003551DC" w:rsidRPr="003551DC" w:rsidRDefault="003551DC" w:rsidP="003551DC">
            <w:pPr>
              <w:jc w:val="center"/>
              <w:rPr>
                <w:rFonts w:ascii="Times New Roman" w:hAnsi="Times New Roman"/>
              </w:rPr>
            </w:pPr>
            <w:r w:rsidRPr="003551DC">
              <w:rPr>
                <w:rFonts w:ascii="Times New Roman" w:hAnsi="Times New Roman"/>
              </w:rPr>
              <w:t>107,5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26726" w14:textId="77777777" w:rsidR="003551DC" w:rsidRPr="003551DC" w:rsidRDefault="003551DC" w:rsidP="003551DC">
            <w:pPr>
              <w:jc w:val="center"/>
              <w:rPr>
                <w:rFonts w:ascii="Times New Roman" w:hAnsi="Times New Roman"/>
              </w:rPr>
            </w:pPr>
            <w:r w:rsidRPr="003551DC">
              <w:rPr>
                <w:rFonts w:ascii="Times New Roman" w:hAnsi="Times New Roman"/>
              </w:rPr>
              <w:t>108,3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EBD081" w14:textId="77777777" w:rsidR="003551DC" w:rsidRPr="003551DC" w:rsidRDefault="003551DC" w:rsidP="003551DC">
            <w:pPr>
              <w:jc w:val="center"/>
              <w:rPr>
                <w:rFonts w:ascii="Times New Roman" w:hAnsi="Times New Roman"/>
              </w:rPr>
            </w:pPr>
            <w:r w:rsidRPr="003551DC">
              <w:rPr>
                <w:rFonts w:ascii="Times New Roman" w:hAnsi="Times New Roman"/>
              </w:rPr>
              <w:t>106,8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AACB71" w14:textId="77777777" w:rsidR="003551DC" w:rsidRPr="003551DC" w:rsidRDefault="003551DC" w:rsidP="003551DC">
            <w:pPr>
              <w:jc w:val="center"/>
              <w:rPr>
                <w:rFonts w:ascii="Times New Roman" w:hAnsi="Times New Roman"/>
              </w:rPr>
            </w:pPr>
            <w:r w:rsidRPr="003551DC">
              <w:rPr>
                <w:rFonts w:ascii="Times New Roman" w:hAnsi="Times New Roman"/>
              </w:rPr>
              <w:t>106,4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4B7B13" w14:textId="77777777" w:rsidR="003551DC" w:rsidRPr="003551DC" w:rsidRDefault="003551DC" w:rsidP="003551DC">
            <w:pPr>
              <w:jc w:val="center"/>
              <w:rPr>
                <w:rFonts w:ascii="Times New Roman" w:hAnsi="Times New Roman"/>
                <w:color w:val="000000" w:themeColor="text1"/>
              </w:rPr>
            </w:pPr>
            <w:r w:rsidRPr="003551DC">
              <w:rPr>
                <w:rFonts w:ascii="Times New Roman" w:hAnsi="Times New Roman"/>
                <w:color w:val="000000" w:themeColor="text1"/>
              </w:rPr>
              <w:t>106,4</w:t>
            </w:r>
          </w:p>
        </w:tc>
      </w:tr>
      <w:tr w:rsidR="003551DC" w:rsidRPr="003551DC" w14:paraId="29A979B6"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88D796" w14:textId="77777777" w:rsidR="003551DC" w:rsidRPr="003551DC" w:rsidRDefault="003551DC" w:rsidP="003551DC">
            <w:pPr>
              <w:rPr>
                <w:rFonts w:ascii="Times New Roman" w:hAnsi="Times New Roman"/>
              </w:rPr>
            </w:pPr>
            <w:r w:rsidRPr="003551DC">
              <w:rPr>
                <w:rFonts w:ascii="Times New Roman" w:hAnsi="Times New Roman"/>
              </w:rPr>
              <w:t xml:space="preserve">Финансовый результат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C37062" w14:textId="77777777" w:rsidR="003551DC" w:rsidRPr="003551DC" w:rsidRDefault="003551DC" w:rsidP="003551DC">
            <w:pPr>
              <w:rPr>
                <w:rFonts w:ascii="Times New Roman" w:hAnsi="Times New Roman"/>
              </w:rPr>
            </w:pPr>
            <w:proofErr w:type="spellStart"/>
            <w:r w:rsidRPr="003551DC">
              <w:rPr>
                <w:rFonts w:ascii="Times New Roman" w:hAnsi="Times New Roman"/>
              </w:rPr>
              <w:t>млн.руб</w:t>
            </w:r>
            <w:proofErr w:type="spellEnd"/>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BB1FBE" w14:textId="77777777" w:rsidR="003551DC" w:rsidRPr="003551DC" w:rsidRDefault="003551DC" w:rsidP="003551DC">
            <w:pPr>
              <w:jc w:val="center"/>
              <w:rPr>
                <w:rFonts w:ascii="Times New Roman" w:hAnsi="Times New Roman"/>
              </w:rPr>
            </w:pPr>
            <w:r w:rsidRPr="003551DC">
              <w:rPr>
                <w:rFonts w:ascii="Times New Roman" w:hAnsi="Times New Roman"/>
              </w:rPr>
              <w:t>-249,1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BD8215" w14:textId="77777777" w:rsidR="003551DC" w:rsidRPr="003551DC" w:rsidRDefault="003551DC" w:rsidP="003551DC">
            <w:pPr>
              <w:jc w:val="center"/>
              <w:rPr>
                <w:rFonts w:ascii="Times New Roman" w:hAnsi="Times New Roman"/>
              </w:rPr>
            </w:pPr>
            <w:r w:rsidRPr="003551DC">
              <w:rPr>
                <w:rFonts w:ascii="Times New Roman" w:hAnsi="Times New Roman"/>
              </w:rPr>
              <w:t>-139,2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34331A" w14:textId="77777777" w:rsidR="003551DC" w:rsidRPr="003551DC" w:rsidRDefault="003551DC" w:rsidP="003551DC">
            <w:pPr>
              <w:jc w:val="center"/>
              <w:rPr>
                <w:rFonts w:ascii="Times New Roman" w:hAnsi="Times New Roman"/>
              </w:rPr>
            </w:pPr>
            <w:r w:rsidRPr="003551DC">
              <w:rPr>
                <w:rFonts w:ascii="Times New Roman" w:hAnsi="Times New Roman"/>
              </w:rPr>
              <w:t>-108,3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92D43" w14:textId="77777777" w:rsidR="003551DC" w:rsidRPr="003551DC" w:rsidRDefault="003551DC" w:rsidP="003551DC">
            <w:pPr>
              <w:jc w:val="center"/>
              <w:rPr>
                <w:rFonts w:ascii="Times New Roman" w:hAnsi="Times New Roman"/>
              </w:rPr>
            </w:pPr>
            <w:r w:rsidRPr="003551DC">
              <w:rPr>
                <w:rFonts w:ascii="Times New Roman" w:hAnsi="Times New Roman"/>
              </w:rPr>
              <w:t>-108,3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6A1B63" w14:textId="77777777" w:rsidR="003551DC" w:rsidRPr="003551DC" w:rsidRDefault="003551DC" w:rsidP="003551DC">
            <w:pPr>
              <w:jc w:val="center"/>
              <w:rPr>
                <w:rFonts w:ascii="Times New Roman" w:hAnsi="Times New Roman"/>
              </w:rPr>
            </w:pPr>
            <w:r w:rsidRPr="003551DC">
              <w:rPr>
                <w:rFonts w:ascii="Times New Roman" w:hAnsi="Times New Roman"/>
              </w:rPr>
              <w:t>-108,3</w:t>
            </w:r>
          </w:p>
        </w:tc>
      </w:tr>
      <w:tr w:rsidR="003551DC" w:rsidRPr="003551DC" w14:paraId="339249BA"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AEFF4D" w14:textId="77777777" w:rsidR="003551DC" w:rsidRPr="003551DC" w:rsidRDefault="003551DC" w:rsidP="003551DC">
            <w:pPr>
              <w:rPr>
                <w:rFonts w:ascii="Times New Roman" w:hAnsi="Times New Roman"/>
              </w:rPr>
            </w:pPr>
            <w:r w:rsidRPr="003551DC">
              <w:rPr>
                <w:rFonts w:ascii="Times New Roman" w:hAnsi="Times New Roman"/>
              </w:rPr>
              <w:t>прибыль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85120E" w14:textId="77777777" w:rsidR="003551DC" w:rsidRPr="003551DC" w:rsidRDefault="003551DC" w:rsidP="003551DC">
            <w:pPr>
              <w:rPr>
                <w:rFonts w:ascii="Times New Roman" w:hAnsi="Times New Roman"/>
              </w:rPr>
            </w:pPr>
            <w:proofErr w:type="spellStart"/>
            <w:r w:rsidRPr="003551DC">
              <w:rPr>
                <w:rFonts w:ascii="Times New Roman" w:hAnsi="Times New Roman"/>
              </w:rPr>
              <w:t>млн.руб</w:t>
            </w:r>
            <w:proofErr w:type="spellEnd"/>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1257D6" w14:textId="77777777" w:rsidR="003551DC" w:rsidRPr="003551DC" w:rsidRDefault="003551DC" w:rsidP="003551DC">
            <w:pPr>
              <w:jc w:val="center"/>
              <w:rPr>
                <w:rFonts w:ascii="Times New Roman" w:hAnsi="Times New Roman"/>
              </w:rPr>
            </w:pPr>
            <w:r w:rsidRPr="003551DC">
              <w:rPr>
                <w:rFonts w:ascii="Times New Roman" w:hAnsi="Times New Roman"/>
              </w:rPr>
              <w:t>76,3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C081CA" w14:textId="77777777" w:rsidR="003551DC" w:rsidRPr="003551DC" w:rsidRDefault="003551DC" w:rsidP="003551DC">
            <w:pPr>
              <w:jc w:val="center"/>
              <w:rPr>
                <w:rFonts w:ascii="Times New Roman" w:hAnsi="Times New Roman"/>
              </w:rPr>
            </w:pPr>
            <w:r w:rsidRPr="003551DC">
              <w:rPr>
                <w:rFonts w:ascii="Times New Roman" w:hAnsi="Times New Roman"/>
              </w:rPr>
              <w:t>89,4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3FDC14" w14:textId="77777777" w:rsidR="003551DC" w:rsidRPr="003551DC" w:rsidRDefault="003551DC" w:rsidP="003551DC">
            <w:pPr>
              <w:jc w:val="center"/>
              <w:rPr>
                <w:rFonts w:ascii="Times New Roman" w:hAnsi="Times New Roman"/>
              </w:rPr>
            </w:pPr>
            <w:r w:rsidRPr="003551DC">
              <w:rPr>
                <w:rFonts w:ascii="Times New Roman" w:hAnsi="Times New Roman"/>
              </w:rPr>
              <w:t>54,9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EABFDC" w14:textId="77777777" w:rsidR="003551DC" w:rsidRPr="003551DC" w:rsidRDefault="003551DC" w:rsidP="003551DC">
            <w:pPr>
              <w:jc w:val="center"/>
              <w:rPr>
                <w:rFonts w:ascii="Times New Roman" w:hAnsi="Times New Roman"/>
              </w:rPr>
            </w:pPr>
            <w:r w:rsidRPr="003551DC">
              <w:rPr>
                <w:rFonts w:ascii="Times New Roman" w:hAnsi="Times New Roman"/>
              </w:rPr>
              <w:t>55,9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CF3789" w14:textId="77777777" w:rsidR="003551DC" w:rsidRPr="003551DC" w:rsidRDefault="003551DC" w:rsidP="003551DC">
            <w:pPr>
              <w:jc w:val="center"/>
              <w:rPr>
                <w:rFonts w:ascii="Times New Roman" w:hAnsi="Times New Roman"/>
              </w:rPr>
            </w:pPr>
            <w:r w:rsidRPr="003551DC">
              <w:rPr>
                <w:rFonts w:ascii="Times New Roman" w:hAnsi="Times New Roman"/>
              </w:rPr>
              <w:t>55,9</w:t>
            </w:r>
          </w:p>
        </w:tc>
      </w:tr>
      <w:tr w:rsidR="003551DC" w:rsidRPr="003551DC" w14:paraId="76046D7A"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233EF0" w14:textId="77777777" w:rsidR="003551DC" w:rsidRPr="003551DC" w:rsidRDefault="003551DC" w:rsidP="003551DC">
            <w:pPr>
              <w:rPr>
                <w:rFonts w:ascii="Times New Roman" w:hAnsi="Times New Roman"/>
              </w:rPr>
            </w:pPr>
            <w:r w:rsidRPr="003551DC">
              <w:rPr>
                <w:rFonts w:ascii="Times New Roman" w:hAnsi="Times New Roman"/>
              </w:rPr>
              <w:t>убыток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3232E8" w14:textId="77777777" w:rsidR="003551DC" w:rsidRPr="003551DC" w:rsidRDefault="003551DC" w:rsidP="003551DC">
            <w:pPr>
              <w:rPr>
                <w:rFonts w:ascii="Times New Roman" w:hAnsi="Times New Roman"/>
              </w:rPr>
            </w:pPr>
            <w:proofErr w:type="spellStart"/>
            <w:r w:rsidRPr="003551DC">
              <w:rPr>
                <w:rFonts w:ascii="Times New Roman" w:hAnsi="Times New Roman"/>
              </w:rPr>
              <w:t>млн.руб</w:t>
            </w:r>
            <w:proofErr w:type="spellEnd"/>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D7F78E" w14:textId="77777777" w:rsidR="003551DC" w:rsidRPr="003551DC" w:rsidRDefault="003551DC" w:rsidP="003551DC">
            <w:pPr>
              <w:jc w:val="center"/>
              <w:rPr>
                <w:rFonts w:ascii="Times New Roman" w:hAnsi="Times New Roman"/>
              </w:rPr>
            </w:pPr>
            <w:r w:rsidRPr="003551DC">
              <w:rPr>
                <w:rFonts w:ascii="Times New Roman" w:hAnsi="Times New Roman"/>
              </w:rPr>
              <w:t>325,4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40AD13" w14:textId="77777777" w:rsidR="003551DC" w:rsidRPr="003551DC" w:rsidRDefault="003551DC" w:rsidP="003551DC">
            <w:pPr>
              <w:jc w:val="center"/>
              <w:rPr>
                <w:rFonts w:ascii="Times New Roman" w:hAnsi="Times New Roman"/>
              </w:rPr>
            </w:pPr>
            <w:r w:rsidRPr="003551DC">
              <w:rPr>
                <w:rFonts w:ascii="Times New Roman" w:hAnsi="Times New Roman"/>
              </w:rPr>
              <w:t>228,6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3C6500" w14:textId="77777777" w:rsidR="003551DC" w:rsidRPr="003551DC" w:rsidRDefault="003551DC" w:rsidP="003551DC">
            <w:pPr>
              <w:jc w:val="center"/>
              <w:rPr>
                <w:rFonts w:ascii="Times New Roman" w:hAnsi="Times New Roman"/>
              </w:rPr>
            </w:pPr>
            <w:r w:rsidRPr="003551DC">
              <w:rPr>
                <w:rFonts w:ascii="Times New Roman" w:hAnsi="Times New Roman"/>
              </w:rPr>
              <w:t>163,2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FBAC8E" w14:textId="77777777" w:rsidR="003551DC" w:rsidRPr="003551DC" w:rsidRDefault="003551DC" w:rsidP="003551DC">
            <w:pPr>
              <w:jc w:val="center"/>
              <w:rPr>
                <w:rFonts w:ascii="Times New Roman" w:hAnsi="Times New Roman"/>
              </w:rPr>
            </w:pPr>
            <w:r w:rsidRPr="003551DC">
              <w:rPr>
                <w:rFonts w:ascii="Times New Roman" w:hAnsi="Times New Roman"/>
              </w:rPr>
              <w:t>164,2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17B195" w14:textId="77777777" w:rsidR="003551DC" w:rsidRPr="003551DC" w:rsidRDefault="003551DC" w:rsidP="003551DC">
            <w:pPr>
              <w:jc w:val="center"/>
              <w:rPr>
                <w:rFonts w:ascii="Times New Roman" w:hAnsi="Times New Roman"/>
              </w:rPr>
            </w:pPr>
            <w:r w:rsidRPr="003551DC">
              <w:rPr>
                <w:rFonts w:ascii="Times New Roman" w:hAnsi="Times New Roman"/>
              </w:rPr>
              <w:t>164,2</w:t>
            </w:r>
          </w:p>
        </w:tc>
      </w:tr>
      <w:tr w:rsidR="003551DC" w:rsidRPr="003551DC" w14:paraId="0BAD4719"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E8E50C" w14:textId="77777777" w:rsidR="003551DC" w:rsidRPr="003551DC" w:rsidRDefault="003551DC" w:rsidP="003551DC">
            <w:pPr>
              <w:rPr>
                <w:rFonts w:ascii="Times New Roman" w:hAnsi="Times New Roman"/>
              </w:rPr>
            </w:pPr>
            <w:r w:rsidRPr="003551DC">
              <w:rPr>
                <w:rFonts w:ascii="Times New Roman" w:hAnsi="Times New Roman"/>
              </w:rPr>
              <w:t>Доходы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A7BD6C" w14:textId="77777777" w:rsidR="003551DC" w:rsidRPr="003551DC" w:rsidRDefault="003551DC" w:rsidP="003551DC">
            <w:pPr>
              <w:rPr>
                <w:rFonts w:ascii="Times New Roman" w:hAnsi="Times New Roman"/>
              </w:rPr>
            </w:pPr>
            <w:proofErr w:type="spellStart"/>
            <w:r w:rsidRPr="003551DC">
              <w:rPr>
                <w:rFonts w:ascii="Times New Roman" w:hAnsi="Times New Roman"/>
              </w:rPr>
              <w:t>млн.руб</w:t>
            </w:r>
            <w:proofErr w:type="spellEnd"/>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1ABDB0" w14:textId="77777777" w:rsidR="003551DC" w:rsidRPr="003551DC" w:rsidRDefault="003551DC" w:rsidP="003551DC">
            <w:pPr>
              <w:jc w:val="center"/>
              <w:rPr>
                <w:rFonts w:ascii="Times New Roman" w:hAnsi="Times New Roman"/>
              </w:rPr>
            </w:pPr>
            <w:r w:rsidRPr="003551DC">
              <w:rPr>
                <w:rFonts w:ascii="Times New Roman" w:hAnsi="Times New Roman"/>
              </w:rPr>
              <w:t>11,4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EBE088" w14:textId="77777777" w:rsidR="003551DC" w:rsidRPr="003551DC" w:rsidRDefault="003551DC" w:rsidP="003551DC">
            <w:pPr>
              <w:jc w:val="center"/>
              <w:rPr>
                <w:rFonts w:ascii="Times New Roman" w:hAnsi="Times New Roman"/>
              </w:rPr>
            </w:pPr>
            <w:r w:rsidRPr="003551DC">
              <w:rPr>
                <w:rFonts w:ascii="Times New Roman" w:hAnsi="Times New Roman"/>
              </w:rPr>
              <w:t>10,9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1181D9" w14:textId="77777777" w:rsidR="003551DC" w:rsidRPr="003551DC" w:rsidRDefault="003551DC" w:rsidP="003551DC">
            <w:pPr>
              <w:jc w:val="center"/>
              <w:rPr>
                <w:rFonts w:ascii="Times New Roman" w:hAnsi="Times New Roman"/>
              </w:rPr>
            </w:pPr>
            <w:r w:rsidRPr="003551DC">
              <w:rPr>
                <w:rFonts w:ascii="Times New Roman" w:hAnsi="Times New Roman"/>
              </w:rPr>
              <w:t>10,3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AF1D66" w14:textId="77777777" w:rsidR="003551DC" w:rsidRPr="003551DC" w:rsidRDefault="003551DC" w:rsidP="003551DC">
            <w:pPr>
              <w:jc w:val="center"/>
              <w:rPr>
                <w:rFonts w:ascii="Times New Roman" w:hAnsi="Times New Roman"/>
              </w:rPr>
            </w:pPr>
            <w:r w:rsidRPr="003551DC">
              <w:rPr>
                <w:rFonts w:ascii="Times New Roman" w:hAnsi="Times New Roman"/>
              </w:rPr>
              <w:t>8,4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07BB67" w14:textId="77777777" w:rsidR="003551DC" w:rsidRPr="003551DC" w:rsidRDefault="003551DC" w:rsidP="003551DC">
            <w:pPr>
              <w:jc w:val="center"/>
              <w:rPr>
                <w:rFonts w:ascii="Times New Roman" w:hAnsi="Times New Roman"/>
              </w:rPr>
            </w:pPr>
            <w:r w:rsidRPr="003551DC">
              <w:rPr>
                <w:rFonts w:ascii="Times New Roman" w:hAnsi="Times New Roman"/>
              </w:rPr>
              <w:t>8,2</w:t>
            </w:r>
          </w:p>
        </w:tc>
      </w:tr>
      <w:tr w:rsidR="003551DC" w:rsidRPr="003551DC" w14:paraId="5F8040A3"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8D340C" w14:textId="77777777" w:rsidR="003551DC" w:rsidRPr="003551DC" w:rsidRDefault="003551DC" w:rsidP="003551DC">
            <w:pPr>
              <w:rPr>
                <w:rFonts w:ascii="Times New Roman" w:hAnsi="Times New Roman"/>
              </w:rPr>
            </w:pPr>
            <w:r w:rsidRPr="003551DC">
              <w:rPr>
                <w:rFonts w:ascii="Times New Roman" w:hAnsi="Times New Roman"/>
              </w:rPr>
              <w:t>в том числе: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2590B" w14:textId="77777777" w:rsidR="003551DC" w:rsidRPr="003551DC" w:rsidRDefault="003551DC" w:rsidP="003551DC">
            <w:pPr>
              <w:rPr>
                <w:rFonts w:ascii="Times New Roman" w:hAnsi="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EED09" w14:textId="77777777" w:rsidR="003551DC" w:rsidRPr="003551DC" w:rsidRDefault="003551DC" w:rsidP="003551DC">
            <w:pPr>
              <w:jc w:val="center"/>
              <w:rPr>
                <w:rFonts w:ascii="Times New Roman" w:hAnsi="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085DCA" w14:textId="77777777" w:rsidR="003551DC" w:rsidRPr="003551DC" w:rsidRDefault="003551DC" w:rsidP="003551DC">
            <w:pPr>
              <w:jc w:val="center"/>
              <w:rPr>
                <w:rFonts w:ascii="Times New Roman" w:hAnsi="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30152" w14:textId="77777777" w:rsidR="003551DC" w:rsidRPr="003551DC" w:rsidRDefault="003551DC" w:rsidP="003551DC">
            <w:pPr>
              <w:jc w:val="center"/>
              <w:rPr>
                <w:rFonts w:ascii="Times New Roman" w:hAnsi="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6990D" w14:textId="77777777" w:rsidR="003551DC" w:rsidRPr="003551DC" w:rsidRDefault="003551DC" w:rsidP="003551DC">
            <w:pPr>
              <w:jc w:val="center"/>
              <w:rPr>
                <w:rFonts w:ascii="Times New Roman" w:hAnsi="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A8801" w14:textId="77777777" w:rsidR="003551DC" w:rsidRPr="003551DC" w:rsidRDefault="003551DC" w:rsidP="003551DC">
            <w:pPr>
              <w:jc w:val="center"/>
              <w:rPr>
                <w:rFonts w:ascii="Times New Roman" w:hAnsi="Times New Roman"/>
              </w:rPr>
            </w:pPr>
          </w:p>
        </w:tc>
      </w:tr>
      <w:tr w:rsidR="003551DC" w:rsidRPr="003551DC" w14:paraId="1C3237E0"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3CA8D8" w14:textId="77777777" w:rsidR="003551DC" w:rsidRPr="003551DC" w:rsidRDefault="003551DC" w:rsidP="003551DC">
            <w:pPr>
              <w:rPr>
                <w:rFonts w:ascii="Times New Roman" w:hAnsi="Times New Roman"/>
              </w:rPr>
            </w:pPr>
            <w:r w:rsidRPr="003551DC">
              <w:rPr>
                <w:rFonts w:ascii="Times New Roman" w:hAnsi="Times New Roman"/>
              </w:rPr>
              <w:t>собственные доходы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265B6E" w14:textId="77777777" w:rsidR="003551DC" w:rsidRPr="003551DC" w:rsidRDefault="003551DC" w:rsidP="003551DC">
            <w:pPr>
              <w:rPr>
                <w:rFonts w:ascii="Times New Roman" w:hAnsi="Times New Roman"/>
              </w:rPr>
            </w:pPr>
            <w:proofErr w:type="spellStart"/>
            <w:r w:rsidRPr="003551DC">
              <w:rPr>
                <w:rFonts w:ascii="Times New Roman" w:hAnsi="Times New Roman"/>
              </w:rPr>
              <w:t>млн.руб</w:t>
            </w:r>
            <w:proofErr w:type="spellEnd"/>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8E798F" w14:textId="77777777" w:rsidR="003551DC" w:rsidRPr="003551DC" w:rsidRDefault="003551DC" w:rsidP="003551DC">
            <w:pPr>
              <w:jc w:val="center"/>
              <w:rPr>
                <w:rFonts w:ascii="Times New Roman" w:hAnsi="Times New Roman"/>
              </w:rPr>
            </w:pPr>
            <w:r w:rsidRPr="003551DC">
              <w:rPr>
                <w:rFonts w:ascii="Times New Roman" w:hAnsi="Times New Roman"/>
              </w:rPr>
              <w:t>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DA1A53" w14:textId="77777777" w:rsidR="003551DC" w:rsidRPr="003551DC" w:rsidRDefault="003551DC" w:rsidP="003551DC">
            <w:pPr>
              <w:jc w:val="center"/>
              <w:rPr>
                <w:rFonts w:ascii="Times New Roman" w:hAnsi="Times New Roman"/>
              </w:rPr>
            </w:pPr>
            <w:r w:rsidRPr="003551DC">
              <w:rPr>
                <w:rFonts w:ascii="Times New Roman" w:hAnsi="Times New Roman"/>
              </w:rPr>
              <w:t>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309E8B" w14:textId="77777777" w:rsidR="003551DC" w:rsidRPr="003551DC" w:rsidRDefault="003551DC" w:rsidP="003551DC">
            <w:pPr>
              <w:jc w:val="center"/>
              <w:rPr>
                <w:rFonts w:ascii="Times New Roman" w:hAnsi="Times New Roman"/>
              </w:rPr>
            </w:pPr>
            <w:r w:rsidRPr="003551DC">
              <w:rPr>
                <w:rFonts w:ascii="Times New Roman" w:hAnsi="Times New Roman"/>
              </w:rPr>
              <w:t>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3F23C6" w14:textId="77777777" w:rsidR="003551DC" w:rsidRPr="003551DC" w:rsidRDefault="003551DC" w:rsidP="003551DC">
            <w:pPr>
              <w:jc w:val="center"/>
              <w:rPr>
                <w:rFonts w:ascii="Times New Roman" w:hAnsi="Times New Roman"/>
              </w:rPr>
            </w:pPr>
            <w:r w:rsidRPr="003551DC">
              <w:rPr>
                <w:rFonts w:ascii="Times New Roman" w:hAnsi="Times New Roman"/>
              </w:rPr>
              <w:t>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4C1E45" w14:textId="77777777" w:rsidR="003551DC" w:rsidRPr="003551DC" w:rsidRDefault="003551DC" w:rsidP="003551DC">
            <w:pPr>
              <w:jc w:val="center"/>
              <w:rPr>
                <w:rFonts w:ascii="Times New Roman" w:hAnsi="Times New Roman"/>
              </w:rPr>
            </w:pPr>
            <w:r w:rsidRPr="003551DC">
              <w:rPr>
                <w:rFonts w:ascii="Times New Roman" w:hAnsi="Times New Roman"/>
              </w:rPr>
              <w:t>5,6</w:t>
            </w:r>
          </w:p>
        </w:tc>
      </w:tr>
      <w:tr w:rsidR="003551DC" w:rsidRPr="003551DC" w14:paraId="2641904D"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965B20" w14:textId="77777777" w:rsidR="003551DC" w:rsidRPr="003551DC" w:rsidRDefault="003551DC" w:rsidP="003551DC">
            <w:pPr>
              <w:rPr>
                <w:rFonts w:ascii="Times New Roman" w:hAnsi="Times New Roman"/>
              </w:rPr>
            </w:pPr>
            <w:r w:rsidRPr="003551DC">
              <w:rPr>
                <w:rFonts w:ascii="Times New Roman" w:hAnsi="Times New Roman"/>
              </w:rPr>
              <w:t>Безвозмездные поступления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32B0CC" w14:textId="77777777" w:rsidR="003551DC" w:rsidRPr="003551DC" w:rsidRDefault="003551DC" w:rsidP="003551DC">
            <w:pPr>
              <w:rPr>
                <w:rFonts w:ascii="Times New Roman" w:hAnsi="Times New Roman"/>
              </w:rPr>
            </w:pPr>
            <w:proofErr w:type="spellStart"/>
            <w:r w:rsidRPr="003551DC">
              <w:rPr>
                <w:rFonts w:ascii="Times New Roman" w:hAnsi="Times New Roman"/>
              </w:rPr>
              <w:t>млн.руб</w:t>
            </w:r>
            <w:proofErr w:type="spellEnd"/>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B5313D" w14:textId="77777777" w:rsidR="003551DC" w:rsidRPr="003551DC" w:rsidRDefault="003551DC" w:rsidP="003551DC">
            <w:pPr>
              <w:jc w:val="center"/>
              <w:rPr>
                <w:rFonts w:ascii="Times New Roman" w:hAnsi="Times New Roman"/>
              </w:rPr>
            </w:pPr>
            <w:r w:rsidRPr="003551DC">
              <w:rPr>
                <w:rFonts w:ascii="Times New Roman" w:hAnsi="Times New Roman"/>
              </w:rPr>
              <w:t>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2ED4AA" w14:textId="77777777" w:rsidR="003551DC" w:rsidRPr="003551DC" w:rsidRDefault="003551DC" w:rsidP="003551DC">
            <w:pPr>
              <w:jc w:val="center"/>
              <w:rPr>
                <w:rFonts w:ascii="Times New Roman" w:hAnsi="Times New Roman"/>
              </w:rPr>
            </w:pPr>
            <w:r w:rsidRPr="003551DC">
              <w:rPr>
                <w:rFonts w:ascii="Times New Roman" w:hAnsi="Times New Roman"/>
              </w:rPr>
              <w:t>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A15FFD" w14:textId="77777777" w:rsidR="003551DC" w:rsidRPr="003551DC" w:rsidRDefault="003551DC" w:rsidP="003551DC">
            <w:pPr>
              <w:jc w:val="center"/>
              <w:rPr>
                <w:rFonts w:ascii="Times New Roman" w:hAnsi="Times New Roman"/>
              </w:rPr>
            </w:pPr>
            <w:r w:rsidRPr="003551DC">
              <w:rPr>
                <w:rFonts w:ascii="Times New Roman" w:hAnsi="Times New Roman"/>
              </w:rPr>
              <w:t>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EC4BC5" w14:textId="77777777" w:rsidR="003551DC" w:rsidRPr="003551DC" w:rsidRDefault="003551DC" w:rsidP="003551DC">
            <w:pPr>
              <w:jc w:val="center"/>
              <w:rPr>
                <w:rFonts w:ascii="Times New Roman" w:hAnsi="Times New Roman"/>
              </w:rPr>
            </w:pPr>
            <w:r w:rsidRPr="003551DC">
              <w:rPr>
                <w:rFonts w:ascii="Times New Roman" w:hAnsi="Times New Roman"/>
              </w:rPr>
              <w:t>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239CC2" w14:textId="77777777" w:rsidR="003551DC" w:rsidRPr="003551DC" w:rsidRDefault="003551DC" w:rsidP="003551DC">
            <w:pPr>
              <w:jc w:val="center"/>
              <w:rPr>
                <w:rFonts w:ascii="Times New Roman" w:hAnsi="Times New Roman"/>
              </w:rPr>
            </w:pPr>
            <w:r w:rsidRPr="003551DC">
              <w:rPr>
                <w:rFonts w:ascii="Times New Roman" w:hAnsi="Times New Roman"/>
              </w:rPr>
              <w:t>2,6</w:t>
            </w:r>
          </w:p>
        </w:tc>
      </w:tr>
      <w:tr w:rsidR="003551DC" w:rsidRPr="003551DC" w14:paraId="70C5B25D"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499AF0" w14:textId="77777777" w:rsidR="003551DC" w:rsidRPr="003551DC" w:rsidRDefault="003551DC" w:rsidP="003551DC">
            <w:pPr>
              <w:rPr>
                <w:rFonts w:ascii="Times New Roman" w:hAnsi="Times New Roman"/>
              </w:rPr>
            </w:pPr>
            <w:r w:rsidRPr="003551DC">
              <w:rPr>
                <w:rFonts w:ascii="Times New Roman" w:hAnsi="Times New Roman"/>
              </w:rPr>
              <w:t>Расходы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9AF2B" w14:textId="77777777" w:rsidR="003551DC" w:rsidRPr="003551DC" w:rsidRDefault="003551DC" w:rsidP="003551DC">
            <w:pPr>
              <w:rPr>
                <w:rFonts w:ascii="Times New Roman" w:hAnsi="Times New Roman"/>
              </w:rPr>
            </w:pPr>
            <w:proofErr w:type="spellStart"/>
            <w:r w:rsidRPr="003551DC">
              <w:rPr>
                <w:rFonts w:ascii="Times New Roman" w:hAnsi="Times New Roman"/>
              </w:rPr>
              <w:t>млн.руб</w:t>
            </w:r>
            <w:proofErr w:type="spellEnd"/>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51F77C" w14:textId="77777777" w:rsidR="003551DC" w:rsidRPr="003551DC" w:rsidRDefault="003551DC" w:rsidP="003551DC">
            <w:pPr>
              <w:jc w:val="center"/>
              <w:rPr>
                <w:rFonts w:ascii="Times New Roman" w:hAnsi="Times New Roman"/>
              </w:rPr>
            </w:pPr>
            <w:r w:rsidRPr="003551DC">
              <w:rPr>
                <w:rFonts w:ascii="Times New Roman" w:hAnsi="Times New Roman"/>
              </w:rPr>
              <w:t>13,5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903B6B" w14:textId="77777777" w:rsidR="003551DC" w:rsidRPr="003551DC" w:rsidRDefault="003551DC" w:rsidP="003551DC">
            <w:pPr>
              <w:jc w:val="center"/>
              <w:rPr>
                <w:rFonts w:ascii="Times New Roman" w:hAnsi="Times New Roman"/>
              </w:rPr>
            </w:pPr>
            <w:r w:rsidRPr="003551DC">
              <w:rPr>
                <w:rFonts w:ascii="Times New Roman" w:hAnsi="Times New Roman"/>
              </w:rPr>
              <w:t>11,6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45CE0" w14:textId="77777777" w:rsidR="003551DC" w:rsidRPr="003551DC" w:rsidRDefault="003551DC" w:rsidP="003551DC">
            <w:pPr>
              <w:jc w:val="center"/>
              <w:rPr>
                <w:rFonts w:ascii="Times New Roman" w:hAnsi="Times New Roman"/>
              </w:rPr>
            </w:pPr>
            <w:r w:rsidRPr="003551DC">
              <w:rPr>
                <w:rFonts w:ascii="Times New Roman" w:hAnsi="Times New Roman"/>
              </w:rPr>
              <w:t>10,3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ABD185" w14:textId="77777777" w:rsidR="003551DC" w:rsidRPr="003551DC" w:rsidRDefault="003551DC" w:rsidP="003551DC">
            <w:pPr>
              <w:jc w:val="center"/>
              <w:rPr>
                <w:rFonts w:ascii="Times New Roman" w:hAnsi="Times New Roman"/>
              </w:rPr>
            </w:pPr>
            <w:r w:rsidRPr="003551DC">
              <w:rPr>
                <w:rFonts w:ascii="Times New Roman" w:hAnsi="Times New Roman"/>
              </w:rPr>
              <w:t>10,3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91B47C" w14:textId="77777777" w:rsidR="003551DC" w:rsidRPr="003551DC" w:rsidRDefault="003551DC" w:rsidP="003551DC">
            <w:pPr>
              <w:jc w:val="center"/>
              <w:rPr>
                <w:rFonts w:ascii="Times New Roman" w:hAnsi="Times New Roman"/>
              </w:rPr>
            </w:pPr>
            <w:r w:rsidRPr="003551DC">
              <w:rPr>
                <w:rFonts w:ascii="Times New Roman" w:hAnsi="Times New Roman"/>
              </w:rPr>
              <w:t>10,3</w:t>
            </w:r>
          </w:p>
        </w:tc>
      </w:tr>
      <w:tr w:rsidR="003551DC" w:rsidRPr="003551DC" w14:paraId="05F99D84" w14:textId="77777777" w:rsidTr="00DD54F8">
        <w:trPr>
          <w:trHeight w:val="66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589843" w14:textId="77777777" w:rsidR="003551DC" w:rsidRPr="003551DC" w:rsidRDefault="003551DC" w:rsidP="003551DC">
            <w:pPr>
              <w:rPr>
                <w:rFonts w:ascii="Times New Roman" w:hAnsi="Times New Roman"/>
              </w:rPr>
            </w:pPr>
            <w:r w:rsidRPr="003551DC">
              <w:rPr>
                <w:rFonts w:ascii="Times New Roman" w:hAnsi="Times New Roman"/>
              </w:rPr>
              <w:t>Дефицит бюджета (-), профицит бюджета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D63F19" w14:textId="77777777" w:rsidR="003551DC" w:rsidRPr="003551DC" w:rsidRDefault="003551DC" w:rsidP="003551DC">
            <w:pPr>
              <w:rPr>
                <w:rFonts w:ascii="Times New Roman" w:hAnsi="Times New Roman"/>
              </w:rPr>
            </w:pPr>
            <w:proofErr w:type="spellStart"/>
            <w:r w:rsidRPr="003551DC">
              <w:rPr>
                <w:rFonts w:ascii="Times New Roman" w:hAnsi="Times New Roman"/>
              </w:rPr>
              <w:t>млн.руб</w:t>
            </w:r>
            <w:proofErr w:type="spellEnd"/>
            <w:r w:rsidRPr="003551DC">
              <w:rPr>
                <w:rFonts w:ascii="Times New Roman" w:hAnsi="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3F6630" w14:textId="77777777" w:rsidR="003551DC" w:rsidRPr="003551DC" w:rsidRDefault="003551DC" w:rsidP="003551DC">
            <w:pPr>
              <w:jc w:val="center"/>
              <w:rPr>
                <w:rFonts w:ascii="Times New Roman" w:hAnsi="Times New Roman"/>
              </w:rPr>
            </w:pPr>
            <w:r w:rsidRPr="003551DC">
              <w:rPr>
                <w:rFonts w:ascii="Times New Roman" w:hAnsi="Times New Roman"/>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4043E8" w14:textId="77777777" w:rsidR="003551DC" w:rsidRPr="003551DC" w:rsidRDefault="003551DC" w:rsidP="003551DC">
            <w:pPr>
              <w:jc w:val="center"/>
              <w:rPr>
                <w:rFonts w:ascii="Times New Roman" w:hAnsi="Times New Roman"/>
              </w:rPr>
            </w:pPr>
            <w:r w:rsidRPr="003551DC">
              <w:rPr>
                <w:rFonts w:ascii="Times New Roman" w:hAnsi="Times New Roman"/>
              </w:rPr>
              <w:t>-0,7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7A20E1" w14:textId="77777777" w:rsidR="003551DC" w:rsidRPr="003551DC" w:rsidRDefault="003551DC" w:rsidP="003551DC">
            <w:pPr>
              <w:jc w:val="center"/>
              <w:rPr>
                <w:rFonts w:ascii="Times New Roman" w:hAnsi="Times New Roman"/>
              </w:rPr>
            </w:pPr>
            <w:r w:rsidRPr="003551DC">
              <w:rPr>
                <w:rFonts w:ascii="Times New Roman" w:hAnsi="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4C2C7C" w14:textId="77777777" w:rsidR="003551DC" w:rsidRPr="003551DC" w:rsidRDefault="003551DC" w:rsidP="003551DC">
            <w:pPr>
              <w:jc w:val="center"/>
              <w:rPr>
                <w:rFonts w:ascii="Times New Roman" w:hAnsi="Times New Roman"/>
              </w:rPr>
            </w:pPr>
            <w:r w:rsidRPr="003551DC">
              <w:rPr>
                <w:rFonts w:ascii="Times New Roman" w:hAnsi="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53553B" w14:textId="77777777" w:rsidR="003551DC" w:rsidRPr="003551DC" w:rsidRDefault="003551DC" w:rsidP="003551DC">
            <w:pPr>
              <w:jc w:val="center"/>
              <w:rPr>
                <w:rFonts w:ascii="Times New Roman" w:hAnsi="Times New Roman"/>
              </w:rPr>
            </w:pPr>
            <w:r w:rsidRPr="003551DC">
              <w:rPr>
                <w:rFonts w:ascii="Times New Roman" w:hAnsi="Times New Roman"/>
              </w:rPr>
              <w:t>0,0</w:t>
            </w:r>
          </w:p>
        </w:tc>
      </w:tr>
      <w:tr w:rsidR="003551DC" w:rsidRPr="003551DC" w14:paraId="5E2F7845"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1C85B4" w14:textId="77777777" w:rsidR="003551DC" w:rsidRPr="003551DC" w:rsidRDefault="003551DC" w:rsidP="003551DC">
            <w:pPr>
              <w:rPr>
                <w:rFonts w:ascii="Times New Roman" w:hAnsi="Times New Roman"/>
              </w:rPr>
            </w:pPr>
            <w:r w:rsidRPr="003551DC">
              <w:rPr>
                <w:rFonts w:ascii="Times New Roman" w:hAnsi="Times New Roman"/>
              </w:rPr>
              <w:t>Численность населения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421F6F" w14:textId="77777777" w:rsidR="003551DC" w:rsidRPr="003551DC" w:rsidRDefault="003551DC" w:rsidP="003551DC">
            <w:pPr>
              <w:rPr>
                <w:rFonts w:ascii="Times New Roman" w:hAnsi="Times New Roman"/>
              </w:rPr>
            </w:pPr>
            <w:r w:rsidRPr="003551DC">
              <w:rPr>
                <w:rFonts w:ascii="Times New Roman" w:hAnsi="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BCC562" w14:textId="77777777" w:rsidR="003551DC" w:rsidRPr="003551DC" w:rsidRDefault="003551DC" w:rsidP="003551DC">
            <w:pPr>
              <w:jc w:val="center"/>
              <w:rPr>
                <w:rFonts w:ascii="Times New Roman" w:hAnsi="Times New Roman"/>
              </w:rPr>
            </w:pPr>
            <w:r w:rsidRPr="003551DC">
              <w:rPr>
                <w:rFonts w:ascii="Times New Roman" w:hAnsi="Times New Roman"/>
              </w:rPr>
              <w:t>4550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ED1532" w14:textId="77777777" w:rsidR="003551DC" w:rsidRPr="003551DC" w:rsidRDefault="003551DC" w:rsidP="003551DC">
            <w:pPr>
              <w:jc w:val="center"/>
              <w:rPr>
                <w:rFonts w:ascii="Times New Roman" w:hAnsi="Times New Roman"/>
              </w:rPr>
            </w:pPr>
            <w:r w:rsidRPr="003551DC">
              <w:rPr>
                <w:rFonts w:ascii="Times New Roman" w:hAnsi="Times New Roman"/>
              </w:rPr>
              <w:t>4507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52FBC6" w14:textId="77777777" w:rsidR="003551DC" w:rsidRPr="003551DC" w:rsidRDefault="003551DC" w:rsidP="003551DC">
            <w:pPr>
              <w:jc w:val="center"/>
              <w:rPr>
                <w:rFonts w:ascii="Times New Roman" w:hAnsi="Times New Roman"/>
              </w:rPr>
            </w:pPr>
            <w:r w:rsidRPr="003551DC">
              <w:rPr>
                <w:rFonts w:ascii="Times New Roman" w:hAnsi="Times New Roman"/>
              </w:rPr>
              <w:t>4507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91C83F" w14:textId="77777777" w:rsidR="003551DC" w:rsidRPr="003551DC" w:rsidRDefault="003551DC" w:rsidP="003551DC">
            <w:pPr>
              <w:jc w:val="center"/>
              <w:rPr>
                <w:rFonts w:ascii="Times New Roman" w:hAnsi="Times New Roman"/>
              </w:rPr>
            </w:pPr>
            <w:r w:rsidRPr="003551DC">
              <w:rPr>
                <w:rFonts w:ascii="Times New Roman" w:hAnsi="Times New Roman"/>
              </w:rPr>
              <w:t>4507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BC199D" w14:textId="77777777" w:rsidR="003551DC" w:rsidRPr="003551DC" w:rsidRDefault="003551DC" w:rsidP="003551DC">
            <w:pPr>
              <w:jc w:val="center"/>
              <w:rPr>
                <w:rFonts w:ascii="Times New Roman" w:hAnsi="Times New Roman"/>
              </w:rPr>
            </w:pPr>
            <w:r w:rsidRPr="003551DC">
              <w:rPr>
                <w:rFonts w:ascii="Times New Roman" w:hAnsi="Times New Roman"/>
              </w:rPr>
              <w:t>4507</w:t>
            </w:r>
          </w:p>
        </w:tc>
      </w:tr>
    </w:tbl>
    <w:p w14:paraId="5E25DFE8" w14:textId="77777777" w:rsidR="003551DC" w:rsidRPr="003551DC" w:rsidRDefault="003551DC" w:rsidP="003551DC">
      <w:pPr>
        <w:spacing w:after="0"/>
        <w:jc w:val="center"/>
        <w:rPr>
          <w:rFonts w:ascii="Times New Roman" w:hAnsi="Times New Roman" w:cs="Times New Roman"/>
          <w:sz w:val="32"/>
          <w:szCs w:val="32"/>
        </w:rPr>
      </w:pPr>
    </w:p>
    <w:p w14:paraId="6E0BB63F" w14:textId="40A0A8BF" w:rsidR="003551DC" w:rsidRDefault="003551DC" w:rsidP="003551DC">
      <w:pPr>
        <w:spacing w:after="0"/>
        <w:jc w:val="center"/>
        <w:rPr>
          <w:rFonts w:ascii="Times New Roman" w:hAnsi="Times New Roman" w:cs="Times New Roman"/>
          <w:sz w:val="32"/>
          <w:szCs w:val="32"/>
        </w:rPr>
      </w:pPr>
    </w:p>
    <w:p w14:paraId="6E768FFC" w14:textId="557EA644" w:rsidR="003551DC" w:rsidRDefault="003551DC" w:rsidP="003551DC">
      <w:pPr>
        <w:spacing w:after="0"/>
        <w:jc w:val="center"/>
        <w:rPr>
          <w:rFonts w:ascii="Times New Roman" w:hAnsi="Times New Roman" w:cs="Times New Roman"/>
          <w:sz w:val="32"/>
          <w:szCs w:val="32"/>
        </w:rPr>
      </w:pPr>
    </w:p>
    <w:p w14:paraId="76BD51F2" w14:textId="57FDA98C" w:rsidR="003551DC" w:rsidRDefault="003551DC" w:rsidP="003551DC">
      <w:pPr>
        <w:spacing w:after="0"/>
        <w:jc w:val="center"/>
        <w:rPr>
          <w:rFonts w:ascii="Times New Roman" w:hAnsi="Times New Roman" w:cs="Times New Roman"/>
          <w:sz w:val="32"/>
          <w:szCs w:val="32"/>
        </w:rPr>
      </w:pPr>
    </w:p>
    <w:p w14:paraId="395E4AC8" w14:textId="77777777" w:rsidR="003551DC" w:rsidRPr="003551DC" w:rsidRDefault="003551DC" w:rsidP="003551DC">
      <w:pPr>
        <w:spacing w:after="0"/>
        <w:jc w:val="center"/>
        <w:rPr>
          <w:rFonts w:ascii="Times New Roman" w:hAnsi="Times New Roman" w:cs="Times New Roman"/>
          <w:sz w:val="32"/>
          <w:szCs w:val="32"/>
        </w:rPr>
      </w:pPr>
    </w:p>
    <w:p w14:paraId="525B8F76" w14:textId="77777777" w:rsidR="003551DC" w:rsidRPr="003551DC" w:rsidRDefault="003551DC" w:rsidP="003551DC">
      <w:pPr>
        <w:jc w:val="center"/>
        <w:rPr>
          <w:rFonts w:ascii="Times New Roman" w:hAnsi="Times New Roman" w:cs="Times New Roman"/>
          <w:sz w:val="32"/>
          <w:szCs w:val="32"/>
        </w:rPr>
      </w:pPr>
      <w:r w:rsidRPr="003551DC">
        <w:rPr>
          <w:rFonts w:ascii="Times New Roman" w:hAnsi="Times New Roman" w:cs="Times New Roman"/>
          <w:sz w:val="32"/>
          <w:szCs w:val="32"/>
        </w:rPr>
        <w:t>Подробная характеристика основных показателей развития реального сектора экономики на территории муниципального образования «</w:t>
      </w:r>
      <w:proofErr w:type="spellStart"/>
      <w:r w:rsidRPr="003551DC">
        <w:rPr>
          <w:rFonts w:ascii="Times New Roman" w:hAnsi="Times New Roman" w:cs="Times New Roman"/>
          <w:sz w:val="32"/>
          <w:szCs w:val="32"/>
        </w:rPr>
        <w:t>Ворошневский</w:t>
      </w:r>
      <w:proofErr w:type="spellEnd"/>
      <w:r w:rsidRPr="003551DC">
        <w:rPr>
          <w:rFonts w:ascii="Times New Roman" w:hAnsi="Times New Roman" w:cs="Times New Roman"/>
          <w:sz w:val="32"/>
          <w:szCs w:val="32"/>
        </w:rPr>
        <w:t xml:space="preserve"> сельсовет» Курского района Курской области на 2023 год и на плановый период 2024 и 2025 годов </w:t>
      </w:r>
    </w:p>
    <w:p w14:paraId="1D9B9662" w14:textId="77777777" w:rsidR="003551DC" w:rsidRPr="003551DC" w:rsidRDefault="003551DC" w:rsidP="003551DC">
      <w:pPr>
        <w:jc w:val="center"/>
        <w:rPr>
          <w:b/>
          <w:sz w:val="28"/>
          <w:szCs w:val="28"/>
        </w:rPr>
      </w:pPr>
      <w:r w:rsidRPr="003551DC">
        <w:rPr>
          <w:b/>
          <w:sz w:val="28"/>
          <w:szCs w:val="28"/>
        </w:rPr>
        <w:t>Прогноз отгруженных товаров собственного производства, выполненных работ и услуг по муниципальному образованию «</w:t>
      </w:r>
      <w:proofErr w:type="spellStart"/>
      <w:r w:rsidRPr="003551DC">
        <w:rPr>
          <w:b/>
          <w:sz w:val="28"/>
          <w:szCs w:val="28"/>
        </w:rPr>
        <w:t>Ворошневский</w:t>
      </w:r>
      <w:proofErr w:type="spellEnd"/>
      <w:r w:rsidRPr="003551DC">
        <w:rPr>
          <w:b/>
          <w:sz w:val="28"/>
          <w:szCs w:val="28"/>
        </w:rPr>
        <w:t xml:space="preserve"> сельсовет» на 2023-2025 годы.</w:t>
      </w:r>
    </w:p>
    <w:tbl>
      <w:tblPr>
        <w:tblStyle w:val="af"/>
        <w:tblW w:w="10830" w:type="dxa"/>
        <w:tblInd w:w="-1026" w:type="dxa"/>
        <w:tblLayout w:type="fixed"/>
        <w:tblLook w:val="04A0" w:firstRow="1" w:lastRow="0" w:firstColumn="1" w:lastColumn="0" w:noHBand="0" w:noVBand="1"/>
      </w:tblPr>
      <w:tblGrid>
        <w:gridCol w:w="1843"/>
        <w:gridCol w:w="995"/>
        <w:gridCol w:w="709"/>
        <w:gridCol w:w="709"/>
        <w:gridCol w:w="986"/>
        <w:gridCol w:w="709"/>
        <w:gridCol w:w="715"/>
        <w:gridCol w:w="716"/>
        <w:gridCol w:w="620"/>
        <w:gridCol w:w="698"/>
        <w:gridCol w:w="812"/>
        <w:gridCol w:w="620"/>
        <w:gridCol w:w="698"/>
      </w:tblGrid>
      <w:tr w:rsidR="003551DC" w:rsidRPr="003551DC" w14:paraId="53B71C30" w14:textId="77777777" w:rsidTr="00DD54F8">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E4F262" w14:textId="77777777" w:rsidR="003551DC" w:rsidRPr="003551DC" w:rsidRDefault="003551DC" w:rsidP="003551DC">
            <w:pPr>
              <w:jc w:val="center"/>
              <w:rPr>
                <w:b/>
                <w:sz w:val="16"/>
                <w:szCs w:val="16"/>
              </w:rPr>
            </w:pPr>
            <w:proofErr w:type="spellStart"/>
            <w:proofErr w:type="gramStart"/>
            <w:r w:rsidRPr="003551DC">
              <w:lastRenderedPageBreak/>
              <w:t>млн.рублей</w:t>
            </w:r>
            <w:proofErr w:type="spellEnd"/>
            <w:proofErr w:type="gramEnd"/>
          </w:p>
        </w:tc>
        <w:tc>
          <w:tcPr>
            <w:tcW w:w="24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39011" w14:textId="77777777" w:rsidR="003551DC" w:rsidRPr="003551DC" w:rsidRDefault="003551DC" w:rsidP="003551DC">
            <w:pPr>
              <w:jc w:val="center"/>
              <w:rPr>
                <w:sz w:val="16"/>
                <w:szCs w:val="16"/>
              </w:rPr>
            </w:pPr>
            <w:r w:rsidRPr="003551DC">
              <w:rPr>
                <w:sz w:val="16"/>
                <w:szCs w:val="16"/>
              </w:rPr>
              <w:t>2022 год оценка</w:t>
            </w:r>
          </w:p>
          <w:p w14:paraId="6B2A9665" w14:textId="77777777" w:rsidR="003551DC" w:rsidRPr="003551DC" w:rsidRDefault="003551DC" w:rsidP="003551DC">
            <w:pPr>
              <w:jc w:val="center"/>
              <w:rPr>
                <w:sz w:val="16"/>
                <w:szCs w:val="16"/>
              </w:rPr>
            </w:pPr>
          </w:p>
          <w:p w14:paraId="5BD87FB3" w14:textId="77777777" w:rsidR="003551DC" w:rsidRPr="003551DC" w:rsidRDefault="003551DC" w:rsidP="003551DC">
            <w:pPr>
              <w:jc w:val="center"/>
              <w:rPr>
                <w:sz w:val="16"/>
                <w:szCs w:val="16"/>
              </w:rPr>
            </w:pP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A7DC28" w14:textId="77777777" w:rsidR="003551DC" w:rsidRPr="003551DC" w:rsidRDefault="003551DC" w:rsidP="003551DC">
            <w:pPr>
              <w:jc w:val="center"/>
              <w:rPr>
                <w:sz w:val="16"/>
                <w:szCs w:val="16"/>
              </w:rPr>
            </w:pPr>
            <w:r w:rsidRPr="003551DC">
              <w:rPr>
                <w:sz w:val="16"/>
                <w:szCs w:val="16"/>
              </w:rPr>
              <w:t>2023 год прогноз</w:t>
            </w:r>
          </w:p>
        </w:tc>
        <w:tc>
          <w:tcPr>
            <w:tcW w:w="20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5B41D" w14:textId="77777777" w:rsidR="003551DC" w:rsidRPr="003551DC" w:rsidRDefault="003551DC" w:rsidP="003551DC">
            <w:pPr>
              <w:jc w:val="center"/>
              <w:rPr>
                <w:sz w:val="16"/>
                <w:szCs w:val="16"/>
              </w:rPr>
            </w:pPr>
            <w:r w:rsidRPr="003551DC">
              <w:rPr>
                <w:sz w:val="16"/>
                <w:szCs w:val="16"/>
              </w:rPr>
              <w:t>2024 год прогноз</w:t>
            </w:r>
          </w:p>
        </w:tc>
        <w:tc>
          <w:tcPr>
            <w:tcW w:w="21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CB7E40" w14:textId="77777777" w:rsidR="003551DC" w:rsidRPr="003551DC" w:rsidRDefault="003551DC" w:rsidP="003551DC">
            <w:pPr>
              <w:jc w:val="center"/>
              <w:rPr>
                <w:sz w:val="16"/>
                <w:szCs w:val="16"/>
              </w:rPr>
            </w:pPr>
            <w:r w:rsidRPr="003551DC">
              <w:rPr>
                <w:sz w:val="16"/>
                <w:szCs w:val="16"/>
              </w:rPr>
              <w:t>2025 год прогноз</w:t>
            </w:r>
          </w:p>
        </w:tc>
      </w:tr>
      <w:tr w:rsidR="003551DC" w:rsidRPr="003551DC" w14:paraId="316C45A9" w14:textId="77777777" w:rsidTr="00DD54F8">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C14D75" w14:textId="77777777" w:rsidR="003551DC" w:rsidRPr="003551DC" w:rsidRDefault="003551DC" w:rsidP="003551DC">
            <w:pPr>
              <w:rPr>
                <w:b/>
                <w:sz w:val="16"/>
                <w:szCs w:val="16"/>
              </w:rPr>
            </w:pP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C56130" w14:textId="77777777" w:rsidR="003551DC" w:rsidRPr="003551DC" w:rsidRDefault="003551DC" w:rsidP="003551DC">
            <w:pPr>
              <w:jc w:val="center"/>
              <w:rPr>
                <w:sz w:val="16"/>
                <w:szCs w:val="16"/>
              </w:rPr>
            </w:pPr>
            <w:r w:rsidRPr="003551DC">
              <w:rPr>
                <w:sz w:val="16"/>
                <w:szCs w:val="16"/>
              </w:rPr>
              <w:t>Объем</w:t>
            </w:r>
          </w:p>
          <w:p w14:paraId="7B2E468D" w14:textId="77777777" w:rsidR="003551DC" w:rsidRPr="003551DC" w:rsidRDefault="003551DC" w:rsidP="003551DC">
            <w:pPr>
              <w:jc w:val="center"/>
              <w:rPr>
                <w:sz w:val="16"/>
                <w:szCs w:val="16"/>
              </w:rPr>
            </w:pPr>
            <w:proofErr w:type="spellStart"/>
            <w:r w:rsidRPr="003551DC">
              <w:rPr>
                <w:sz w:val="16"/>
                <w:szCs w:val="16"/>
              </w:rPr>
              <w:t>млн.руб</w:t>
            </w:r>
            <w:proofErr w:type="spellEnd"/>
            <w:r w:rsidRPr="003551DC">
              <w:rPr>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558071" w14:textId="77777777" w:rsidR="003551DC" w:rsidRPr="003551DC" w:rsidRDefault="003551DC" w:rsidP="003551DC">
            <w:pPr>
              <w:rPr>
                <w:sz w:val="16"/>
                <w:szCs w:val="16"/>
              </w:rPr>
            </w:pPr>
            <w:r w:rsidRPr="003551DC">
              <w:rPr>
                <w:sz w:val="16"/>
                <w:szCs w:val="16"/>
              </w:rPr>
              <w:t>Индекс промышленного производства,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2D3436" w14:textId="77777777" w:rsidR="003551DC" w:rsidRPr="003551DC" w:rsidRDefault="003551DC" w:rsidP="003551DC">
            <w:pPr>
              <w:jc w:val="center"/>
              <w:rPr>
                <w:sz w:val="16"/>
                <w:szCs w:val="16"/>
              </w:rPr>
            </w:pPr>
            <w:r w:rsidRPr="003551DC">
              <w:rPr>
                <w:sz w:val="16"/>
                <w:szCs w:val="16"/>
              </w:rPr>
              <w:t>Индекс</w:t>
            </w:r>
          </w:p>
          <w:p w14:paraId="0138C833" w14:textId="77777777" w:rsidR="003551DC" w:rsidRPr="003551DC" w:rsidRDefault="003551DC" w:rsidP="003551DC">
            <w:pPr>
              <w:jc w:val="center"/>
              <w:rPr>
                <w:sz w:val="16"/>
                <w:szCs w:val="16"/>
              </w:rPr>
            </w:pPr>
            <w:proofErr w:type="spellStart"/>
            <w:r w:rsidRPr="003551DC">
              <w:rPr>
                <w:sz w:val="16"/>
                <w:szCs w:val="16"/>
              </w:rPr>
              <w:t>деф</w:t>
            </w:r>
            <w:proofErr w:type="spellEnd"/>
          </w:p>
          <w:p w14:paraId="7A64F210" w14:textId="77777777" w:rsidR="003551DC" w:rsidRPr="003551DC" w:rsidRDefault="003551DC" w:rsidP="003551DC">
            <w:pPr>
              <w:jc w:val="center"/>
              <w:rPr>
                <w:sz w:val="16"/>
                <w:szCs w:val="16"/>
              </w:rPr>
            </w:pPr>
            <w:proofErr w:type="spellStart"/>
            <w:r w:rsidRPr="003551DC">
              <w:rPr>
                <w:sz w:val="16"/>
                <w:szCs w:val="16"/>
              </w:rPr>
              <w:t>лятор</w:t>
            </w:r>
            <w:proofErr w:type="spellEnd"/>
            <w:r w:rsidRPr="003551DC">
              <w:rPr>
                <w:sz w:val="16"/>
                <w:szCs w:val="16"/>
              </w:rPr>
              <w:t xml:space="preserve"> оптовых цен промышленной продукции</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A75018" w14:textId="77777777" w:rsidR="003551DC" w:rsidRPr="003551DC" w:rsidRDefault="003551DC" w:rsidP="003551DC">
            <w:pPr>
              <w:jc w:val="center"/>
              <w:rPr>
                <w:sz w:val="16"/>
                <w:szCs w:val="16"/>
              </w:rPr>
            </w:pPr>
            <w:r w:rsidRPr="003551DC">
              <w:rPr>
                <w:sz w:val="16"/>
                <w:szCs w:val="16"/>
              </w:rPr>
              <w:t>Объем</w:t>
            </w:r>
          </w:p>
          <w:p w14:paraId="66B86688" w14:textId="77777777" w:rsidR="003551DC" w:rsidRPr="003551DC" w:rsidRDefault="003551DC" w:rsidP="003551DC">
            <w:pPr>
              <w:jc w:val="center"/>
              <w:rPr>
                <w:sz w:val="16"/>
                <w:szCs w:val="16"/>
              </w:rPr>
            </w:pPr>
            <w:proofErr w:type="spellStart"/>
            <w:r w:rsidRPr="003551DC">
              <w:rPr>
                <w:sz w:val="16"/>
                <w:szCs w:val="16"/>
              </w:rPr>
              <w:t>млн.руб</w:t>
            </w:r>
            <w:proofErr w:type="spellEnd"/>
            <w:r w:rsidRPr="003551DC">
              <w:rPr>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4269FD" w14:textId="77777777" w:rsidR="003551DC" w:rsidRPr="003551DC" w:rsidRDefault="003551DC" w:rsidP="003551DC">
            <w:pPr>
              <w:rPr>
                <w:sz w:val="16"/>
                <w:szCs w:val="16"/>
              </w:rPr>
            </w:pPr>
            <w:r w:rsidRPr="003551DC">
              <w:rPr>
                <w:sz w:val="16"/>
                <w:szCs w:val="16"/>
              </w:rPr>
              <w:t>Индекс промышленного производства, %</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E8EF0B" w14:textId="77777777" w:rsidR="003551DC" w:rsidRPr="003551DC" w:rsidRDefault="003551DC" w:rsidP="003551DC">
            <w:pPr>
              <w:jc w:val="center"/>
              <w:rPr>
                <w:sz w:val="16"/>
                <w:szCs w:val="16"/>
              </w:rPr>
            </w:pPr>
            <w:r w:rsidRPr="003551DC">
              <w:rPr>
                <w:sz w:val="16"/>
                <w:szCs w:val="16"/>
              </w:rPr>
              <w:t>Индекс</w:t>
            </w:r>
          </w:p>
          <w:p w14:paraId="7C27548E" w14:textId="77777777" w:rsidR="003551DC" w:rsidRPr="003551DC" w:rsidRDefault="003551DC" w:rsidP="003551DC">
            <w:pPr>
              <w:jc w:val="center"/>
              <w:rPr>
                <w:sz w:val="16"/>
                <w:szCs w:val="16"/>
              </w:rPr>
            </w:pPr>
            <w:proofErr w:type="spellStart"/>
            <w:r w:rsidRPr="003551DC">
              <w:rPr>
                <w:sz w:val="16"/>
                <w:szCs w:val="16"/>
              </w:rPr>
              <w:t>деф</w:t>
            </w:r>
            <w:proofErr w:type="spellEnd"/>
          </w:p>
          <w:p w14:paraId="0BE3CA71" w14:textId="77777777" w:rsidR="003551DC" w:rsidRPr="003551DC" w:rsidRDefault="003551DC" w:rsidP="003551DC">
            <w:pPr>
              <w:jc w:val="center"/>
              <w:rPr>
                <w:sz w:val="16"/>
                <w:szCs w:val="16"/>
              </w:rPr>
            </w:pPr>
            <w:proofErr w:type="spellStart"/>
            <w:r w:rsidRPr="003551DC">
              <w:rPr>
                <w:sz w:val="16"/>
                <w:szCs w:val="16"/>
              </w:rPr>
              <w:t>лятор</w:t>
            </w:r>
            <w:proofErr w:type="spellEnd"/>
            <w:r w:rsidRPr="003551DC">
              <w:rPr>
                <w:sz w:val="16"/>
                <w:szCs w:val="16"/>
              </w:rPr>
              <w:t xml:space="preserve"> оптовых цен промышленной продукции</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DA1875" w14:textId="77777777" w:rsidR="003551DC" w:rsidRPr="003551DC" w:rsidRDefault="003551DC" w:rsidP="003551DC">
            <w:pPr>
              <w:jc w:val="center"/>
              <w:rPr>
                <w:sz w:val="16"/>
                <w:szCs w:val="16"/>
              </w:rPr>
            </w:pPr>
            <w:r w:rsidRPr="003551DC">
              <w:rPr>
                <w:sz w:val="16"/>
                <w:szCs w:val="16"/>
              </w:rPr>
              <w:t>Объем</w:t>
            </w:r>
          </w:p>
          <w:p w14:paraId="15E91E51" w14:textId="77777777" w:rsidR="003551DC" w:rsidRPr="003551DC" w:rsidRDefault="003551DC" w:rsidP="003551DC">
            <w:pPr>
              <w:jc w:val="center"/>
              <w:rPr>
                <w:sz w:val="16"/>
                <w:szCs w:val="16"/>
              </w:rPr>
            </w:pPr>
            <w:proofErr w:type="spellStart"/>
            <w:r w:rsidRPr="003551DC">
              <w:rPr>
                <w:sz w:val="16"/>
                <w:szCs w:val="16"/>
              </w:rPr>
              <w:t>млн.руб</w:t>
            </w:r>
            <w:proofErr w:type="spellEnd"/>
            <w:r w:rsidRPr="003551DC">
              <w:rPr>
                <w:sz w:val="16"/>
                <w:szCs w:val="16"/>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3CCCCA" w14:textId="77777777" w:rsidR="003551DC" w:rsidRPr="003551DC" w:rsidRDefault="003551DC" w:rsidP="003551DC">
            <w:pPr>
              <w:rPr>
                <w:sz w:val="16"/>
                <w:szCs w:val="16"/>
              </w:rPr>
            </w:pPr>
            <w:r w:rsidRPr="003551DC">
              <w:rPr>
                <w:sz w:val="16"/>
                <w:szCs w:val="16"/>
              </w:rPr>
              <w:t>Индекс промышленного производства, %</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89202C" w14:textId="77777777" w:rsidR="003551DC" w:rsidRPr="003551DC" w:rsidRDefault="003551DC" w:rsidP="003551DC">
            <w:pPr>
              <w:jc w:val="center"/>
              <w:rPr>
                <w:sz w:val="16"/>
                <w:szCs w:val="16"/>
              </w:rPr>
            </w:pPr>
            <w:r w:rsidRPr="003551DC">
              <w:rPr>
                <w:sz w:val="16"/>
                <w:szCs w:val="16"/>
              </w:rPr>
              <w:t>Индекс</w:t>
            </w:r>
          </w:p>
          <w:p w14:paraId="65A41A10" w14:textId="77777777" w:rsidR="003551DC" w:rsidRPr="003551DC" w:rsidRDefault="003551DC" w:rsidP="003551DC">
            <w:pPr>
              <w:jc w:val="center"/>
              <w:rPr>
                <w:sz w:val="16"/>
                <w:szCs w:val="16"/>
              </w:rPr>
            </w:pPr>
            <w:proofErr w:type="spellStart"/>
            <w:r w:rsidRPr="003551DC">
              <w:rPr>
                <w:sz w:val="16"/>
                <w:szCs w:val="16"/>
              </w:rPr>
              <w:t>деф</w:t>
            </w:r>
            <w:proofErr w:type="spellEnd"/>
          </w:p>
          <w:p w14:paraId="6388CF19" w14:textId="77777777" w:rsidR="003551DC" w:rsidRPr="003551DC" w:rsidRDefault="003551DC" w:rsidP="003551DC">
            <w:pPr>
              <w:jc w:val="center"/>
              <w:rPr>
                <w:sz w:val="16"/>
                <w:szCs w:val="16"/>
              </w:rPr>
            </w:pPr>
            <w:proofErr w:type="spellStart"/>
            <w:r w:rsidRPr="003551DC">
              <w:rPr>
                <w:sz w:val="16"/>
                <w:szCs w:val="16"/>
              </w:rPr>
              <w:t>лятор</w:t>
            </w:r>
            <w:proofErr w:type="spellEnd"/>
            <w:r w:rsidRPr="003551DC">
              <w:rPr>
                <w:sz w:val="16"/>
                <w:szCs w:val="16"/>
              </w:rPr>
              <w:t xml:space="preserve"> оптовых цен промышленной продукции</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7DD285" w14:textId="77777777" w:rsidR="003551DC" w:rsidRPr="003551DC" w:rsidRDefault="003551DC" w:rsidP="003551DC">
            <w:pPr>
              <w:jc w:val="center"/>
              <w:rPr>
                <w:sz w:val="16"/>
                <w:szCs w:val="16"/>
              </w:rPr>
            </w:pPr>
            <w:r w:rsidRPr="003551DC">
              <w:rPr>
                <w:sz w:val="16"/>
                <w:szCs w:val="16"/>
              </w:rPr>
              <w:t>Объем</w:t>
            </w:r>
          </w:p>
          <w:p w14:paraId="0001E308" w14:textId="77777777" w:rsidR="003551DC" w:rsidRPr="003551DC" w:rsidRDefault="003551DC" w:rsidP="003551DC">
            <w:pPr>
              <w:jc w:val="center"/>
              <w:rPr>
                <w:sz w:val="16"/>
                <w:szCs w:val="16"/>
              </w:rPr>
            </w:pPr>
            <w:proofErr w:type="gramStart"/>
            <w:r w:rsidRPr="003551DC">
              <w:rPr>
                <w:sz w:val="16"/>
                <w:szCs w:val="16"/>
              </w:rPr>
              <w:t>млн..</w:t>
            </w:r>
            <w:proofErr w:type="spellStart"/>
            <w:r w:rsidRPr="003551DC">
              <w:rPr>
                <w:sz w:val="16"/>
                <w:szCs w:val="16"/>
              </w:rPr>
              <w:t>руб</w:t>
            </w:r>
            <w:proofErr w:type="spellEnd"/>
            <w:r w:rsidRPr="003551DC">
              <w:rPr>
                <w:sz w:val="16"/>
                <w:szCs w:val="16"/>
              </w:rPr>
              <w:t>.</w:t>
            </w:r>
            <w:proofErr w:type="gramEnd"/>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6F4B8C" w14:textId="77777777" w:rsidR="003551DC" w:rsidRPr="003551DC" w:rsidRDefault="003551DC" w:rsidP="003551DC">
            <w:pPr>
              <w:rPr>
                <w:sz w:val="16"/>
                <w:szCs w:val="16"/>
              </w:rPr>
            </w:pPr>
            <w:r w:rsidRPr="003551DC">
              <w:rPr>
                <w:sz w:val="16"/>
                <w:szCs w:val="16"/>
              </w:rPr>
              <w:t>Индекс промышленного производства, %</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B2290E" w14:textId="77777777" w:rsidR="003551DC" w:rsidRPr="003551DC" w:rsidRDefault="003551DC" w:rsidP="003551DC">
            <w:pPr>
              <w:jc w:val="center"/>
              <w:rPr>
                <w:sz w:val="16"/>
                <w:szCs w:val="16"/>
              </w:rPr>
            </w:pPr>
            <w:r w:rsidRPr="003551DC">
              <w:rPr>
                <w:sz w:val="16"/>
                <w:szCs w:val="16"/>
              </w:rPr>
              <w:t>Индекс</w:t>
            </w:r>
          </w:p>
          <w:p w14:paraId="30DDD4B4" w14:textId="77777777" w:rsidR="003551DC" w:rsidRPr="003551DC" w:rsidRDefault="003551DC" w:rsidP="003551DC">
            <w:pPr>
              <w:jc w:val="center"/>
              <w:rPr>
                <w:sz w:val="16"/>
                <w:szCs w:val="16"/>
              </w:rPr>
            </w:pPr>
            <w:proofErr w:type="spellStart"/>
            <w:r w:rsidRPr="003551DC">
              <w:rPr>
                <w:sz w:val="16"/>
                <w:szCs w:val="16"/>
              </w:rPr>
              <w:t>деф</w:t>
            </w:r>
            <w:proofErr w:type="spellEnd"/>
          </w:p>
          <w:p w14:paraId="4935D655" w14:textId="77777777" w:rsidR="003551DC" w:rsidRPr="003551DC" w:rsidRDefault="003551DC" w:rsidP="003551DC">
            <w:pPr>
              <w:jc w:val="center"/>
              <w:rPr>
                <w:sz w:val="16"/>
                <w:szCs w:val="16"/>
              </w:rPr>
            </w:pPr>
            <w:proofErr w:type="spellStart"/>
            <w:r w:rsidRPr="003551DC">
              <w:rPr>
                <w:sz w:val="16"/>
                <w:szCs w:val="16"/>
              </w:rPr>
              <w:t>лятор</w:t>
            </w:r>
            <w:proofErr w:type="spellEnd"/>
            <w:r w:rsidRPr="003551DC">
              <w:rPr>
                <w:sz w:val="16"/>
                <w:szCs w:val="16"/>
              </w:rPr>
              <w:t xml:space="preserve"> оптовых цен промышленной продукции</w:t>
            </w:r>
          </w:p>
        </w:tc>
      </w:tr>
      <w:tr w:rsidR="003551DC" w:rsidRPr="003551DC" w14:paraId="1AE66402" w14:textId="77777777" w:rsidTr="00DD54F8">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B92283" w14:textId="77777777" w:rsidR="003551DC" w:rsidRPr="003551DC" w:rsidRDefault="003551DC" w:rsidP="003551DC">
            <w:pPr>
              <w:rPr>
                <w:b/>
                <w:sz w:val="16"/>
                <w:szCs w:val="16"/>
              </w:rPr>
            </w:pPr>
            <w:r w:rsidRPr="003551DC">
              <w:rPr>
                <w:b/>
                <w:sz w:val="16"/>
                <w:szCs w:val="16"/>
              </w:rPr>
              <w:t>Объем отгруженных товаров собственного</w:t>
            </w:r>
          </w:p>
          <w:p w14:paraId="566DC551" w14:textId="77777777" w:rsidR="003551DC" w:rsidRPr="003551DC" w:rsidRDefault="003551DC" w:rsidP="003551DC">
            <w:pPr>
              <w:rPr>
                <w:b/>
                <w:sz w:val="16"/>
                <w:szCs w:val="16"/>
              </w:rPr>
            </w:pPr>
            <w:r w:rsidRPr="003551DC">
              <w:rPr>
                <w:b/>
                <w:sz w:val="16"/>
                <w:szCs w:val="16"/>
              </w:rPr>
              <w:t>производства, выполненных работ и услуг, всего</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37AA70" w14:textId="77777777" w:rsidR="003551DC" w:rsidRPr="003551DC" w:rsidRDefault="003551DC" w:rsidP="003551DC">
            <w:pPr>
              <w:rPr>
                <w:b/>
                <w:sz w:val="16"/>
                <w:szCs w:val="16"/>
              </w:rPr>
            </w:pPr>
            <w:r w:rsidRPr="003551DC">
              <w:rPr>
                <w:b/>
                <w:sz w:val="16"/>
                <w:szCs w:val="16"/>
              </w:rPr>
              <w:t>1843,1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267C0" w14:textId="77777777" w:rsidR="003551DC" w:rsidRPr="003551DC" w:rsidRDefault="003551DC" w:rsidP="003551DC">
            <w:pPr>
              <w:rPr>
                <w:b/>
                <w:sz w:val="16"/>
                <w:szCs w:val="16"/>
              </w:rPr>
            </w:pPr>
            <w:r w:rsidRPr="003551DC">
              <w:rPr>
                <w:b/>
                <w:sz w:val="16"/>
                <w:szCs w:val="16"/>
              </w:rPr>
              <w:t>114,3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2FB28" w14:textId="77777777" w:rsidR="003551DC" w:rsidRPr="003551DC" w:rsidRDefault="003551DC" w:rsidP="003551DC">
            <w:pPr>
              <w:rPr>
                <w:b/>
                <w:sz w:val="16"/>
                <w:szCs w:val="16"/>
              </w:rPr>
            </w:pPr>
            <w:r w:rsidRPr="003551DC">
              <w:rPr>
                <w:b/>
                <w:sz w:val="16"/>
                <w:szCs w:val="16"/>
              </w:rPr>
              <w:t>103,5</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89EF2C" w14:textId="77777777" w:rsidR="003551DC" w:rsidRPr="003551DC" w:rsidRDefault="003551DC" w:rsidP="003551DC">
            <w:pPr>
              <w:rPr>
                <w:b/>
                <w:sz w:val="16"/>
                <w:szCs w:val="16"/>
              </w:rPr>
            </w:pPr>
            <w:r w:rsidRPr="003551DC">
              <w:rPr>
                <w:b/>
                <w:sz w:val="16"/>
                <w:szCs w:val="16"/>
              </w:rPr>
              <w:t>2407,1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922F5" w14:textId="77777777" w:rsidR="003551DC" w:rsidRPr="003551DC" w:rsidRDefault="003551DC" w:rsidP="003551DC">
            <w:pPr>
              <w:rPr>
                <w:b/>
                <w:sz w:val="16"/>
                <w:szCs w:val="16"/>
              </w:rPr>
            </w:pPr>
            <w:r w:rsidRPr="003551DC">
              <w:rPr>
                <w:b/>
                <w:sz w:val="16"/>
                <w:szCs w:val="16"/>
              </w:rPr>
              <w:t>103,8</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EDEC9" w14:textId="77777777" w:rsidR="003551DC" w:rsidRPr="003551DC" w:rsidRDefault="003551DC" w:rsidP="003551DC">
            <w:pPr>
              <w:rPr>
                <w:b/>
                <w:sz w:val="16"/>
                <w:szCs w:val="16"/>
              </w:rPr>
            </w:pPr>
            <w:r w:rsidRPr="003551DC">
              <w:rPr>
                <w:b/>
                <w:sz w:val="16"/>
                <w:szCs w:val="16"/>
              </w:rPr>
              <w:t>103,9</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566F7" w14:textId="77777777" w:rsidR="003551DC" w:rsidRPr="003551DC" w:rsidRDefault="003551DC" w:rsidP="003551DC">
            <w:pPr>
              <w:rPr>
                <w:b/>
                <w:sz w:val="16"/>
                <w:szCs w:val="16"/>
              </w:rPr>
            </w:pPr>
            <w:r w:rsidRPr="003551DC">
              <w:rPr>
                <w:b/>
                <w:sz w:val="16"/>
                <w:szCs w:val="16"/>
              </w:rPr>
              <w:t>2410,5</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BD013" w14:textId="77777777" w:rsidR="003551DC" w:rsidRPr="003551DC" w:rsidRDefault="003551DC" w:rsidP="003551DC">
            <w:pPr>
              <w:rPr>
                <w:b/>
                <w:sz w:val="16"/>
                <w:szCs w:val="16"/>
              </w:rPr>
            </w:pPr>
            <w:r w:rsidRPr="003551DC">
              <w:rPr>
                <w:b/>
                <w:sz w:val="16"/>
                <w:szCs w:val="16"/>
              </w:rPr>
              <w:t>105,2</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A212D" w14:textId="77777777" w:rsidR="003551DC" w:rsidRPr="003551DC" w:rsidRDefault="003551DC" w:rsidP="003551DC">
            <w:pPr>
              <w:rPr>
                <w:b/>
                <w:sz w:val="16"/>
                <w:szCs w:val="16"/>
              </w:rPr>
            </w:pPr>
            <w:r w:rsidRPr="003551DC">
              <w:rPr>
                <w:b/>
                <w:sz w:val="16"/>
                <w:szCs w:val="16"/>
              </w:rPr>
              <w:t>104,3</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777EA3" w14:textId="77777777" w:rsidR="003551DC" w:rsidRPr="003551DC" w:rsidRDefault="003551DC" w:rsidP="003551DC">
            <w:pPr>
              <w:rPr>
                <w:b/>
                <w:sz w:val="16"/>
                <w:szCs w:val="16"/>
              </w:rPr>
            </w:pPr>
            <w:r w:rsidRPr="003551DC">
              <w:rPr>
                <w:b/>
                <w:sz w:val="16"/>
                <w:szCs w:val="16"/>
              </w:rPr>
              <w:t>2411,2</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41EB0A" w14:textId="77777777" w:rsidR="003551DC" w:rsidRPr="003551DC" w:rsidRDefault="003551DC" w:rsidP="003551DC">
            <w:pPr>
              <w:rPr>
                <w:b/>
                <w:sz w:val="16"/>
                <w:szCs w:val="16"/>
              </w:rPr>
            </w:pPr>
            <w:r w:rsidRPr="003551DC">
              <w:rPr>
                <w:b/>
                <w:sz w:val="16"/>
                <w:szCs w:val="16"/>
              </w:rPr>
              <w:t>106,1</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E29E7A" w14:textId="77777777" w:rsidR="003551DC" w:rsidRPr="003551DC" w:rsidRDefault="003551DC" w:rsidP="003551DC">
            <w:pPr>
              <w:rPr>
                <w:b/>
                <w:sz w:val="16"/>
                <w:szCs w:val="16"/>
              </w:rPr>
            </w:pPr>
            <w:r w:rsidRPr="003551DC">
              <w:rPr>
                <w:b/>
                <w:sz w:val="16"/>
                <w:szCs w:val="16"/>
              </w:rPr>
              <w:t>105,2</w:t>
            </w:r>
          </w:p>
        </w:tc>
      </w:tr>
      <w:tr w:rsidR="003551DC" w:rsidRPr="003551DC" w14:paraId="1B5300B5" w14:textId="77777777" w:rsidTr="00DD54F8">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9755F7" w14:textId="77777777" w:rsidR="003551DC" w:rsidRPr="003551DC" w:rsidRDefault="003551DC" w:rsidP="003551DC">
            <w:pPr>
              <w:rPr>
                <w:sz w:val="16"/>
                <w:szCs w:val="16"/>
              </w:rPr>
            </w:pPr>
            <w:r w:rsidRPr="003551DC">
              <w:rPr>
                <w:sz w:val="16"/>
                <w:szCs w:val="16"/>
              </w:rPr>
              <w:t>АО «</w:t>
            </w:r>
            <w:proofErr w:type="spellStart"/>
            <w:r w:rsidRPr="003551DC">
              <w:rPr>
                <w:sz w:val="16"/>
                <w:szCs w:val="16"/>
              </w:rPr>
              <w:t>Главтехконструкция</w:t>
            </w:r>
            <w:proofErr w:type="spellEnd"/>
            <w:r w:rsidRPr="003551DC">
              <w:rPr>
                <w:sz w:val="16"/>
                <w:szCs w:val="16"/>
              </w:rPr>
              <w:t>»</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C9AD86" w14:textId="77777777" w:rsidR="003551DC" w:rsidRPr="003551DC" w:rsidRDefault="003551DC" w:rsidP="003551DC">
            <w:pPr>
              <w:jc w:val="center"/>
              <w:rPr>
                <w:sz w:val="16"/>
                <w:szCs w:val="16"/>
              </w:rPr>
            </w:pPr>
            <w:r w:rsidRPr="003551DC">
              <w:rPr>
                <w:sz w:val="16"/>
                <w:szCs w:val="16"/>
              </w:rPr>
              <w:t>815,1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12C621" w14:textId="77777777" w:rsidR="003551DC" w:rsidRPr="003551DC" w:rsidRDefault="003551DC" w:rsidP="003551DC">
            <w:pPr>
              <w:jc w:val="center"/>
              <w:rPr>
                <w:sz w:val="16"/>
                <w:szCs w:val="16"/>
              </w:rPr>
            </w:pPr>
            <w:r w:rsidRPr="003551DC">
              <w:rPr>
                <w:sz w:val="16"/>
                <w:szCs w:val="16"/>
              </w:rPr>
              <w:t>175,2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47DD61" w14:textId="77777777" w:rsidR="003551DC" w:rsidRPr="003551DC" w:rsidRDefault="003551DC" w:rsidP="003551DC">
            <w:pPr>
              <w:jc w:val="center"/>
              <w:rPr>
                <w:sz w:val="16"/>
                <w:szCs w:val="16"/>
              </w:rPr>
            </w:pPr>
            <w:r w:rsidRPr="003551DC">
              <w:rPr>
                <w:sz w:val="16"/>
                <w:szCs w:val="16"/>
              </w:rPr>
              <w:t>103,4</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04BE4A" w14:textId="77777777" w:rsidR="003551DC" w:rsidRPr="003551DC" w:rsidRDefault="003551DC" w:rsidP="003551DC">
            <w:pPr>
              <w:jc w:val="center"/>
              <w:rPr>
                <w:sz w:val="16"/>
                <w:szCs w:val="16"/>
              </w:rPr>
            </w:pPr>
            <w:r w:rsidRPr="003551DC">
              <w:rPr>
                <w:sz w:val="16"/>
                <w:szCs w:val="16"/>
              </w:rPr>
              <w:t>914,3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04CD83" w14:textId="77777777" w:rsidR="003551DC" w:rsidRPr="003551DC" w:rsidRDefault="003551DC" w:rsidP="003551DC">
            <w:pPr>
              <w:jc w:val="center"/>
              <w:rPr>
                <w:sz w:val="16"/>
                <w:szCs w:val="16"/>
              </w:rPr>
            </w:pPr>
            <w:r w:rsidRPr="003551DC">
              <w:rPr>
                <w:sz w:val="16"/>
                <w:szCs w:val="16"/>
              </w:rPr>
              <w:t>111,1</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4CF002" w14:textId="77777777" w:rsidR="003551DC" w:rsidRPr="003551DC" w:rsidRDefault="003551DC" w:rsidP="003551DC">
            <w:pPr>
              <w:jc w:val="center"/>
              <w:rPr>
                <w:sz w:val="16"/>
                <w:szCs w:val="16"/>
              </w:rPr>
            </w:pPr>
            <w:r w:rsidRPr="003551DC">
              <w:rPr>
                <w:sz w:val="16"/>
                <w:szCs w:val="16"/>
              </w:rPr>
              <w:t>103,6</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A05943" w14:textId="77777777" w:rsidR="003551DC" w:rsidRPr="003551DC" w:rsidRDefault="003551DC" w:rsidP="003551DC">
            <w:pPr>
              <w:jc w:val="center"/>
              <w:rPr>
                <w:sz w:val="16"/>
                <w:szCs w:val="16"/>
              </w:rPr>
            </w:pPr>
            <w:r w:rsidRPr="003551DC">
              <w:rPr>
                <w:sz w:val="16"/>
                <w:szCs w:val="16"/>
              </w:rPr>
              <w:t>1022,2</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8D45B1" w14:textId="77777777" w:rsidR="003551DC" w:rsidRPr="003551DC" w:rsidRDefault="003551DC" w:rsidP="003551DC">
            <w:pPr>
              <w:jc w:val="center"/>
              <w:rPr>
                <w:sz w:val="16"/>
                <w:szCs w:val="16"/>
              </w:rPr>
            </w:pPr>
            <w:r w:rsidRPr="003551DC">
              <w:rPr>
                <w:sz w:val="16"/>
                <w:szCs w:val="16"/>
              </w:rPr>
              <w:t>110,0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B775EF" w14:textId="77777777" w:rsidR="003551DC" w:rsidRPr="003551DC" w:rsidRDefault="003551DC" w:rsidP="003551DC">
            <w:pPr>
              <w:jc w:val="center"/>
              <w:rPr>
                <w:sz w:val="16"/>
                <w:szCs w:val="16"/>
              </w:rPr>
            </w:pPr>
            <w:r w:rsidRPr="003551DC">
              <w:rPr>
                <w:sz w:val="16"/>
                <w:szCs w:val="16"/>
              </w:rPr>
              <w:t>103,9</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343B7A" w14:textId="77777777" w:rsidR="003551DC" w:rsidRPr="003551DC" w:rsidRDefault="003551DC" w:rsidP="003551DC">
            <w:pPr>
              <w:jc w:val="center"/>
              <w:rPr>
                <w:sz w:val="16"/>
                <w:szCs w:val="16"/>
              </w:rPr>
            </w:pPr>
            <w:r w:rsidRPr="003551DC">
              <w:rPr>
                <w:sz w:val="16"/>
                <w:szCs w:val="16"/>
              </w:rPr>
              <w:t>1022,2</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DA6F25" w14:textId="77777777" w:rsidR="003551DC" w:rsidRPr="003551DC" w:rsidRDefault="003551DC" w:rsidP="003551DC">
            <w:pPr>
              <w:jc w:val="center"/>
              <w:rPr>
                <w:sz w:val="16"/>
                <w:szCs w:val="16"/>
              </w:rPr>
            </w:pPr>
            <w:r w:rsidRPr="003551DC">
              <w:rPr>
                <w:sz w:val="16"/>
                <w:szCs w:val="16"/>
              </w:rPr>
              <w:t>110,0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69E48" w14:textId="77777777" w:rsidR="003551DC" w:rsidRPr="003551DC" w:rsidRDefault="003551DC" w:rsidP="003551DC">
            <w:pPr>
              <w:jc w:val="center"/>
              <w:rPr>
                <w:sz w:val="16"/>
                <w:szCs w:val="16"/>
              </w:rPr>
            </w:pPr>
            <w:r w:rsidRPr="003551DC">
              <w:rPr>
                <w:sz w:val="16"/>
                <w:szCs w:val="16"/>
              </w:rPr>
              <w:t>103,9</w:t>
            </w:r>
          </w:p>
        </w:tc>
      </w:tr>
      <w:tr w:rsidR="003551DC" w:rsidRPr="003551DC" w14:paraId="318D3D21" w14:textId="77777777" w:rsidTr="00DD54F8">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4EDD58" w14:textId="77777777" w:rsidR="003551DC" w:rsidRPr="003551DC" w:rsidRDefault="003551DC" w:rsidP="003551DC">
            <w:pPr>
              <w:rPr>
                <w:sz w:val="16"/>
                <w:szCs w:val="16"/>
              </w:rPr>
            </w:pPr>
            <w:r w:rsidRPr="003551DC">
              <w:rPr>
                <w:sz w:val="16"/>
                <w:szCs w:val="16"/>
              </w:rPr>
              <w:t>ООО «КВТ»</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8E5EA6" w14:textId="77777777" w:rsidR="003551DC" w:rsidRPr="003551DC" w:rsidRDefault="003551DC" w:rsidP="003551DC">
            <w:pPr>
              <w:jc w:val="center"/>
              <w:rPr>
                <w:sz w:val="16"/>
                <w:szCs w:val="16"/>
              </w:rPr>
            </w:pPr>
            <w:r w:rsidRPr="003551DC">
              <w:rPr>
                <w:sz w:val="16"/>
                <w:szCs w:val="16"/>
              </w:rPr>
              <w:t>158,4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D1CC70" w14:textId="77777777" w:rsidR="003551DC" w:rsidRPr="003551DC" w:rsidRDefault="003551DC" w:rsidP="003551DC">
            <w:pPr>
              <w:jc w:val="center"/>
              <w:rPr>
                <w:sz w:val="16"/>
                <w:szCs w:val="16"/>
              </w:rPr>
            </w:pPr>
            <w:r w:rsidRPr="003551DC">
              <w:rPr>
                <w:sz w:val="16"/>
                <w:szCs w:val="16"/>
              </w:rPr>
              <w:t>109,2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9CBF20" w14:textId="77777777" w:rsidR="003551DC" w:rsidRPr="003551DC" w:rsidRDefault="003551DC" w:rsidP="003551DC">
            <w:pPr>
              <w:jc w:val="center"/>
              <w:rPr>
                <w:sz w:val="16"/>
                <w:szCs w:val="16"/>
              </w:rPr>
            </w:pPr>
            <w:r w:rsidRPr="003551DC">
              <w:rPr>
                <w:sz w:val="16"/>
                <w:szCs w:val="16"/>
              </w:rPr>
              <w:t>104,4</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5D11AF" w14:textId="77777777" w:rsidR="003551DC" w:rsidRPr="003551DC" w:rsidRDefault="003551DC" w:rsidP="003551DC">
            <w:pPr>
              <w:jc w:val="center"/>
              <w:rPr>
                <w:sz w:val="16"/>
                <w:szCs w:val="16"/>
              </w:rPr>
            </w:pPr>
            <w:r w:rsidRPr="003551DC">
              <w:rPr>
                <w:sz w:val="16"/>
                <w:szCs w:val="16"/>
              </w:rPr>
              <w:t>184,2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7C1F00" w14:textId="77777777" w:rsidR="003551DC" w:rsidRPr="003551DC" w:rsidRDefault="003551DC" w:rsidP="003551DC">
            <w:pPr>
              <w:jc w:val="center"/>
              <w:rPr>
                <w:sz w:val="16"/>
                <w:szCs w:val="16"/>
              </w:rPr>
            </w:pPr>
            <w:r w:rsidRPr="003551DC">
              <w:rPr>
                <w:sz w:val="16"/>
                <w:szCs w:val="16"/>
              </w:rPr>
              <w:t>110,5</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BDEDDC" w14:textId="77777777" w:rsidR="003551DC" w:rsidRPr="003551DC" w:rsidRDefault="003551DC" w:rsidP="003551DC">
            <w:pPr>
              <w:jc w:val="center"/>
              <w:rPr>
                <w:sz w:val="16"/>
                <w:szCs w:val="16"/>
              </w:rPr>
            </w:pPr>
            <w:r w:rsidRPr="003551DC">
              <w:rPr>
                <w:sz w:val="16"/>
                <w:szCs w:val="16"/>
              </w:rPr>
              <w:t>105,2</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5AE6DE" w14:textId="77777777" w:rsidR="003551DC" w:rsidRPr="003551DC" w:rsidRDefault="003551DC" w:rsidP="003551DC">
            <w:pPr>
              <w:jc w:val="center"/>
              <w:rPr>
                <w:sz w:val="16"/>
                <w:szCs w:val="16"/>
              </w:rPr>
            </w:pPr>
            <w:r w:rsidRPr="003551DC">
              <w:rPr>
                <w:sz w:val="16"/>
                <w:szCs w:val="16"/>
              </w:rPr>
              <w:t>203,2</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57933D" w14:textId="77777777" w:rsidR="003551DC" w:rsidRPr="003551DC" w:rsidRDefault="003551DC" w:rsidP="003551DC">
            <w:pPr>
              <w:jc w:val="center"/>
              <w:rPr>
                <w:sz w:val="16"/>
                <w:szCs w:val="16"/>
              </w:rPr>
            </w:pPr>
            <w:r w:rsidRPr="003551DC">
              <w:rPr>
                <w:sz w:val="16"/>
                <w:szCs w:val="16"/>
              </w:rPr>
              <w:t>104,7</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B854AB" w14:textId="77777777" w:rsidR="003551DC" w:rsidRPr="003551DC" w:rsidRDefault="003551DC" w:rsidP="003551DC">
            <w:pPr>
              <w:jc w:val="center"/>
              <w:rPr>
                <w:sz w:val="16"/>
                <w:szCs w:val="16"/>
              </w:rPr>
            </w:pPr>
            <w:r w:rsidRPr="003551DC">
              <w:rPr>
                <w:sz w:val="16"/>
                <w:szCs w:val="16"/>
              </w:rPr>
              <w:t>105,3</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94DEDD" w14:textId="77777777" w:rsidR="003551DC" w:rsidRPr="003551DC" w:rsidRDefault="003551DC" w:rsidP="003551DC">
            <w:pPr>
              <w:jc w:val="center"/>
              <w:rPr>
                <w:sz w:val="16"/>
                <w:szCs w:val="16"/>
              </w:rPr>
            </w:pPr>
            <w:r w:rsidRPr="003551DC">
              <w:rPr>
                <w:sz w:val="16"/>
                <w:szCs w:val="16"/>
              </w:rPr>
              <w:t>203,2</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6ADB5" w14:textId="77777777" w:rsidR="003551DC" w:rsidRPr="003551DC" w:rsidRDefault="003551DC" w:rsidP="003551DC">
            <w:pPr>
              <w:jc w:val="center"/>
              <w:rPr>
                <w:sz w:val="16"/>
                <w:szCs w:val="16"/>
              </w:rPr>
            </w:pPr>
            <w:r w:rsidRPr="003551DC">
              <w:rPr>
                <w:sz w:val="16"/>
                <w:szCs w:val="16"/>
              </w:rPr>
              <w:t>104,7</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B2E878" w14:textId="77777777" w:rsidR="003551DC" w:rsidRPr="003551DC" w:rsidRDefault="003551DC" w:rsidP="003551DC">
            <w:pPr>
              <w:jc w:val="center"/>
              <w:rPr>
                <w:sz w:val="16"/>
                <w:szCs w:val="16"/>
              </w:rPr>
            </w:pPr>
            <w:r w:rsidRPr="003551DC">
              <w:rPr>
                <w:sz w:val="16"/>
                <w:szCs w:val="16"/>
              </w:rPr>
              <w:t>105,3</w:t>
            </w:r>
          </w:p>
        </w:tc>
      </w:tr>
      <w:tr w:rsidR="003551DC" w:rsidRPr="003551DC" w14:paraId="1A79EF9D" w14:textId="77777777" w:rsidTr="00DD54F8">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6EE672" w14:textId="77777777" w:rsidR="003551DC" w:rsidRPr="003551DC" w:rsidRDefault="003551DC" w:rsidP="003551DC">
            <w:pPr>
              <w:rPr>
                <w:sz w:val="16"/>
                <w:szCs w:val="16"/>
              </w:rPr>
            </w:pPr>
            <w:r w:rsidRPr="003551DC">
              <w:rPr>
                <w:sz w:val="16"/>
                <w:szCs w:val="16"/>
              </w:rPr>
              <w:t>Прочие</w:t>
            </w:r>
          </w:p>
        </w:tc>
        <w:tc>
          <w:tcPr>
            <w:tcW w:w="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8B5385" w14:textId="77777777" w:rsidR="003551DC" w:rsidRPr="003551DC" w:rsidRDefault="003551DC" w:rsidP="003551DC">
            <w:pPr>
              <w:jc w:val="center"/>
              <w:rPr>
                <w:sz w:val="16"/>
                <w:szCs w:val="16"/>
              </w:rPr>
            </w:pPr>
            <w:r w:rsidRPr="003551DC">
              <w:rPr>
                <w:sz w:val="16"/>
                <w:szCs w:val="16"/>
              </w:rPr>
              <w:t>1005,7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0FE052" w14:textId="77777777" w:rsidR="003551DC" w:rsidRPr="003551DC" w:rsidRDefault="003551DC" w:rsidP="003551DC">
            <w:pPr>
              <w:jc w:val="center"/>
              <w:rPr>
                <w:sz w:val="16"/>
                <w:szCs w:val="16"/>
              </w:rPr>
            </w:pPr>
            <w:r w:rsidRPr="003551DC">
              <w:rPr>
                <w:sz w:val="16"/>
                <w:szCs w:val="16"/>
              </w:rPr>
              <w:t>105,5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1D7CD0" w14:textId="77777777" w:rsidR="003551DC" w:rsidRPr="003551DC" w:rsidRDefault="003551DC" w:rsidP="003551DC">
            <w:pPr>
              <w:jc w:val="center"/>
              <w:rPr>
                <w:sz w:val="16"/>
                <w:szCs w:val="16"/>
              </w:rPr>
            </w:pPr>
            <w:r w:rsidRPr="003551DC">
              <w:rPr>
                <w:sz w:val="16"/>
                <w:szCs w:val="16"/>
              </w:rPr>
              <w:t>103,4</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49F4EE" w14:textId="77777777" w:rsidR="003551DC" w:rsidRPr="003551DC" w:rsidRDefault="003551DC" w:rsidP="003551DC">
            <w:pPr>
              <w:jc w:val="center"/>
              <w:rPr>
                <w:sz w:val="16"/>
                <w:szCs w:val="16"/>
              </w:rPr>
            </w:pPr>
            <w:r w:rsidRPr="003551DC">
              <w:rPr>
                <w:sz w:val="16"/>
                <w:szCs w:val="16"/>
              </w:rPr>
              <w:t>1096,7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461F3B" w14:textId="77777777" w:rsidR="003551DC" w:rsidRPr="003551DC" w:rsidRDefault="003551DC" w:rsidP="003551DC">
            <w:pPr>
              <w:jc w:val="center"/>
              <w:rPr>
                <w:sz w:val="16"/>
                <w:szCs w:val="16"/>
              </w:rPr>
            </w:pPr>
            <w:r w:rsidRPr="003551DC">
              <w:rPr>
                <w:sz w:val="16"/>
                <w:szCs w:val="16"/>
              </w:rPr>
              <w:t>105,6</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29134A" w14:textId="77777777" w:rsidR="003551DC" w:rsidRPr="003551DC" w:rsidRDefault="003551DC" w:rsidP="003551DC">
            <w:pPr>
              <w:jc w:val="center"/>
              <w:rPr>
                <w:sz w:val="16"/>
                <w:szCs w:val="16"/>
              </w:rPr>
            </w:pPr>
            <w:r w:rsidRPr="003551DC">
              <w:rPr>
                <w:sz w:val="16"/>
                <w:szCs w:val="16"/>
              </w:rPr>
              <w:t>103,6</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D5FD90" w14:textId="77777777" w:rsidR="003551DC" w:rsidRPr="003551DC" w:rsidRDefault="003551DC" w:rsidP="003551DC">
            <w:pPr>
              <w:jc w:val="center"/>
              <w:rPr>
                <w:sz w:val="16"/>
                <w:szCs w:val="16"/>
              </w:rPr>
            </w:pPr>
            <w:r w:rsidRPr="003551DC">
              <w:rPr>
                <w:sz w:val="16"/>
                <w:szCs w:val="16"/>
              </w:rPr>
              <w:t>1181,7</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6D4492" w14:textId="77777777" w:rsidR="003551DC" w:rsidRPr="003551DC" w:rsidRDefault="003551DC" w:rsidP="003551DC">
            <w:pPr>
              <w:jc w:val="center"/>
              <w:rPr>
                <w:sz w:val="16"/>
                <w:szCs w:val="16"/>
              </w:rPr>
            </w:pPr>
            <w:r w:rsidRPr="003551DC">
              <w:rPr>
                <w:sz w:val="16"/>
                <w:szCs w:val="16"/>
              </w:rPr>
              <w:t>103,6</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EC64EB" w14:textId="77777777" w:rsidR="003551DC" w:rsidRPr="003551DC" w:rsidRDefault="003551DC" w:rsidP="003551DC">
            <w:pPr>
              <w:jc w:val="center"/>
              <w:rPr>
                <w:sz w:val="16"/>
                <w:szCs w:val="16"/>
              </w:rPr>
            </w:pPr>
            <w:r w:rsidRPr="003551DC">
              <w:rPr>
                <w:sz w:val="16"/>
                <w:szCs w:val="16"/>
              </w:rPr>
              <w:t>103,6</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E8309C" w14:textId="77777777" w:rsidR="003551DC" w:rsidRPr="003551DC" w:rsidRDefault="003551DC" w:rsidP="003551DC">
            <w:pPr>
              <w:jc w:val="center"/>
              <w:rPr>
                <w:sz w:val="16"/>
                <w:szCs w:val="16"/>
              </w:rPr>
            </w:pPr>
            <w:r w:rsidRPr="003551DC">
              <w:rPr>
                <w:sz w:val="16"/>
                <w:szCs w:val="16"/>
              </w:rPr>
              <w:t>1181,7</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9DB515" w14:textId="77777777" w:rsidR="003551DC" w:rsidRPr="003551DC" w:rsidRDefault="003551DC" w:rsidP="003551DC">
            <w:pPr>
              <w:jc w:val="center"/>
              <w:rPr>
                <w:sz w:val="16"/>
                <w:szCs w:val="16"/>
              </w:rPr>
            </w:pPr>
            <w:r w:rsidRPr="003551DC">
              <w:rPr>
                <w:sz w:val="16"/>
                <w:szCs w:val="16"/>
              </w:rPr>
              <w:t>103,6</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389A07" w14:textId="77777777" w:rsidR="003551DC" w:rsidRPr="003551DC" w:rsidRDefault="003551DC" w:rsidP="003551DC">
            <w:pPr>
              <w:jc w:val="center"/>
              <w:rPr>
                <w:sz w:val="16"/>
                <w:szCs w:val="16"/>
              </w:rPr>
            </w:pPr>
            <w:r w:rsidRPr="003551DC">
              <w:rPr>
                <w:sz w:val="16"/>
                <w:szCs w:val="16"/>
              </w:rPr>
              <w:t>103,6</w:t>
            </w:r>
          </w:p>
        </w:tc>
      </w:tr>
    </w:tbl>
    <w:p w14:paraId="52EA112E" w14:textId="77777777" w:rsidR="003551DC" w:rsidRPr="003551DC" w:rsidRDefault="003551DC" w:rsidP="003551DC">
      <w:pPr>
        <w:jc w:val="center"/>
        <w:rPr>
          <w:b/>
          <w:sz w:val="32"/>
          <w:szCs w:val="32"/>
        </w:rPr>
      </w:pPr>
    </w:p>
    <w:p w14:paraId="78A205EC" w14:textId="77777777" w:rsidR="003551DC" w:rsidRPr="003551DC" w:rsidRDefault="003551DC" w:rsidP="003551DC">
      <w:pPr>
        <w:jc w:val="center"/>
        <w:rPr>
          <w:b/>
          <w:sz w:val="24"/>
          <w:szCs w:val="24"/>
        </w:rPr>
      </w:pPr>
      <w:r w:rsidRPr="003551DC">
        <w:rPr>
          <w:b/>
          <w:sz w:val="24"/>
          <w:szCs w:val="24"/>
        </w:rPr>
        <w:t xml:space="preserve">Прогноз фонда заработной платы (без фермеров и занятых индивидуальной трудовой </w:t>
      </w:r>
      <w:proofErr w:type="gramStart"/>
      <w:r w:rsidRPr="003551DC">
        <w:rPr>
          <w:b/>
          <w:sz w:val="24"/>
          <w:szCs w:val="24"/>
        </w:rPr>
        <w:t>деятельностью)  по</w:t>
      </w:r>
      <w:proofErr w:type="gramEnd"/>
      <w:r w:rsidRPr="003551DC">
        <w:rPr>
          <w:b/>
          <w:sz w:val="24"/>
          <w:szCs w:val="24"/>
        </w:rPr>
        <w:t xml:space="preserve"> муниципальному образованию «</w:t>
      </w:r>
      <w:proofErr w:type="spellStart"/>
      <w:r w:rsidRPr="003551DC">
        <w:rPr>
          <w:b/>
          <w:sz w:val="24"/>
          <w:szCs w:val="24"/>
        </w:rPr>
        <w:t>Ворошневский</w:t>
      </w:r>
      <w:proofErr w:type="spellEnd"/>
      <w:r w:rsidRPr="003551DC">
        <w:rPr>
          <w:b/>
          <w:sz w:val="24"/>
          <w:szCs w:val="24"/>
        </w:rPr>
        <w:t xml:space="preserve"> сельсовет» Курского района Курской области на 2023-2025 годы.</w:t>
      </w:r>
    </w:p>
    <w:tbl>
      <w:tblPr>
        <w:tblStyle w:val="af"/>
        <w:tblW w:w="10605" w:type="dxa"/>
        <w:tblInd w:w="-1026" w:type="dxa"/>
        <w:tblLayout w:type="fixed"/>
        <w:tblLook w:val="04A0" w:firstRow="1" w:lastRow="0" w:firstColumn="1" w:lastColumn="0" w:noHBand="0" w:noVBand="1"/>
      </w:tblPr>
      <w:tblGrid>
        <w:gridCol w:w="2129"/>
        <w:gridCol w:w="706"/>
        <w:gridCol w:w="1116"/>
        <w:gridCol w:w="814"/>
        <w:gridCol w:w="1345"/>
        <w:gridCol w:w="814"/>
        <w:gridCol w:w="1443"/>
        <w:gridCol w:w="850"/>
        <w:gridCol w:w="1388"/>
      </w:tblGrid>
      <w:tr w:rsidR="003551DC" w:rsidRPr="003551DC" w14:paraId="26883C8F" w14:textId="77777777" w:rsidTr="00DD54F8">
        <w:tc>
          <w:tcPr>
            <w:tcW w:w="2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A245E" w14:textId="77777777" w:rsidR="003551DC" w:rsidRPr="003551DC" w:rsidRDefault="003551DC" w:rsidP="003551DC">
            <w:pPr>
              <w:jc w:val="center"/>
              <w:rPr>
                <w:b/>
                <w:sz w:val="16"/>
                <w:szCs w:val="16"/>
              </w:rPr>
            </w:pPr>
          </w:p>
        </w:tc>
        <w:tc>
          <w:tcPr>
            <w:tcW w:w="1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2313F" w14:textId="77777777" w:rsidR="003551DC" w:rsidRPr="003551DC" w:rsidRDefault="003551DC" w:rsidP="003551DC">
            <w:pPr>
              <w:jc w:val="center"/>
              <w:rPr>
                <w:sz w:val="16"/>
                <w:szCs w:val="16"/>
              </w:rPr>
            </w:pPr>
            <w:r w:rsidRPr="003551DC">
              <w:rPr>
                <w:sz w:val="16"/>
                <w:szCs w:val="16"/>
              </w:rPr>
              <w:t>2022 год оценка</w:t>
            </w:r>
          </w:p>
          <w:p w14:paraId="7B88048A" w14:textId="77777777" w:rsidR="003551DC" w:rsidRPr="003551DC" w:rsidRDefault="003551DC" w:rsidP="003551DC">
            <w:pPr>
              <w:jc w:val="center"/>
              <w:rPr>
                <w:sz w:val="16"/>
                <w:szCs w:val="16"/>
              </w:rPr>
            </w:pPr>
          </w:p>
          <w:p w14:paraId="2C232D5A" w14:textId="77777777" w:rsidR="003551DC" w:rsidRPr="003551DC" w:rsidRDefault="003551DC" w:rsidP="003551DC">
            <w:pPr>
              <w:jc w:val="center"/>
              <w:rPr>
                <w:sz w:val="16"/>
                <w:szCs w:val="16"/>
              </w:rPr>
            </w:pPr>
          </w:p>
        </w:tc>
        <w:tc>
          <w:tcPr>
            <w:tcW w:w="2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8F9C0D" w14:textId="77777777" w:rsidR="003551DC" w:rsidRPr="003551DC" w:rsidRDefault="003551DC" w:rsidP="003551DC">
            <w:pPr>
              <w:jc w:val="center"/>
              <w:rPr>
                <w:sz w:val="16"/>
                <w:szCs w:val="16"/>
              </w:rPr>
            </w:pPr>
            <w:r w:rsidRPr="003551DC">
              <w:rPr>
                <w:sz w:val="16"/>
                <w:szCs w:val="16"/>
              </w:rPr>
              <w:t>2023 год прогноз</w:t>
            </w:r>
          </w:p>
        </w:tc>
        <w:tc>
          <w:tcPr>
            <w:tcW w:w="22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28E12" w14:textId="77777777" w:rsidR="003551DC" w:rsidRPr="003551DC" w:rsidRDefault="003551DC" w:rsidP="003551DC">
            <w:pPr>
              <w:jc w:val="center"/>
              <w:rPr>
                <w:sz w:val="16"/>
                <w:szCs w:val="16"/>
              </w:rPr>
            </w:pPr>
            <w:r w:rsidRPr="003551DC">
              <w:rPr>
                <w:sz w:val="16"/>
                <w:szCs w:val="16"/>
              </w:rPr>
              <w:t>2024 год прогноз</w:t>
            </w:r>
          </w:p>
        </w:tc>
        <w:tc>
          <w:tcPr>
            <w:tcW w:w="22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F0F8DE" w14:textId="77777777" w:rsidR="003551DC" w:rsidRPr="003551DC" w:rsidRDefault="003551DC" w:rsidP="003551DC">
            <w:pPr>
              <w:jc w:val="center"/>
              <w:rPr>
                <w:sz w:val="16"/>
                <w:szCs w:val="16"/>
              </w:rPr>
            </w:pPr>
            <w:r w:rsidRPr="003551DC">
              <w:rPr>
                <w:sz w:val="16"/>
                <w:szCs w:val="16"/>
              </w:rPr>
              <w:t>2025 год прогноз</w:t>
            </w:r>
          </w:p>
        </w:tc>
      </w:tr>
      <w:tr w:rsidR="003551DC" w:rsidRPr="003551DC" w14:paraId="215B45C0" w14:textId="77777777" w:rsidTr="00DD54F8">
        <w:tc>
          <w:tcPr>
            <w:tcW w:w="2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88009B" w14:textId="77777777" w:rsidR="003551DC" w:rsidRPr="003551DC" w:rsidRDefault="003551DC" w:rsidP="003551DC">
            <w:pPr>
              <w:rPr>
                <w:b/>
                <w:sz w:val="16"/>
                <w:szCs w:val="16"/>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8C1F2A" w14:textId="77777777" w:rsidR="003551DC" w:rsidRPr="003551DC" w:rsidRDefault="003551DC" w:rsidP="003551DC">
            <w:pPr>
              <w:jc w:val="center"/>
              <w:rPr>
                <w:sz w:val="16"/>
                <w:szCs w:val="16"/>
              </w:rPr>
            </w:pPr>
            <w:r w:rsidRPr="003551DC">
              <w:rPr>
                <w:sz w:val="16"/>
                <w:szCs w:val="16"/>
              </w:rPr>
              <w:t>ФЗП</w:t>
            </w:r>
          </w:p>
          <w:p w14:paraId="51945477" w14:textId="77777777" w:rsidR="003551DC" w:rsidRPr="003551DC" w:rsidRDefault="003551DC" w:rsidP="003551DC">
            <w:pPr>
              <w:jc w:val="center"/>
              <w:rPr>
                <w:sz w:val="16"/>
                <w:szCs w:val="16"/>
              </w:rPr>
            </w:pPr>
            <w:r w:rsidRPr="003551DC">
              <w:rPr>
                <w:sz w:val="16"/>
                <w:szCs w:val="16"/>
              </w:rPr>
              <w:t>Млн. руб.</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793AA3" w14:textId="77777777" w:rsidR="003551DC" w:rsidRPr="003551DC" w:rsidRDefault="003551DC" w:rsidP="003551DC">
            <w:pPr>
              <w:jc w:val="center"/>
              <w:rPr>
                <w:sz w:val="16"/>
                <w:szCs w:val="16"/>
              </w:rPr>
            </w:pPr>
            <w:r w:rsidRPr="003551DC">
              <w:rPr>
                <w:sz w:val="16"/>
                <w:szCs w:val="16"/>
              </w:rPr>
              <w:t>Темп роста</w:t>
            </w:r>
          </w:p>
          <w:p w14:paraId="3FCB5E26" w14:textId="77777777" w:rsidR="003551DC" w:rsidRPr="003551DC" w:rsidRDefault="003551DC" w:rsidP="003551DC">
            <w:pPr>
              <w:jc w:val="center"/>
              <w:rPr>
                <w:sz w:val="16"/>
                <w:szCs w:val="16"/>
              </w:rPr>
            </w:pPr>
            <w:r w:rsidRPr="003551DC">
              <w:rPr>
                <w:sz w:val="16"/>
                <w:szCs w:val="16"/>
              </w:rPr>
              <w:t>(снижения) в % к 2021 году</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E7B6F6" w14:textId="77777777" w:rsidR="003551DC" w:rsidRPr="003551DC" w:rsidRDefault="003551DC" w:rsidP="003551DC">
            <w:pPr>
              <w:jc w:val="center"/>
              <w:rPr>
                <w:sz w:val="16"/>
                <w:szCs w:val="16"/>
              </w:rPr>
            </w:pPr>
            <w:r w:rsidRPr="003551DC">
              <w:rPr>
                <w:sz w:val="16"/>
                <w:szCs w:val="16"/>
              </w:rPr>
              <w:t>ФЗП</w:t>
            </w:r>
          </w:p>
          <w:p w14:paraId="0F62EF6F" w14:textId="77777777" w:rsidR="003551DC" w:rsidRPr="003551DC" w:rsidRDefault="003551DC" w:rsidP="003551DC">
            <w:pPr>
              <w:jc w:val="center"/>
              <w:rPr>
                <w:sz w:val="16"/>
                <w:szCs w:val="16"/>
              </w:rPr>
            </w:pPr>
            <w:r w:rsidRPr="003551DC">
              <w:rPr>
                <w:sz w:val="16"/>
                <w:szCs w:val="16"/>
              </w:rPr>
              <w:t>Млн. руб.</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8836BC" w14:textId="77777777" w:rsidR="003551DC" w:rsidRPr="003551DC" w:rsidRDefault="003551DC" w:rsidP="003551DC">
            <w:pPr>
              <w:jc w:val="center"/>
              <w:rPr>
                <w:sz w:val="16"/>
                <w:szCs w:val="16"/>
              </w:rPr>
            </w:pPr>
            <w:r w:rsidRPr="003551DC">
              <w:rPr>
                <w:sz w:val="16"/>
                <w:szCs w:val="16"/>
              </w:rPr>
              <w:t>Темп роста</w:t>
            </w:r>
          </w:p>
          <w:p w14:paraId="41A8BA17" w14:textId="77777777" w:rsidR="003551DC" w:rsidRPr="003551DC" w:rsidRDefault="003551DC" w:rsidP="003551DC">
            <w:pPr>
              <w:jc w:val="center"/>
              <w:rPr>
                <w:sz w:val="16"/>
                <w:szCs w:val="16"/>
              </w:rPr>
            </w:pPr>
            <w:r w:rsidRPr="003551DC">
              <w:rPr>
                <w:sz w:val="16"/>
                <w:szCs w:val="16"/>
              </w:rPr>
              <w:t>(снижения) в % к 2022 году</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F7DE80" w14:textId="77777777" w:rsidR="003551DC" w:rsidRPr="003551DC" w:rsidRDefault="003551DC" w:rsidP="003551DC">
            <w:pPr>
              <w:jc w:val="center"/>
              <w:rPr>
                <w:sz w:val="16"/>
                <w:szCs w:val="16"/>
              </w:rPr>
            </w:pPr>
            <w:r w:rsidRPr="003551DC">
              <w:rPr>
                <w:sz w:val="16"/>
                <w:szCs w:val="16"/>
              </w:rPr>
              <w:t>ФЗП</w:t>
            </w:r>
          </w:p>
          <w:p w14:paraId="401F7552" w14:textId="77777777" w:rsidR="003551DC" w:rsidRPr="003551DC" w:rsidRDefault="003551DC" w:rsidP="003551DC">
            <w:pPr>
              <w:jc w:val="center"/>
              <w:rPr>
                <w:sz w:val="16"/>
                <w:szCs w:val="16"/>
              </w:rPr>
            </w:pPr>
            <w:r w:rsidRPr="003551DC">
              <w:rPr>
                <w:sz w:val="16"/>
                <w:szCs w:val="16"/>
              </w:rPr>
              <w:t>Млн. руб.</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E493B3" w14:textId="77777777" w:rsidR="003551DC" w:rsidRPr="003551DC" w:rsidRDefault="003551DC" w:rsidP="003551DC">
            <w:pPr>
              <w:jc w:val="center"/>
              <w:rPr>
                <w:sz w:val="16"/>
                <w:szCs w:val="16"/>
              </w:rPr>
            </w:pPr>
            <w:r w:rsidRPr="003551DC">
              <w:rPr>
                <w:sz w:val="16"/>
                <w:szCs w:val="16"/>
              </w:rPr>
              <w:t>Темп роста</w:t>
            </w:r>
          </w:p>
          <w:p w14:paraId="0902EEDB" w14:textId="77777777" w:rsidR="003551DC" w:rsidRPr="003551DC" w:rsidRDefault="003551DC" w:rsidP="003551DC">
            <w:pPr>
              <w:jc w:val="center"/>
              <w:rPr>
                <w:sz w:val="16"/>
                <w:szCs w:val="16"/>
              </w:rPr>
            </w:pPr>
            <w:r w:rsidRPr="003551DC">
              <w:rPr>
                <w:sz w:val="16"/>
                <w:szCs w:val="16"/>
              </w:rPr>
              <w:t>(снижения) в % к 2023 году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91FD35" w14:textId="77777777" w:rsidR="003551DC" w:rsidRPr="003551DC" w:rsidRDefault="003551DC" w:rsidP="003551DC">
            <w:pPr>
              <w:jc w:val="center"/>
              <w:rPr>
                <w:sz w:val="16"/>
                <w:szCs w:val="16"/>
              </w:rPr>
            </w:pPr>
            <w:r w:rsidRPr="003551DC">
              <w:rPr>
                <w:sz w:val="16"/>
                <w:szCs w:val="16"/>
              </w:rPr>
              <w:t>ФЗП</w:t>
            </w:r>
          </w:p>
          <w:p w14:paraId="0BABB632" w14:textId="77777777" w:rsidR="003551DC" w:rsidRPr="003551DC" w:rsidRDefault="003551DC" w:rsidP="003551DC">
            <w:pPr>
              <w:jc w:val="center"/>
              <w:rPr>
                <w:sz w:val="16"/>
                <w:szCs w:val="16"/>
              </w:rPr>
            </w:pPr>
            <w:r w:rsidRPr="003551DC">
              <w:rPr>
                <w:sz w:val="16"/>
                <w:szCs w:val="16"/>
              </w:rPr>
              <w:t>Млн. руб.</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94AC5" w14:textId="77777777" w:rsidR="003551DC" w:rsidRPr="003551DC" w:rsidRDefault="003551DC" w:rsidP="003551DC">
            <w:pPr>
              <w:jc w:val="center"/>
              <w:rPr>
                <w:sz w:val="16"/>
                <w:szCs w:val="16"/>
              </w:rPr>
            </w:pPr>
            <w:r w:rsidRPr="003551DC">
              <w:rPr>
                <w:sz w:val="16"/>
                <w:szCs w:val="16"/>
              </w:rPr>
              <w:t>Темп роста</w:t>
            </w:r>
          </w:p>
          <w:p w14:paraId="293640A8" w14:textId="77777777" w:rsidR="003551DC" w:rsidRPr="003551DC" w:rsidRDefault="003551DC" w:rsidP="003551DC">
            <w:pPr>
              <w:jc w:val="center"/>
              <w:rPr>
                <w:sz w:val="16"/>
                <w:szCs w:val="16"/>
              </w:rPr>
            </w:pPr>
            <w:r w:rsidRPr="003551DC">
              <w:rPr>
                <w:sz w:val="16"/>
                <w:szCs w:val="16"/>
              </w:rPr>
              <w:t>(снижения) в % к 2024 году</w:t>
            </w:r>
          </w:p>
        </w:tc>
      </w:tr>
      <w:tr w:rsidR="003551DC" w:rsidRPr="003551DC" w14:paraId="60BEE936" w14:textId="77777777" w:rsidTr="00DD54F8">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8F8CA0" w14:textId="77777777" w:rsidR="003551DC" w:rsidRPr="003551DC" w:rsidRDefault="003551DC" w:rsidP="003551DC">
            <w:pPr>
              <w:jc w:val="center"/>
              <w:rPr>
                <w:b/>
                <w:sz w:val="16"/>
                <w:szCs w:val="16"/>
              </w:rPr>
            </w:pPr>
            <w:proofErr w:type="spellStart"/>
            <w:r w:rsidRPr="003551DC">
              <w:rPr>
                <w:b/>
                <w:sz w:val="16"/>
                <w:szCs w:val="16"/>
              </w:rPr>
              <w:t>Ворошневский</w:t>
            </w:r>
            <w:proofErr w:type="spellEnd"/>
            <w:r w:rsidRPr="003551DC">
              <w:rPr>
                <w:b/>
                <w:sz w:val="16"/>
                <w:szCs w:val="16"/>
              </w:rPr>
              <w:t xml:space="preserve"> сельсовет всего</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12A09B" w14:textId="77777777" w:rsidR="003551DC" w:rsidRPr="003551DC" w:rsidRDefault="003551DC" w:rsidP="003551DC">
            <w:pPr>
              <w:jc w:val="center"/>
              <w:rPr>
                <w:b/>
                <w:sz w:val="16"/>
                <w:szCs w:val="16"/>
              </w:rPr>
            </w:pPr>
            <w:r w:rsidRPr="003551DC">
              <w:rPr>
                <w:b/>
                <w:sz w:val="16"/>
                <w:szCs w:val="16"/>
              </w:rPr>
              <w:t>372,6</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A822E9" w14:textId="77777777" w:rsidR="003551DC" w:rsidRPr="003551DC" w:rsidRDefault="003551DC" w:rsidP="003551DC">
            <w:pPr>
              <w:jc w:val="center"/>
              <w:rPr>
                <w:b/>
                <w:sz w:val="16"/>
                <w:szCs w:val="16"/>
              </w:rPr>
            </w:pPr>
            <w:r w:rsidRPr="003551DC">
              <w:rPr>
                <w:b/>
                <w:sz w:val="16"/>
                <w:szCs w:val="16"/>
              </w:rPr>
              <w:t>107,4</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504538" w14:textId="77777777" w:rsidR="003551DC" w:rsidRPr="003551DC" w:rsidRDefault="003551DC" w:rsidP="003551DC">
            <w:pPr>
              <w:jc w:val="center"/>
              <w:rPr>
                <w:b/>
                <w:sz w:val="16"/>
                <w:szCs w:val="16"/>
              </w:rPr>
            </w:pPr>
            <w:r w:rsidRPr="003551DC">
              <w:rPr>
                <w:b/>
                <w:sz w:val="16"/>
                <w:szCs w:val="16"/>
              </w:rPr>
              <w:t>399,9</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7C69DB" w14:textId="77777777" w:rsidR="003551DC" w:rsidRPr="003551DC" w:rsidRDefault="003551DC" w:rsidP="003551DC">
            <w:pPr>
              <w:jc w:val="center"/>
              <w:rPr>
                <w:b/>
                <w:sz w:val="16"/>
                <w:szCs w:val="16"/>
              </w:rPr>
            </w:pPr>
            <w:r w:rsidRPr="003551DC">
              <w:rPr>
                <w:b/>
                <w:sz w:val="16"/>
                <w:szCs w:val="16"/>
              </w:rPr>
              <w:t>107,3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5E1B4" w14:textId="77777777" w:rsidR="003551DC" w:rsidRPr="003551DC" w:rsidRDefault="003551DC" w:rsidP="003551DC">
            <w:pPr>
              <w:jc w:val="center"/>
              <w:rPr>
                <w:b/>
                <w:sz w:val="16"/>
                <w:szCs w:val="16"/>
              </w:rPr>
            </w:pPr>
            <w:r w:rsidRPr="003551DC">
              <w:rPr>
                <w:b/>
                <w:sz w:val="16"/>
                <w:szCs w:val="16"/>
              </w:rPr>
              <w:t>425,5</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E0ACDB" w14:textId="77777777" w:rsidR="003551DC" w:rsidRPr="003551DC" w:rsidRDefault="003551DC" w:rsidP="003551DC">
            <w:pPr>
              <w:jc w:val="center"/>
              <w:rPr>
                <w:b/>
                <w:sz w:val="16"/>
                <w:szCs w:val="16"/>
              </w:rPr>
            </w:pPr>
            <w:r w:rsidRPr="003551DC">
              <w:rPr>
                <w:b/>
                <w:sz w:val="16"/>
                <w:szCs w:val="16"/>
              </w:rPr>
              <w:t>106,4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407B4" w14:textId="77777777" w:rsidR="003551DC" w:rsidRPr="003551DC" w:rsidRDefault="003551DC" w:rsidP="003551DC">
            <w:pPr>
              <w:jc w:val="center"/>
              <w:rPr>
                <w:b/>
                <w:sz w:val="16"/>
                <w:szCs w:val="16"/>
              </w:rPr>
            </w:pPr>
            <w:r w:rsidRPr="003551DC">
              <w:rPr>
                <w:b/>
                <w:sz w:val="16"/>
                <w:szCs w:val="16"/>
              </w:rPr>
              <w:t>452,9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B85C6E" w14:textId="77777777" w:rsidR="003551DC" w:rsidRPr="003551DC" w:rsidRDefault="003551DC" w:rsidP="003551DC">
            <w:pPr>
              <w:jc w:val="center"/>
              <w:rPr>
                <w:b/>
                <w:sz w:val="16"/>
                <w:szCs w:val="16"/>
              </w:rPr>
            </w:pPr>
            <w:r w:rsidRPr="003551DC">
              <w:rPr>
                <w:b/>
                <w:sz w:val="16"/>
                <w:szCs w:val="16"/>
              </w:rPr>
              <w:t>106,4</w:t>
            </w:r>
          </w:p>
        </w:tc>
      </w:tr>
      <w:tr w:rsidR="003551DC" w:rsidRPr="003551DC" w14:paraId="450F4026" w14:textId="77777777" w:rsidTr="00DD54F8">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05A31F" w14:textId="77777777" w:rsidR="003551DC" w:rsidRPr="003551DC" w:rsidRDefault="003551DC" w:rsidP="003551DC">
            <w:pPr>
              <w:rPr>
                <w:sz w:val="16"/>
                <w:szCs w:val="16"/>
              </w:rPr>
            </w:pPr>
            <w:r w:rsidRPr="003551DC">
              <w:rPr>
                <w:sz w:val="16"/>
                <w:szCs w:val="16"/>
              </w:rPr>
              <w:t xml:space="preserve">Администрация </w:t>
            </w:r>
            <w:proofErr w:type="spellStart"/>
            <w:r w:rsidRPr="003551DC">
              <w:rPr>
                <w:sz w:val="16"/>
                <w:szCs w:val="16"/>
              </w:rPr>
              <w:t>Ворошневского</w:t>
            </w:r>
            <w:proofErr w:type="spellEnd"/>
            <w:r w:rsidRPr="003551DC">
              <w:rPr>
                <w:sz w:val="16"/>
                <w:szCs w:val="16"/>
              </w:rPr>
              <w:t xml:space="preserve"> сельсовета</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4FA252" w14:textId="77777777" w:rsidR="003551DC" w:rsidRPr="003551DC" w:rsidRDefault="003551DC" w:rsidP="003551DC">
            <w:pPr>
              <w:jc w:val="center"/>
              <w:rPr>
                <w:sz w:val="16"/>
                <w:szCs w:val="16"/>
              </w:rPr>
            </w:pPr>
            <w:r w:rsidRPr="003551DC">
              <w:rPr>
                <w:sz w:val="16"/>
                <w:szCs w:val="16"/>
              </w:rPr>
              <w:t>2,8</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12F742" w14:textId="77777777" w:rsidR="003551DC" w:rsidRPr="003551DC" w:rsidRDefault="003551DC" w:rsidP="003551DC">
            <w:pPr>
              <w:jc w:val="center"/>
              <w:rPr>
                <w:sz w:val="16"/>
                <w:szCs w:val="16"/>
              </w:rPr>
            </w:pPr>
            <w:r w:rsidRPr="003551DC">
              <w:rPr>
                <w:sz w:val="16"/>
                <w:szCs w:val="16"/>
              </w:rPr>
              <w:t>105,0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A48627" w14:textId="77777777" w:rsidR="003551DC" w:rsidRPr="003551DC" w:rsidRDefault="003551DC" w:rsidP="003551DC">
            <w:pPr>
              <w:jc w:val="center"/>
              <w:rPr>
                <w:sz w:val="16"/>
                <w:szCs w:val="16"/>
              </w:rPr>
            </w:pPr>
            <w:r w:rsidRPr="003551DC">
              <w:rPr>
                <w:sz w:val="16"/>
                <w:szCs w:val="16"/>
              </w:rPr>
              <w:t>2,3</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BB6495" w14:textId="77777777" w:rsidR="003551DC" w:rsidRPr="003551DC" w:rsidRDefault="003551DC" w:rsidP="003551DC">
            <w:pPr>
              <w:jc w:val="center"/>
              <w:rPr>
                <w:sz w:val="16"/>
                <w:szCs w:val="16"/>
              </w:rPr>
            </w:pPr>
            <w:r w:rsidRPr="003551DC">
              <w:rPr>
                <w:sz w:val="16"/>
                <w:szCs w:val="16"/>
              </w:rPr>
              <w:t>104,3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0E5683" w14:textId="77777777" w:rsidR="003551DC" w:rsidRPr="003551DC" w:rsidRDefault="003551DC" w:rsidP="003551DC">
            <w:pPr>
              <w:jc w:val="center"/>
              <w:rPr>
                <w:sz w:val="16"/>
                <w:szCs w:val="16"/>
              </w:rPr>
            </w:pPr>
            <w:r w:rsidRPr="003551DC">
              <w:rPr>
                <w:sz w:val="16"/>
                <w:szCs w:val="16"/>
              </w:rPr>
              <w:t>2,4</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19A3C7" w14:textId="77777777" w:rsidR="003551DC" w:rsidRPr="003551DC" w:rsidRDefault="003551DC" w:rsidP="003551DC">
            <w:pPr>
              <w:jc w:val="center"/>
              <w:rPr>
                <w:sz w:val="16"/>
                <w:szCs w:val="16"/>
              </w:rPr>
            </w:pPr>
            <w:r w:rsidRPr="003551DC">
              <w:rPr>
                <w:sz w:val="16"/>
                <w:szCs w:val="16"/>
              </w:rPr>
              <w:t>104,3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ACC801" w14:textId="77777777" w:rsidR="003551DC" w:rsidRPr="003551DC" w:rsidRDefault="003551DC" w:rsidP="003551DC">
            <w:pPr>
              <w:jc w:val="center"/>
              <w:rPr>
                <w:sz w:val="16"/>
                <w:szCs w:val="16"/>
              </w:rPr>
            </w:pPr>
            <w:r w:rsidRPr="003551DC">
              <w:rPr>
                <w:sz w:val="16"/>
                <w:szCs w:val="16"/>
              </w:rPr>
              <w:t>2,5</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81CFD7" w14:textId="77777777" w:rsidR="003551DC" w:rsidRPr="003551DC" w:rsidRDefault="003551DC" w:rsidP="003551DC">
            <w:pPr>
              <w:jc w:val="center"/>
              <w:rPr>
                <w:sz w:val="16"/>
                <w:szCs w:val="16"/>
              </w:rPr>
            </w:pPr>
            <w:r w:rsidRPr="003551DC">
              <w:rPr>
                <w:sz w:val="16"/>
                <w:szCs w:val="16"/>
              </w:rPr>
              <w:t>104,3</w:t>
            </w:r>
          </w:p>
        </w:tc>
      </w:tr>
      <w:tr w:rsidR="003551DC" w:rsidRPr="003551DC" w14:paraId="2BDF9EE6" w14:textId="77777777" w:rsidTr="00DD54F8">
        <w:trPr>
          <w:trHeight w:val="419"/>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1CD1DC" w14:textId="77777777" w:rsidR="003551DC" w:rsidRPr="003551DC" w:rsidRDefault="003551DC" w:rsidP="003551DC">
            <w:pPr>
              <w:rPr>
                <w:sz w:val="16"/>
                <w:szCs w:val="16"/>
              </w:rPr>
            </w:pPr>
            <w:r w:rsidRPr="003551DC">
              <w:rPr>
                <w:sz w:val="16"/>
                <w:szCs w:val="16"/>
              </w:rPr>
              <w:t>МБОУ «Детский сад «Елочка»</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ABDFE0" w14:textId="77777777" w:rsidR="003551DC" w:rsidRPr="003551DC" w:rsidRDefault="003551DC" w:rsidP="003551DC">
            <w:pPr>
              <w:jc w:val="center"/>
              <w:rPr>
                <w:sz w:val="16"/>
                <w:szCs w:val="16"/>
              </w:rPr>
            </w:pPr>
          </w:p>
          <w:p w14:paraId="75B8976C" w14:textId="77777777" w:rsidR="003551DC" w:rsidRPr="003551DC" w:rsidRDefault="003551DC" w:rsidP="003551DC">
            <w:pPr>
              <w:jc w:val="center"/>
              <w:rPr>
                <w:sz w:val="16"/>
                <w:szCs w:val="16"/>
              </w:rPr>
            </w:pPr>
            <w:r w:rsidRPr="003551DC">
              <w:rPr>
                <w:sz w:val="16"/>
                <w:szCs w:val="16"/>
              </w:rPr>
              <w:t>6,0</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595FE99" w14:textId="77777777" w:rsidR="003551DC" w:rsidRPr="003551DC" w:rsidRDefault="003551DC" w:rsidP="003551DC">
            <w:pPr>
              <w:jc w:val="center"/>
              <w:rPr>
                <w:sz w:val="16"/>
                <w:szCs w:val="16"/>
              </w:rPr>
            </w:pPr>
            <w:r w:rsidRPr="003551DC">
              <w:rPr>
                <w:sz w:val="16"/>
                <w:szCs w:val="16"/>
              </w:rPr>
              <w:t>105,3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65510DF" w14:textId="77777777" w:rsidR="003551DC" w:rsidRPr="003551DC" w:rsidRDefault="003551DC" w:rsidP="003551DC">
            <w:pPr>
              <w:jc w:val="center"/>
              <w:rPr>
                <w:sz w:val="16"/>
                <w:szCs w:val="16"/>
              </w:rPr>
            </w:pPr>
            <w:r w:rsidRPr="003551DC">
              <w:rPr>
                <w:sz w:val="16"/>
                <w:szCs w:val="16"/>
              </w:rPr>
              <w:t>6,4</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874F3F6" w14:textId="77777777" w:rsidR="003551DC" w:rsidRPr="003551DC" w:rsidRDefault="003551DC" w:rsidP="003551DC">
            <w:pPr>
              <w:jc w:val="center"/>
              <w:rPr>
                <w:sz w:val="16"/>
                <w:szCs w:val="16"/>
              </w:rPr>
            </w:pPr>
            <w:r w:rsidRPr="003551DC">
              <w:rPr>
                <w:sz w:val="16"/>
                <w:szCs w:val="16"/>
              </w:rPr>
              <w:t>106,5</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9BFD9A5" w14:textId="77777777" w:rsidR="003551DC" w:rsidRPr="003551DC" w:rsidRDefault="003551DC" w:rsidP="003551DC">
            <w:pPr>
              <w:jc w:val="center"/>
              <w:rPr>
                <w:sz w:val="16"/>
                <w:szCs w:val="16"/>
              </w:rPr>
            </w:pPr>
            <w:r w:rsidRPr="003551DC">
              <w:rPr>
                <w:sz w:val="16"/>
                <w:szCs w:val="16"/>
              </w:rPr>
              <w:t>6,6</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00D4809" w14:textId="77777777" w:rsidR="003551DC" w:rsidRPr="003551DC" w:rsidRDefault="003551DC" w:rsidP="003551DC">
            <w:pPr>
              <w:jc w:val="center"/>
              <w:rPr>
                <w:sz w:val="16"/>
                <w:szCs w:val="16"/>
              </w:rPr>
            </w:pPr>
            <w:r w:rsidRPr="003551DC">
              <w:rPr>
                <w:sz w:val="16"/>
                <w:szCs w:val="16"/>
              </w:rPr>
              <w:t>102,5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8916AD8" w14:textId="77777777" w:rsidR="003551DC" w:rsidRPr="003551DC" w:rsidRDefault="003551DC" w:rsidP="003551DC">
            <w:pPr>
              <w:jc w:val="center"/>
              <w:rPr>
                <w:sz w:val="16"/>
                <w:szCs w:val="16"/>
              </w:rPr>
            </w:pPr>
            <w:r w:rsidRPr="003551DC">
              <w:rPr>
                <w:sz w:val="16"/>
                <w:szCs w:val="16"/>
              </w:rPr>
              <w:t>6,7</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DBCB7AF" w14:textId="77777777" w:rsidR="003551DC" w:rsidRPr="003551DC" w:rsidRDefault="003551DC" w:rsidP="003551DC">
            <w:pPr>
              <w:jc w:val="center"/>
              <w:rPr>
                <w:sz w:val="16"/>
                <w:szCs w:val="16"/>
              </w:rPr>
            </w:pPr>
            <w:r w:rsidRPr="003551DC">
              <w:rPr>
                <w:sz w:val="16"/>
                <w:szCs w:val="16"/>
              </w:rPr>
              <w:t>102,5</w:t>
            </w:r>
          </w:p>
        </w:tc>
      </w:tr>
      <w:tr w:rsidR="003551DC" w:rsidRPr="003551DC" w14:paraId="1493CFD1" w14:textId="77777777" w:rsidTr="00DD54F8">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DFADBA" w14:textId="77777777" w:rsidR="003551DC" w:rsidRPr="003551DC" w:rsidRDefault="003551DC" w:rsidP="003551DC">
            <w:pPr>
              <w:rPr>
                <w:sz w:val="16"/>
                <w:szCs w:val="16"/>
              </w:rPr>
            </w:pPr>
            <w:r w:rsidRPr="003551DC">
              <w:rPr>
                <w:sz w:val="16"/>
                <w:szCs w:val="16"/>
              </w:rPr>
              <w:t>АО «Сейм-Агро»</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C18A00B" w14:textId="77777777" w:rsidR="003551DC" w:rsidRPr="003551DC" w:rsidRDefault="003551DC" w:rsidP="003551DC">
            <w:pPr>
              <w:jc w:val="center"/>
              <w:rPr>
                <w:rFonts w:ascii="Calibri" w:hAnsi="Calibri"/>
                <w:sz w:val="16"/>
                <w:szCs w:val="16"/>
              </w:rPr>
            </w:pPr>
            <w:r w:rsidRPr="003551DC">
              <w:rPr>
                <w:rFonts w:ascii="Calibri" w:hAnsi="Calibri"/>
                <w:sz w:val="16"/>
                <w:szCs w:val="16"/>
              </w:rPr>
              <w:t>111,2</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7C0C048" w14:textId="77777777" w:rsidR="003551DC" w:rsidRPr="003551DC" w:rsidRDefault="003551DC" w:rsidP="003551DC">
            <w:pPr>
              <w:jc w:val="center"/>
              <w:rPr>
                <w:rFonts w:ascii="Calibri" w:hAnsi="Calibri"/>
                <w:sz w:val="16"/>
                <w:szCs w:val="16"/>
              </w:rPr>
            </w:pPr>
            <w:r w:rsidRPr="003551DC">
              <w:rPr>
                <w:rFonts w:ascii="Calibri" w:hAnsi="Calibri"/>
                <w:sz w:val="16"/>
                <w:szCs w:val="16"/>
              </w:rPr>
              <w:t>117,1</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89D4E6B" w14:textId="77777777" w:rsidR="003551DC" w:rsidRPr="003551DC" w:rsidRDefault="003551DC" w:rsidP="003551DC">
            <w:pPr>
              <w:jc w:val="center"/>
              <w:rPr>
                <w:rFonts w:ascii="Calibri" w:hAnsi="Calibri"/>
                <w:sz w:val="16"/>
                <w:szCs w:val="16"/>
              </w:rPr>
            </w:pPr>
            <w:r w:rsidRPr="003551DC">
              <w:rPr>
                <w:rFonts w:ascii="Calibri" w:hAnsi="Calibri"/>
                <w:sz w:val="16"/>
                <w:szCs w:val="16"/>
              </w:rPr>
              <w:t>115,9</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5D6248F" w14:textId="77777777" w:rsidR="003551DC" w:rsidRPr="003551DC" w:rsidRDefault="003551DC" w:rsidP="003551DC">
            <w:pPr>
              <w:jc w:val="center"/>
              <w:rPr>
                <w:rFonts w:ascii="Calibri" w:hAnsi="Calibri"/>
                <w:sz w:val="16"/>
                <w:szCs w:val="16"/>
              </w:rPr>
            </w:pPr>
            <w:r w:rsidRPr="003551DC">
              <w:rPr>
                <w:rFonts w:ascii="Calibri" w:hAnsi="Calibri"/>
                <w:sz w:val="16"/>
                <w:szCs w:val="16"/>
              </w:rPr>
              <w:t>103,0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3453294" w14:textId="77777777" w:rsidR="003551DC" w:rsidRPr="003551DC" w:rsidRDefault="003551DC" w:rsidP="003551DC">
            <w:pPr>
              <w:jc w:val="center"/>
              <w:rPr>
                <w:rFonts w:ascii="Calibri" w:hAnsi="Calibri"/>
                <w:sz w:val="16"/>
                <w:szCs w:val="16"/>
              </w:rPr>
            </w:pPr>
            <w:r w:rsidRPr="003551DC">
              <w:rPr>
                <w:rFonts w:ascii="Calibri" w:hAnsi="Calibri"/>
                <w:sz w:val="16"/>
                <w:szCs w:val="16"/>
              </w:rPr>
              <w:t>121,4</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0B22D30" w14:textId="77777777" w:rsidR="003551DC" w:rsidRPr="003551DC" w:rsidRDefault="003551DC" w:rsidP="003551DC">
            <w:pPr>
              <w:jc w:val="center"/>
              <w:rPr>
                <w:rFonts w:ascii="Calibri" w:hAnsi="Calibri"/>
                <w:sz w:val="16"/>
                <w:szCs w:val="16"/>
              </w:rPr>
            </w:pPr>
            <w:r w:rsidRPr="003551DC">
              <w:rPr>
                <w:rFonts w:ascii="Calibri" w:hAnsi="Calibri"/>
                <w:sz w:val="16"/>
                <w:szCs w:val="16"/>
              </w:rPr>
              <w:t>103,5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E7C409C" w14:textId="77777777" w:rsidR="003551DC" w:rsidRPr="003551DC" w:rsidRDefault="003551DC" w:rsidP="003551DC">
            <w:pPr>
              <w:jc w:val="center"/>
              <w:rPr>
                <w:rFonts w:ascii="Calibri" w:hAnsi="Calibri"/>
                <w:sz w:val="16"/>
                <w:szCs w:val="16"/>
              </w:rPr>
            </w:pPr>
            <w:r w:rsidRPr="003551DC">
              <w:rPr>
                <w:rFonts w:ascii="Calibri" w:hAnsi="Calibri"/>
                <w:sz w:val="16"/>
                <w:szCs w:val="16"/>
              </w:rPr>
              <w:t>127,3</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FC78706" w14:textId="77777777" w:rsidR="003551DC" w:rsidRPr="003551DC" w:rsidRDefault="003551DC" w:rsidP="003551DC">
            <w:pPr>
              <w:jc w:val="center"/>
              <w:rPr>
                <w:rFonts w:ascii="Calibri" w:hAnsi="Calibri"/>
                <w:sz w:val="16"/>
                <w:szCs w:val="16"/>
              </w:rPr>
            </w:pPr>
            <w:r w:rsidRPr="003551DC">
              <w:rPr>
                <w:rFonts w:ascii="Calibri" w:hAnsi="Calibri"/>
                <w:sz w:val="16"/>
                <w:szCs w:val="16"/>
              </w:rPr>
              <w:t>103,7</w:t>
            </w:r>
          </w:p>
        </w:tc>
      </w:tr>
      <w:tr w:rsidR="003551DC" w:rsidRPr="003551DC" w14:paraId="01C58F49" w14:textId="77777777" w:rsidTr="00DD54F8">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984837" w14:textId="77777777" w:rsidR="003551DC" w:rsidRPr="003551DC" w:rsidRDefault="003551DC" w:rsidP="003551DC">
            <w:pPr>
              <w:rPr>
                <w:sz w:val="16"/>
                <w:szCs w:val="16"/>
              </w:rPr>
            </w:pPr>
            <w:r w:rsidRPr="003551DC">
              <w:rPr>
                <w:sz w:val="16"/>
                <w:szCs w:val="16"/>
              </w:rPr>
              <w:t>ООО «КВТ»</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E171DCD" w14:textId="77777777" w:rsidR="003551DC" w:rsidRPr="003551DC" w:rsidRDefault="003551DC" w:rsidP="003551DC">
            <w:pPr>
              <w:jc w:val="center"/>
              <w:rPr>
                <w:rFonts w:ascii="Calibri" w:hAnsi="Calibri"/>
                <w:sz w:val="16"/>
                <w:szCs w:val="16"/>
              </w:rPr>
            </w:pPr>
            <w:r w:rsidRPr="003551DC">
              <w:rPr>
                <w:rFonts w:ascii="Calibri" w:hAnsi="Calibri"/>
                <w:sz w:val="16"/>
                <w:szCs w:val="16"/>
              </w:rPr>
              <w:t>10,2</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7DF27AD" w14:textId="77777777" w:rsidR="003551DC" w:rsidRPr="003551DC" w:rsidRDefault="003551DC" w:rsidP="003551DC">
            <w:pPr>
              <w:jc w:val="center"/>
              <w:rPr>
                <w:rFonts w:ascii="Calibri" w:hAnsi="Calibri"/>
                <w:sz w:val="16"/>
                <w:szCs w:val="16"/>
              </w:rPr>
            </w:pPr>
            <w:r w:rsidRPr="003551DC">
              <w:rPr>
                <w:rFonts w:ascii="Calibri" w:hAnsi="Calibri"/>
                <w:sz w:val="16"/>
                <w:szCs w:val="16"/>
              </w:rPr>
              <w:t>102,2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701E865" w14:textId="77777777" w:rsidR="003551DC" w:rsidRPr="003551DC" w:rsidRDefault="003551DC" w:rsidP="003551DC">
            <w:pPr>
              <w:jc w:val="center"/>
              <w:rPr>
                <w:rFonts w:ascii="Calibri" w:hAnsi="Calibri"/>
                <w:sz w:val="16"/>
                <w:szCs w:val="16"/>
              </w:rPr>
            </w:pPr>
            <w:r w:rsidRPr="003551DC">
              <w:rPr>
                <w:rFonts w:ascii="Calibri" w:hAnsi="Calibri"/>
                <w:sz w:val="16"/>
                <w:szCs w:val="16"/>
              </w:rPr>
              <w:t>10,5</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F3D4EA5" w14:textId="77777777" w:rsidR="003551DC" w:rsidRPr="003551DC" w:rsidRDefault="003551DC" w:rsidP="003551DC">
            <w:pPr>
              <w:jc w:val="center"/>
              <w:rPr>
                <w:rFonts w:ascii="Calibri" w:hAnsi="Calibri"/>
                <w:sz w:val="16"/>
                <w:szCs w:val="16"/>
              </w:rPr>
            </w:pPr>
            <w:r w:rsidRPr="003551DC">
              <w:rPr>
                <w:rFonts w:ascii="Calibri" w:hAnsi="Calibri"/>
                <w:sz w:val="16"/>
                <w:szCs w:val="16"/>
              </w:rPr>
              <w:t>102,3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DFEF59E" w14:textId="77777777" w:rsidR="003551DC" w:rsidRPr="003551DC" w:rsidRDefault="003551DC" w:rsidP="003551DC">
            <w:pPr>
              <w:jc w:val="center"/>
              <w:rPr>
                <w:rFonts w:ascii="Calibri" w:hAnsi="Calibri"/>
                <w:sz w:val="16"/>
                <w:szCs w:val="16"/>
              </w:rPr>
            </w:pPr>
            <w:r w:rsidRPr="003551DC">
              <w:rPr>
                <w:rFonts w:ascii="Calibri" w:hAnsi="Calibri"/>
                <w:sz w:val="16"/>
                <w:szCs w:val="16"/>
              </w:rPr>
              <w:t>10,7</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9219AE5" w14:textId="77777777" w:rsidR="003551DC" w:rsidRPr="003551DC" w:rsidRDefault="003551DC" w:rsidP="003551DC">
            <w:pPr>
              <w:jc w:val="center"/>
              <w:rPr>
                <w:rFonts w:ascii="Calibri" w:hAnsi="Calibri"/>
                <w:sz w:val="16"/>
                <w:szCs w:val="16"/>
              </w:rPr>
            </w:pPr>
            <w:r w:rsidRPr="003551DC">
              <w:rPr>
                <w:rFonts w:ascii="Calibri" w:hAnsi="Calibri"/>
                <w:sz w:val="16"/>
                <w:szCs w:val="16"/>
              </w:rPr>
              <w:t>102,4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9401DA1" w14:textId="77777777" w:rsidR="003551DC" w:rsidRPr="003551DC" w:rsidRDefault="003551DC" w:rsidP="003551DC">
            <w:pPr>
              <w:jc w:val="center"/>
              <w:rPr>
                <w:rFonts w:ascii="Calibri" w:hAnsi="Calibri"/>
                <w:sz w:val="16"/>
                <w:szCs w:val="16"/>
              </w:rPr>
            </w:pPr>
            <w:r w:rsidRPr="003551DC">
              <w:rPr>
                <w:rFonts w:ascii="Calibri" w:hAnsi="Calibri"/>
                <w:sz w:val="16"/>
                <w:szCs w:val="16"/>
              </w:rPr>
              <w:t>11,0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BBD8C8C" w14:textId="77777777" w:rsidR="003551DC" w:rsidRPr="003551DC" w:rsidRDefault="003551DC" w:rsidP="003551DC">
            <w:pPr>
              <w:jc w:val="center"/>
              <w:rPr>
                <w:rFonts w:ascii="Calibri" w:hAnsi="Calibri"/>
                <w:sz w:val="16"/>
                <w:szCs w:val="16"/>
              </w:rPr>
            </w:pPr>
            <w:r w:rsidRPr="003551DC">
              <w:rPr>
                <w:rFonts w:ascii="Calibri" w:hAnsi="Calibri"/>
                <w:sz w:val="16"/>
                <w:szCs w:val="16"/>
              </w:rPr>
              <w:t>102,5</w:t>
            </w:r>
          </w:p>
        </w:tc>
      </w:tr>
      <w:tr w:rsidR="003551DC" w:rsidRPr="003551DC" w14:paraId="435865CD" w14:textId="77777777" w:rsidTr="00DD54F8">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68E62" w14:textId="77777777" w:rsidR="003551DC" w:rsidRPr="003551DC" w:rsidRDefault="003551DC" w:rsidP="003551DC">
            <w:pPr>
              <w:rPr>
                <w:sz w:val="16"/>
                <w:szCs w:val="16"/>
              </w:rPr>
            </w:pPr>
            <w:r w:rsidRPr="003551DC">
              <w:rPr>
                <w:sz w:val="16"/>
                <w:szCs w:val="16"/>
              </w:rPr>
              <w:t>АО «</w:t>
            </w:r>
            <w:proofErr w:type="spellStart"/>
            <w:r w:rsidRPr="003551DC">
              <w:rPr>
                <w:sz w:val="16"/>
                <w:szCs w:val="16"/>
              </w:rPr>
              <w:t>Главтехконструкция</w:t>
            </w:r>
            <w:proofErr w:type="spellEnd"/>
            <w:r w:rsidRPr="003551DC">
              <w:rPr>
                <w:sz w:val="16"/>
                <w:szCs w:val="16"/>
              </w:rPr>
              <w:t>»</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360F52E" w14:textId="77777777" w:rsidR="003551DC" w:rsidRPr="003551DC" w:rsidRDefault="003551DC" w:rsidP="003551DC">
            <w:pPr>
              <w:jc w:val="center"/>
              <w:rPr>
                <w:rFonts w:ascii="Calibri" w:hAnsi="Calibri"/>
                <w:sz w:val="16"/>
                <w:szCs w:val="16"/>
              </w:rPr>
            </w:pPr>
            <w:r w:rsidRPr="003551DC">
              <w:rPr>
                <w:rFonts w:ascii="Calibri" w:hAnsi="Calibri"/>
                <w:sz w:val="16"/>
                <w:szCs w:val="16"/>
              </w:rPr>
              <w:t>50,6</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9AAE3AB" w14:textId="77777777" w:rsidR="003551DC" w:rsidRPr="003551DC" w:rsidRDefault="003551DC" w:rsidP="003551DC">
            <w:pPr>
              <w:jc w:val="center"/>
              <w:rPr>
                <w:rFonts w:ascii="Calibri" w:hAnsi="Calibri"/>
                <w:sz w:val="16"/>
                <w:szCs w:val="16"/>
              </w:rPr>
            </w:pPr>
            <w:r w:rsidRPr="003551DC">
              <w:rPr>
                <w:rFonts w:ascii="Calibri" w:hAnsi="Calibri"/>
                <w:sz w:val="16"/>
                <w:szCs w:val="16"/>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BECD78F" w14:textId="77777777" w:rsidR="003551DC" w:rsidRPr="003551DC" w:rsidRDefault="003551DC" w:rsidP="003551DC">
            <w:pPr>
              <w:jc w:val="center"/>
              <w:rPr>
                <w:rFonts w:ascii="Calibri" w:hAnsi="Calibri"/>
                <w:sz w:val="16"/>
                <w:szCs w:val="16"/>
              </w:rPr>
            </w:pPr>
            <w:r w:rsidRPr="003551DC">
              <w:rPr>
                <w:rFonts w:ascii="Calibri" w:hAnsi="Calibri"/>
                <w:sz w:val="16"/>
                <w:szCs w:val="16"/>
              </w:rPr>
              <w:t>50,7</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8166AE1" w14:textId="77777777" w:rsidR="003551DC" w:rsidRPr="003551DC" w:rsidRDefault="003551DC" w:rsidP="003551DC">
            <w:pPr>
              <w:jc w:val="center"/>
              <w:rPr>
                <w:rFonts w:ascii="Calibri" w:hAnsi="Calibri"/>
                <w:sz w:val="16"/>
                <w:szCs w:val="16"/>
              </w:rPr>
            </w:pPr>
            <w:r w:rsidRPr="003551DC">
              <w:rPr>
                <w:rFonts w:ascii="Calibri" w:hAnsi="Calibri"/>
                <w:sz w:val="16"/>
                <w:szCs w:val="16"/>
              </w:rPr>
              <w:t>100,2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F0F2316" w14:textId="77777777" w:rsidR="003551DC" w:rsidRPr="003551DC" w:rsidRDefault="003551DC" w:rsidP="003551DC">
            <w:pPr>
              <w:jc w:val="center"/>
              <w:rPr>
                <w:rFonts w:ascii="Calibri" w:hAnsi="Calibri"/>
                <w:sz w:val="16"/>
                <w:szCs w:val="16"/>
              </w:rPr>
            </w:pPr>
            <w:r w:rsidRPr="003551DC">
              <w:rPr>
                <w:rFonts w:ascii="Calibri" w:hAnsi="Calibri"/>
                <w:sz w:val="16"/>
                <w:szCs w:val="16"/>
              </w:rPr>
              <w:t>52,0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2C1EBAB" w14:textId="77777777" w:rsidR="003551DC" w:rsidRPr="003551DC" w:rsidRDefault="003551DC" w:rsidP="003551DC">
            <w:pPr>
              <w:jc w:val="center"/>
              <w:rPr>
                <w:rFonts w:ascii="Calibri" w:hAnsi="Calibri"/>
                <w:sz w:val="16"/>
                <w:szCs w:val="16"/>
              </w:rPr>
            </w:pPr>
            <w:r w:rsidRPr="003551DC">
              <w:rPr>
                <w:rFonts w:ascii="Calibri" w:hAnsi="Calibri"/>
                <w:sz w:val="16"/>
                <w:szCs w:val="16"/>
              </w:rPr>
              <w:t>102,6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47ACF85" w14:textId="77777777" w:rsidR="003551DC" w:rsidRPr="003551DC" w:rsidRDefault="003551DC" w:rsidP="003551DC">
            <w:pPr>
              <w:jc w:val="center"/>
              <w:rPr>
                <w:rFonts w:ascii="Calibri" w:hAnsi="Calibri"/>
                <w:sz w:val="16"/>
                <w:szCs w:val="16"/>
              </w:rPr>
            </w:pPr>
            <w:r w:rsidRPr="003551DC">
              <w:rPr>
                <w:rFonts w:ascii="Calibri" w:hAnsi="Calibri"/>
                <w:sz w:val="16"/>
                <w:szCs w:val="16"/>
              </w:rPr>
              <w:t>54,0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677F757" w14:textId="77777777" w:rsidR="003551DC" w:rsidRPr="003551DC" w:rsidRDefault="003551DC" w:rsidP="003551DC">
            <w:pPr>
              <w:jc w:val="center"/>
              <w:rPr>
                <w:rFonts w:ascii="Calibri" w:hAnsi="Calibri"/>
                <w:sz w:val="16"/>
                <w:szCs w:val="16"/>
              </w:rPr>
            </w:pPr>
            <w:r w:rsidRPr="003551DC">
              <w:rPr>
                <w:rFonts w:ascii="Calibri" w:hAnsi="Calibri"/>
                <w:sz w:val="16"/>
                <w:szCs w:val="16"/>
              </w:rPr>
              <w:t>103,8</w:t>
            </w:r>
          </w:p>
        </w:tc>
      </w:tr>
      <w:tr w:rsidR="003551DC" w:rsidRPr="003551DC" w14:paraId="686FA519" w14:textId="77777777" w:rsidTr="00DD54F8">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462EDC" w14:textId="77777777" w:rsidR="003551DC" w:rsidRPr="003551DC" w:rsidRDefault="003551DC" w:rsidP="003551DC">
            <w:pPr>
              <w:rPr>
                <w:sz w:val="16"/>
                <w:szCs w:val="16"/>
              </w:rPr>
            </w:pPr>
            <w:r w:rsidRPr="003551DC">
              <w:rPr>
                <w:sz w:val="16"/>
                <w:szCs w:val="16"/>
              </w:rPr>
              <w:t>МКУ «ОДА.МС»</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C80690A" w14:textId="77777777" w:rsidR="003551DC" w:rsidRPr="003551DC" w:rsidRDefault="003551DC" w:rsidP="003551DC">
            <w:pPr>
              <w:jc w:val="center"/>
              <w:rPr>
                <w:rFonts w:ascii="Calibri" w:hAnsi="Calibri"/>
                <w:sz w:val="16"/>
                <w:szCs w:val="16"/>
              </w:rPr>
            </w:pPr>
            <w:r w:rsidRPr="003551DC">
              <w:rPr>
                <w:rFonts w:ascii="Calibri" w:hAnsi="Calibri"/>
                <w:sz w:val="16"/>
                <w:szCs w:val="16"/>
              </w:rPr>
              <w:t>2,2</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54A8A8A" w14:textId="77777777" w:rsidR="003551DC" w:rsidRPr="003551DC" w:rsidRDefault="003551DC" w:rsidP="003551DC">
            <w:pPr>
              <w:jc w:val="center"/>
              <w:rPr>
                <w:rFonts w:ascii="Calibri" w:hAnsi="Calibri"/>
                <w:sz w:val="16"/>
                <w:szCs w:val="16"/>
              </w:rPr>
            </w:pPr>
            <w:r w:rsidRPr="003551DC">
              <w:rPr>
                <w:rFonts w:ascii="Calibri" w:hAnsi="Calibri"/>
                <w:sz w:val="16"/>
                <w:szCs w:val="16"/>
              </w:rPr>
              <w:t>112,3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7B184CE" w14:textId="77777777" w:rsidR="003551DC" w:rsidRPr="003551DC" w:rsidRDefault="003551DC" w:rsidP="003551DC">
            <w:pPr>
              <w:jc w:val="center"/>
              <w:rPr>
                <w:rFonts w:ascii="Calibri" w:hAnsi="Calibri"/>
                <w:sz w:val="16"/>
                <w:szCs w:val="16"/>
              </w:rPr>
            </w:pPr>
            <w:r w:rsidRPr="003551DC">
              <w:rPr>
                <w:rFonts w:ascii="Calibri" w:hAnsi="Calibri"/>
                <w:sz w:val="16"/>
                <w:szCs w:val="16"/>
              </w:rPr>
              <w:t>2,5</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040C747" w14:textId="77777777" w:rsidR="003551DC" w:rsidRPr="003551DC" w:rsidRDefault="003551DC" w:rsidP="003551DC">
            <w:pPr>
              <w:jc w:val="center"/>
              <w:rPr>
                <w:rFonts w:ascii="Calibri" w:hAnsi="Calibri"/>
                <w:sz w:val="16"/>
                <w:szCs w:val="16"/>
              </w:rPr>
            </w:pPr>
            <w:r w:rsidRPr="003551DC">
              <w:rPr>
                <w:rFonts w:ascii="Calibri" w:hAnsi="Calibri"/>
                <w:sz w:val="16"/>
                <w:szCs w:val="16"/>
              </w:rPr>
              <w:t>111,8</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029AC9B" w14:textId="77777777" w:rsidR="003551DC" w:rsidRPr="003551DC" w:rsidRDefault="003551DC" w:rsidP="003551DC">
            <w:pPr>
              <w:jc w:val="center"/>
              <w:rPr>
                <w:rFonts w:ascii="Calibri" w:hAnsi="Calibri"/>
                <w:sz w:val="16"/>
                <w:szCs w:val="16"/>
              </w:rPr>
            </w:pPr>
            <w:r w:rsidRPr="003551DC">
              <w:rPr>
                <w:rFonts w:ascii="Calibri" w:hAnsi="Calibri"/>
                <w:sz w:val="16"/>
                <w:szCs w:val="16"/>
              </w:rPr>
              <w:t>2,6</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9CFB0E5" w14:textId="77777777" w:rsidR="003551DC" w:rsidRPr="003551DC" w:rsidRDefault="003551DC" w:rsidP="003551DC">
            <w:pPr>
              <w:jc w:val="center"/>
              <w:rPr>
                <w:rFonts w:ascii="Calibri" w:hAnsi="Calibri"/>
                <w:sz w:val="16"/>
                <w:szCs w:val="16"/>
              </w:rPr>
            </w:pPr>
            <w:r w:rsidRPr="003551DC">
              <w:rPr>
                <w:rFonts w:ascii="Calibri" w:hAnsi="Calibri"/>
                <w:sz w:val="16"/>
                <w:szCs w:val="16"/>
              </w:rPr>
              <w:t>104,0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7FC1FAF5" w14:textId="77777777" w:rsidR="003551DC" w:rsidRPr="003551DC" w:rsidRDefault="003551DC" w:rsidP="003551DC">
            <w:pPr>
              <w:jc w:val="center"/>
              <w:rPr>
                <w:rFonts w:ascii="Calibri" w:hAnsi="Calibri"/>
                <w:sz w:val="16"/>
                <w:szCs w:val="16"/>
              </w:rPr>
            </w:pPr>
            <w:r w:rsidRPr="003551DC">
              <w:rPr>
                <w:rFonts w:ascii="Calibri" w:hAnsi="Calibri"/>
                <w:sz w:val="16"/>
                <w:szCs w:val="16"/>
              </w:rPr>
              <w:t>2,8</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FC58AEE" w14:textId="77777777" w:rsidR="003551DC" w:rsidRPr="003551DC" w:rsidRDefault="003551DC" w:rsidP="003551DC">
            <w:pPr>
              <w:jc w:val="center"/>
              <w:rPr>
                <w:rFonts w:ascii="Calibri" w:hAnsi="Calibri"/>
                <w:sz w:val="16"/>
                <w:szCs w:val="16"/>
              </w:rPr>
            </w:pPr>
            <w:r w:rsidRPr="003551DC">
              <w:rPr>
                <w:rFonts w:ascii="Calibri" w:hAnsi="Calibri"/>
                <w:sz w:val="16"/>
                <w:szCs w:val="16"/>
              </w:rPr>
              <w:t>104,6</w:t>
            </w:r>
          </w:p>
        </w:tc>
      </w:tr>
      <w:tr w:rsidR="003551DC" w:rsidRPr="003551DC" w14:paraId="02CC0779" w14:textId="77777777" w:rsidTr="00DD54F8">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1DABB7" w14:textId="77777777" w:rsidR="003551DC" w:rsidRPr="003551DC" w:rsidRDefault="003551DC" w:rsidP="003551DC">
            <w:pPr>
              <w:rPr>
                <w:sz w:val="16"/>
                <w:szCs w:val="16"/>
              </w:rPr>
            </w:pPr>
            <w:r w:rsidRPr="003551DC">
              <w:rPr>
                <w:sz w:val="16"/>
                <w:szCs w:val="16"/>
              </w:rPr>
              <w:t>МУП «Водоканал»</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515A14" w14:textId="77777777" w:rsidR="003551DC" w:rsidRPr="003551DC" w:rsidRDefault="003551DC" w:rsidP="003551DC">
            <w:pPr>
              <w:jc w:val="center"/>
              <w:rPr>
                <w:sz w:val="16"/>
                <w:szCs w:val="16"/>
              </w:rPr>
            </w:pPr>
            <w:r w:rsidRPr="003551DC">
              <w:rPr>
                <w:sz w:val="16"/>
                <w:szCs w:val="16"/>
              </w:rPr>
              <w:t>69,4</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F99FDD" w14:textId="77777777" w:rsidR="003551DC" w:rsidRPr="003551DC" w:rsidRDefault="003551DC" w:rsidP="003551DC">
            <w:pPr>
              <w:jc w:val="center"/>
              <w:rPr>
                <w:sz w:val="16"/>
                <w:szCs w:val="16"/>
              </w:rPr>
            </w:pPr>
            <w:r w:rsidRPr="003551DC">
              <w:rPr>
                <w:sz w:val="16"/>
                <w:szCs w:val="16"/>
              </w:rPr>
              <w:t>99,2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7698A9" w14:textId="77777777" w:rsidR="003551DC" w:rsidRPr="003551DC" w:rsidRDefault="003551DC" w:rsidP="003551DC">
            <w:pPr>
              <w:jc w:val="center"/>
              <w:rPr>
                <w:sz w:val="16"/>
                <w:szCs w:val="16"/>
              </w:rPr>
            </w:pPr>
            <w:r w:rsidRPr="003551DC">
              <w:rPr>
                <w:sz w:val="16"/>
                <w:szCs w:val="16"/>
              </w:rPr>
              <w:t>73,5</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CB47CA" w14:textId="77777777" w:rsidR="003551DC" w:rsidRPr="003551DC" w:rsidRDefault="003551DC" w:rsidP="003551DC">
            <w:pPr>
              <w:jc w:val="center"/>
              <w:rPr>
                <w:sz w:val="16"/>
                <w:szCs w:val="16"/>
              </w:rPr>
            </w:pPr>
            <w:r w:rsidRPr="003551DC">
              <w:rPr>
                <w:sz w:val="16"/>
                <w:szCs w:val="16"/>
              </w:rPr>
              <w:t>104,2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8DD34C" w14:textId="77777777" w:rsidR="003551DC" w:rsidRPr="003551DC" w:rsidRDefault="003551DC" w:rsidP="003551DC">
            <w:pPr>
              <w:jc w:val="center"/>
              <w:rPr>
                <w:sz w:val="16"/>
                <w:szCs w:val="16"/>
              </w:rPr>
            </w:pPr>
            <w:r w:rsidRPr="003551DC">
              <w:rPr>
                <w:sz w:val="16"/>
                <w:szCs w:val="16"/>
              </w:rPr>
              <w:t>77,9</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EFC5F4" w14:textId="77777777" w:rsidR="003551DC" w:rsidRPr="003551DC" w:rsidRDefault="003551DC" w:rsidP="003551DC">
            <w:pPr>
              <w:jc w:val="center"/>
              <w:rPr>
                <w:sz w:val="16"/>
                <w:szCs w:val="16"/>
              </w:rPr>
            </w:pPr>
            <w:r w:rsidRPr="003551DC">
              <w:rPr>
                <w:sz w:val="16"/>
                <w:szCs w:val="16"/>
              </w:rPr>
              <w:t>105,0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89F615" w14:textId="77777777" w:rsidR="003551DC" w:rsidRPr="003551DC" w:rsidRDefault="003551DC" w:rsidP="003551DC">
            <w:pPr>
              <w:jc w:val="center"/>
              <w:rPr>
                <w:sz w:val="16"/>
                <w:szCs w:val="16"/>
              </w:rPr>
            </w:pPr>
            <w:r w:rsidRPr="003551DC">
              <w:rPr>
                <w:sz w:val="16"/>
                <w:szCs w:val="16"/>
              </w:rPr>
              <w:t>82,9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B278AB" w14:textId="77777777" w:rsidR="003551DC" w:rsidRPr="003551DC" w:rsidRDefault="003551DC" w:rsidP="003551DC">
            <w:pPr>
              <w:jc w:val="center"/>
              <w:rPr>
                <w:sz w:val="16"/>
                <w:szCs w:val="16"/>
              </w:rPr>
            </w:pPr>
            <w:r w:rsidRPr="003551DC">
              <w:rPr>
                <w:sz w:val="16"/>
                <w:szCs w:val="16"/>
              </w:rPr>
              <w:t>105,5</w:t>
            </w:r>
          </w:p>
        </w:tc>
      </w:tr>
      <w:tr w:rsidR="003551DC" w:rsidRPr="003551DC" w14:paraId="4F2ADD44" w14:textId="77777777" w:rsidTr="00DD54F8">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476E24" w14:textId="77777777" w:rsidR="003551DC" w:rsidRPr="003551DC" w:rsidRDefault="003551DC" w:rsidP="003551DC">
            <w:pPr>
              <w:rPr>
                <w:sz w:val="16"/>
                <w:szCs w:val="16"/>
              </w:rPr>
            </w:pPr>
            <w:r w:rsidRPr="003551DC">
              <w:rPr>
                <w:sz w:val="16"/>
                <w:szCs w:val="16"/>
              </w:rPr>
              <w:t>прочие</w:t>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595C56" w14:textId="77777777" w:rsidR="003551DC" w:rsidRPr="003551DC" w:rsidRDefault="003551DC" w:rsidP="003551DC">
            <w:pPr>
              <w:jc w:val="center"/>
              <w:rPr>
                <w:sz w:val="16"/>
                <w:szCs w:val="16"/>
              </w:rPr>
            </w:pPr>
            <w:r w:rsidRPr="003551DC">
              <w:rPr>
                <w:sz w:val="16"/>
                <w:szCs w:val="16"/>
              </w:rPr>
              <w:t>101,7</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380005" w14:textId="77777777" w:rsidR="003551DC" w:rsidRPr="003551DC" w:rsidRDefault="003551DC" w:rsidP="003551DC">
            <w:pPr>
              <w:jc w:val="center"/>
              <w:rPr>
                <w:sz w:val="16"/>
                <w:szCs w:val="16"/>
              </w:rPr>
            </w:pPr>
            <w:r w:rsidRPr="003551DC">
              <w:rPr>
                <w:sz w:val="16"/>
                <w:szCs w:val="16"/>
              </w:rPr>
              <w:t>100,0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65A32C" w14:textId="77777777" w:rsidR="003551DC" w:rsidRPr="003551DC" w:rsidRDefault="003551DC" w:rsidP="003551DC">
            <w:pPr>
              <w:jc w:val="center"/>
              <w:rPr>
                <w:sz w:val="16"/>
                <w:szCs w:val="16"/>
              </w:rPr>
            </w:pPr>
            <w:r w:rsidRPr="003551DC">
              <w:rPr>
                <w:sz w:val="16"/>
                <w:szCs w:val="16"/>
              </w:rPr>
              <w:t>104,5</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31A348" w14:textId="77777777" w:rsidR="003551DC" w:rsidRPr="003551DC" w:rsidRDefault="003551DC" w:rsidP="003551DC">
            <w:pPr>
              <w:jc w:val="center"/>
              <w:rPr>
                <w:sz w:val="16"/>
                <w:szCs w:val="16"/>
              </w:rPr>
            </w:pPr>
            <w:r w:rsidRPr="003551DC">
              <w:rPr>
                <w:sz w:val="16"/>
                <w:szCs w:val="16"/>
              </w:rPr>
              <w:t>100,3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51C1E5" w14:textId="77777777" w:rsidR="003551DC" w:rsidRPr="003551DC" w:rsidRDefault="003551DC" w:rsidP="003551DC">
            <w:pPr>
              <w:jc w:val="center"/>
              <w:rPr>
                <w:sz w:val="16"/>
                <w:szCs w:val="16"/>
              </w:rPr>
            </w:pPr>
            <w:r w:rsidRPr="003551DC">
              <w:rPr>
                <w:sz w:val="16"/>
                <w:szCs w:val="16"/>
              </w:rPr>
              <w:t>108,0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8845A2" w14:textId="77777777" w:rsidR="003551DC" w:rsidRPr="003551DC" w:rsidRDefault="003551DC" w:rsidP="003551DC">
            <w:pPr>
              <w:jc w:val="center"/>
              <w:rPr>
                <w:sz w:val="16"/>
                <w:szCs w:val="16"/>
              </w:rPr>
            </w:pPr>
            <w:r w:rsidRPr="003551DC">
              <w:rPr>
                <w:sz w:val="16"/>
                <w:szCs w:val="16"/>
              </w:rPr>
              <w:t>101,2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E430B7" w14:textId="77777777" w:rsidR="003551DC" w:rsidRPr="003551DC" w:rsidRDefault="003551DC" w:rsidP="003551DC">
            <w:pPr>
              <w:jc w:val="center"/>
              <w:rPr>
                <w:sz w:val="16"/>
                <w:szCs w:val="16"/>
              </w:rPr>
            </w:pPr>
            <w:r w:rsidRPr="003551DC">
              <w:rPr>
                <w:sz w:val="16"/>
                <w:szCs w:val="16"/>
              </w:rPr>
              <w:t>112,1</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DC6A8" w14:textId="77777777" w:rsidR="003551DC" w:rsidRPr="003551DC" w:rsidRDefault="003551DC" w:rsidP="003551DC">
            <w:pPr>
              <w:jc w:val="center"/>
              <w:rPr>
                <w:sz w:val="16"/>
                <w:szCs w:val="16"/>
              </w:rPr>
            </w:pPr>
            <w:r w:rsidRPr="003551DC">
              <w:rPr>
                <w:sz w:val="16"/>
                <w:szCs w:val="16"/>
              </w:rPr>
              <w:t>101,6</w:t>
            </w:r>
          </w:p>
        </w:tc>
      </w:tr>
    </w:tbl>
    <w:p w14:paraId="3A77696C" w14:textId="77777777" w:rsidR="003551DC" w:rsidRPr="003551DC" w:rsidRDefault="003551DC" w:rsidP="003551DC">
      <w:pPr>
        <w:jc w:val="center"/>
        <w:rPr>
          <w:b/>
          <w:sz w:val="24"/>
          <w:szCs w:val="24"/>
        </w:rPr>
      </w:pPr>
    </w:p>
    <w:p w14:paraId="12142768" w14:textId="77777777" w:rsidR="003551DC" w:rsidRPr="003551DC" w:rsidRDefault="003551DC" w:rsidP="003551DC">
      <w:pPr>
        <w:jc w:val="center"/>
        <w:rPr>
          <w:b/>
          <w:sz w:val="24"/>
          <w:szCs w:val="24"/>
        </w:rPr>
      </w:pPr>
      <w:r w:rsidRPr="003551DC">
        <w:rPr>
          <w:b/>
          <w:sz w:val="24"/>
          <w:szCs w:val="24"/>
        </w:rPr>
        <w:t xml:space="preserve">Прогноз численности занятых в экономике (без фермеров и занятых индивидуальной трудовой </w:t>
      </w:r>
      <w:proofErr w:type="gramStart"/>
      <w:r w:rsidRPr="003551DC">
        <w:rPr>
          <w:b/>
          <w:sz w:val="24"/>
          <w:szCs w:val="24"/>
        </w:rPr>
        <w:t>деятельностью)  по</w:t>
      </w:r>
      <w:proofErr w:type="gramEnd"/>
      <w:r w:rsidRPr="003551DC">
        <w:rPr>
          <w:b/>
          <w:sz w:val="24"/>
          <w:szCs w:val="24"/>
        </w:rPr>
        <w:t xml:space="preserve"> муниципальному образованию «</w:t>
      </w:r>
      <w:proofErr w:type="spellStart"/>
      <w:r w:rsidRPr="003551DC">
        <w:rPr>
          <w:b/>
          <w:sz w:val="24"/>
          <w:szCs w:val="24"/>
        </w:rPr>
        <w:t>Ворошневский</w:t>
      </w:r>
      <w:proofErr w:type="spellEnd"/>
      <w:r w:rsidRPr="003551DC">
        <w:rPr>
          <w:b/>
          <w:sz w:val="24"/>
          <w:szCs w:val="24"/>
        </w:rPr>
        <w:t xml:space="preserve"> сельсовет» Курского района Курской области на 2023-2025 годы.</w:t>
      </w:r>
    </w:p>
    <w:tbl>
      <w:tblPr>
        <w:tblStyle w:val="af"/>
        <w:tblW w:w="10605" w:type="dxa"/>
        <w:tblInd w:w="-1026" w:type="dxa"/>
        <w:tblLayout w:type="fixed"/>
        <w:tblLook w:val="04A0" w:firstRow="1" w:lastRow="0" w:firstColumn="1" w:lastColumn="0" w:noHBand="0" w:noVBand="1"/>
      </w:tblPr>
      <w:tblGrid>
        <w:gridCol w:w="2129"/>
        <w:gridCol w:w="990"/>
        <w:gridCol w:w="992"/>
        <w:gridCol w:w="851"/>
        <w:gridCol w:w="1417"/>
        <w:gridCol w:w="992"/>
        <w:gridCol w:w="1276"/>
        <w:gridCol w:w="851"/>
        <w:gridCol w:w="1107"/>
      </w:tblGrid>
      <w:tr w:rsidR="003551DC" w:rsidRPr="003551DC" w14:paraId="2CEAE25E" w14:textId="77777777" w:rsidTr="00DD54F8">
        <w:tc>
          <w:tcPr>
            <w:tcW w:w="2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88C16" w14:textId="77777777" w:rsidR="003551DC" w:rsidRPr="003551DC" w:rsidRDefault="003551DC" w:rsidP="003551DC">
            <w:pPr>
              <w:jc w:val="center"/>
              <w:rPr>
                <w:b/>
                <w:sz w:val="16"/>
                <w:szCs w:val="16"/>
              </w:rPr>
            </w:pPr>
          </w:p>
        </w:tc>
        <w:tc>
          <w:tcPr>
            <w:tcW w:w="19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2F086" w14:textId="77777777" w:rsidR="003551DC" w:rsidRPr="003551DC" w:rsidRDefault="003551DC" w:rsidP="003551DC">
            <w:pPr>
              <w:jc w:val="center"/>
              <w:rPr>
                <w:sz w:val="16"/>
                <w:szCs w:val="16"/>
              </w:rPr>
            </w:pPr>
            <w:r w:rsidRPr="003551DC">
              <w:rPr>
                <w:sz w:val="16"/>
                <w:szCs w:val="16"/>
              </w:rPr>
              <w:t>2022 год оценка</w:t>
            </w:r>
          </w:p>
          <w:p w14:paraId="2CB217ED" w14:textId="77777777" w:rsidR="003551DC" w:rsidRPr="003551DC" w:rsidRDefault="003551DC" w:rsidP="003551DC">
            <w:pPr>
              <w:jc w:val="center"/>
              <w:rPr>
                <w:sz w:val="16"/>
                <w:szCs w:val="16"/>
              </w:rPr>
            </w:pPr>
          </w:p>
          <w:p w14:paraId="474CB15E" w14:textId="77777777" w:rsidR="003551DC" w:rsidRPr="003551DC" w:rsidRDefault="003551DC" w:rsidP="003551DC">
            <w:pPr>
              <w:jc w:val="center"/>
              <w:rPr>
                <w:sz w:val="16"/>
                <w:szCs w:val="16"/>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3D4DEB" w14:textId="77777777" w:rsidR="003551DC" w:rsidRPr="003551DC" w:rsidRDefault="003551DC" w:rsidP="003551DC">
            <w:pPr>
              <w:jc w:val="center"/>
              <w:rPr>
                <w:sz w:val="16"/>
                <w:szCs w:val="16"/>
              </w:rPr>
            </w:pPr>
            <w:r w:rsidRPr="003551DC">
              <w:rPr>
                <w:sz w:val="16"/>
                <w:szCs w:val="16"/>
              </w:rPr>
              <w:t>2023 год прогноз</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E32A5B" w14:textId="77777777" w:rsidR="003551DC" w:rsidRPr="003551DC" w:rsidRDefault="003551DC" w:rsidP="003551DC">
            <w:pPr>
              <w:jc w:val="center"/>
              <w:rPr>
                <w:sz w:val="16"/>
                <w:szCs w:val="16"/>
              </w:rPr>
            </w:pPr>
            <w:r w:rsidRPr="003551DC">
              <w:rPr>
                <w:sz w:val="16"/>
                <w:szCs w:val="16"/>
              </w:rPr>
              <w:t>2024 год прогноз</w:t>
            </w:r>
          </w:p>
        </w:tc>
        <w:tc>
          <w:tcPr>
            <w:tcW w:w="19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DCB3D0" w14:textId="77777777" w:rsidR="003551DC" w:rsidRPr="003551DC" w:rsidRDefault="003551DC" w:rsidP="003551DC">
            <w:pPr>
              <w:jc w:val="center"/>
              <w:rPr>
                <w:sz w:val="16"/>
                <w:szCs w:val="16"/>
              </w:rPr>
            </w:pPr>
            <w:r w:rsidRPr="003551DC">
              <w:rPr>
                <w:sz w:val="16"/>
                <w:szCs w:val="16"/>
              </w:rPr>
              <w:t>2025 год прогноз</w:t>
            </w:r>
          </w:p>
        </w:tc>
      </w:tr>
      <w:tr w:rsidR="003551DC" w:rsidRPr="003551DC" w14:paraId="52E9A067" w14:textId="77777777" w:rsidTr="00DD54F8">
        <w:tc>
          <w:tcPr>
            <w:tcW w:w="2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FB05A4" w14:textId="77777777" w:rsidR="003551DC" w:rsidRPr="003551DC" w:rsidRDefault="003551DC" w:rsidP="003551DC">
            <w:pPr>
              <w:rPr>
                <w:b/>
                <w:sz w:val="16"/>
                <w:szCs w:val="16"/>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144815" w14:textId="77777777" w:rsidR="003551DC" w:rsidRPr="003551DC" w:rsidRDefault="003551DC" w:rsidP="003551DC">
            <w:pPr>
              <w:jc w:val="center"/>
              <w:rPr>
                <w:sz w:val="16"/>
                <w:szCs w:val="16"/>
              </w:rPr>
            </w:pPr>
            <w:r w:rsidRPr="003551DC">
              <w:rPr>
                <w:sz w:val="16"/>
                <w:szCs w:val="16"/>
              </w:rPr>
              <w:t>Среднесписочная численность,</w:t>
            </w:r>
          </w:p>
          <w:p w14:paraId="2B1E2FDD" w14:textId="77777777" w:rsidR="003551DC" w:rsidRPr="003551DC" w:rsidRDefault="003551DC" w:rsidP="003551DC">
            <w:pPr>
              <w:jc w:val="center"/>
              <w:rPr>
                <w:sz w:val="16"/>
                <w:szCs w:val="16"/>
              </w:rPr>
            </w:pPr>
            <w:r w:rsidRPr="003551DC">
              <w:rPr>
                <w:sz w:val="16"/>
                <w:szCs w:val="16"/>
              </w:rPr>
              <w:t>чел.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1EE9C8" w14:textId="77777777" w:rsidR="003551DC" w:rsidRPr="003551DC" w:rsidRDefault="003551DC" w:rsidP="003551DC">
            <w:pPr>
              <w:jc w:val="center"/>
              <w:rPr>
                <w:sz w:val="16"/>
                <w:szCs w:val="16"/>
              </w:rPr>
            </w:pPr>
            <w:r w:rsidRPr="003551DC">
              <w:rPr>
                <w:sz w:val="16"/>
                <w:szCs w:val="16"/>
              </w:rPr>
              <w:t>Темп роста</w:t>
            </w:r>
          </w:p>
          <w:p w14:paraId="7CFB75D8" w14:textId="77777777" w:rsidR="003551DC" w:rsidRPr="003551DC" w:rsidRDefault="003551DC" w:rsidP="003551DC">
            <w:pPr>
              <w:jc w:val="center"/>
              <w:rPr>
                <w:sz w:val="16"/>
                <w:szCs w:val="16"/>
              </w:rPr>
            </w:pPr>
            <w:r w:rsidRPr="003551DC">
              <w:rPr>
                <w:sz w:val="16"/>
                <w:szCs w:val="16"/>
              </w:rPr>
              <w:t>(снижения) в % к 2021 году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E4D7A7" w14:textId="77777777" w:rsidR="003551DC" w:rsidRPr="003551DC" w:rsidRDefault="003551DC" w:rsidP="003551DC">
            <w:pPr>
              <w:jc w:val="center"/>
              <w:rPr>
                <w:sz w:val="16"/>
                <w:szCs w:val="16"/>
              </w:rPr>
            </w:pPr>
            <w:r w:rsidRPr="003551DC">
              <w:rPr>
                <w:sz w:val="16"/>
                <w:szCs w:val="16"/>
              </w:rPr>
              <w:t>Среднесписочная численность,</w:t>
            </w:r>
          </w:p>
          <w:p w14:paraId="473208FE" w14:textId="77777777" w:rsidR="003551DC" w:rsidRPr="003551DC" w:rsidRDefault="003551DC" w:rsidP="003551DC">
            <w:pPr>
              <w:jc w:val="center"/>
              <w:rPr>
                <w:sz w:val="16"/>
                <w:szCs w:val="16"/>
              </w:rPr>
            </w:pPr>
            <w:r w:rsidRPr="003551DC">
              <w:rPr>
                <w:sz w:val="16"/>
                <w:szCs w:val="16"/>
              </w:rPr>
              <w:t>чел..</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8FE49E" w14:textId="77777777" w:rsidR="003551DC" w:rsidRPr="003551DC" w:rsidRDefault="003551DC" w:rsidP="003551DC">
            <w:pPr>
              <w:jc w:val="center"/>
              <w:rPr>
                <w:sz w:val="16"/>
                <w:szCs w:val="16"/>
              </w:rPr>
            </w:pPr>
            <w:r w:rsidRPr="003551DC">
              <w:rPr>
                <w:sz w:val="16"/>
                <w:szCs w:val="16"/>
              </w:rPr>
              <w:t>Темп роста</w:t>
            </w:r>
          </w:p>
          <w:p w14:paraId="5C427443" w14:textId="77777777" w:rsidR="003551DC" w:rsidRPr="003551DC" w:rsidRDefault="003551DC" w:rsidP="003551DC">
            <w:pPr>
              <w:jc w:val="center"/>
              <w:rPr>
                <w:sz w:val="16"/>
                <w:szCs w:val="16"/>
              </w:rPr>
            </w:pPr>
            <w:r w:rsidRPr="003551DC">
              <w:rPr>
                <w:sz w:val="16"/>
                <w:szCs w:val="16"/>
              </w:rPr>
              <w:t>(снижения) в % к 2022 году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7319A2" w14:textId="77777777" w:rsidR="003551DC" w:rsidRPr="003551DC" w:rsidRDefault="003551DC" w:rsidP="003551DC">
            <w:pPr>
              <w:jc w:val="center"/>
              <w:rPr>
                <w:sz w:val="16"/>
                <w:szCs w:val="16"/>
              </w:rPr>
            </w:pPr>
            <w:r w:rsidRPr="003551DC">
              <w:rPr>
                <w:sz w:val="16"/>
                <w:szCs w:val="16"/>
              </w:rPr>
              <w:t>Среднесписочная численность,</w:t>
            </w:r>
          </w:p>
          <w:p w14:paraId="66AB603F" w14:textId="77777777" w:rsidR="003551DC" w:rsidRPr="003551DC" w:rsidRDefault="003551DC" w:rsidP="003551DC">
            <w:pPr>
              <w:jc w:val="center"/>
              <w:rPr>
                <w:sz w:val="16"/>
                <w:szCs w:val="16"/>
              </w:rPr>
            </w:pPr>
            <w:r w:rsidRPr="003551DC">
              <w:rPr>
                <w:sz w:val="16"/>
                <w:szCs w:val="16"/>
              </w:rPr>
              <w:t>чел..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984F97" w14:textId="77777777" w:rsidR="003551DC" w:rsidRPr="003551DC" w:rsidRDefault="003551DC" w:rsidP="003551DC">
            <w:pPr>
              <w:jc w:val="center"/>
              <w:rPr>
                <w:sz w:val="16"/>
                <w:szCs w:val="16"/>
              </w:rPr>
            </w:pPr>
            <w:r w:rsidRPr="003551DC">
              <w:rPr>
                <w:sz w:val="16"/>
                <w:szCs w:val="16"/>
              </w:rPr>
              <w:t>Темп роста</w:t>
            </w:r>
          </w:p>
          <w:p w14:paraId="0932339E" w14:textId="77777777" w:rsidR="003551DC" w:rsidRPr="003551DC" w:rsidRDefault="003551DC" w:rsidP="003551DC">
            <w:pPr>
              <w:jc w:val="center"/>
              <w:rPr>
                <w:sz w:val="16"/>
                <w:szCs w:val="16"/>
              </w:rPr>
            </w:pPr>
            <w:r w:rsidRPr="003551DC">
              <w:rPr>
                <w:sz w:val="16"/>
                <w:szCs w:val="16"/>
              </w:rPr>
              <w:t>(снижения) в % к 2023 году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F2ED1E" w14:textId="77777777" w:rsidR="003551DC" w:rsidRPr="003551DC" w:rsidRDefault="003551DC" w:rsidP="003551DC">
            <w:pPr>
              <w:jc w:val="center"/>
              <w:rPr>
                <w:sz w:val="16"/>
                <w:szCs w:val="16"/>
              </w:rPr>
            </w:pPr>
            <w:r w:rsidRPr="003551DC">
              <w:rPr>
                <w:sz w:val="16"/>
                <w:szCs w:val="16"/>
              </w:rPr>
              <w:t>Среднесписочная численность,</w:t>
            </w:r>
          </w:p>
          <w:p w14:paraId="337F84FF" w14:textId="77777777" w:rsidR="003551DC" w:rsidRPr="003551DC" w:rsidRDefault="003551DC" w:rsidP="003551DC">
            <w:pPr>
              <w:jc w:val="center"/>
              <w:rPr>
                <w:sz w:val="16"/>
                <w:szCs w:val="16"/>
              </w:rPr>
            </w:pPr>
            <w:r w:rsidRPr="003551DC">
              <w:rPr>
                <w:sz w:val="16"/>
                <w:szCs w:val="16"/>
              </w:rPr>
              <w:t>чел.</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1DF018" w14:textId="77777777" w:rsidR="003551DC" w:rsidRPr="003551DC" w:rsidRDefault="003551DC" w:rsidP="003551DC">
            <w:pPr>
              <w:jc w:val="center"/>
              <w:rPr>
                <w:sz w:val="16"/>
                <w:szCs w:val="16"/>
              </w:rPr>
            </w:pPr>
            <w:r w:rsidRPr="003551DC">
              <w:rPr>
                <w:sz w:val="16"/>
                <w:szCs w:val="16"/>
              </w:rPr>
              <w:t>Темп роста</w:t>
            </w:r>
          </w:p>
          <w:p w14:paraId="1D90B12C" w14:textId="77777777" w:rsidR="003551DC" w:rsidRPr="003551DC" w:rsidRDefault="003551DC" w:rsidP="003551DC">
            <w:pPr>
              <w:jc w:val="center"/>
              <w:rPr>
                <w:sz w:val="16"/>
                <w:szCs w:val="16"/>
              </w:rPr>
            </w:pPr>
            <w:r w:rsidRPr="003551DC">
              <w:rPr>
                <w:sz w:val="16"/>
                <w:szCs w:val="16"/>
              </w:rPr>
              <w:t>(снижения) в % к 2024 году</w:t>
            </w:r>
          </w:p>
        </w:tc>
      </w:tr>
      <w:tr w:rsidR="003551DC" w:rsidRPr="003551DC" w14:paraId="285FF62B" w14:textId="77777777" w:rsidTr="00DD54F8">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BB6AD4" w14:textId="77777777" w:rsidR="003551DC" w:rsidRPr="003551DC" w:rsidRDefault="003551DC" w:rsidP="003551DC">
            <w:pPr>
              <w:jc w:val="center"/>
              <w:rPr>
                <w:b/>
                <w:sz w:val="16"/>
                <w:szCs w:val="16"/>
              </w:rPr>
            </w:pPr>
            <w:proofErr w:type="spellStart"/>
            <w:r w:rsidRPr="003551DC">
              <w:rPr>
                <w:b/>
                <w:sz w:val="16"/>
                <w:szCs w:val="16"/>
              </w:rPr>
              <w:t>Ворошневский</w:t>
            </w:r>
            <w:proofErr w:type="spellEnd"/>
            <w:r w:rsidRPr="003551DC">
              <w:rPr>
                <w:b/>
                <w:sz w:val="16"/>
                <w:szCs w:val="16"/>
              </w:rPr>
              <w:t xml:space="preserve"> сельсовет всего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FE37EF" w14:textId="77777777" w:rsidR="003551DC" w:rsidRPr="003551DC" w:rsidRDefault="003551DC" w:rsidP="003551DC">
            <w:pPr>
              <w:jc w:val="center"/>
              <w:rPr>
                <w:b/>
                <w:sz w:val="16"/>
                <w:szCs w:val="16"/>
              </w:rPr>
            </w:pPr>
            <w:r w:rsidRPr="003551DC">
              <w:rPr>
                <w:b/>
                <w:sz w:val="16"/>
                <w:szCs w:val="16"/>
              </w:rPr>
              <w:t>897,0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49B67" w14:textId="77777777" w:rsidR="003551DC" w:rsidRPr="003551DC" w:rsidRDefault="003551DC" w:rsidP="003551DC">
            <w:pPr>
              <w:jc w:val="center"/>
              <w:rPr>
                <w:b/>
                <w:sz w:val="16"/>
                <w:szCs w:val="16"/>
              </w:rPr>
            </w:pPr>
            <w:r w:rsidRPr="003551DC">
              <w:rPr>
                <w:b/>
                <w:sz w:val="16"/>
                <w:szCs w:val="16"/>
              </w:rPr>
              <w:t>99,1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BA6E25" w14:textId="77777777" w:rsidR="003551DC" w:rsidRPr="003551DC" w:rsidRDefault="003551DC" w:rsidP="003551DC">
            <w:pPr>
              <w:jc w:val="center"/>
              <w:rPr>
                <w:b/>
                <w:sz w:val="16"/>
                <w:szCs w:val="16"/>
              </w:rPr>
            </w:pPr>
            <w:r w:rsidRPr="003551DC">
              <w:rPr>
                <w:b/>
                <w:sz w:val="16"/>
                <w:szCs w:val="16"/>
              </w:rPr>
              <w:t>901,0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207655" w14:textId="77777777" w:rsidR="003551DC" w:rsidRPr="003551DC" w:rsidRDefault="003551DC" w:rsidP="003551DC">
            <w:pPr>
              <w:jc w:val="center"/>
              <w:rPr>
                <w:b/>
                <w:sz w:val="16"/>
                <w:szCs w:val="16"/>
              </w:rPr>
            </w:pPr>
            <w:r w:rsidRPr="003551DC">
              <w:rPr>
                <w:b/>
                <w:sz w:val="16"/>
                <w:szCs w:val="16"/>
              </w:rPr>
              <w:t>100,4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687325" w14:textId="77777777" w:rsidR="003551DC" w:rsidRPr="003551DC" w:rsidRDefault="003551DC" w:rsidP="003551DC">
            <w:pPr>
              <w:jc w:val="center"/>
              <w:rPr>
                <w:b/>
                <w:sz w:val="16"/>
                <w:szCs w:val="16"/>
              </w:rPr>
            </w:pPr>
            <w:r w:rsidRPr="003551DC">
              <w:rPr>
                <w:b/>
                <w:sz w:val="16"/>
                <w:szCs w:val="16"/>
              </w:rPr>
              <w:t>901,0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162B3A" w14:textId="77777777" w:rsidR="003551DC" w:rsidRPr="003551DC" w:rsidRDefault="003551DC" w:rsidP="003551DC">
            <w:pPr>
              <w:jc w:val="center"/>
              <w:rPr>
                <w:b/>
                <w:sz w:val="16"/>
                <w:szCs w:val="16"/>
              </w:rPr>
            </w:pPr>
            <w:r w:rsidRPr="003551DC">
              <w:rPr>
                <w:b/>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8559A3" w14:textId="77777777" w:rsidR="003551DC" w:rsidRPr="003551DC" w:rsidRDefault="003551DC" w:rsidP="003551DC">
            <w:pPr>
              <w:jc w:val="center"/>
              <w:rPr>
                <w:b/>
                <w:sz w:val="16"/>
                <w:szCs w:val="16"/>
              </w:rPr>
            </w:pPr>
            <w:r w:rsidRPr="003551DC">
              <w:rPr>
                <w:b/>
                <w:sz w:val="16"/>
                <w:szCs w:val="16"/>
              </w:rPr>
              <w:t>901,0</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CAEEF" w14:textId="77777777" w:rsidR="003551DC" w:rsidRPr="003551DC" w:rsidRDefault="003551DC" w:rsidP="003551DC">
            <w:pPr>
              <w:jc w:val="center"/>
              <w:rPr>
                <w:b/>
                <w:sz w:val="16"/>
                <w:szCs w:val="16"/>
              </w:rPr>
            </w:pPr>
            <w:r w:rsidRPr="003551DC">
              <w:rPr>
                <w:b/>
                <w:sz w:val="16"/>
                <w:szCs w:val="16"/>
              </w:rPr>
              <w:t>100,0</w:t>
            </w:r>
          </w:p>
        </w:tc>
      </w:tr>
      <w:tr w:rsidR="003551DC" w:rsidRPr="003551DC" w14:paraId="525C4E91" w14:textId="77777777" w:rsidTr="00DD54F8">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73A651" w14:textId="77777777" w:rsidR="003551DC" w:rsidRPr="003551DC" w:rsidRDefault="003551DC" w:rsidP="003551DC">
            <w:pPr>
              <w:rPr>
                <w:sz w:val="16"/>
                <w:szCs w:val="16"/>
              </w:rPr>
            </w:pPr>
            <w:r w:rsidRPr="003551DC">
              <w:rPr>
                <w:sz w:val="16"/>
                <w:szCs w:val="16"/>
              </w:rPr>
              <w:t xml:space="preserve">Администрация </w:t>
            </w:r>
            <w:proofErr w:type="spellStart"/>
            <w:r w:rsidRPr="003551DC">
              <w:rPr>
                <w:sz w:val="16"/>
                <w:szCs w:val="16"/>
              </w:rPr>
              <w:t>Ворошневского</w:t>
            </w:r>
            <w:proofErr w:type="spellEnd"/>
            <w:r w:rsidRPr="003551DC">
              <w:rPr>
                <w:sz w:val="16"/>
                <w:szCs w:val="16"/>
              </w:rPr>
              <w:t xml:space="preserve"> сельсовета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C02AF8" w14:textId="77777777" w:rsidR="003551DC" w:rsidRPr="003551DC" w:rsidRDefault="003551DC" w:rsidP="003551DC">
            <w:pPr>
              <w:jc w:val="center"/>
              <w:rPr>
                <w:sz w:val="16"/>
                <w:szCs w:val="16"/>
              </w:rPr>
            </w:pPr>
            <w:r w:rsidRPr="003551DC">
              <w:rPr>
                <w:sz w:val="16"/>
                <w:szCs w:val="16"/>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3D591D" w14:textId="77777777" w:rsidR="003551DC" w:rsidRPr="003551DC" w:rsidRDefault="003551DC" w:rsidP="003551DC">
            <w:pPr>
              <w:jc w:val="center"/>
              <w:rPr>
                <w:sz w:val="16"/>
                <w:szCs w:val="16"/>
              </w:rPr>
            </w:pPr>
            <w:r w:rsidRPr="003551DC">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909263" w14:textId="77777777" w:rsidR="003551DC" w:rsidRPr="003551DC" w:rsidRDefault="003551DC" w:rsidP="003551DC">
            <w:pPr>
              <w:jc w:val="center"/>
              <w:rPr>
                <w:sz w:val="16"/>
                <w:szCs w:val="16"/>
              </w:rPr>
            </w:pPr>
            <w:r w:rsidRPr="003551DC">
              <w:rPr>
                <w:sz w:val="16"/>
                <w:szCs w:val="16"/>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4CCC8A" w14:textId="77777777" w:rsidR="003551DC" w:rsidRPr="003551DC" w:rsidRDefault="003551DC" w:rsidP="003551DC">
            <w:pPr>
              <w:jc w:val="center"/>
              <w:rPr>
                <w:sz w:val="16"/>
                <w:szCs w:val="16"/>
              </w:rPr>
            </w:pPr>
            <w:r w:rsidRPr="003551DC">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4F8541" w14:textId="77777777" w:rsidR="003551DC" w:rsidRPr="003551DC" w:rsidRDefault="003551DC" w:rsidP="003551DC">
            <w:pPr>
              <w:jc w:val="center"/>
              <w:rPr>
                <w:sz w:val="16"/>
                <w:szCs w:val="16"/>
              </w:rPr>
            </w:pPr>
            <w:r w:rsidRPr="003551DC">
              <w:rPr>
                <w:sz w:val="16"/>
                <w:szCs w:val="16"/>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B7CE26" w14:textId="77777777" w:rsidR="003551DC" w:rsidRPr="003551DC" w:rsidRDefault="003551DC" w:rsidP="003551DC">
            <w:pPr>
              <w:jc w:val="center"/>
              <w:rPr>
                <w:sz w:val="16"/>
                <w:szCs w:val="16"/>
              </w:rPr>
            </w:pPr>
            <w:r w:rsidRPr="003551DC">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6C8935" w14:textId="77777777" w:rsidR="003551DC" w:rsidRPr="003551DC" w:rsidRDefault="003551DC" w:rsidP="003551DC">
            <w:pPr>
              <w:jc w:val="center"/>
              <w:rPr>
                <w:sz w:val="16"/>
                <w:szCs w:val="16"/>
              </w:rPr>
            </w:pPr>
            <w:r w:rsidRPr="003551DC">
              <w:rPr>
                <w:sz w:val="16"/>
                <w:szCs w:val="16"/>
              </w:rPr>
              <w:t>5</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D88468" w14:textId="77777777" w:rsidR="003551DC" w:rsidRPr="003551DC" w:rsidRDefault="003551DC" w:rsidP="003551DC">
            <w:pPr>
              <w:jc w:val="center"/>
              <w:rPr>
                <w:sz w:val="16"/>
                <w:szCs w:val="16"/>
              </w:rPr>
            </w:pPr>
            <w:r w:rsidRPr="003551DC">
              <w:rPr>
                <w:sz w:val="16"/>
                <w:szCs w:val="16"/>
              </w:rPr>
              <w:t>100,0</w:t>
            </w:r>
          </w:p>
        </w:tc>
      </w:tr>
      <w:tr w:rsidR="003551DC" w:rsidRPr="003551DC" w14:paraId="25C44429" w14:textId="77777777" w:rsidTr="00DD54F8">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EE0C6" w14:textId="77777777" w:rsidR="003551DC" w:rsidRPr="003551DC" w:rsidRDefault="003551DC" w:rsidP="003551DC">
            <w:pPr>
              <w:rPr>
                <w:sz w:val="16"/>
                <w:szCs w:val="16"/>
              </w:rPr>
            </w:pPr>
            <w:r w:rsidRPr="003551DC">
              <w:rPr>
                <w:sz w:val="16"/>
                <w:szCs w:val="16"/>
              </w:rPr>
              <w:t>МБОУ «Детский сад «Елочка»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41EC71" w14:textId="77777777" w:rsidR="003551DC" w:rsidRPr="003551DC" w:rsidRDefault="003551DC" w:rsidP="003551DC">
            <w:pPr>
              <w:jc w:val="center"/>
              <w:rPr>
                <w:sz w:val="16"/>
                <w:szCs w:val="16"/>
              </w:rPr>
            </w:pPr>
            <w:r w:rsidRPr="003551DC">
              <w:rPr>
                <w:sz w:val="16"/>
                <w:szCs w:val="16"/>
              </w:rPr>
              <w:t>26,8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185CBB" w14:textId="77777777" w:rsidR="003551DC" w:rsidRPr="003551DC" w:rsidRDefault="003551DC" w:rsidP="003551DC">
            <w:pPr>
              <w:jc w:val="center"/>
              <w:rPr>
                <w:sz w:val="16"/>
                <w:szCs w:val="16"/>
              </w:rPr>
            </w:pPr>
            <w:r w:rsidRPr="003551DC">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AA35D1" w14:textId="77777777" w:rsidR="003551DC" w:rsidRPr="003551DC" w:rsidRDefault="003551DC" w:rsidP="003551DC">
            <w:pPr>
              <w:jc w:val="center"/>
              <w:rPr>
                <w:sz w:val="16"/>
                <w:szCs w:val="16"/>
              </w:rPr>
            </w:pPr>
            <w:r w:rsidRPr="003551DC">
              <w:rPr>
                <w:sz w:val="16"/>
                <w:szCs w:val="16"/>
              </w:rPr>
              <w:t>26,8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DF827F" w14:textId="77777777" w:rsidR="003551DC" w:rsidRPr="003551DC" w:rsidRDefault="003551DC" w:rsidP="003551DC">
            <w:pPr>
              <w:jc w:val="center"/>
              <w:rPr>
                <w:sz w:val="16"/>
                <w:szCs w:val="16"/>
              </w:rPr>
            </w:pPr>
            <w:r w:rsidRPr="003551DC">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9E0773" w14:textId="77777777" w:rsidR="003551DC" w:rsidRPr="003551DC" w:rsidRDefault="003551DC" w:rsidP="003551DC">
            <w:pPr>
              <w:jc w:val="center"/>
              <w:rPr>
                <w:sz w:val="16"/>
                <w:szCs w:val="16"/>
              </w:rPr>
            </w:pPr>
            <w:r w:rsidRPr="003551DC">
              <w:rPr>
                <w:sz w:val="16"/>
                <w:szCs w:val="16"/>
              </w:rPr>
              <w:t>26,8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907AEE" w14:textId="77777777" w:rsidR="003551DC" w:rsidRPr="003551DC" w:rsidRDefault="003551DC" w:rsidP="003551DC">
            <w:pPr>
              <w:jc w:val="center"/>
              <w:rPr>
                <w:sz w:val="16"/>
                <w:szCs w:val="16"/>
              </w:rPr>
            </w:pPr>
            <w:r w:rsidRPr="003551DC">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8C01F" w14:textId="77777777" w:rsidR="003551DC" w:rsidRPr="003551DC" w:rsidRDefault="003551DC" w:rsidP="003551DC">
            <w:pPr>
              <w:jc w:val="center"/>
              <w:rPr>
                <w:sz w:val="16"/>
                <w:szCs w:val="16"/>
              </w:rPr>
            </w:pPr>
            <w:r w:rsidRPr="003551DC">
              <w:rPr>
                <w:sz w:val="16"/>
                <w:szCs w:val="16"/>
              </w:rPr>
              <w:t>26,8</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7F3FED" w14:textId="77777777" w:rsidR="003551DC" w:rsidRPr="003551DC" w:rsidRDefault="003551DC" w:rsidP="003551DC">
            <w:pPr>
              <w:jc w:val="center"/>
              <w:rPr>
                <w:sz w:val="16"/>
                <w:szCs w:val="16"/>
              </w:rPr>
            </w:pPr>
            <w:r w:rsidRPr="003551DC">
              <w:rPr>
                <w:sz w:val="16"/>
                <w:szCs w:val="16"/>
              </w:rPr>
              <w:t>100,0</w:t>
            </w:r>
          </w:p>
        </w:tc>
      </w:tr>
      <w:tr w:rsidR="003551DC" w:rsidRPr="003551DC" w14:paraId="462C1A6E" w14:textId="77777777" w:rsidTr="00DD54F8">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77A34C" w14:textId="77777777" w:rsidR="003551DC" w:rsidRPr="003551DC" w:rsidRDefault="003551DC" w:rsidP="003551DC">
            <w:pPr>
              <w:rPr>
                <w:sz w:val="16"/>
                <w:szCs w:val="16"/>
              </w:rPr>
            </w:pPr>
            <w:r w:rsidRPr="003551DC">
              <w:rPr>
                <w:sz w:val="16"/>
                <w:szCs w:val="16"/>
              </w:rPr>
              <w:t>АО «Сейм-Агро»</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C0829D" w14:textId="77777777" w:rsidR="003551DC" w:rsidRPr="003551DC" w:rsidRDefault="003551DC" w:rsidP="003551DC">
            <w:pPr>
              <w:jc w:val="center"/>
              <w:rPr>
                <w:sz w:val="16"/>
                <w:szCs w:val="16"/>
              </w:rPr>
            </w:pPr>
            <w:r w:rsidRPr="003551DC">
              <w:rPr>
                <w:sz w:val="16"/>
                <w:szCs w:val="16"/>
              </w:rPr>
              <w:t>185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5F7902" w14:textId="77777777" w:rsidR="003551DC" w:rsidRPr="003551DC" w:rsidRDefault="003551DC" w:rsidP="003551DC">
            <w:pPr>
              <w:jc w:val="center"/>
              <w:rPr>
                <w:sz w:val="16"/>
                <w:szCs w:val="16"/>
              </w:rPr>
            </w:pPr>
            <w:r w:rsidRPr="003551DC">
              <w:rPr>
                <w:sz w:val="16"/>
                <w:szCs w:val="16"/>
              </w:rPr>
              <w:t>102,8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B20F81" w14:textId="77777777" w:rsidR="003551DC" w:rsidRPr="003551DC" w:rsidRDefault="003551DC" w:rsidP="003551DC">
            <w:pPr>
              <w:jc w:val="center"/>
              <w:rPr>
                <w:sz w:val="16"/>
                <w:szCs w:val="16"/>
              </w:rPr>
            </w:pPr>
            <w:r w:rsidRPr="003551DC">
              <w:rPr>
                <w:sz w:val="16"/>
                <w:szCs w:val="16"/>
              </w:rPr>
              <w:t>187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09902C" w14:textId="77777777" w:rsidR="003551DC" w:rsidRPr="003551DC" w:rsidRDefault="003551DC" w:rsidP="003551DC">
            <w:pPr>
              <w:jc w:val="center"/>
              <w:rPr>
                <w:sz w:val="16"/>
                <w:szCs w:val="16"/>
              </w:rPr>
            </w:pPr>
            <w:r w:rsidRPr="003551DC">
              <w:rPr>
                <w:sz w:val="16"/>
                <w:szCs w:val="16"/>
              </w:rPr>
              <w:t>101,1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ECA652" w14:textId="77777777" w:rsidR="003551DC" w:rsidRPr="003551DC" w:rsidRDefault="003551DC" w:rsidP="003551DC">
            <w:pPr>
              <w:jc w:val="center"/>
              <w:rPr>
                <w:sz w:val="16"/>
                <w:szCs w:val="16"/>
              </w:rPr>
            </w:pPr>
            <w:r w:rsidRPr="003551DC">
              <w:rPr>
                <w:sz w:val="16"/>
                <w:szCs w:val="16"/>
              </w:rPr>
              <w:t>190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B59CCA" w14:textId="77777777" w:rsidR="003551DC" w:rsidRPr="003551DC" w:rsidRDefault="003551DC" w:rsidP="003551DC">
            <w:pPr>
              <w:jc w:val="center"/>
              <w:rPr>
                <w:sz w:val="16"/>
                <w:szCs w:val="16"/>
              </w:rPr>
            </w:pPr>
            <w:r w:rsidRPr="003551DC">
              <w:rPr>
                <w:sz w:val="16"/>
                <w:szCs w:val="16"/>
              </w:rPr>
              <w:t>101,8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4CB4BF" w14:textId="77777777" w:rsidR="003551DC" w:rsidRPr="003551DC" w:rsidRDefault="003551DC" w:rsidP="003551DC">
            <w:pPr>
              <w:jc w:val="center"/>
              <w:rPr>
                <w:sz w:val="16"/>
                <w:szCs w:val="16"/>
              </w:rPr>
            </w:pPr>
            <w:r w:rsidRPr="003551DC">
              <w:rPr>
                <w:sz w:val="16"/>
                <w:szCs w:val="16"/>
              </w:rPr>
              <w:t>190</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BEC22E" w14:textId="77777777" w:rsidR="003551DC" w:rsidRPr="003551DC" w:rsidRDefault="003551DC" w:rsidP="003551DC">
            <w:pPr>
              <w:jc w:val="center"/>
              <w:rPr>
                <w:sz w:val="16"/>
                <w:szCs w:val="16"/>
              </w:rPr>
            </w:pPr>
            <w:r w:rsidRPr="003551DC">
              <w:rPr>
                <w:sz w:val="16"/>
                <w:szCs w:val="16"/>
              </w:rPr>
              <w:t>101,8</w:t>
            </w:r>
          </w:p>
        </w:tc>
      </w:tr>
      <w:tr w:rsidR="003551DC" w:rsidRPr="003551DC" w14:paraId="308430CF" w14:textId="77777777" w:rsidTr="00DD54F8">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FECD41" w14:textId="77777777" w:rsidR="003551DC" w:rsidRPr="003551DC" w:rsidRDefault="003551DC" w:rsidP="003551DC">
            <w:pPr>
              <w:rPr>
                <w:sz w:val="16"/>
                <w:szCs w:val="16"/>
              </w:rPr>
            </w:pPr>
            <w:r w:rsidRPr="003551DC">
              <w:rPr>
                <w:sz w:val="16"/>
                <w:szCs w:val="16"/>
              </w:rPr>
              <w:t>ООО «КВТ»</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14F3C1" w14:textId="77777777" w:rsidR="003551DC" w:rsidRPr="003551DC" w:rsidRDefault="003551DC" w:rsidP="003551DC">
            <w:pPr>
              <w:jc w:val="center"/>
              <w:rPr>
                <w:sz w:val="16"/>
                <w:szCs w:val="16"/>
              </w:rPr>
            </w:pPr>
            <w:r w:rsidRPr="003551DC">
              <w:rPr>
                <w:sz w:val="16"/>
                <w:szCs w:val="16"/>
              </w:rPr>
              <w:t>54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D81558" w14:textId="77777777" w:rsidR="003551DC" w:rsidRPr="003551DC" w:rsidRDefault="003551DC" w:rsidP="003551DC">
            <w:pPr>
              <w:jc w:val="center"/>
              <w:rPr>
                <w:sz w:val="16"/>
                <w:szCs w:val="16"/>
              </w:rPr>
            </w:pPr>
            <w:r w:rsidRPr="003551DC">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B7AFD4" w14:textId="77777777" w:rsidR="003551DC" w:rsidRPr="003551DC" w:rsidRDefault="003551DC" w:rsidP="003551DC">
            <w:pPr>
              <w:jc w:val="center"/>
              <w:rPr>
                <w:sz w:val="16"/>
                <w:szCs w:val="16"/>
              </w:rPr>
            </w:pPr>
            <w:r w:rsidRPr="003551DC">
              <w:rPr>
                <w:sz w:val="16"/>
                <w:szCs w:val="16"/>
              </w:rPr>
              <w:t>54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E13035" w14:textId="77777777" w:rsidR="003551DC" w:rsidRPr="003551DC" w:rsidRDefault="003551DC" w:rsidP="003551DC">
            <w:pPr>
              <w:jc w:val="center"/>
              <w:rPr>
                <w:sz w:val="16"/>
                <w:szCs w:val="16"/>
              </w:rPr>
            </w:pPr>
            <w:r w:rsidRPr="003551DC">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033314" w14:textId="77777777" w:rsidR="003551DC" w:rsidRPr="003551DC" w:rsidRDefault="003551DC" w:rsidP="003551DC">
            <w:pPr>
              <w:jc w:val="center"/>
              <w:rPr>
                <w:sz w:val="16"/>
                <w:szCs w:val="16"/>
              </w:rPr>
            </w:pPr>
            <w:r w:rsidRPr="003551DC">
              <w:rPr>
                <w:sz w:val="16"/>
                <w:szCs w:val="16"/>
              </w:rPr>
              <w:t>54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CB473B" w14:textId="77777777" w:rsidR="003551DC" w:rsidRPr="003551DC" w:rsidRDefault="003551DC" w:rsidP="003551DC">
            <w:pPr>
              <w:jc w:val="center"/>
              <w:rPr>
                <w:sz w:val="16"/>
                <w:szCs w:val="16"/>
              </w:rPr>
            </w:pPr>
            <w:r w:rsidRPr="003551DC">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78686A" w14:textId="77777777" w:rsidR="003551DC" w:rsidRPr="003551DC" w:rsidRDefault="003551DC" w:rsidP="003551DC">
            <w:pPr>
              <w:jc w:val="center"/>
              <w:rPr>
                <w:sz w:val="16"/>
                <w:szCs w:val="16"/>
              </w:rPr>
            </w:pPr>
            <w:r w:rsidRPr="003551DC">
              <w:rPr>
                <w:sz w:val="16"/>
                <w:szCs w:val="16"/>
              </w:rPr>
              <w:t>54</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4A9D60" w14:textId="77777777" w:rsidR="003551DC" w:rsidRPr="003551DC" w:rsidRDefault="003551DC" w:rsidP="003551DC">
            <w:pPr>
              <w:jc w:val="center"/>
              <w:rPr>
                <w:sz w:val="16"/>
                <w:szCs w:val="16"/>
              </w:rPr>
            </w:pPr>
            <w:r w:rsidRPr="003551DC">
              <w:rPr>
                <w:sz w:val="16"/>
                <w:szCs w:val="16"/>
              </w:rPr>
              <w:t>100,0</w:t>
            </w:r>
          </w:p>
        </w:tc>
      </w:tr>
      <w:tr w:rsidR="003551DC" w:rsidRPr="003551DC" w14:paraId="48D75756" w14:textId="77777777" w:rsidTr="00DD54F8">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51533C" w14:textId="77777777" w:rsidR="003551DC" w:rsidRPr="003551DC" w:rsidRDefault="003551DC" w:rsidP="003551DC">
            <w:pPr>
              <w:rPr>
                <w:sz w:val="16"/>
                <w:szCs w:val="16"/>
              </w:rPr>
            </w:pPr>
            <w:r w:rsidRPr="003551DC">
              <w:rPr>
                <w:sz w:val="16"/>
                <w:szCs w:val="16"/>
              </w:rPr>
              <w:t>АО «</w:t>
            </w:r>
            <w:proofErr w:type="spellStart"/>
            <w:r w:rsidRPr="003551DC">
              <w:rPr>
                <w:sz w:val="16"/>
                <w:szCs w:val="16"/>
              </w:rPr>
              <w:t>Главтехконструкция</w:t>
            </w:r>
            <w:proofErr w:type="spellEnd"/>
            <w:r w:rsidRPr="003551DC">
              <w:rPr>
                <w:sz w:val="16"/>
                <w:szCs w:val="16"/>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F2FD0F" w14:textId="77777777" w:rsidR="003551DC" w:rsidRPr="003551DC" w:rsidRDefault="003551DC" w:rsidP="003551DC">
            <w:pPr>
              <w:jc w:val="center"/>
              <w:rPr>
                <w:sz w:val="16"/>
                <w:szCs w:val="16"/>
              </w:rPr>
            </w:pPr>
            <w:r w:rsidRPr="003551DC">
              <w:rPr>
                <w:sz w:val="16"/>
                <w:szCs w:val="16"/>
              </w:rPr>
              <w:t>117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E3279B" w14:textId="77777777" w:rsidR="003551DC" w:rsidRPr="003551DC" w:rsidRDefault="003551DC" w:rsidP="003551DC">
            <w:pPr>
              <w:jc w:val="center"/>
              <w:rPr>
                <w:sz w:val="16"/>
                <w:szCs w:val="16"/>
              </w:rPr>
            </w:pPr>
            <w:r w:rsidRPr="003551DC">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732239" w14:textId="77777777" w:rsidR="003551DC" w:rsidRPr="003551DC" w:rsidRDefault="003551DC" w:rsidP="003551DC">
            <w:pPr>
              <w:jc w:val="center"/>
              <w:rPr>
                <w:sz w:val="16"/>
                <w:szCs w:val="16"/>
              </w:rPr>
            </w:pPr>
            <w:r w:rsidRPr="003551DC">
              <w:rPr>
                <w:sz w:val="16"/>
                <w:szCs w:val="16"/>
              </w:rPr>
              <w:t>117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F4D865" w14:textId="77777777" w:rsidR="003551DC" w:rsidRPr="003551DC" w:rsidRDefault="003551DC" w:rsidP="003551DC">
            <w:pPr>
              <w:jc w:val="center"/>
              <w:rPr>
                <w:sz w:val="16"/>
                <w:szCs w:val="16"/>
              </w:rPr>
            </w:pPr>
            <w:r w:rsidRPr="003551DC">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1E85EA" w14:textId="77777777" w:rsidR="003551DC" w:rsidRPr="003551DC" w:rsidRDefault="003551DC" w:rsidP="003551DC">
            <w:pPr>
              <w:jc w:val="center"/>
              <w:rPr>
                <w:sz w:val="16"/>
                <w:szCs w:val="16"/>
              </w:rPr>
            </w:pPr>
            <w:r w:rsidRPr="003551DC">
              <w:rPr>
                <w:sz w:val="16"/>
                <w:szCs w:val="16"/>
              </w:rPr>
              <w:t>117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043914" w14:textId="77777777" w:rsidR="003551DC" w:rsidRPr="003551DC" w:rsidRDefault="003551DC" w:rsidP="003551DC">
            <w:pPr>
              <w:jc w:val="center"/>
              <w:rPr>
                <w:sz w:val="16"/>
                <w:szCs w:val="16"/>
              </w:rPr>
            </w:pPr>
            <w:r w:rsidRPr="003551DC">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0E6A49" w14:textId="77777777" w:rsidR="003551DC" w:rsidRPr="003551DC" w:rsidRDefault="003551DC" w:rsidP="003551DC">
            <w:pPr>
              <w:jc w:val="center"/>
              <w:rPr>
                <w:sz w:val="16"/>
                <w:szCs w:val="16"/>
              </w:rPr>
            </w:pPr>
            <w:r w:rsidRPr="003551DC">
              <w:rPr>
                <w:sz w:val="16"/>
                <w:szCs w:val="16"/>
              </w:rPr>
              <w:t>117</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10714D" w14:textId="77777777" w:rsidR="003551DC" w:rsidRPr="003551DC" w:rsidRDefault="003551DC" w:rsidP="003551DC">
            <w:pPr>
              <w:jc w:val="center"/>
              <w:rPr>
                <w:sz w:val="16"/>
                <w:szCs w:val="16"/>
              </w:rPr>
            </w:pPr>
            <w:r w:rsidRPr="003551DC">
              <w:rPr>
                <w:sz w:val="16"/>
                <w:szCs w:val="16"/>
              </w:rPr>
              <w:t>100,0</w:t>
            </w:r>
          </w:p>
        </w:tc>
      </w:tr>
      <w:tr w:rsidR="003551DC" w:rsidRPr="003551DC" w14:paraId="276AE457" w14:textId="77777777" w:rsidTr="00DD54F8">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3E5935" w14:textId="77777777" w:rsidR="003551DC" w:rsidRPr="003551DC" w:rsidRDefault="003551DC" w:rsidP="003551DC">
            <w:pPr>
              <w:rPr>
                <w:sz w:val="16"/>
                <w:szCs w:val="16"/>
              </w:rPr>
            </w:pPr>
            <w:r w:rsidRPr="003551DC">
              <w:rPr>
                <w:sz w:val="16"/>
                <w:szCs w:val="16"/>
              </w:rPr>
              <w:t>МКУ «ОДА.МС»</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F10D5C" w14:textId="77777777" w:rsidR="003551DC" w:rsidRPr="003551DC" w:rsidRDefault="003551DC" w:rsidP="003551DC">
            <w:pPr>
              <w:jc w:val="center"/>
              <w:rPr>
                <w:sz w:val="16"/>
                <w:szCs w:val="16"/>
              </w:rPr>
            </w:pPr>
            <w:r w:rsidRPr="003551DC">
              <w:rPr>
                <w:sz w:val="16"/>
                <w:szCs w:val="16"/>
              </w:rPr>
              <w:t>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9A6AB8" w14:textId="77777777" w:rsidR="003551DC" w:rsidRPr="003551DC" w:rsidRDefault="003551DC" w:rsidP="003551DC">
            <w:pPr>
              <w:jc w:val="center"/>
              <w:rPr>
                <w:sz w:val="16"/>
                <w:szCs w:val="16"/>
              </w:rPr>
            </w:pPr>
            <w:r w:rsidRPr="003551DC">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FD0F0C" w14:textId="77777777" w:rsidR="003551DC" w:rsidRPr="003551DC" w:rsidRDefault="003551DC" w:rsidP="003551DC">
            <w:pPr>
              <w:jc w:val="center"/>
              <w:rPr>
                <w:sz w:val="16"/>
                <w:szCs w:val="16"/>
              </w:rPr>
            </w:pPr>
            <w:r w:rsidRPr="003551DC">
              <w:rPr>
                <w:sz w:val="16"/>
                <w:szCs w:val="16"/>
              </w:rPr>
              <w:t>8,5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74973" w14:textId="77777777" w:rsidR="003551DC" w:rsidRPr="003551DC" w:rsidRDefault="003551DC" w:rsidP="003551DC">
            <w:pPr>
              <w:jc w:val="center"/>
              <w:rPr>
                <w:sz w:val="16"/>
                <w:szCs w:val="16"/>
              </w:rPr>
            </w:pPr>
            <w:r w:rsidRPr="003551DC">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09B7FD" w14:textId="77777777" w:rsidR="003551DC" w:rsidRPr="003551DC" w:rsidRDefault="003551DC" w:rsidP="003551DC">
            <w:pPr>
              <w:jc w:val="center"/>
              <w:rPr>
                <w:sz w:val="16"/>
                <w:szCs w:val="16"/>
              </w:rPr>
            </w:pPr>
            <w:r w:rsidRPr="003551DC">
              <w:rPr>
                <w:sz w:val="16"/>
                <w:szCs w:val="16"/>
              </w:rPr>
              <w:t>8,5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E43E60" w14:textId="77777777" w:rsidR="003551DC" w:rsidRPr="003551DC" w:rsidRDefault="003551DC" w:rsidP="003551DC">
            <w:pPr>
              <w:jc w:val="center"/>
              <w:rPr>
                <w:sz w:val="16"/>
                <w:szCs w:val="16"/>
              </w:rPr>
            </w:pPr>
            <w:r w:rsidRPr="003551DC">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39BE13" w14:textId="77777777" w:rsidR="003551DC" w:rsidRPr="003551DC" w:rsidRDefault="003551DC" w:rsidP="003551DC">
            <w:pPr>
              <w:jc w:val="center"/>
              <w:rPr>
                <w:sz w:val="16"/>
                <w:szCs w:val="16"/>
              </w:rPr>
            </w:pPr>
            <w:r w:rsidRPr="003551DC">
              <w:rPr>
                <w:sz w:val="16"/>
                <w:szCs w:val="16"/>
              </w:rPr>
              <w:t>8,5</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D802B" w14:textId="77777777" w:rsidR="003551DC" w:rsidRPr="003551DC" w:rsidRDefault="003551DC" w:rsidP="003551DC">
            <w:pPr>
              <w:jc w:val="center"/>
              <w:rPr>
                <w:sz w:val="16"/>
                <w:szCs w:val="16"/>
              </w:rPr>
            </w:pPr>
            <w:r w:rsidRPr="003551DC">
              <w:rPr>
                <w:sz w:val="16"/>
                <w:szCs w:val="16"/>
              </w:rPr>
              <w:t>100,0</w:t>
            </w:r>
          </w:p>
        </w:tc>
      </w:tr>
      <w:tr w:rsidR="003551DC" w:rsidRPr="003551DC" w14:paraId="5415CE44" w14:textId="77777777" w:rsidTr="00DD54F8">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C6AB9B" w14:textId="77777777" w:rsidR="003551DC" w:rsidRPr="003551DC" w:rsidRDefault="003551DC" w:rsidP="003551DC">
            <w:pPr>
              <w:rPr>
                <w:sz w:val="16"/>
                <w:szCs w:val="16"/>
              </w:rPr>
            </w:pPr>
            <w:r w:rsidRPr="003551DC">
              <w:rPr>
                <w:sz w:val="16"/>
                <w:szCs w:val="16"/>
              </w:rPr>
              <w:t>МУП «</w:t>
            </w:r>
            <w:proofErr w:type="spellStart"/>
            <w:r w:rsidRPr="003551DC">
              <w:rPr>
                <w:sz w:val="16"/>
                <w:szCs w:val="16"/>
              </w:rPr>
              <w:t>Курскводоканал</w:t>
            </w:r>
            <w:proofErr w:type="spellEnd"/>
            <w:r w:rsidRPr="003551DC">
              <w:rPr>
                <w:sz w:val="16"/>
                <w:szCs w:val="16"/>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B23685" w14:textId="77777777" w:rsidR="003551DC" w:rsidRPr="003551DC" w:rsidRDefault="003551DC" w:rsidP="003551DC">
            <w:pPr>
              <w:jc w:val="center"/>
              <w:rPr>
                <w:sz w:val="16"/>
                <w:szCs w:val="16"/>
              </w:rPr>
            </w:pPr>
            <w:r w:rsidRPr="003551DC">
              <w:rPr>
                <w:sz w:val="16"/>
                <w:szCs w:val="16"/>
              </w:rPr>
              <w:t>122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E264A8" w14:textId="77777777" w:rsidR="003551DC" w:rsidRPr="003551DC" w:rsidRDefault="003551DC" w:rsidP="003551DC">
            <w:pPr>
              <w:jc w:val="center"/>
              <w:rPr>
                <w:sz w:val="16"/>
                <w:szCs w:val="16"/>
              </w:rPr>
            </w:pPr>
            <w:r w:rsidRPr="003551DC">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3C60CB" w14:textId="77777777" w:rsidR="003551DC" w:rsidRPr="003551DC" w:rsidRDefault="003551DC" w:rsidP="003551DC">
            <w:pPr>
              <w:jc w:val="center"/>
              <w:rPr>
                <w:sz w:val="16"/>
                <w:szCs w:val="16"/>
              </w:rPr>
            </w:pPr>
            <w:r w:rsidRPr="003551DC">
              <w:rPr>
                <w:sz w:val="16"/>
                <w:szCs w:val="16"/>
              </w:rPr>
              <w:t>122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5A0477" w14:textId="77777777" w:rsidR="003551DC" w:rsidRPr="003551DC" w:rsidRDefault="003551DC" w:rsidP="003551DC">
            <w:pPr>
              <w:jc w:val="center"/>
              <w:rPr>
                <w:sz w:val="16"/>
                <w:szCs w:val="16"/>
              </w:rPr>
            </w:pPr>
            <w:r w:rsidRPr="003551DC">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6A3653" w14:textId="77777777" w:rsidR="003551DC" w:rsidRPr="003551DC" w:rsidRDefault="003551DC" w:rsidP="003551DC">
            <w:pPr>
              <w:jc w:val="center"/>
              <w:rPr>
                <w:sz w:val="16"/>
                <w:szCs w:val="16"/>
              </w:rPr>
            </w:pPr>
            <w:r w:rsidRPr="003551DC">
              <w:rPr>
                <w:sz w:val="16"/>
                <w:szCs w:val="16"/>
              </w:rPr>
              <w:t>122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B2F9FA" w14:textId="77777777" w:rsidR="003551DC" w:rsidRPr="003551DC" w:rsidRDefault="003551DC" w:rsidP="003551DC">
            <w:pPr>
              <w:jc w:val="center"/>
              <w:rPr>
                <w:sz w:val="16"/>
                <w:szCs w:val="16"/>
              </w:rPr>
            </w:pPr>
            <w:r w:rsidRPr="003551DC">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2CADFB" w14:textId="77777777" w:rsidR="003551DC" w:rsidRPr="003551DC" w:rsidRDefault="003551DC" w:rsidP="003551DC">
            <w:pPr>
              <w:jc w:val="center"/>
              <w:rPr>
                <w:sz w:val="16"/>
                <w:szCs w:val="16"/>
              </w:rPr>
            </w:pPr>
            <w:r w:rsidRPr="003551DC">
              <w:rPr>
                <w:sz w:val="16"/>
                <w:szCs w:val="16"/>
              </w:rPr>
              <w:t>122</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B5EEF" w14:textId="77777777" w:rsidR="003551DC" w:rsidRPr="003551DC" w:rsidRDefault="003551DC" w:rsidP="003551DC">
            <w:pPr>
              <w:jc w:val="center"/>
              <w:rPr>
                <w:sz w:val="16"/>
                <w:szCs w:val="16"/>
              </w:rPr>
            </w:pPr>
            <w:r w:rsidRPr="003551DC">
              <w:rPr>
                <w:sz w:val="16"/>
                <w:szCs w:val="16"/>
              </w:rPr>
              <w:t>100,0</w:t>
            </w:r>
          </w:p>
        </w:tc>
      </w:tr>
      <w:tr w:rsidR="003551DC" w:rsidRPr="003551DC" w14:paraId="132C1E5F" w14:textId="77777777" w:rsidTr="00DD54F8">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96DF91" w14:textId="77777777" w:rsidR="003551DC" w:rsidRPr="003551DC" w:rsidRDefault="003551DC" w:rsidP="003551DC">
            <w:pPr>
              <w:rPr>
                <w:sz w:val="16"/>
                <w:szCs w:val="16"/>
              </w:rPr>
            </w:pPr>
            <w:r w:rsidRPr="003551DC">
              <w:rPr>
                <w:sz w:val="16"/>
                <w:szCs w:val="16"/>
              </w:rPr>
              <w:lastRenderedPageBreak/>
              <w:t>прочие</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0BA7DA" w14:textId="77777777" w:rsidR="003551DC" w:rsidRPr="003551DC" w:rsidRDefault="003551DC" w:rsidP="003551DC">
            <w:pPr>
              <w:jc w:val="center"/>
              <w:rPr>
                <w:sz w:val="16"/>
                <w:szCs w:val="16"/>
              </w:rPr>
            </w:pPr>
            <w:r w:rsidRPr="003551DC">
              <w:rPr>
                <w:sz w:val="16"/>
                <w:szCs w:val="16"/>
              </w:rPr>
              <w:t>745,5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33186F" w14:textId="77777777" w:rsidR="003551DC" w:rsidRPr="003551DC" w:rsidRDefault="003551DC" w:rsidP="003551DC">
            <w:pPr>
              <w:jc w:val="center"/>
              <w:rPr>
                <w:sz w:val="16"/>
                <w:szCs w:val="16"/>
              </w:rPr>
            </w:pPr>
            <w:r w:rsidRPr="003551DC">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3D23AF" w14:textId="77777777" w:rsidR="003551DC" w:rsidRPr="003551DC" w:rsidRDefault="003551DC" w:rsidP="003551DC">
            <w:pPr>
              <w:jc w:val="center"/>
              <w:rPr>
                <w:sz w:val="16"/>
                <w:szCs w:val="16"/>
              </w:rPr>
            </w:pPr>
            <w:r w:rsidRPr="003551DC">
              <w:rPr>
                <w:sz w:val="16"/>
                <w:szCs w:val="16"/>
              </w:rPr>
              <w:t>426,7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8E9D62" w14:textId="77777777" w:rsidR="003551DC" w:rsidRPr="003551DC" w:rsidRDefault="003551DC" w:rsidP="003551DC">
            <w:pPr>
              <w:jc w:val="center"/>
              <w:rPr>
                <w:sz w:val="16"/>
                <w:szCs w:val="16"/>
              </w:rPr>
            </w:pPr>
            <w:r w:rsidRPr="003551DC">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3883E8" w14:textId="77777777" w:rsidR="003551DC" w:rsidRPr="003551DC" w:rsidRDefault="003551DC" w:rsidP="003551DC">
            <w:pPr>
              <w:jc w:val="center"/>
              <w:rPr>
                <w:sz w:val="16"/>
                <w:szCs w:val="16"/>
              </w:rPr>
            </w:pPr>
            <w:r w:rsidRPr="003551DC">
              <w:rPr>
                <w:sz w:val="16"/>
                <w:szCs w:val="16"/>
              </w:rPr>
              <w:t>404,7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2923D0" w14:textId="77777777" w:rsidR="003551DC" w:rsidRPr="003551DC" w:rsidRDefault="003551DC" w:rsidP="003551DC">
            <w:pPr>
              <w:jc w:val="center"/>
              <w:rPr>
                <w:sz w:val="16"/>
                <w:szCs w:val="16"/>
              </w:rPr>
            </w:pPr>
            <w:r w:rsidRPr="003551DC">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4FB5CF" w14:textId="77777777" w:rsidR="003551DC" w:rsidRPr="003551DC" w:rsidRDefault="003551DC" w:rsidP="003551DC">
            <w:pPr>
              <w:jc w:val="center"/>
              <w:rPr>
                <w:sz w:val="16"/>
                <w:szCs w:val="16"/>
              </w:rPr>
            </w:pPr>
            <w:r w:rsidRPr="003551DC">
              <w:rPr>
                <w:sz w:val="16"/>
                <w:szCs w:val="16"/>
              </w:rPr>
              <w:t>404,7</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FE9879" w14:textId="77777777" w:rsidR="003551DC" w:rsidRPr="003551DC" w:rsidRDefault="003551DC" w:rsidP="003551DC">
            <w:pPr>
              <w:jc w:val="center"/>
              <w:rPr>
                <w:sz w:val="16"/>
                <w:szCs w:val="16"/>
              </w:rPr>
            </w:pPr>
            <w:r w:rsidRPr="003551DC">
              <w:rPr>
                <w:sz w:val="16"/>
                <w:szCs w:val="16"/>
              </w:rPr>
              <w:t>100,0</w:t>
            </w:r>
          </w:p>
        </w:tc>
      </w:tr>
    </w:tbl>
    <w:p w14:paraId="1E95CFC5" w14:textId="77777777" w:rsidR="003551DC" w:rsidRPr="003551DC" w:rsidRDefault="003551DC" w:rsidP="003551DC">
      <w:pPr>
        <w:spacing w:after="0"/>
        <w:jc w:val="center"/>
        <w:rPr>
          <w:b/>
          <w:sz w:val="24"/>
          <w:szCs w:val="24"/>
        </w:rPr>
      </w:pPr>
    </w:p>
    <w:p w14:paraId="74508750" w14:textId="77777777" w:rsidR="003551DC" w:rsidRPr="003551DC" w:rsidRDefault="003551DC" w:rsidP="003551DC">
      <w:pPr>
        <w:spacing w:after="0"/>
        <w:jc w:val="center"/>
        <w:rPr>
          <w:b/>
          <w:sz w:val="24"/>
          <w:szCs w:val="24"/>
        </w:rPr>
      </w:pPr>
      <w:r w:rsidRPr="003551DC">
        <w:rPr>
          <w:b/>
          <w:sz w:val="24"/>
          <w:szCs w:val="24"/>
        </w:rPr>
        <w:t xml:space="preserve">Прогноз среднемесячной заработной платы на 1 </w:t>
      </w:r>
      <w:proofErr w:type="gramStart"/>
      <w:r w:rsidRPr="003551DC">
        <w:rPr>
          <w:b/>
          <w:sz w:val="24"/>
          <w:szCs w:val="24"/>
        </w:rPr>
        <w:t>работающего  по</w:t>
      </w:r>
      <w:proofErr w:type="gramEnd"/>
      <w:r w:rsidRPr="003551DC">
        <w:rPr>
          <w:b/>
          <w:sz w:val="24"/>
          <w:szCs w:val="24"/>
        </w:rPr>
        <w:t xml:space="preserve"> муниципальному образованию «</w:t>
      </w:r>
      <w:proofErr w:type="spellStart"/>
      <w:r w:rsidRPr="003551DC">
        <w:rPr>
          <w:b/>
          <w:sz w:val="24"/>
          <w:szCs w:val="24"/>
        </w:rPr>
        <w:t>Ворошневский</w:t>
      </w:r>
      <w:proofErr w:type="spellEnd"/>
      <w:r w:rsidRPr="003551DC">
        <w:rPr>
          <w:b/>
          <w:sz w:val="24"/>
          <w:szCs w:val="24"/>
        </w:rPr>
        <w:t xml:space="preserve"> сельсовет» Курского района Курской области </w:t>
      </w:r>
    </w:p>
    <w:p w14:paraId="50640498" w14:textId="77777777" w:rsidR="003551DC" w:rsidRPr="003551DC" w:rsidRDefault="003551DC" w:rsidP="003551DC">
      <w:pPr>
        <w:spacing w:after="0"/>
        <w:jc w:val="center"/>
        <w:rPr>
          <w:b/>
          <w:sz w:val="24"/>
          <w:szCs w:val="24"/>
        </w:rPr>
      </w:pPr>
      <w:r w:rsidRPr="003551DC">
        <w:rPr>
          <w:b/>
          <w:sz w:val="24"/>
          <w:szCs w:val="24"/>
        </w:rPr>
        <w:t>на 2023-2025 годы.</w:t>
      </w:r>
    </w:p>
    <w:tbl>
      <w:tblPr>
        <w:tblStyle w:val="af"/>
        <w:tblW w:w="10605" w:type="dxa"/>
        <w:tblInd w:w="-1026" w:type="dxa"/>
        <w:tblLayout w:type="fixed"/>
        <w:tblLook w:val="04A0" w:firstRow="1" w:lastRow="0" w:firstColumn="1" w:lastColumn="0" w:noHBand="0" w:noVBand="1"/>
      </w:tblPr>
      <w:tblGrid>
        <w:gridCol w:w="2129"/>
        <w:gridCol w:w="851"/>
        <w:gridCol w:w="971"/>
        <w:gridCol w:w="814"/>
        <w:gridCol w:w="1050"/>
        <w:gridCol w:w="1109"/>
        <w:gridCol w:w="1017"/>
        <w:gridCol w:w="1276"/>
        <w:gridCol w:w="1388"/>
      </w:tblGrid>
      <w:tr w:rsidR="003551DC" w:rsidRPr="003551DC" w14:paraId="6BE8B4F1" w14:textId="77777777" w:rsidTr="00DD54F8">
        <w:tc>
          <w:tcPr>
            <w:tcW w:w="2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110DD" w14:textId="77777777" w:rsidR="003551DC" w:rsidRPr="003551DC" w:rsidRDefault="003551DC" w:rsidP="003551DC">
            <w:pPr>
              <w:jc w:val="center"/>
              <w:rPr>
                <w:b/>
                <w:sz w:val="16"/>
                <w:szCs w:val="16"/>
              </w:rPr>
            </w:pPr>
          </w:p>
        </w:tc>
        <w:tc>
          <w:tcPr>
            <w:tcW w:w="1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0B95D" w14:textId="77777777" w:rsidR="003551DC" w:rsidRPr="003551DC" w:rsidRDefault="003551DC" w:rsidP="003551DC">
            <w:pPr>
              <w:jc w:val="center"/>
              <w:rPr>
                <w:sz w:val="16"/>
                <w:szCs w:val="16"/>
              </w:rPr>
            </w:pPr>
            <w:r w:rsidRPr="003551DC">
              <w:rPr>
                <w:sz w:val="16"/>
                <w:szCs w:val="16"/>
              </w:rPr>
              <w:t>2022 год оценка</w:t>
            </w:r>
          </w:p>
          <w:p w14:paraId="4993FEC6" w14:textId="77777777" w:rsidR="003551DC" w:rsidRPr="003551DC" w:rsidRDefault="003551DC" w:rsidP="003551DC">
            <w:pPr>
              <w:jc w:val="center"/>
              <w:rPr>
                <w:sz w:val="16"/>
                <w:szCs w:val="16"/>
              </w:rPr>
            </w:pPr>
          </w:p>
          <w:p w14:paraId="4DA1D18A" w14:textId="77777777" w:rsidR="003551DC" w:rsidRPr="003551DC" w:rsidRDefault="003551DC" w:rsidP="003551DC">
            <w:pPr>
              <w:jc w:val="center"/>
              <w:rPr>
                <w:sz w:val="16"/>
                <w:szCs w:val="16"/>
              </w:rPr>
            </w:pPr>
          </w:p>
        </w:tc>
        <w:tc>
          <w:tcPr>
            <w:tcW w:w="18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F06C47" w14:textId="77777777" w:rsidR="003551DC" w:rsidRPr="003551DC" w:rsidRDefault="003551DC" w:rsidP="003551DC">
            <w:pPr>
              <w:jc w:val="center"/>
              <w:rPr>
                <w:sz w:val="16"/>
                <w:szCs w:val="16"/>
              </w:rPr>
            </w:pPr>
            <w:r w:rsidRPr="003551DC">
              <w:rPr>
                <w:sz w:val="16"/>
                <w:szCs w:val="16"/>
              </w:rPr>
              <w:t>2023 год прогноз</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76D521" w14:textId="77777777" w:rsidR="003551DC" w:rsidRPr="003551DC" w:rsidRDefault="003551DC" w:rsidP="003551DC">
            <w:pPr>
              <w:jc w:val="center"/>
              <w:rPr>
                <w:sz w:val="16"/>
                <w:szCs w:val="16"/>
              </w:rPr>
            </w:pPr>
            <w:r w:rsidRPr="003551DC">
              <w:rPr>
                <w:sz w:val="16"/>
                <w:szCs w:val="16"/>
              </w:rPr>
              <w:t>2024 год прогноз</w:t>
            </w:r>
          </w:p>
        </w:tc>
        <w:tc>
          <w:tcPr>
            <w:tcW w:w="26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DB3E0F" w14:textId="77777777" w:rsidR="003551DC" w:rsidRPr="003551DC" w:rsidRDefault="003551DC" w:rsidP="003551DC">
            <w:pPr>
              <w:jc w:val="center"/>
              <w:rPr>
                <w:sz w:val="16"/>
                <w:szCs w:val="16"/>
              </w:rPr>
            </w:pPr>
            <w:r w:rsidRPr="003551DC">
              <w:rPr>
                <w:sz w:val="16"/>
                <w:szCs w:val="16"/>
              </w:rPr>
              <w:t>2025 год прогноз</w:t>
            </w:r>
          </w:p>
        </w:tc>
      </w:tr>
      <w:tr w:rsidR="003551DC" w:rsidRPr="003551DC" w14:paraId="1ECD92EF" w14:textId="77777777" w:rsidTr="00DD54F8">
        <w:tc>
          <w:tcPr>
            <w:tcW w:w="2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72662E" w14:textId="77777777" w:rsidR="003551DC" w:rsidRPr="003551DC" w:rsidRDefault="003551DC" w:rsidP="003551DC">
            <w:pPr>
              <w:rPr>
                <w:b/>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C6CA74" w14:textId="77777777" w:rsidR="003551DC" w:rsidRPr="003551DC" w:rsidRDefault="003551DC" w:rsidP="003551DC">
            <w:pPr>
              <w:jc w:val="center"/>
              <w:rPr>
                <w:sz w:val="16"/>
                <w:szCs w:val="16"/>
              </w:rPr>
            </w:pPr>
            <w:r w:rsidRPr="003551DC">
              <w:rPr>
                <w:sz w:val="16"/>
                <w:szCs w:val="16"/>
              </w:rPr>
              <w:t xml:space="preserve">Средняя </w:t>
            </w:r>
            <w:proofErr w:type="spellStart"/>
            <w:r w:rsidRPr="003551DC">
              <w:rPr>
                <w:sz w:val="16"/>
                <w:szCs w:val="16"/>
              </w:rPr>
              <w:t>месяч</w:t>
            </w:r>
            <w:proofErr w:type="spellEnd"/>
          </w:p>
          <w:p w14:paraId="29519284" w14:textId="77777777" w:rsidR="003551DC" w:rsidRPr="003551DC" w:rsidRDefault="003551DC" w:rsidP="003551DC">
            <w:pPr>
              <w:jc w:val="center"/>
              <w:rPr>
                <w:sz w:val="16"/>
                <w:szCs w:val="16"/>
              </w:rPr>
            </w:pPr>
            <w:r w:rsidRPr="003551DC">
              <w:rPr>
                <w:sz w:val="16"/>
                <w:szCs w:val="16"/>
              </w:rPr>
              <w:t>ная зарплата</w:t>
            </w:r>
          </w:p>
          <w:p w14:paraId="396EABA5" w14:textId="77777777" w:rsidR="003551DC" w:rsidRPr="003551DC" w:rsidRDefault="003551DC" w:rsidP="003551DC">
            <w:pPr>
              <w:jc w:val="center"/>
              <w:rPr>
                <w:sz w:val="16"/>
                <w:szCs w:val="16"/>
              </w:rPr>
            </w:pPr>
            <w:r w:rsidRPr="003551DC">
              <w:rPr>
                <w:sz w:val="16"/>
                <w:szCs w:val="16"/>
              </w:rPr>
              <w:t>руб.</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BB9CAD" w14:textId="77777777" w:rsidR="003551DC" w:rsidRPr="003551DC" w:rsidRDefault="003551DC" w:rsidP="003551DC">
            <w:pPr>
              <w:jc w:val="center"/>
              <w:rPr>
                <w:sz w:val="16"/>
                <w:szCs w:val="16"/>
              </w:rPr>
            </w:pPr>
            <w:r w:rsidRPr="003551DC">
              <w:rPr>
                <w:sz w:val="16"/>
                <w:szCs w:val="16"/>
              </w:rPr>
              <w:t>Темп роста</w:t>
            </w:r>
          </w:p>
          <w:p w14:paraId="69767A7A" w14:textId="77777777" w:rsidR="003551DC" w:rsidRPr="003551DC" w:rsidRDefault="003551DC" w:rsidP="003551DC">
            <w:pPr>
              <w:jc w:val="center"/>
              <w:rPr>
                <w:sz w:val="16"/>
                <w:szCs w:val="16"/>
              </w:rPr>
            </w:pPr>
            <w:r w:rsidRPr="003551DC">
              <w:rPr>
                <w:sz w:val="16"/>
                <w:szCs w:val="16"/>
              </w:rPr>
              <w:t>(снижения) в % к 2021 году</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458E2A" w14:textId="77777777" w:rsidR="003551DC" w:rsidRPr="003551DC" w:rsidRDefault="003551DC" w:rsidP="003551DC">
            <w:pPr>
              <w:jc w:val="center"/>
              <w:rPr>
                <w:sz w:val="16"/>
                <w:szCs w:val="16"/>
              </w:rPr>
            </w:pPr>
            <w:r w:rsidRPr="003551DC">
              <w:rPr>
                <w:sz w:val="16"/>
                <w:szCs w:val="16"/>
              </w:rPr>
              <w:t xml:space="preserve">Средняя </w:t>
            </w:r>
            <w:proofErr w:type="spellStart"/>
            <w:r w:rsidRPr="003551DC">
              <w:rPr>
                <w:sz w:val="16"/>
                <w:szCs w:val="16"/>
              </w:rPr>
              <w:t>месяч</w:t>
            </w:r>
            <w:proofErr w:type="spellEnd"/>
          </w:p>
          <w:p w14:paraId="646B8DB0" w14:textId="77777777" w:rsidR="003551DC" w:rsidRPr="003551DC" w:rsidRDefault="003551DC" w:rsidP="003551DC">
            <w:pPr>
              <w:jc w:val="center"/>
              <w:rPr>
                <w:sz w:val="16"/>
                <w:szCs w:val="16"/>
              </w:rPr>
            </w:pPr>
            <w:r w:rsidRPr="003551DC">
              <w:rPr>
                <w:sz w:val="16"/>
                <w:szCs w:val="16"/>
              </w:rPr>
              <w:t xml:space="preserve">ная </w:t>
            </w:r>
            <w:proofErr w:type="spellStart"/>
            <w:r w:rsidRPr="003551DC">
              <w:rPr>
                <w:sz w:val="16"/>
                <w:szCs w:val="16"/>
              </w:rPr>
              <w:t>зарп</w:t>
            </w:r>
            <w:proofErr w:type="spellEnd"/>
          </w:p>
          <w:p w14:paraId="0D278E21" w14:textId="77777777" w:rsidR="003551DC" w:rsidRPr="003551DC" w:rsidRDefault="003551DC" w:rsidP="003551DC">
            <w:pPr>
              <w:jc w:val="center"/>
              <w:rPr>
                <w:sz w:val="16"/>
                <w:szCs w:val="16"/>
              </w:rPr>
            </w:pPr>
            <w:r w:rsidRPr="003551DC">
              <w:rPr>
                <w:sz w:val="16"/>
                <w:szCs w:val="16"/>
              </w:rPr>
              <w:t>лата</w:t>
            </w:r>
          </w:p>
          <w:p w14:paraId="41844A3A" w14:textId="77777777" w:rsidR="003551DC" w:rsidRPr="003551DC" w:rsidRDefault="003551DC" w:rsidP="003551DC">
            <w:pPr>
              <w:jc w:val="center"/>
              <w:rPr>
                <w:sz w:val="16"/>
                <w:szCs w:val="16"/>
              </w:rPr>
            </w:pPr>
            <w:r w:rsidRPr="003551DC">
              <w:rPr>
                <w:sz w:val="16"/>
                <w:szCs w:val="16"/>
              </w:rPr>
              <w:t>руб.</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205C6E" w14:textId="77777777" w:rsidR="003551DC" w:rsidRPr="003551DC" w:rsidRDefault="003551DC" w:rsidP="003551DC">
            <w:pPr>
              <w:jc w:val="center"/>
              <w:rPr>
                <w:sz w:val="16"/>
                <w:szCs w:val="16"/>
              </w:rPr>
            </w:pPr>
            <w:r w:rsidRPr="003551DC">
              <w:rPr>
                <w:sz w:val="16"/>
                <w:szCs w:val="16"/>
              </w:rPr>
              <w:t>Темп роста</w:t>
            </w:r>
          </w:p>
          <w:p w14:paraId="738694C4" w14:textId="77777777" w:rsidR="003551DC" w:rsidRPr="003551DC" w:rsidRDefault="003551DC" w:rsidP="003551DC">
            <w:pPr>
              <w:jc w:val="center"/>
              <w:rPr>
                <w:sz w:val="16"/>
                <w:szCs w:val="16"/>
              </w:rPr>
            </w:pPr>
            <w:r w:rsidRPr="003551DC">
              <w:rPr>
                <w:sz w:val="16"/>
                <w:szCs w:val="16"/>
              </w:rPr>
              <w:t>(снижения) в % к 2022 году</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0614DF" w14:textId="77777777" w:rsidR="003551DC" w:rsidRPr="003551DC" w:rsidRDefault="003551DC" w:rsidP="003551DC">
            <w:pPr>
              <w:rPr>
                <w:sz w:val="16"/>
                <w:szCs w:val="16"/>
              </w:rPr>
            </w:pPr>
            <w:r w:rsidRPr="003551DC">
              <w:rPr>
                <w:sz w:val="16"/>
                <w:szCs w:val="16"/>
              </w:rPr>
              <w:t xml:space="preserve">Средняя месячная </w:t>
            </w:r>
          </w:p>
          <w:p w14:paraId="3D5B779E" w14:textId="77777777" w:rsidR="003551DC" w:rsidRPr="003551DC" w:rsidRDefault="003551DC" w:rsidP="003551DC">
            <w:pPr>
              <w:rPr>
                <w:sz w:val="16"/>
                <w:szCs w:val="16"/>
              </w:rPr>
            </w:pPr>
            <w:r w:rsidRPr="003551DC">
              <w:rPr>
                <w:sz w:val="16"/>
                <w:szCs w:val="16"/>
              </w:rPr>
              <w:t>Зарплата</w:t>
            </w:r>
          </w:p>
          <w:p w14:paraId="7908C29C" w14:textId="77777777" w:rsidR="003551DC" w:rsidRPr="003551DC" w:rsidRDefault="003551DC" w:rsidP="003551DC">
            <w:pPr>
              <w:rPr>
                <w:sz w:val="16"/>
                <w:szCs w:val="16"/>
              </w:rPr>
            </w:pPr>
            <w:r w:rsidRPr="003551DC">
              <w:rPr>
                <w:sz w:val="16"/>
                <w:szCs w:val="16"/>
              </w:rPr>
              <w:t>Руб.</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1ECF2F" w14:textId="77777777" w:rsidR="003551DC" w:rsidRPr="003551DC" w:rsidRDefault="003551DC" w:rsidP="003551DC">
            <w:pPr>
              <w:jc w:val="center"/>
              <w:rPr>
                <w:sz w:val="16"/>
                <w:szCs w:val="16"/>
              </w:rPr>
            </w:pPr>
            <w:r w:rsidRPr="003551DC">
              <w:rPr>
                <w:sz w:val="16"/>
                <w:szCs w:val="16"/>
              </w:rPr>
              <w:t>Темп роста</w:t>
            </w:r>
          </w:p>
          <w:p w14:paraId="18FF294D" w14:textId="77777777" w:rsidR="003551DC" w:rsidRPr="003551DC" w:rsidRDefault="003551DC" w:rsidP="003551DC">
            <w:pPr>
              <w:jc w:val="center"/>
              <w:rPr>
                <w:sz w:val="16"/>
                <w:szCs w:val="16"/>
              </w:rPr>
            </w:pPr>
            <w:r w:rsidRPr="003551DC">
              <w:rPr>
                <w:sz w:val="16"/>
                <w:szCs w:val="16"/>
              </w:rPr>
              <w:t>(снижения) в % к 2023 году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E01FAE" w14:textId="77777777" w:rsidR="003551DC" w:rsidRPr="003551DC" w:rsidRDefault="003551DC" w:rsidP="003551DC">
            <w:pPr>
              <w:jc w:val="center"/>
              <w:rPr>
                <w:sz w:val="16"/>
                <w:szCs w:val="16"/>
              </w:rPr>
            </w:pPr>
            <w:r w:rsidRPr="003551DC">
              <w:rPr>
                <w:sz w:val="16"/>
                <w:szCs w:val="16"/>
              </w:rPr>
              <w:t>Средняя месячная зарплата</w:t>
            </w:r>
          </w:p>
          <w:p w14:paraId="242C0C3C" w14:textId="77777777" w:rsidR="003551DC" w:rsidRPr="003551DC" w:rsidRDefault="003551DC" w:rsidP="003551DC">
            <w:pPr>
              <w:jc w:val="center"/>
              <w:rPr>
                <w:sz w:val="16"/>
                <w:szCs w:val="16"/>
              </w:rPr>
            </w:pPr>
            <w:r w:rsidRPr="003551DC">
              <w:rPr>
                <w:sz w:val="16"/>
                <w:szCs w:val="16"/>
              </w:rPr>
              <w:t>Руб.</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DE3236" w14:textId="77777777" w:rsidR="003551DC" w:rsidRPr="003551DC" w:rsidRDefault="003551DC" w:rsidP="003551DC">
            <w:pPr>
              <w:jc w:val="center"/>
              <w:rPr>
                <w:sz w:val="16"/>
                <w:szCs w:val="16"/>
              </w:rPr>
            </w:pPr>
            <w:r w:rsidRPr="003551DC">
              <w:rPr>
                <w:sz w:val="16"/>
                <w:szCs w:val="16"/>
              </w:rPr>
              <w:t>Темп роста</w:t>
            </w:r>
          </w:p>
          <w:p w14:paraId="0F392859" w14:textId="77777777" w:rsidR="003551DC" w:rsidRPr="003551DC" w:rsidRDefault="003551DC" w:rsidP="003551DC">
            <w:pPr>
              <w:jc w:val="center"/>
              <w:rPr>
                <w:sz w:val="16"/>
                <w:szCs w:val="16"/>
              </w:rPr>
            </w:pPr>
            <w:r w:rsidRPr="003551DC">
              <w:rPr>
                <w:sz w:val="16"/>
                <w:szCs w:val="16"/>
              </w:rPr>
              <w:t>(снижения) в % к 2024 году</w:t>
            </w:r>
          </w:p>
        </w:tc>
      </w:tr>
      <w:tr w:rsidR="003551DC" w:rsidRPr="003551DC" w14:paraId="7845CCE7" w14:textId="77777777" w:rsidTr="00DD54F8">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8AA1EE" w14:textId="77777777" w:rsidR="003551DC" w:rsidRPr="003551DC" w:rsidRDefault="003551DC" w:rsidP="003551DC">
            <w:pPr>
              <w:jc w:val="center"/>
              <w:rPr>
                <w:b/>
                <w:sz w:val="16"/>
                <w:szCs w:val="16"/>
              </w:rPr>
            </w:pPr>
            <w:proofErr w:type="spellStart"/>
            <w:r w:rsidRPr="003551DC">
              <w:rPr>
                <w:b/>
                <w:sz w:val="16"/>
                <w:szCs w:val="16"/>
              </w:rPr>
              <w:t>Ворошневский</w:t>
            </w:r>
            <w:proofErr w:type="spellEnd"/>
            <w:r w:rsidRPr="003551DC">
              <w:rPr>
                <w:b/>
                <w:sz w:val="16"/>
                <w:szCs w:val="16"/>
              </w:rPr>
              <w:t xml:space="preserve"> сельсовет всего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730FC4" w14:textId="77777777" w:rsidR="003551DC" w:rsidRPr="003551DC" w:rsidRDefault="003551DC" w:rsidP="003551DC">
            <w:pPr>
              <w:jc w:val="center"/>
              <w:rPr>
                <w:b/>
                <w:sz w:val="16"/>
                <w:szCs w:val="16"/>
              </w:rPr>
            </w:pPr>
            <w:r w:rsidRPr="003551DC">
              <w:rPr>
                <w:b/>
                <w:sz w:val="16"/>
                <w:szCs w:val="16"/>
              </w:rPr>
              <w:t>34,6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307FB0" w14:textId="77777777" w:rsidR="003551DC" w:rsidRPr="003551DC" w:rsidRDefault="003551DC" w:rsidP="003551DC">
            <w:pPr>
              <w:jc w:val="center"/>
              <w:rPr>
                <w:b/>
                <w:sz w:val="16"/>
                <w:szCs w:val="16"/>
              </w:rPr>
            </w:pPr>
            <w:r w:rsidRPr="003551DC">
              <w:rPr>
                <w:b/>
                <w:sz w:val="16"/>
                <w:szCs w:val="16"/>
              </w:rPr>
              <w:t>108,3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F403A" w14:textId="77777777" w:rsidR="003551DC" w:rsidRPr="003551DC" w:rsidRDefault="003551DC" w:rsidP="003551DC">
            <w:pPr>
              <w:jc w:val="center"/>
              <w:rPr>
                <w:b/>
                <w:sz w:val="16"/>
                <w:szCs w:val="16"/>
              </w:rPr>
            </w:pPr>
            <w:r w:rsidRPr="003551DC">
              <w:rPr>
                <w:b/>
                <w:sz w:val="16"/>
                <w:szCs w:val="16"/>
              </w:rPr>
              <w:t>36,9</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6FE13D" w14:textId="77777777" w:rsidR="003551DC" w:rsidRPr="003551DC" w:rsidRDefault="003551DC" w:rsidP="003551DC">
            <w:pPr>
              <w:jc w:val="center"/>
              <w:rPr>
                <w:b/>
                <w:sz w:val="16"/>
                <w:szCs w:val="16"/>
              </w:rPr>
            </w:pPr>
            <w:r w:rsidRPr="003551DC">
              <w:rPr>
                <w:b/>
                <w:sz w:val="16"/>
                <w:szCs w:val="16"/>
              </w:rPr>
              <w:t>106,8</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0B7C8" w14:textId="77777777" w:rsidR="003551DC" w:rsidRPr="003551DC" w:rsidRDefault="003551DC" w:rsidP="003551DC">
            <w:pPr>
              <w:jc w:val="center"/>
              <w:rPr>
                <w:b/>
                <w:sz w:val="16"/>
                <w:szCs w:val="16"/>
              </w:rPr>
            </w:pPr>
            <w:r w:rsidRPr="003551DC">
              <w:rPr>
                <w:b/>
                <w:sz w:val="16"/>
                <w:szCs w:val="16"/>
              </w:rPr>
              <w:t>39,3</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37263C" w14:textId="77777777" w:rsidR="003551DC" w:rsidRPr="003551DC" w:rsidRDefault="003551DC" w:rsidP="003551DC">
            <w:pPr>
              <w:rPr>
                <w:b/>
                <w:sz w:val="16"/>
                <w:szCs w:val="16"/>
              </w:rPr>
            </w:pPr>
            <w:r w:rsidRPr="003551DC">
              <w:rPr>
                <w:b/>
                <w:sz w:val="16"/>
                <w:szCs w:val="16"/>
              </w:rPr>
              <w:t xml:space="preserve">      106,4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C29693" w14:textId="77777777" w:rsidR="003551DC" w:rsidRPr="003551DC" w:rsidRDefault="003551DC" w:rsidP="003551DC">
            <w:pPr>
              <w:jc w:val="center"/>
              <w:rPr>
                <w:b/>
                <w:sz w:val="16"/>
                <w:szCs w:val="16"/>
              </w:rPr>
            </w:pPr>
            <w:r w:rsidRPr="003551DC">
              <w:rPr>
                <w:b/>
                <w:sz w:val="16"/>
                <w:szCs w:val="16"/>
              </w:rPr>
              <w:t>41,8</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1769E2" w14:textId="77777777" w:rsidR="003551DC" w:rsidRPr="003551DC" w:rsidRDefault="003551DC" w:rsidP="003551DC">
            <w:pPr>
              <w:jc w:val="center"/>
              <w:rPr>
                <w:b/>
                <w:sz w:val="16"/>
                <w:szCs w:val="16"/>
              </w:rPr>
            </w:pPr>
            <w:r w:rsidRPr="003551DC">
              <w:rPr>
                <w:b/>
                <w:sz w:val="16"/>
                <w:szCs w:val="16"/>
              </w:rPr>
              <w:t>106,4</w:t>
            </w:r>
          </w:p>
        </w:tc>
      </w:tr>
      <w:tr w:rsidR="003551DC" w:rsidRPr="003551DC" w14:paraId="332F455F" w14:textId="77777777" w:rsidTr="00DD54F8">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D2B6E6" w14:textId="77777777" w:rsidR="003551DC" w:rsidRPr="003551DC" w:rsidRDefault="003551DC" w:rsidP="003551DC">
            <w:pPr>
              <w:rPr>
                <w:sz w:val="16"/>
                <w:szCs w:val="16"/>
              </w:rPr>
            </w:pPr>
            <w:r w:rsidRPr="003551DC">
              <w:rPr>
                <w:sz w:val="16"/>
                <w:szCs w:val="16"/>
              </w:rPr>
              <w:t xml:space="preserve">Администрация </w:t>
            </w:r>
            <w:proofErr w:type="spellStart"/>
            <w:r w:rsidRPr="003551DC">
              <w:rPr>
                <w:sz w:val="16"/>
                <w:szCs w:val="16"/>
              </w:rPr>
              <w:t>Ворошневского</w:t>
            </w:r>
            <w:proofErr w:type="spellEnd"/>
            <w:r w:rsidRPr="003551DC">
              <w:rPr>
                <w:sz w:val="16"/>
                <w:szCs w:val="16"/>
              </w:rPr>
              <w:t xml:space="preserve"> сельсовета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BF6E7F" w14:textId="77777777" w:rsidR="003551DC" w:rsidRPr="003551DC" w:rsidRDefault="003551DC" w:rsidP="003551DC">
            <w:pPr>
              <w:jc w:val="center"/>
              <w:rPr>
                <w:sz w:val="16"/>
                <w:szCs w:val="16"/>
              </w:rPr>
            </w:pPr>
            <w:r w:rsidRPr="003551DC">
              <w:rPr>
                <w:sz w:val="16"/>
                <w:szCs w:val="16"/>
              </w:rPr>
              <w:t>37,4</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FEC8EA" w14:textId="77777777" w:rsidR="003551DC" w:rsidRPr="003551DC" w:rsidRDefault="003551DC" w:rsidP="003551DC">
            <w:pPr>
              <w:jc w:val="center"/>
              <w:rPr>
                <w:sz w:val="16"/>
                <w:szCs w:val="16"/>
              </w:rPr>
            </w:pPr>
            <w:r w:rsidRPr="003551DC">
              <w:rPr>
                <w:sz w:val="16"/>
                <w:szCs w:val="16"/>
              </w:rPr>
              <w:t>104,3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6E9D7D" w14:textId="77777777" w:rsidR="003551DC" w:rsidRPr="003551DC" w:rsidRDefault="003551DC" w:rsidP="003551DC">
            <w:pPr>
              <w:jc w:val="center"/>
              <w:rPr>
                <w:sz w:val="16"/>
                <w:szCs w:val="16"/>
              </w:rPr>
            </w:pPr>
            <w:r w:rsidRPr="003551DC">
              <w:rPr>
                <w:sz w:val="16"/>
                <w:szCs w:val="16"/>
              </w:rPr>
              <w:t>38,9</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9C8E23" w14:textId="77777777" w:rsidR="003551DC" w:rsidRPr="003551DC" w:rsidRDefault="003551DC" w:rsidP="003551DC">
            <w:pPr>
              <w:jc w:val="center"/>
              <w:rPr>
                <w:sz w:val="16"/>
                <w:szCs w:val="16"/>
              </w:rPr>
            </w:pPr>
            <w:r w:rsidRPr="003551DC">
              <w:rPr>
                <w:sz w:val="16"/>
                <w:szCs w:val="16"/>
              </w:rPr>
              <w:t>104,3</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05CABB" w14:textId="77777777" w:rsidR="003551DC" w:rsidRPr="003551DC" w:rsidRDefault="003551DC" w:rsidP="003551DC">
            <w:pPr>
              <w:jc w:val="center"/>
              <w:rPr>
                <w:sz w:val="16"/>
                <w:szCs w:val="16"/>
              </w:rPr>
            </w:pPr>
            <w:r w:rsidRPr="003551DC">
              <w:rPr>
                <w:sz w:val="16"/>
                <w:szCs w:val="16"/>
              </w:rPr>
              <w:t>40,6</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3F1EA2" w14:textId="77777777" w:rsidR="003551DC" w:rsidRPr="003551DC" w:rsidRDefault="003551DC" w:rsidP="003551DC">
            <w:pPr>
              <w:jc w:val="center"/>
              <w:rPr>
                <w:sz w:val="16"/>
                <w:szCs w:val="16"/>
              </w:rPr>
            </w:pPr>
            <w:r w:rsidRPr="003551DC">
              <w:rPr>
                <w:sz w:val="16"/>
                <w:szCs w:val="16"/>
              </w:rPr>
              <w:t>104,3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6F742" w14:textId="77777777" w:rsidR="003551DC" w:rsidRPr="003551DC" w:rsidRDefault="003551DC" w:rsidP="003551DC">
            <w:pPr>
              <w:jc w:val="center"/>
              <w:rPr>
                <w:sz w:val="16"/>
                <w:szCs w:val="16"/>
              </w:rPr>
            </w:pPr>
            <w:r w:rsidRPr="003551DC">
              <w:rPr>
                <w:sz w:val="16"/>
                <w:szCs w:val="16"/>
              </w:rPr>
              <w:t>40,6</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C8609D" w14:textId="77777777" w:rsidR="003551DC" w:rsidRPr="003551DC" w:rsidRDefault="003551DC" w:rsidP="003551DC">
            <w:pPr>
              <w:jc w:val="center"/>
              <w:rPr>
                <w:sz w:val="16"/>
                <w:szCs w:val="16"/>
              </w:rPr>
            </w:pPr>
            <w:r w:rsidRPr="003551DC">
              <w:rPr>
                <w:sz w:val="16"/>
                <w:szCs w:val="16"/>
              </w:rPr>
              <w:t>104,3</w:t>
            </w:r>
          </w:p>
        </w:tc>
      </w:tr>
      <w:tr w:rsidR="003551DC" w:rsidRPr="003551DC" w14:paraId="5308A5FC" w14:textId="77777777" w:rsidTr="00DD54F8">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851B4A" w14:textId="77777777" w:rsidR="003551DC" w:rsidRPr="003551DC" w:rsidRDefault="003551DC" w:rsidP="003551DC">
            <w:pPr>
              <w:rPr>
                <w:sz w:val="16"/>
                <w:szCs w:val="16"/>
              </w:rPr>
            </w:pPr>
            <w:r w:rsidRPr="003551DC">
              <w:rPr>
                <w:sz w:val="16"/>
                <w:szCs w:val="16"/>
              </w:rPr>
              <w:t>МБОУ «Детский сад «Елочка»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74AE31" w14:textId="77777777" w:rsidR="003551DC" w:rsidRPr="003551DC" w:rsidRDefault="003551DC" w:rsidP="003551DC">
            <w:pPr>
              <w:jc w:val="center"/>
              <w:rPr>
                <w:sz w:val="16"/>
                <w:szCs w:val="16"/>
              </w:rPr>
            </w:pPr>
            <w:r w:rsidRPr="003551DC">
              <w:rPr>
                <w:sz w:val="16"/>
                <w:szCs w:val="16"/>
              </w:rPr>
              <w:t>19,8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4B4C23" w14:textId="77777777" w:rsidR="003551DC" w:rsidRPr="003551DC" w:rsidRDefault="003551DC" w:rsidP="003551DC">
            <w:pPr>
              <w:jc w:val="center"/>
              <w:rPr>
                <w:sz w:val="16"/>
                <w:szCs w:val="16"/>
              </w:rPr>
            </w:pPr>
            <w:r w:rsidRPr="003551DC">
              <w:rPr>
                <w:sz w:val="16"/>
                <w:szCs w:val="16"/>
              </w:rPr>
              <w:t>106,5</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B4DFB7" w14:textId="77777777" w:rsidR="003551DC" w:rsidRPr="003551DC" w:rsidRDefault="003551DC" w:rsidP="003551DC">
            <w:pPr>
              <w:jc w:val="center"/>
              <w:rPr>
                <w:sz w:val="16"/>
                <w:szCs w:val="16"/>
              </w:rPr>
            </w:pPr>
            <w:r w:rsidRPr="003551DC">
              <w:rPr>
                <w:sz w:val="16"/>
                <w:szCs w:val="16"/>
              </w:rPr>
              <w:t>20,4</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F732D7" w14:textId="77777777" w:rsidR="003551DC" w:rsidRPr="003551DC" w:rsidRDefault="003551DC" w:rsidP="003551DC">
            <w:pPr>
              <w:jc w:val="center"/>
              <w:rPr>
                <w:sz w:val="16"/>
                <w:szCs w:val="16"/>
              </w:rPr>
            </w:pPr>
            <w:r w:rsidRPr="003551DC">
              <w:rPr>
                <w:sz w:val="16"/>
                <w:szCs w:val="16"/>
              </w:rPr>
              <w:t>102,5</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664743" w14:textId="77777777" w:rsidR="003551DC" w:rsidRPr="003551DC" w:rsidRDefault="003551DC" w:rsidP="003551DC">
            <w:pPr>
              <w:jc w:val="center"/>
              <w:rPr>
                <w:sz w:val="16"/>
                <w:szCs w:val="16"/>
              </w:rPr>
            </w:pPr>
            <w:r w:rsidRPr="003551DC">
              <w:rPr>
                <w:sz w:val="16"/>
                <w:szCs w:val="16"/>
              </w:rPr>
              <w:t>20,8</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C8910E" w14:textId="77777777" w:rsidR="003551DC" w:rsidRPr="003551DC" w:rsidRDefault="003551DC" w:rsidP="003551DC">
            <w:pPr>
              <w:jc w:val="center"/>
              <w:rPr>
                <w:sz w:val="16"/>
                <w:szCs w:val="16"/>
              </w:rPr>
            </w:pPr>
            <w:r w:rsidRPr="003551DC">
              <w:rPr>
                <w:sz w:val="16"/>
                <w:szCs w:val="16"/>
              </w:rPr>
              <w:t>102,5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71BD5F" w14:textId="77777777" w:rsidR="003551DC" w:rsidRPr="003551DC" w:rsidRDefault="003551DC" w:rsidP="003551DC">
            <w:pPr>
              <w:jc w:val="center"/>
              <w:rPr>
                <w:sz w:val="16"/>
                <w:szCs w:val="16"/>
              </w:rPr>
            </w:pPr>
            <w:r w:rsidRPr="003551DC">
              <w:rPr>
                <w:sz w:val="16"/>
                <w:szCs w:val="16"/>
              </w:rPr>
              <w:t>20,8</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7AC5F1" w14:textId="77777777" w:rsidR="003551DC" w:rsidRPr="003551DC" w:rsidRDefault="003551DC" w:rsidP="003551DC">
            <w:pPr>
              <w:jc w:val="center"/>
              <w:rPr>
                <w:sz w:val="16"/>
                <w:szCs w:val="16"/>
              </w:rPr>
            </w:pPr>
            <w:r w:rsidRPr="003551DC">
              <w:rPr>
                <w:sz w:val="16"/>
                <w:szCs w:val="16"/>
              </w:rPr>
              <w:t>102,5</w:t>
            </w:r>
          </w:p>
        </w:tc>
      </w:tr>
      <w:tr w:rsidR="003551DC" w:rsidRPr="003551DC" w14:paraId="3FEC163B" w14:textId="77777777" w:rsidTr="00DD54F8">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D4A312" w14:textId="77777777" w:rsidR="003551DC" w:rsidRPr="003551DC" w:rsidRDefault="003551DC" w:rsidP="003551DC">
            <w:pPr>
              <w:rPr>
                <w:sz w:val="16"/>
                <w:szCs w:val="16"/>
              </w:rPr>
            </w:pPr>
            <w:r w:rsidRPr="003551DC">
              <w:rPr>
                <w:sz w:val="16"/>
                <w:szCs w:val="16"/>
              </w:rPr>
              <w:t>АО «Сейм-Агро»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099F2" w14:textId="77777777" w:rsidR="003551DC" w:rsidRPr="003551DC" w:rsidRDefault="003551DC" w:rsidP="003551DC">
            <w:pPr>
              <w:jc w:val="center"/>
              <w:rPr>
                <w:sz w:val="16"/>
                <w:szCs w:val="16"/>
              </w:rPr>
            </w:pPr>
            <w:r w:rsidRPr="003551DC">
              <w:rPr>
                <w:sz w:val="16"/>
                <w:szCs w:val="16"/>
              </w:rPr>
              <w:t>35,3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9E996E" w14:textId="77777777" w:rsidR="003551DC" w:rsidRPr="003551DC" w:rsidRDefault="003551DC" w:rsidP="003551DC">
            <w:pPr>
              <w:jc w:val="center"/>
              <w:rPr>
                <w:sz w:val="16"/>
                <w:szCs w:val="16"/>
              </w:rPr>
            </w:pPr>
            <w:r w:rsidRPr="003551DC">
              <w:rPr>
                <w:sz w:val="16"/>
                <w:szCs w:val="16"/>
              </w:rPr>
              <w:t>100,2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70D380" w14:textId="77777777" w:rsidR="003551DC" w:rsidRPr="003551DC" w:rsidRDefault="003551DC" w:rsidP="003551DC">
            <w:pPr>
              <w:jc w:val="center"/>
              <w:rPr>
                <w:sz w:val="16"/>
                <w:szCs w:val="16"/>
              </w:rPr>
            </w:pPr>
            <w:r w:rsidRPr="003551DC">
              <w:rPr>
                <w:sz w:val="16"/>
                <w:szCs w:val="16"/>
              </w:rPr>
              <w:t>36,2</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6E945D" w14:textId="77777777" w:rsidR="003551DC" w:rsidRPr="003551DC" w:rsidRDefault="003551DC" w:rsidP="003551DC">
            <w:pPr>
              <w:jc w:val="center"/>
              <w:rPr>
                <w:sz w:val="16"/>
                <w:szCs w:val="16"/>
              </w:rPr>
            </w:pPr>
            <w:r w:rsidRPr="003551DC">
              <w:rPr>
                <w:sz w:val="16"/>
                <w:szCs w:val="16"/>
              </w:rPr>
              <w:t>102,4</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3E9CD6" w14:textId="77777777" w:rsidR="003551DC" w:rsidRPr="003551DC" w:rsidRDefault="003551DC" w:rsidP="003551DC">
            <w:pPr>
              <w:jc w:val="center"/>
              <w:rPr>
                <w:sz w:val="16"/>
                <w:szCs w:val="16"/>
              </w:rPr>
            </w:pPr>
            <w:r w:rsidRPr="003551DC">
              <w:rPr>
                <w:sz w:val="16"/>
                <w:szCs w:val="16"/>
              </w:rPr>
              <w:t>36,9</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138A8B" w14:textId="77777777" w:rsidR="003551DC" w:rsidRPr="003551DC" w:rsidRDefault="003551DC" w:rsidP="003551DC">
            <w:pPr>
              <w:jc w:val="center"/>
              <w:rPr>
                <w:sz w:val="16"/>
                <w:szCs w:val="16"/>
              </w:rPr>
            </w:pPr>
            <w:r w:rsidRPr="003551DC">
              <w:rPr>
                <w:sz w:val="16"/>
                <w:szCs w:val="16"/>
              </w:rPr>
              <w:t>102,1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B6D74F" w14:textId="77777777" w:rsidR="003551DC" w:rsidRPr="003551DC" w:rsidRDefault="003551DC" w:rsidP="003551DC">
            <w:pPr>
              <w:jc w:val="center"/>
              <w:rPr>
                <w:sz w:val="16"/>
                <w:szCs w:val="16"/>
              </w:rPr>
            </w:pPr>
            <w:r w:rsidRPr="003551DC">
              <w:rPr>
                <w:sz w:val="16"/>
                <w:szCs w:val="16"/>
              </w:rPr>
              <w:t>36,9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6E98E3" w14:textId="77777777" w:rsidR="003551DC" w:rsidRPr="003551DC" w:rsidRDefault="003551DC" w:rsidP="003551DC">
            <w:pPr>
              <w:jc w:val="center"/>
              <w:rPr>
                <w:sz w:val="16"/>
                <w:szCs w:val="16"/>
              </w:rPr>
            </w:pPr>
            <w:r w:rsidRPr="003551DC">
              <w:rPr>
                <w:sz w:val="16"/>
                <w:szCs w:val="16"/>
              </w:rPr>
              <w:t>102,1</w:t>
            </w:r>
          </w:p>
        </w:tc>
      </w:tr>
      <w:tr w:rsidR="003551DC" w:rsidRPr="003551DC" w14:paraId="75078BDC" w14:textId="77777777" w:rsidTr="00DD54F8">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1DA023" w14:textId="77777777" w:rsidR="003551DC" w:rsidRPr="003551DC" w:rsidRDefault="003551DC" w:rsidP="003551DC">
            <w:pPr>
              <w:rPr>
                <w:sz w:val="16"/>
                <w:szCs w:val="16"/>
              </w:rPr>
            </w:pPr>
            <w:r w:rsidRPr="003551DC">
              <w:rPr>
                <w:sz w:val="16"/>
                <w:szCs w:val="16"/>
              </w:rPr>
              <w:t>ООО «КВТ»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953C3B" w14:textId="77777777" w:rsidR="003551DC" w:rsidRPr="003551DC" w:rsidRDefault="003551DC" w:rsidP="003551DC">
            <w:pPr>
              <w:jc w:val="center"/>
              <w:rPr>
                <w:sz w:val="16"/>
                <w:szCs w:val="16"/>
              </w:rPr>
            </w:pPr>
            <w:r w:rsidRPr="003551DC">
              <w:rPr>
                <w:sz w:val="16"/>
                <w:szCs w:val="16"/>
              </w:rPr>
              <w:t>16,1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344AED" w14:textId="77777777" w:rsidR="003551DC" w:rsidRPr="003551DC" w:rsidRDefault="003551DC" w:rsidP="003551DC">
            <w:pPr>
              <w:jc w:val="center"/>
              <w:rPr>
                <w:sz w:val="16"/>
                <w:szCs w:val="16"/>
              </w:rPr>
            </w:pPr>
            <w:r w:rsidRPr="003551DC">
              <w:rPr>
                <w:sz w:val="16"/>
                <w:szCs w:val="16"/>
              </w:rPr>
              <w:t>102,3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2B0F03" w14:textId="77777777" w:rsidR="003551DC" w:rsidRPr="003551DC" w:rsidRDefault="003551DC" w:rsidP="003551DC">
            <w:pPr>
              <w:jc w:val="center"/>
              <w:rPr>
                <w:sz w:val="16"/>
                <w:szCs w:val="16"/>
              </w:rPr>
            </w:pPr>
            <w:r w:rsidRPr="003551DC">
              <w:rPr>
                <w:sz w:val="16"/>
                <w:szCs w:val="16"/>
              </w:rPr>
              <w:t>16,5</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EBA050" w14:textId="77777777" w:rsidR="003551DC" w:rsidRPr="003551DC" w:rsidRDefault="003551DC" w:rsidP="003551DC">
            <w:pPr>
              <w:jc w:val="center"/>
              <w:rPr>
                <w:sz w:val="16"/>
                <w:szCs w:val="16"/>
              </w:rPr>
            </w:pPr>
            <w:r w:rsidRPr="003551DC">
              <w:rPr>
                <w:sz w:val="16"/>
                <w:szCs w:val="16"/>
              </w:rPr>
              <w:t>102,4</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71D5B4" w14:textId="77777777" w:rsidR="003551DC" w:rsidRPr="003551DC" w:rsidRDefault="003551DC" w:rsidP="003551DC">
            <w:pPr>
              <w:jc w:val="center"/>
              <w:rPr>
                <w:sz w:val="16"/>
                <w:szCs w:val="16"/>
              </w:rPr>
            </w:pPr>
            <w:r w:rsidRPr="003551DC">
              <w:rPr>
                <w:sz w:val="16"/>
                <w:szCs w:val="16"/>
              </w:rPr>
              <w:t>16,9</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2066E1" w14:textId="77777777" w:rsidR="003551DC" w:rsidRPr="003551DC" w:rsidRDefault="003551DC" w:rsidP="003551DC">
            <w:pPr>
              <w:jc w:val="center"/>
              <w:rPr>
                <w:sz w:val="16"/>
                <w:szCs w:val="16"/>
              </w:rPr>
            </w:pPr>
            <w:r w:rsidRPr="003551DC">
              <w:rPr>
                <w:sz w:val="16"/>
                <w:szCs w:val="16"/>
              </w:rPr>
              <w:t>102,5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17B5C1" w14:textId="77777777" w:rsidR="003551DC" w:rsidRPr="003551DC" w:rsidRDefault="003551DC" w:rsidP="003551DC">
            <w:pPr>
              <w:jc w:val="center"/>
              <w:rPr>
                <w:sz w:val="16"/>
                <w:szCs w:val="16"/>
              </w:rPr>
            </w:pPr>
            <w:r w:rsidRPr="003551DC">
              <w:rPr>
                <w:sz w:val="16"/>
                <w:szCs w:val="16"/>
              </w:rPr>
              <w:t>16,9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A49C27" w14:textId="77777777" w:rsidR="003551DC" w:rsidRPr="003551DC" w:rsidRDefault="003551DC" w:rsidP="003551DC">
            <w:pPr>
              <w:jc w:val="center"/>
              <w:rPr>
                <w:sz w:val="16"/>
                <w:szCs w:val="16"/>
              </w:rPr>
            </w:pPr>
            <w:r w:rsidRPr="003551DC">
              <w:rPr>
                <w:sz w:val="16"/>
                <w:szCs w:val="16"/>
              </w:rPr>
              <w:t>102,5</w:t>
            </w:r>
          </w:p>
        </w:tc>
      </w:tr>
      <w:tr w:rsidR="003551DC" w:rsidRPr="003551DC" w14:paraId="0337BA00" w14:textId="77777777" w:rsidTr="00DD54F8">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8D7554" w14:textId="77777777" w:rsidR="003551DC" w:rsidRPr="003551DC" w:rsidRDefault="003551DC" w:rsidP="003551DC">
            <w:pPr>
              <w:rPr>
                <w:sz w:val="16"/>
                <w:szCs w:val="16"/>
              </w:rPr>
            </w:pPr>
            <w:r w:rsidRPr="003551DC">
              <w:rPr>
                <w:sz w:val="16"/>
                <w:szCs w:val="16"/>
              </w:rPr>
              <w:t>АО «</w:t>
            </w:r>
            <w:proofErr w:type="spellStart"/>
            <w:r w:rsidRPr="003551DC">
              <w:rPr>
                <w:sz w:val="16"/>
                <w:szCs w:val="16"/>
              </w:rPr>
              <w:t>Главтехконструкция</w:t>
            </w:r>
            <w:proofErr w:type="spellEnd"/>
            <w:r w:rsidRPr="003551DC">
              <w:rPr>
                <w:sz w:val="16"/>
                <w:szCs w:val="16"/>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ADB79" w14:textId="77777777" w:rsidR="003551DC" w:rsidRPr="003551DC" w:rsidRDefault="003551DC" w:rsidP="003551DC">
            <w:pPr>
              <w:jc w:val="center"/>
              <w:rPr>
                <w:sz w:val="16"/>
                <w:szCs w:val="16"/>
              </w:rPr>
            </w:pPr>
            <w:r w:rsidRPr="003551DC">
              <w:rPr>
                <w:sz w:val="16"/>
                <w:szCs w:val="16"/>
              </w:rPr>
              <w:t>36,1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22A77E" w14:textId="77777777" w:rsidR="003551DC" w:rsidRPr="003551DC" w:rsidRDefault="003551DC" w:rsidP="003551DC">
            <w:pPr>
              <w:jc w:val="center"/>
              <w:rPr>
                <w:sz w:val="16"/>
                <w:szCs w:val="16"/>
              </w:rPr>
            </w:pPr>
            <w:r w:rsidRPr="003551DC">
              <w:rPr>
                <w:sz w:val="16"/>
                <w:szCs w:val="16"/>
              </w:rPr>
              <w:t>100,2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807466" w14:textId="77777777" w:rsidR="003551DC" w:rsidRPr="003551DC" w:rsidRDefault="003551DC" w:rsidP="003551DC">
            <w:pPr>
              <w:jc w:val="center"/>
              <w:rPr>
                <w:sz w:val="16"/>
                <w:szCs w:val="16"/>
              </w:rPr>
            </w:pPr>
            <w:r w:rsidRPr="003551DC">
              <w:rPr>
                <w:sz w:val="16"/>
                <w:szCs w:val="16"/>
              </w:rPr>
              <w:t>37,0</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FE4EEA" w14:textId="77777777" w:rsidR="003551DC" w:rsidRPr="003551DC" w:rsidRDefault="003551DC" w:rsidP="003551DC">
            <w:pPr>
              <w:jc w:val="center"/>
              <w:rPr>
                <w:sz w:val="16"/>
                <w:szCs w:val="16"/>
              </w:rPr>
            </w:pPr>
            <w:r w:rsidRPr="003551DC">
              <w:rPr>
                <w:sz w:val="16"/>
                <w:szCs w:val="16"/>
              </w:rPr>
              <w:t>102,6</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262306" w14:textId="77777777" w:rsidR="003551DC" w:rsidRPr="003551DC" w:rsidRDefault="003551DC" w:rsidP="003551DC">
            <w:pPr>
              <w:jc w:val="center"/>
              <w:rPr>
                <w:sz w:val="16"/>
                <w:szCs w:val="16"/>
              </w:rPr>
            </w:pPr>
            <w:r w:rsidRPr="003551DC">
              <w:rPr>
                <w:sz w:val="16"/>
                <w:szCs w:val="16"/>
              </w:rPr>
              <w:t>38,5</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1A89FA" w14:textId="77777777" w:rsidR="003551DC" w:rsidRPr="003551DC" w:rsidRDefault="003551DC" w:rsidP="003551DC">
            <w:pPr>
              <w:jc w:val="center"/>
              <w:rPr>
                <w:sz w:val="16"/>
                <w:szCs w:val="16"/>
              </w:rPr>
            </w:pPr>
            <w:r w:rsidRPr="003551DC">
              <w:rPr>
                <w:sz w:val="16"/>
                <w:szCs w:val="16"/>
              </w:rPr>
              <w:t>103,8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2C0BC5" w14:textId="77777777" w:rsidR="003551DC" w:rsidRPr="003551DC" w:rsidRDefault="003551DC" w:rsidP="003551DC">
            <w:pPr>
              <w:jc w:val="center"/>
              <w:rPr>
                <w:sz w:val="16"/>
                <w:szCs w:val="16"/>
              </w:rPr>
            </w:pPr>
            <w:r w:rsidRPr="003551DC">
              <w:rPr>
                <w:sz w:val="16"/>
                <w:szCs w:val="16"/>
              </w:rPr>
              <w:t>38,5</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CC5723" w14:textId="77777777" w:rsidR="003551DC" w:rsidRPr="003551DC" w:rsidRDefault="003551DC" w:rsidP="003551DC">
            <w:pPr>
              <w:jc w:val="center"/>
              <w:rPr>
                <w:sz w:val="16"/>
                <w:szCs w:val="16"/>
              </w:rPr>
            </w:pPr>
            <w:r w:rsidRPr="003551DC">
              <w:rPr>
                <w:sz w:val="16"/>
                <w:szCs w:val="16"/>
              </w:rPr>
              <w:t>103,8</w:t>
            </w:r>
          </w:p>
        </w:tc>
      </w:tr>
      <w:tr w:rsidR="003551DC" w:rsidRPr="003551DC" w14:paraId="7DD191FD" w14:textId="77777777" w:rsidTr="00DD54F8">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75524" w14:textId="77777777" w:rsidR="003551DC" w:rsidRPr="003551DC" w:rsidRDefault="003551DC" w:rsidP="003551DC">
            <w:pPr>
              <w:rPr>
                <w:sz w:val="16"/>
                <w:szCs w:val="16"/>
              </w:rPr>
            </w:pPr>
            <w:r w:rsidRPr="003551DC">
              <w:rPr>
                <w:sz w:val="16"/>
                <w:szCs w:val="16"/>
              </w:rPr>
              <w:t>МКУ «ОДА.МС»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B9EFF7" w14:textId="77777777" w:rsidR="003551DC" w:rsidRPr="003551DC" w:rsidRDefault="003551DC" w:rsidP="003551DC">
            <w:pPr>
              <w:jc w:val="center"/>
              <w:rPr>
                <w:sz w:val="16"/>
                <w:szCs w:val="16"/>
              </w:rPr>
            </w:pPr>
            <w:r w:rsidRPr="003551DC">
              <w:rPr>
                <w:sz w:val="16"/>
                <w:szCs w:val="16"/>
              </w:rPr>
              <w:t>32,5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37B5CE" w14:textId="77777777" w:rsidR="003551DC" w:rsidRPr="003551DC" w:rsidRDefault="003551DC" w:rsidP="003551DC">
            <w:pPr>
              <w:jc w:val="center"/>
              <w:rPr>
                <w:sz w:val="16"/>
                <w:szCs w:val="16"/>
              </w:rPr>
            </w:pPr>
            <w:r w:rsidRPr="003551DC">
              <w:rPr>
                <w:sz w:val="16"/>
                <w:szCs w:val="16"/>
              </w:rPr>
              <w:t>111,8</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467DA5" w14:textId="77777777" w:rsidR="003551DC" w:rsidRPr="003551DC" w:rsidRDefault="003551DC" w:rsidP="003551DC">
            <w:pPr>
              <w:jc w:val="center"/>
              <w:rPr>
                <w:sz w:val="16"/>
                <w:szCs w:val="16"/>
              </w:rPr>
            </w:pPr>
            <w:r w:rsidRPr="003551DC">
              <w:rPr>
                <w:sz w:val="16"/>
                <w:szCs w:val="16"/>
              </w:rPr>
              <w:t>33,8</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4F0CAA" w14:textId="77777777" w:rsidR="003551DC" w:rsidRPr="003551DC" w:rsidRDefault="003551DC" w:rsidP="003551DC">
            <w:pPr>
              <w:jc w:val="center"/>
              <w:rPr>
                <w:sz w:val="16"/>
                <w:szCs w:val="16"/>
              </w:rPr>
            </w:pPr>
            <w:r w:rsidRPr="003551DC">
              <w:rPr>
                <w:sz w:val="16"/>
                <w:szCs w:val="16"/>
              </w:rPr>
              <w:t>104,0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A5BAFD" w14:textId="77777777" w:rsidR="003551DC" w:rsidRPr="003551DC" w:rsidRDefault="003551DC" w:rsidP="003551DC">
            <w:pPr>
              <w:jc w:val="center"/>
              <w:rPr>
                <w:sz w:val="16"/>
                <w:szCs w:val="16"/>
              </w:rPr>
            </w:pPr>
            <w:r w:rsidRPr="003551DC">
              <w:rPr>
                <w:sz w:val="16"/>
                <w:szCs w:val="16"/>
              </w:rPr>
              <w:t>35,3</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033E99" w14:textId="77777777" w:rsidR="003551DC" w:rsidRPr="003551DC" w:rsidRDefault="003551DC" w:rsidP="003551DC">
            <w:pPr>
              <w:jc w:val="center"/>
              <w:rPr>
                <w:sz w:val="16"/>
                <w:szCs w:val="16"/>
              </w:rPr>
            </w:pPr>
            <w:r w:rsidRPr="003551DC">
              <w:rPr>
                <w:sz w:val="16"/>
                <w:szCs w:val="16"/>
              </w:rPr>
              <w:t>104,6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854063" w14:textId="77777777" w:rsidR="003551DC" w:rsidRPr="003551DC" w:rsidRDefault="003551DC" w:rsidP="003551DC">
            <w:pPr>
              <w:jc w:val="center"/>
              <w:rPr>
                <w:sz w:val="16"/>
                <w:szCs w:val="16"/>
              </w:rPr>
            </w:pPr>
            <w:r w:rsidRPr="003551DC">
              <w:rPr>
                <w:sz w:val="16"/>
                <w:szCs w:val="16"/>
              </w:rPr>
              <w:t>35,3</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3E76A" w14:textId="77777777" w:rsidR="003551DC" w:rsidRPr="003551DC" w:rsidRDefault="003551DC" w:rsidP="003551DC">
            <w:pPr>
              <w:jc w:val="center"/>
              <w:rPr>
                <w:sz w:val="16"/>
                <w:szCs w:val="16"/>
              </w:rPr>
            </w:pPr>
            <w:r w:rsidRPr="003551DC">
              <w:rPr>
                <w:sz w:val="16"/>
                <w:szCs w:val="16"/>
              </w:rPr>
              <w:t>104,6</w:t>
            </w:r>
          </w:p>
        </w:tc>
      </w:tr>
      <w:tr w:rsidR="003551DC" w:rsidRPr="003551DC" w14:paraId="3B2D85B8" w14:textId="77777777" w:rsidTr="00DD54F8">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DA97DC" w14:textId="77777777" w:rsidR="003551DC" w:rsidRPr="003551DC" w:rsidRDefault="003551DC" w:rsidP="003551DC">
            <w:pPr>
              <w:rPr>
                <w:sz w:val="16"/>
                <w:szCs w:val="16"/>
              </w:rPr>
            </w:pPr>
            <w:r w:rsidRPr="003551DC">
              <w:rPr>
                <w:sz w:val="16"/>
                <w:szCs w:val="16"/>
              </w:rPr>
              <w:t>МУП «Водоканал»</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00C3FD" w14:textId="77777777" w:rsidR="003551DC" w:rsidRPr="003551DC" w:rsidRDefault="003551DC" w:rsidP="003551DC">
            <w:pPr>
              <w:jc w:val="center"/>
              <w:rPr>
                <w:sz w:val="16"/>
                <w:szCs w:val="16"/>
              </w:rPr>
            </w:pPr>
            <w:r w:rsidRPr="003551DC">
              <w:rPr>
                <w:sz w:val="16"/>
                <w:szCs w:val="16"/>
              </w:rPr>
              <w:t>24,5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6B9E80" w14:textId="77777777" w:rsidR="003551DC" w:rsidRPr="003551DC" w:rsidRDefault="003551DC" w:rsidP="003551DC">
            <w:pPr>
              <w:jc w:val="center"/>
              <w:rPr>
                <w:sz w:val="16"/>
                <w:szCs w:val="16"/>
              </w:rPr>
            </w:pPr>
            <w:r w:rsidRPr="003551DC">
              <w:rPr>
                <w:sz w:val="16"/>
                <w:szCs w:val="16"/>
              </w:rPr>
              <w:t>104,2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AC42F5" w14:textId="77777777" w:rsidR="003551DC" w:rsidRPr="003551DC" w:rsidRDefault="003551DC" w:rsidP="003551DC">
            <w:pPr>
              <w:jc w:val="center"/>
              <w:rPr>
                <w:sz w:val="16"/>
                <w:szCs w:val="16"/>
              </w:rPr>
            </w:pPr>
            <w:r w:rsidRPr="003551DC">
              <w:rPr>
                <w:sz w:val="16"/>
                <w:szCs w:val="16"/>
              </w:rPr>
              <w:t>25,7</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917C27" w14:textId="77777777" w:rsidR="003551DC" w:rsidRPr="003551DC" w:rsidRDefault="003551DC" w:rsidP="003551DC">
            <w:pPr>
              <w:jc w:val="center"/>
              <w:rPr>
                <w:sz w:val="16"/>
                <w:szCs w:val="16"/>
              </w:rPr>
            </w:pPr>
            <w:r w:rsidRPr="003551DC">
              <w:rPr>
                <w:sz w:val="16"/>
                <w:szCs w:val="16"/>
              </w:rPr>
              <w:t>105,0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4EB7D" w14:textId="77777777" w:rsidR="003551DC" w:rsidRPr="003551DC" w:rsidRDefault="003551DC" w:rsidP="003551DC">
            <w:pPr>
              <w:jc w:val="center"/>
              <w:rPr>
                <w:sz w:val="16"/>
                <w:szCs w:val="16"/>
              </w:rPr>
            </w:pPr>
            <w:r w:rsidRPr="003551DC">
              <w:rPr>
                <w:sz w:val="16"/>
                <w:szCs w:val="16"/>
              </w:rPr>
              <w:t>27,2</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DAF60D" w14:textId="77777777" w:rsidR="003551DC" w:rsidRPr="003551DC" w:rsidRDefault="003551DC" w:rsidP="003551DC">
            <w:pPr>
              <w:jc w:val="center"/>
              <w:rPr>
                <w:sz w:val="16"/>
                <w:szCs w:val="16"/>
              </w:rPr>
            </w:pPr>
            <w:r w:rsidRPr="003551DC">
              <w:rPr>
                <w:sz w:val="16"/>
                <w:szCs w:val="16"/>
              </w:rPr>
              <w:t>105,5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1E09D2" w14:textId="77777777" w:rsidR="003551DC" w:rsidRPr="003551DC" w:rsidRDefault="003551DC" w:rsidP="003551DC">
            <w:pPr>
              <w:jc w:val="center"/>
              <w:rPr>
                <w:sz w:val="16"/>
                <w:szCs w:val="16"/>
              </w:rPr>
            </w:pPr>
            <w:r w:rsidRPr="003551DC">
              <w:rPr>
                <w:sz w:val="16"/>
                <w:szCs w:val="16"/>
              </w:rPr>
              <w:t>27,2</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6B8080" w14:textId="77777777" w:rsidR="003551DC" w:rsidRPr="003551DC" w:rsidRDefault="003551DC" w:rsidP="003551DC">
            <w:pPr>
              <w:jc w:val="center"/>
              <w:rPr>
                <w:sz w:val="16"/>
                <w:szCs w:val="16"/>
              </w:rPr>
            </w:pPr>
            <w:r w:rsidRPr="003551DC">
              <w:rPr>
                <w:sz w:val="16"/>
                <w:szCs w:val="16"/>
              </w:rPr>
              <w:t>105,5</w:t>
            </w:r>
          </w:p>
        </w:tc>
      </w:tr>
      <w:tr w:rsidR="003551DC" w:rsidRPr="003551DC" w14:paraId="29F640B6" w14:textId="77777777" w:rsidTr="00DD54F8">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6FA7CD" w14:textId="77777777" w:rsidR="003551DC" w:rsidRPr="003551DC" w:rsidRDefault="003551DC" w:rsidP="003551DC">
            <w:pPr>
              <w:rPr>
                <w:sz w:val="16"/>
                <w:szCs w:val="16"/>
              </w:rPr>
            </w:pPr>
            <w:r w:rsidRPr="003551DC">
              <w:rPr>
                <w:sz w:val="16"/>
                <w:szCs w:val="16"/>
              </w:rPr>
              <w:t>прочие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855A02" w14:textId="77777777" w:rsidR="003551DC" w:rsidRPr="003551DC" w:rsidRDefault="003551DC" w:rsidP="003551DC">
            <w:pPr>
              <w:jc w:val="center"/>
              <w:rPr>
                <w:sz w:val="16"/>
                <w:szCs w:val="16"/>
              </w:rPr>
            </w:pPr>
            <w:r w:rsidRPr="003551DC">
              <w:rPr>
                <w:sz w:val="16"/>
                <w:szCs w:val="16"/>
              </w:rPr>
              <w:t>31,5</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DAE635" w14:textId="77777777" w:rsidR="003551DC" w:rsidRPr="003551DC" w:rsidRDefault="003551DC" w:rsidP="003551DC">
            <w:pPr>
              <w:jc w:val="center"/>
              <w:rPr>
                <w:sz w:val="16"/>
                <w:szCs w:val="16"/>
              </w:rPr>
            </w:pPr>
            <w:r w:rsidRPr="003551DC">
              <w:rPr>
                <w:sz w:val="16"/>
                <w:szCs w:val="16"/>
              </w:rPr>
              <w:t>100,3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BE2CD0" w14:textId="77777777" w:rsidR="003551DC" w:rsidRPr="003551DC" w:rsidRDefault="003551DC" w:rsidP="003551DC">
            <w:pPr>
              <w:jc w:val="center"/>
              <w:rPr>
                <w:sz w:val="16"/>
                <w:szCs w:val="16"/>
              </w:rPr>
            </w:pPr>
            <w:r w:rsidRPr="003551DC">
              <w:rPr>
                <w:sz w:val="16"/>
                <w:szCs w:val="16"/>
              </w:rPr>
              <w:t>29,5</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C9EBD2" w14:textId="77777777" w:rsidR="003551DC" w:rsidRPr="003551DC" w:rsidRDefault="003551DC" w:rsidP="003551DC">
            <w:pPr>
              <w:jc w:val="center"/>
              <w:rPr>
                <w:sz w:val="16"/>
                <w:szCs w:val="16"/>
              </w:rPr>
            </w:pPr>
            <w:r w:rsidRPr="003551DC">
              <w:rPr>
                <w:sz w:val="16"/>
                <w:szCs w:val="16"/>
              </w:rPr>
              <w:t>101,2</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68C356" w14:textId="77777777" w:rsidR="003551DC" w:rsidRPr="003551DC" w:rsidRDefault="003551DC" w:rsidP="003551DC">
            <w:pPr>
              <w:jc w:val="center"/>
              <w:rPr>
                <w:sz w:val="16"/>
                <w:szCs w:val="16"/>
              </w:rPr>
            </w:pPr>
            <w:r w:rsidRPr="003551DC">
              <w:rPr>
                <w:sz w:val="16"/>
                <w:szCs w:val="16"/>
              </w:rPr>
              <w:t>30,2</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1A9163" w14:textId="77777777" w:rsidR="003551DC" w:rsidRPr="003551DC" w:rsidRDefault="003551DC" w:rsidP="003551DC">
            <w:pPr>
              <w:jc w:val="center"/>
              <w:rPr>
                <w:sz w:val="16"/>
                <w:szCs w:val="16"/>
              </w:rPr>
            </w:pPr>
            <w:r w:rsidRPr="003551DC">
              <w:rPr>
                <w:sz w:val="16"/>
                <w:szCs w:val="16"/>
              </w:rPr>
              <w:t>101,6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483FF5" w14:textId="77777777" w:rsidR="003551DC" w:rsidRPr="003551DC" w:rsidRDefault="003551DC" w:rsidP="003551DC">
            <w:pPr>
              <w:jc w:val="center"/>
              <w:rPr>
                <w:sz w:val="16"/>
                <w:szCs w:val="16"/>
              </w:rPr>
            </w:pPr>
            <w:r w:rsidRPr="003551DC">
              <w:rPr>
                <w:sz w:val="16"/>
                <w:szCs w:val="16"/>
              </w:rPr>
              <w:t>31,7</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CA6E4D" w14:textId="77777777" w:rsidR="003551DC" w:rsidRPr="003551DC" w:rsidRDefault="003551DC" w:rsidP="003551DC">
            <w:pPr>
              <w:jc w:val="center"/>
              <w:rPr>
                <w:sz w:val="16"/>
                <w:szCs w:val="16"/>
              </w:rPr>
            </w:pPr>
            <w:r w:rsidRPr="003551DC">
              <w:rPr>
                <w:sz w:val="16"/>
                <w:szCs w:val="16"/>
              </w:rPr>
              <w:t>101,6</w:t>
            </w:r>
          </w:p>
        </w:tc>
      </w:tr>
    </w:tbl>
    <w:p w14:paraId="671D5D8E" w14:textId="77777777" w:rsidR="003551DC" w:rsidRPr="003551DC" w:rsidRDefault="003551DC" w:rsidP="003551DC">
      <w:pPr>
        <w:rPr>
          <w:sz w:val="28"/>
          <w:szCs w:val="28"/>
        </w:rPr>
      </w:pPr>
    </w:p>
    <w:p w14:paraId="6C9B0FD0" w14:textId="77777777" w:rsidR="003551DC" w:rsidRPr="003551DC" w:rsidRDefault="003551DC" w:rsidP="003551DC">
      <w:pPr>
        <w:jc w:val="center"/>
        <w:rPr>
          <w:b/>
          <w:sz w:val="28"/>
          <w:szCs w:val="28"/>
        </w:rPr>
      </w:pPr>
      <w:r w:rsidRPr="003551DC">
        <w:rPr>
          <w:b/>
          <w:sz w:val="28"/>
          <w:szCs w:val="28"/>
        </w:rPr>
        <w:t>Прогноз финансового результата, прибыли, убытков по МО «</w:t>
      </w:r>
      <w:proofErr w:type="spellStart"/>
      <w:r w:rsidRPr="003551DC">
        <w:rPr>
          <w:b/>
          <w:sz w:val="28"/>
          <w:szCs w:val="28"/>
        </w:rPr>
        <w:t>Ворошневский</w:t>
      </w:r>
      <w:proofErr w:type="spellEnd"/>
      <w:r w:rsidRPr="003551DC">
        <w:rPr>
          <w:b/>
          <w:sz w:val="28"/>
          <w:szCs w:val="28"/>
        </w:rPr>
        <w:t xml:space="preserve"> сельсовет» Курского района Курской области на 2023 год и на плановый период 2024 и 2025 годов.</w:t>
      </w:r>
    </w:p>
    <w:tbl>
      <w:tblPr>
        <w:tblStyle w:val="af"/>
        <w:tblW w:w="10597" w:type="dxa"/>
        <w:tblInd w:w="-1026" w:type="dxa"/>
        <w:tblLayout w:type="fixed"/>
        <w:tblLook w:val="04A0" w:firstRow="1" w:lastRow="0" w:firstColumn="1" w:lastColumn="0" w:noHBand="0" w:noVBand="1"/>
      </w:tblPr>
      <w:tblGrid>
        <w:gridCol w:w="1276"/>
        <w:gridCol w:w="618"/>
        <w:gridCol w:w="654"/>
        <w:gridCol w:w="951"/>
        <w:gridCol w:w="761"/>
        <w:gridCol w:w="654"/>
        <w:gridCol w:w="951"/>
        <w:gridCol w:w="761"/>
        <w:gridCol w:w="654"/>
        <w:gridCol w:w="951"/>
        <w:gridCol w:w="761"/>
        <w:gridCol w:w="654"/>
        <w:gridCol w:w="951"/>
      </w:tblGrid>
      <w:tr w:rsidR="003551DC" w:rsidRPr="003551DC" w14:paraId="3C20E155" w14:textId="77777777" w:rsidTr="00DD54F8">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A88BD" w14:textId="77777777" w:rsidR="003551DC" w:rsidRPr="003551DC" w:rsidRDefault="003551DC" w:rsidP="003551DC">
            <w:pPr>
              <w:rPr>
                <w:sz w:val="16"/>
                <w:szCs w:val="16"/>
              </w:rPr>
            </w:pPr>
          </w:p>
        </w:tc>
        <w:tc>
          <w:tcPr>
            <w:tcW w:w="22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1C7CF8" w14:textId="77777777" w:rsidR="003551DC" w:rsidRPr="003551DC" w:rsidRDefault="003551DC" w:rsidP="003551DC">
            <w:pPr>
              <w:jc w:val="center"/>
              <w:rPr>
                <w:sz w:val="16"/>
                <w:szCs w:val="16"/>
              </w:rPr>
            </w:pPr>
            <w:r w:rsidRPr="003551DC">
              <w:rPr>
                <w:sz w:val="16"/>
                <w:szCs w:val="16"/>
              </w:rPr>
              <w:t>2022 год оценка</w:t>
            </w:r>
          </w:p>
        </w:tc>
        <w:tc>
          <w:tcPr>
            <w:tcW w:w="23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32CC8" w14:textId="77777777" w:rsidR="003551DC" w:rsidRPr="003551DC" w:rsidRDefault="003551DC" w:rsidP="003551DC">
            <w:pPr>
              <w:rPr>
                <w:sz w:val="16"/>
                <w:szCs w:val="16"/>
              </w:rPr>
            </w:pPr>
            <w:r w:rsidRPr="003551DC">
              <w:rPr>
                <w:sz w:val="16"/>
                <w:szCs w:val="16"/>
              </w:rPr>
              <w:t>2023 год прогноз</w:t>
            </w:r>
          </w:p>
        </w:tc>
        <w:tc>
          <w:tcPr>
            <w:tcW w:w="23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09C3B5" w14:textId="77777777" w:rsidR="003551DC" w:rsidRPr="003551DC" w:rsidRDefault="003551DC" w:rsidP="003551DC">
            <w:pPr>
              <w:rPr>
                <w:sz w:val="16"/>
                <w:szCs w:val="16"/>
              </w:rPr>
            </w:pPr>
            <w:r w:rsidRPr="003551DC">
              <w:rPr>
                <w:sz w:val="16"/>
                <w:szCs w:val="16"/>
              </w:rPr>
              <w:t>2024 год прогноз</w:t>
            </w:r>
          </w:p>
        </w:tc>
        <w:tc>
          <w:tcPr>
            <w:tcW w:w="23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A5C26E" w14:textId="77777777" w:rsidR="003551DC" w:rsidRPr="003551DC" w:rsidRDefault="003551DC" w:rsidP="003551DC">
            <w:pPr>
              <w:rPr>
                <w:sz w:val="16"/>
                <w:szCs w:val="16"/>
              </w:rPr>
            </w:pPr>
            <w:r w:rsidRPr="003551DC">
              <w:rPr>
                <w:sz w:val="16"/>
                <w:szCs w:val="16"/>
              </w:rPr>
              <w:t>2025 год прогноз</w:t>
            </w:r>
          </w:p>
        </w:tc>
      </w:tr>
      <w:tr w:rsidR="003551DC" w:rsidRPr="003551DC" w14:paraId="517ADE29" w14:textId="77777777" w:rsidTr="00DD54F8">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15EE2" w14:textId="77777777" w:rsidR="003551DC" w:rsidRPr="003551DC" w:rsidRDefault="003551DC" w:rsidP="003551DC">
            <w:pPr>
              <w:rPr>
                <w:sz w:val="16"/>
                <w:szCs w:val="16"/>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51D840" w14:textId="77777777" w:rsidR="003551DC" w:rsidRPr="003551DC" w:rsidRDefault="003551DC" w:rsidP="003551DC">
            <w:pPr>
              <w:rPr>
                <w:sz w:val="16"/>
                <w:szCs w:val="16"/>
              </w:rPr>
            </w:pPr>
            <w:proofErr w:type="gramStart"/>
            <w:r w:rsidRPr="003551DC">
              <w:rPr>
                <w:sz w:val="16"/>
                <w:szCs w:val="16"/>
              </w:rPr>
              <w:t>При-быль</w:t>
            </w:r>
            <w:proofErr w:type="gramEnd"/>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E1C20E" w14:textId="77777777" w:rsidR="003551DC" w:rsidRPr="003551DC" w:rsidRDefault="003551DC" w:rsidP="003551DC">
            <w:pPr>
              <w:rPr>
                <w:sz w:val="16"/>
                <w:szCs w:val="16"/>
              </w:rPr>
            </w:pPr>
            <w:proofErr w:type="spellStart"/>
            <w:proofErr w:type="gramStart"/>
            <w:r w:rsidRPr="003551DC">
              <w:rPr>
                <w:sz w:val="16"/>
                <w:szCs w:val="16"/>
              </w:rPr>
              <w:t>Убы</w:t>
            </w:r>
            <w:proofErr w:type="spellEnd"/>
            <w:r w:rsidRPr="003551DC">
              <w:rPr>
                <w:sz w:val="16"/>
                <w:szCs w:val="16"/>
              </w:rPr>
              <w:t>-ток</w:t>
            </w:r>
            <w:proofErr w:type="gramEnd"/>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DE4C69" w14:textId="77777777" w:rsidR="003551DC" w:rsidRPr="003551DC" w:rsidRDefault="003551DC" w:rsidP="003551DC">
            <w:pPr>
              <w:rPr>
                <w:sz w:val="16"/>
                <w:szCs w:val="16"/>
              </w:rPr>
            </w:pPr>
            <w:proofErr w:type="spellStart"/>
            <w:proofErr w:type="gramStart"/>
            <w:r w:rsidRPr="003551DC">
              <w:rPr>
                <w:sz w:val="16"/>
                <w:szCs w:val="16"/>
              </w:rPr>
              <w:t>Фин.рез</w:t>
            </w:r>
            <w:proofErr w:type="spellEnd"/>
            <w:r w:rsidRPr="003551DC">
              <w:rPr>
                <w:sz w:val="16"/>
                <w:szCs w:val="16"/>
              </w:rPr>
              <w:t>.(</w:t>
            </w:r>
            <w:proofErr w:type="gramEnd"/>
            <w:r w:rsidRPr="003551DC">
              <w:rPr>
                <w:sz w:val="16"/>
                <w:szCs w:val="16"/>
              </w:rPr>
              <w:t>+,-)</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2609E6" w14:textId="77777777" w:rsidR="003551DC" w:rsidRPr="003551DC" w:rsidRDefault="003551DC" w:rsidP="003551DC">
            <w:pPr>
              <w:rPr>
                <w:sz w:val="16"/>
                <w:szCs w:val="16"/>
              </w:rPr>
            </w:pPr>
            <w:proofErr w:type="gramStart"/>
            <w:r w:rsidRPr="003551DC">
              <w:rPr>
                <w:sz w:val="16"/>
                <w:szCs w:val="16"/>
              </w:rPr>
              <w:t>При-быль</w:t>
            </w:r>
            <w:proofErr w:type="gramEnd"/>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568769" w14:textId="77777777" w:rsidR="003551DC" w:rsidRPr="003551DC" w:rsidRDefault="003551DC" w:rsidP="003551DC">
            <w:pPr>
              <w:rPr>
                <w:sz w:val="16"/>
                <w:szCs w:val="16"/>
              </w:rPr>
            </w:pPr>
            <w:proofErr w:type="spellStart"/>
            <w:proofErr w:type="gramStart"/>
            <w:r w:rsidRPr="003551DC">
              <w:rPr>
                <w:sz w:val="16"/>
                <w:szCs w:val="16"/>
              </w:rPr>
              <w:t>Убы</w:t>
            </w:r>
            <w:proofErr w:type="spellEnd"/>
            <w:r w:rsidRPr="003551DC">
              <w:rPr>
                <w:sz w:val="16"/>
                <w:szCs w:val="16"/>
              </w:rPr>
              <w:t>-ток</w:t>
            </w:r>
            <w:proofErr w:type="gramEnd"/>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958C3B" w14:textId="77777777" w:rsidR="003551DC" w:rsidRPr="003551DC" w:rsidRDefault="003551DC" w:rsidP="003551DC">
            <w:pPr>
              <w:rPr>
                <w:sz w:val="16"/>
                <w:szCs w:val="16"/>
              </w:rPr>
            </w:pPr>
            <w:proofErr w:type="spellStart"/>
            <w:proofErr w:type="gramStart"/>
            <w:r w:rsidRPr="003551DC">
              <w:rPr>
                <w:sz w:val="16"/>
                <w:szCs w:val="16"/>
              </w:rPr>
              <w:t>Фин.рез</w:t>
            </w:r>
            <w:proofErr w:type="spellEnd"/>
            <w:r w:rsidRPr="003551DC">
              <w:rPr>
                <w:sz w:val="16"/>
                <w:szCs w:val="16"/>
              </w:rPr>
              <w:t>.(</w:t>
            </w:r>
            <w:proofErr w:type="gramEnd"/>
            <w:r w:rsidRPr="003551DC">
              <w:rPr>
                <w:sz w:val="16"/>
                <w:szCs w:val="16"/>
              </w:rPr>
              <w:t>+,-)</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31790B" w14:textId="77777777" w:rsidR="003551DC" w:rsidRPr="003551DC" w:rsidRDefault="003551DC" w:rsidP="003551DC">
            <w:pPr>
              <w:rPr>
                <w:sz w:val="16"/>
                <w:szCs w:val="16"/>
              </w:rPr>
            </w:pPr>
            <w:proofErr w:type="gramStart"/>
            <w:r w:rsidRPr="003551DC">
              <w:rPr>
                <w:sz w:val="16"/>
                <w:szCs w:val="16"/>
              </w:rPr>
              <w:t>При-быль</w:t>
            </w:r>
            <w:proofErr w:type="gramEnd"/>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FD6B05" w14:textId="77777777" w:rsidR="003551DC" w:rsidRPr="003551DC" w:rsidRDefault="003551DC" w:rsidP="003551DC">
            <w:pPr>
              <w:rPr>
                <w:sz w:val="16"/>
                <w:szCs w:val="16"/>
              </w:rPr>
            </w:pPr>
            <w:proofErr w:type="spellStart"/>
            <w:proofErr w:type="gramStart"/>
            <w:r w:rsidRPr="003551DC">
              <w:rPr>
                <w:sz w:val="16"/>
                <w:szCs w:val="16"/>
              </w:rPr>
              <w:t>Убы</w:t>
            </w:r>
            <w:proofErr w:type="spellEnd"/>
            <w:r w:rsidRPr="003551DC">
              <w:rPr>
                <w:sz w:val="16"/>
                <w:szCs w:val="16"/>
              </w:rPr>
              <w:t>-ток</w:t>
            </w:r>
            <w:proofErr w:type="gramEnd"/>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FF785A" w14:textId="77777777" w:rsidR="003551DC" w:rsidRPr="003551DC" w:rsidRDefault="003551DC" w:rsidP="003551DC">
            <w:pPr>
              <w:rPr>
                <w:sz w:val="16"/>
                <w:szCs w:val="16"/>
              </w:rPr>
            </w:pPr>
            <w:proofErr w:type="spellStart"/>
            <w:proofErr w:type="gramStart"/>
            <w:r w:rsidRPr="003551DC">
              <w:rPr>
                <w:sz w:val="16"/>
                <w:szCs w:val="16"/>
              </w:rPr>
              <w:t>Фин.рез</w:t>
            </w:r>
            <w:proofErr w:type="spellEnd"/>
            <w:r w:rsidRPr="003551DC">
              <w:rPr>
                <w:sz w:val="16"/>
                <w:szCs w:val="16"/>
              </w:rPr>
              <w:t>.(</w:t>
            </w:r>
            <w:proofErr w:type="gramEnd"/>
            <w:r w:rsidRPr="003551DC">
              <w:rPr>
                <w:sz w:val="16"/>
                <w:szCs w:val="16"/>
              </w:rPr>
              <w:t>+,-)</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B91739" w14:textId="77777777" w:rsidR="003551DC" w:rsidRPr="003551DC" w:rsidRDefault="003551DC" w:rsidP="003551DC">
            <w:pPr>
              <w:rPr>
                <w:sz w:val="16"/>
                <w:szCs w:val="16"/>
              </w:rPr>
            </w:pPr>
            <w:proofErr w:type="gramStart"/>
            <w:r w:rsidRPr="003551DC">
              <w:rPr>
                <w:sz w:val="16"/>
                <w:szCs w:val="16"/>
              </w:rPr>
              <w:t>При-быль</w:t>
            </w:r>
            <w:proofErr w:type="gramEnd"/>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BCA95F" w14:textId="77777777" w:rsidR="003551DC" w:rsidRPr="003551DC" w:rsidRDefault="003551DC" w:rsidP="003551DC">
            <w:pPr>
              <w:rPr>
                <w:sz w:val="16"/>
                <w:szCs w:val="16"/>
              </w:rPr>
            </w:pPr>
            <w:proofErr w:type="spellStart"/>
            <w:proofErr w:type="gramStart"/>
            <w:r w:rsidRPr="003551DC">
              <w:rPr>
                <w:sz w:val="16"/>
                <w:szCs w:val="16"/>
              </w:rPr>
              <w:t>Убы</w:t>
            </w:r>
            <w:proofErr w:type="spellEnd"/>
            <w:r w:rsidRPr="003551DC">
              <w:rPr>
                <w:sz w:val="16"/>
                <w:szCs w:val="16"/>
              </w:rPr>
              <w:t>-ток</w:t>
            </w:r>
            <w:proofErr w:type="gramEnd"/>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BA55D0" w14:textId="77777777" w:rsidR="003551DC" w:rsidRPr="003551DC" w:rsidRDefault="003551DC" w:rsidP="003551DC">
            <w:pPr>
              <w:rPr>
                <w:sz w:val="16"/>
                <w:szCs w:val="16"/>
              </w:rPr>
            </w:pPr>
            <w:proofErr w:type="spellStart"/>
            <w:proofErr w:type="gramStart"/>
            <w:r w:rsidRPr="003551DC">
              <w:rPr>
                <w:sz w:val="16"/>
                <w:szCs w:val="16"/>
              </w:rPr>
              <w:t>Фин.рез</w:t>
            </w:r>
            <w:proofErr w:type="spellEnd"/>
            <w:r w:rsidRPr="003551DC">
              <w:rPr>
                <w:sz w:val="16"/>
                <w:szCs w:val="16"/>
              </w:rPr>
              <w:t>.(</w:t>
            </w:r>
            <w:proofErr w:type="gramEnd"/>
            <w:r w:rsidRPr="003551DC">
              <w:rPr>
                <w:sz w:val="16"/>
                <w:szCs w:val="16"/>
              </w:rPr>
              <w:t>+,-)</w:t>
            </w:r>
          </w:p>
        </w:tc>
      </w:tr>
      <w:tr w:rsidR="003551DC" w:rsidRPr="003551DC" w14:paraId="21BB35BA" w14:textId="77777777" w:rsidTr="00DD54F8">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A99D50" w14:textId="77777777" w:rsidR="003551DC" w:rsidRPr="003551DC" w:rsidRDefault="003551DC" w:rsidP="003551DC">
            <w:pPr>
              <w:rPr>
                <w:sz w:val="16"/>
                <w:szCs w:val="16"/>
              </w:rPr>
            </w:pPr>
            <w:proofErr w:type="spellStart"/>
            <w:r w:rsidRPr="003551DC">
              <w:rPr>
                <w:sz w:val="16"/>
                <w:szCs w:val="16"/>
              </w:rPr>
              <w:t>Ворошневский</w:t>
            </w:r>
            <w:proofErr w:type="spellEnd"/>
            <w:r w:rsidRPr="003551DC">
              <w:rPr>
                <w:sz w:val="16"/>
                <w:szCs w:val="16"/>
              </w:rPr>
              <w:t xml:space="preserve"> сельсовет всего</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04FEC6" w14:textId="77777777" w:rsidR="003551DC" w:rsidRPr="003551DC" w:rsidRDefault="003551DC" w:rsidP="003551DC">
            <w:pPr>
              <w:rPr>
                <w:sz w:val="16"/>
                <w:szCs w:val="16"/>
              </w:rPr>
            </w:pPr>
            <w:r w:rsidRPr="003551DC">
              <w:rPr>
                <w:sz w:val="16"/>
                <w:szCs w:val="16"/>
              </w:rPr>
              <w:t>76,3</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AEBD62" w14:textId="77777777" w:rsidR="003551DC" w:rsidRPr="003551DC" w:rsidRDefault="003551DC" w:rsidP="003551DC">
            <w:pPr>
              <w:rPr>
                <w:sz w:val="16"/>
                <w:szCs w:val="16"/>
              </w:rPr>
            </w:pPr>
            <w:r w:rsidRPr="003551DC">
              <w:rPr>
                <w:sz w:val="16"/>
                <w:szCs w:val="16"/>
              </w:rPr>
              <w:t>325,4</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A42F11" w14:textId="77777777" w:rsidR="003551DC" w:rsidRPr="003551DC" w:rsidRDefault="003551DC" w:rsidP="003551DC">
            <w:pPr>
              <w:rPr>
                <w:sz w:val="16"/>
                <w:szCs w:val="16"/>
              </w:rPr>
            </w:pPr>
            <w:r w:rsidRPr="003551DC">
              <w:rPr>
                <w:sz w:val="16"/>
                <w:szCs w:val="16"/>
              </w:rPr>
              <w:t>-249,1</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E908B" w14:textId="77777777" w:rsidR="003551DC" w:rsidRPr="003551DC" w:rsidRDefault="003551DC" w:rsidP="003551DC">
            <w:pPr>
              <w:rPr>
                <w:sz w:val="16"/>
                <w:szCs w:val="16"/>
              </w:rPr>
            </w:pPr>
            <w:r w:rsidRPr="003551DC">
              <w:rPr>
                <w:sz w:val="16"/>
                <w:szCs w:val="16"/>
              </w:rPr>
              <w:t>89,4</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EBF784" w14:textId="77777777" w:rsidR="003551DC" w:rsidRPr="003551DC" w:rsidRDefault="003551DC" w:rsidP="003551DC">
            <w:pPr>
              <w:rPr>
                <w:sz w:val="16"/>
                <w:szCs w:val="16"/>
              </w:rPr>
            </w:pPr>
            <w:r w:rsidRPr="003551DC">
              <w:rPr>
                <w:sz w:val="16"/>
                <w:szCs w:val="16"/>
              </w:rPr>
              <w:t>228,6</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8366AE" w14:textId="77777777" w:rsidR="003551DC" w:rsidRPr="003551DC" w:rsidRDefault="003551DC" w:rsidP="003551DC">
            <w:pPr>
              <w:rPr>
                <w:sz w:val="16"/>
                <w:szCs w:val="16"/>
              </w:rPr>
            </w:pPr>
            <w:r w:rsidRPr="003551DC">
              <w:rPr>
                <w:sz w:val="16"/>
                <w:szCs w:val="16"/>
              </w:rPr>
              <w:t>-139,3</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071859" w14:textId="77777777" w:rsidR="003551DC" w:rsidRPr="003551DC" w:rsidRDefault="003551DC" w:rsidP="003551DC">
            <w:pPr>
              <w:rPr>
                <w:sz w:val="16"/>
                <w:szCs w:val="16"/>
              </w:rPr>
            </w:pPr>
            <w:r w:rsidRPr="003551DC">
              <w:rPr>
                <w:sz w:val="16"/>
                <w:szCs w:val="16"/>
              </w:rPr>
              <w:t>54,9</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3DE0FB" w14:textId="77777777" w:rsidR="003551DC" w:rsidRPr="003551DC" w:rsidRDefault="003551DC" w:rsidP="003551DC">
            <w:pPr>
              <w:rPr>
                <w:sz w:val="16"/>
                <w:szCs w:val="16"/>
              </w:rPr>
            </w:pPr>
            <w:r w:rsidRPr="003551DC">
              <w:rPr>
                <w:sz w:val="16"/>
                <w:szCs w:val="16"/>
              </w:rPr>
              <w:t>163,0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ECBE12" w14:textId="77777777" w:rsidR="003551DC" w:rsidRPr="003551DC" w:rsidRDefault="003551DC" w:rsidP="003551DC">
            <w:pPr>
              <w:rPr>
                <w:sz w:val="16"/>
                <w:szCs w:val="16"/>
              </w:rPr>
            </w:pPr>
            <w:r w:rsidRPr="003551DC">
              <w:rPr>
                <w:sz w:val="16"/>
                <w:szCs w:val="16"/>
              </w:rPr>
              <w:t>-108,1</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449DEC" w14:textId="77777777" w:rsidR="003551DC" w:rsidRPr="003551DC" w:rsidRDefault="003551DC" w:rsidP="003551DC">
            <w:pPr>
              <w:rPr>
                <w:sz w:val="16"/>
                <w:szCs w:val="16"/>
              </w:rPr>
            </w:pPr>
            <w:r w:rsidRPr="003551DC">
              <w:rPr>
                <w:sz w:val="16"/>
                <w:szCs w:val="16"/>
              </w:rPr>
              <w:t>55,9</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6B10FF" w14:textId="77777777" w:rsidR="003551DC" w:rsidRPr="003551DC" w:rsidRDefault="003551DC" w:rsidP="003551DC">
            <w:pPr>
              <w:rPr>
                <w:sz w:val="16"/>
                <w:szCs w:val="16"/>
              </w:rPr>
            </w:pPr>
            <w:r w:rsidRPr="003551DC">
              <w:rPr>
                <w:sz w:val="16"/>
                <w:szCs w:val="16"/>
              </w:rPr>
              <w:t>164,2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77CB33" w14:textId="77777777" w:rsidR="003551DC" w:rsidRPr="003551DC" w:rsidRDefault="003551DC" w:rsidP="003551DC">
            <w:pPr>
              <w:rPr>
                <w:sz w:val="16"/>
                <w:szCs w:val="16"/>
              </w:rPr>
            </w:pPr>
            <w:r w:rsidRPr="003551DC">
              <w:rPr>
                <w:sz w:val="16"/>
                <w:szCs w:val="16"/>
              </w:rPr>
              <w:t>-108,1</w:t>
            </w:r>
          </w:p>
        </w:tc>
      </w:tr>
      <w:tr w:rsidR="003551DC" w:rsidRPr="003551DC" w14:paraId="1815DF61" w14:textId="77777777" w:rsidTr="00DD54F8">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08DE03" w14:textId="77777777" w:rsidR="003551DC" w:rsidRPr="003551DC" w:rsidRDefault="003551DC" w:rsidP="003551DC">
            <w:pPr>
              <w:rPr>
                <w:sz w:val="16"/>
                <w:szCs w:val="16"/>
              </w:rPr>
            </w:pPr>
            <w:proofErr w:type="gramStart"/>
            <w:r w:rsidRPr="003551DC">
              <w:rPr>
                <w:sz w:val="16"/>
                <w:szCs w:val="16"/>
              </w:rPr>
              <w:t>в  том</w:t>
            </w:r>
            <w:proofErr w:type="gramEnd"/>
            <w:r w:rsidRPr="003551DC">
              <w:rPr>
                <w:sz w:val="16"/>
                <w:szCs w:val="16"/>
              </w:rPr>
              <w:t xml:space="preserve"> числе:</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9F0D5" w14:textId="77777777" w:rsidR="003551DC" w:rsidRPr="003551DC" w:rsidRDefault="003551DC" w:rsidP="003551DC">
            <w:pPr>
              <w:rPr>
                <w:sz w:val="16"/>
                <w:szCs w:val="16"/>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D8E9C0" w14:textId="77777777" w:rsidR="003551DC" w:rsidRPr="003551DC" w:rsidRDefault="003551DC" w:rsidP="003551DC">
            <w:pPr>
              <w:rPr>
                <w:sz w:val="16"/>
                <w:szCs w:val="16"/>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C6ACE" w14:textId="77777777" w:rsidR="003551DC" w:rsidRPr="003551DC" w:rsidRDefault="003551DC" w:rsidP="003551DC">
            <w:pPr>
              <w:rPr>
                <w:sz w:val="16"/>
                <w:szCs w:val="16"/>
              </w:rPr>
            </w:pP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A24A5" w14:textId="77777777" w:rsidR="003551DC" w:rsidRPr="003551DC" w:rsidRDefault="003551DC" w:rsidP="003551DC">
            <w:pPr>
              <w:rPr>
                <w:sz w:val="16"/>
                <w:szCs w:val="16"/>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CB68A" w14:textId="77777777" w:rsidR="003551DC" w:rsidRPr="003551DC" w:rsidRDefault="003551DC" w:rsidP="003551DC">
            <w:pPr>
              <w:rPr>
                <w:sz w:val="16"/>
                <w:szCs w:val="16"/>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3BBDA" w14:textId="77777777" w:rsidR="003551DC" w:rsidRPr="003551DC" w:rsidRDefault="003551DC" w:rsidP="003551DC">
            <w:pPr>
              <w:rPr>
                <w:sz w:val="16"/>
                <w:szCs w:val="16"/>
              </w:rPr>
            </w:pP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A6D5E" w14:textId="77777777" w:rsidR="003551DC" w:rsidRPr="003551DC" w:rsidRDefault="003551DC" w:rsidP="003551DC">
            <w:pPr>
              <w:rPr>
                <w:sz w:val="16"/>
                <w:szCs w:val="16"/>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927A74" w14:textId="77777777" w:rsidR="003551DC" w:rsidRPr="003551DC" w:rsidRDefault="003551DC" w:rsidP="003551DC">
            <w:pPr>
              <w:rPr>
                <w:sz w:val="16"/>
                <w:szCs w:val="16"/>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07CAC" w14:textId="77777777" w:rsidR="003551DC" w:rsidRPr="003551DC" w:rsidRDefault="003551DC" w:rsidP="003551DC">
            <w:pPr>
              <w:rPr>
                <w:sz w:val="16"/>
                <w:szCs w:val="16"/>
              </w:rPr>
            </w:pP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BA5BB" w14:textId="77777777" w:rsidR="003551DC" w:rsidRPr="003551DC" w:rsidRDefault="003551DC" w:rsidP="003551DC">
            <w:pPr>
              <w:rPr>
                <w:sz w:val="16"/>
                <w:szCs w:val="16"/>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1C934" w14:textId="77777777" w:rsidR="003551DC" w:rsidRPr="003551DC" w:rsidRDefault="003551DC" w:rsidP="003551DC">
            <w:pPr>
              <w:rPr>
                <w:sz w:val="16"/>
                <w:szCs w:val="16"/>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0BAAA" w14:textId="77777777" w:rsidR="003551DC" w:rsidRPr="003551DC" w:rsidRDefault="003551DC" w:rsidP="003551DC">
            <w:pPr>
              <w:rPr>
                <w:sz w:val="16"/>
                <w:szCs w:val="16"/>
              </w:rPr>
            </w:pPr>
          </w:p>
        </w:tc>
      </w:tr>
      <w:tr w:rsidR="003551DC" w:rsidRPr="003551DC" w14:paraId="5B3417A3" w14:textId="77777777" w:rsidTr="00DD54F8">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275AFE" w14:textId="77777777" w:rsidR="003551DC" w:rsidRPr="003551DC" w:rsidRDefault="003551DC" w:rsidP="003551DC">
            <w:pPr>
              <w:rPr>
                <w:sz w:val="16"/>
                <w:szCs w:val="16"/>
              </w:rPr>
            </w:pPr>
            <w:r w:rsidRPr="003551DC">
              <w:rPr>
                <w:sz w:val="16"/>
                <w:szCs w:val="16"/>
              </w:rPr>
              <w:t xml:space="preserve">Сельское и </w:t>
            </w:r>
            <w:proofErr w:type="gramStart"/>
            <w:r w:rsidRPr="003551DC">
              <w:rPr>
                <w:sz w:val="16"/>
                <w:szCs w:val="16"/>
              </w:rPr>
              <w:t>лесное ,</w:t>
            </w:r>
            <w:proofErr w:type="gramEnd"/>
            <w:r w:rsidRPr="003551DC">
              <w:rPr>
                <w:sz w:val="16"/>
                <w:szCs w:val="16"/>
              </w:rPr>
              <w:t xml:space="preserve"> охота, рыболовство и рыбоводство хозяйство</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DA7213" w14:textId="77777777" w:rsidR="003551DC" w:rsidRPr="003551DC" w:rsidRDefault="003551DC" w:rsidP="003551DC">
            <w:pPr>
              <w:rPr>
                <w:sz w:val="16"/>
                <w:szCs w:val="16"/>
              </w:rPr>
            </w:pPr>
            <w:r w:rsidRPr="003551DC">
              <w:rPr>
                <w:sz w:val="16"/>
                <w:szCs w:val="16"/>
              </w:rPr>
              <w:t>100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573EC2" w14:textId="77777777" w:rsidR="003551DC" w:rsidRPr="003551DC" w:rsidRDefault="003551DC" w:rsidP="003551DC">
            <w:pPr>
              <w:rPr>
                <w:sz w:val="16"/>
                <w:szCs w:val="16"/>
              </w:rPr>
            </w:pPr>
            <w:r w:rsidRPr="003551DC">
              <w:rPr>
                <w:sz w:val="16"/>
                <w:szCs w:val="16"/>
              </w:rPr>
              <w:t>170,4</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0F7C0E" w14:textId="77777777" w:rsidR="003551DC" w:rsidRPr="003551DC" w:rsidRDefault="003551DC" w:rsidP="003551DC">
            <w:pPr>
              <w:rPr>
                <w:sz w:val="16"/>
                <w:szCs w:val="16"/>
              </w:rPr>
            </w:pPr>
            <w:r w:rsidRPr="003551DC">
              <w:rPr>
                <w:sz w:val="16"/>
                <w:szCs w:val="16"/>
              </w:rPr>
              <w:t>-170,3</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170E49" w14:textId="77777777" w:rsidR="003551DC" w:rsidRPr="003551DC" w:rsidRDefault="003551DC" w:rsidP="003551DC">
            <w:pPr>
              <w:rPr>
                <w:sz w:val="16"/>
                <w:szCs w:val="16"/>
              </w:rPr>
            </w:pPr>
            <w:r w:rsidRPr="003551DC">
              <w:rPr>
                <w:sz w:val="16"/>
                <w:szCs w:val="16"/>
              </w:rPr>
              <w:t>300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8BE143" w14:textId="77777777" w:rsidR="003551DC" w:rsidRPr="003551DC" w:rsidRDefault="003551DC" w:rsidP="003551DC">
            <w:pPr>
              <w:rPr>
                <w:sz w:val="16"/>
                <w:szCs w:val="16"/>
              </w:rPr>
            </w:pPr>
            <w:r w:rsidRPr="003551DC">
              <w:rPr>
                <w:sz w:val="16"/>
                <w:szCs w:val="16"/>
              </w:rPr>
              <w:t>148,6</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4D798C" w14:textId="77777777" w:rsidR="003551DC" w:rsidRPr="003551DC" w:rsidRDefault="003551DC" w:rsidP="003551DC">
            <w:pPr>
              <w:rPr>
                <w:sz w:val="16"/>
                <w:szCs w:val="16"/>
              </w:rPr>
            </w:pPr>
            <w:r w:rsidRPr="003551DC">
              <w:rPr>
                <w:sz w:val="16"/>
                <w:szCs w:val="16"/>
              </w:rPr>
              <w:t>-148,3</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3C97CD" w14:textId="77777777" w:rsidR="003551DC" w:rsidRPr="003551DC" w:rsidRDefault="003551DC" w:rsidP="003551DC">
            <w:pPr>
              <w:rPr>
                <w:sz w:val="16"/>
                <w:szCs w:val="16"/>
              </w:rPr>
            </w:pPr>
            <w:r w:rsidRPr="003551DC">
              <w:rPr>
                <w:sz w:val="16"/>
                <w:szCs w:val="16"/>
              </w:rPr>
              <w:t>500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983FD5" w14:textId="77777777" w:rsidR="003551DC" w:rsidRPr="003551DC" w:rsidRDefault="003551DC" w:rsidP="003551DC">
            <w:pPr>
              <w:rPr>
                <w:sz w:val="16"/>
                <w:szCs w:val="16"/>
              </w:rPr>
            </w:pPr>
            <w:r w:rsidRPr="003551DC">
              <w:rPr>
                <w:sz w:val="16"/>
                <w:szCs w:val="16"/>
              </w:rPr>
              <w:t>148,0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5963B" w14:textId="77777777" w:rsidR="003551DC" w:rsidRPr="003551DC" w:rsidRDefault="003551DC" w:rsidP="003551DC">
            <w:pPr>
              <w:rPr>
                <w:sz w:val="16"/>
                <w:szCs w:val="16"/>
              </w:rPr>
            </w:pPr>
            <w:r w:rsidRPr="003551DC">
              <w:rPr>
                <w:sz w:val="16"/>
                <w:szCs w:val="16"/>
              </w:rPr>
              <w:t>-147,5</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F15D0F" w14:textId="77777777" w:rsidR="003551DC" w:rsidRPr="003551DC" w:rsidRDefault="003551DC" w:rsidP="003551DC">
            <w:pPr>
              <w:rPr>
                <w:sz w:val="16"/>
                <w:szCs w:val="16"/>
              </w:rPr>
            </w:pPr>
            <w:r w:rsidRPr="003551DC">
              <w:rPr>
                <w:sz w:val="16"/>
                <w:szCs w:val="16"/>
              </w:rPr>
              <w:t>500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8BB33C" w14:textId="77777777" w:rsidR="003551DC" w:rsidRPr="003551DC" w:rsidRDefault="003551DC" w:rsidP="003551DC">
            <w:pPr>
              <w:rPr>
                <w:sz w:val="16"/>
                <w:szCs w:val="16"/>
              </w:rPr>
            </w:pPr>
            <w:r w:rsidRPr="003551DC">
              <w:rPr>
                <w:sz w:val="16"/>
                <w:szCs w:val="16"/>
              </w:rPr>
              <w:t>148,0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67D3C5" w14:textId="77777777" w:rsidR="003551DC" w:rsidRPr="003551DC" w:rsidRDefault="003551DC" w:rsidP="003551DC">
            <w:pPr>
              <w:rPr>
                <w:sz w:val="16"/>
                <w:szCs w:val="16"/>
              </w:rPr>
            </w:pPr>
            <w:r w:rsidRPr="003551DC">
              <w:rPr>
                <w:sz w:val="16"/>
                <w:szCs w:val="16"/>
              </w:rPr>
              <w:t>-147,5</w:t>
            </w:r>
          </w:p>
        </w:tc>
      </w:tr>
      <w:tr w:rsidR="003551DC" w:rsidRPr="003551DC" w14:paraId="4A912DCD" w14:textId="77777777" w:rsidTr="00DD54F8">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7BB7B4" w14:textId="77777777" w:rsidR="003551DC" w:rsidRPr="003551DC" w:rsidRDefault="003551DC" w:rsidP="003551DC">
            <w:pPr>
              <w:rPr>
                <w:sz w:val="16"/>
                <w:szCs w:val="16"/>
              </w:rPr>
            </w:pPr>
            <w:r w:rsidRPr="003551DC">
              <w:rPr>
                <w:sz w:val="16"/>
                <w:szCs w:val="16"/>
              </w:rPr>
              <w:t>Обрабатывающие производства</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437F62" w14:textId="77777777" w:rsidR="003551DC" w:rsidRPr="003551DC" w:rsidRDefault="003551DC" w:rsidP="003551DC">
            <w:pPr>
              <w:rPr>
                <w:sz w:val="16"/>
                <w:szCs w:val="16"/>
              </w:rPr>
            </w:pPr>
            <w:r w:rsidRPr="003551DC">
              <w:rPr>
                <w:sz w:val="16"/>
                <w:szCs w:val="16"/>
              </w:rPr>
              <w:t>52,0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7AAA57" w14:textId="77777777" w:rsidR="003551DC" w:rsidRPr="003551DC" w:rsidRDefault="003551DC" w:rsidP="003551DC">
            <w:pPr>
              <w:rPr>
                <w:sz w:val="16"/>
                <w:szCs w:val="16"/>
              </w:rPr>
            </w:pPr>
            <w:r w:rsidRPr="003551DC">
              <w:rPr>
                <w:sz w:val="16"/>
                <w:szCs w:val="16"/>
              </w:rPr>
              <w:t>55,0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E5C058" w14:textId="77777777" w:rsidR="003551DC" w:rsidRPr="003551DC" w:rsidRDefault="003551DC" w:rsidP="003551DC">
            <w:pPr>
              <w:rPr>
                <w:sz w:val="16"/>
                <w:szCs w:val="16"/>
              </w:rPr>
            </w:pPr>
            <w:r w:rsidRPr="003551DC">
              <w:rPr>
                <w:sz w:val="16"/>
                <w:szCs w:val="16"/>
              </w:rPr>
              <w:t>-2,9</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10C9A9" w14:textId="77777777" w:rsidR="003551DC" w:rsidRPr="003551DC" w:rsidRDefault="003551DC" w:rsidP="003551DC">
            <w:pPr>
              <w:rPr>
                <w:sz w:val="16"/>
                <w:szCs w:val="16"/>
              </w:rPr>
            </w:pPr>
            <w:r w:rsidRPr="003551DC">
              <w:rPr>
                <w:sz w:val="16"/>
                <w:szCs w:val="16"/>
              </w:rPr>
              <w:t>62,5</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151C22" w14:textId="77777777" w:rsidR="003551DC" w:rsidRPr="003551DC" w:rsidRDefault="003551DC" w:rsidP="003551DC">
            <w:pPr>
              <w:rPr>
                <w:sz w:val="16"/>
                <w:szCs w:val="16"/>
              </w:rPr>
            </w:pPr>
            <w:r w:rsidRPr="003551DC">
              <w:rPr>
                <w:sz w:val="16"/>
                <w:szCs w:val="16"/>
              </w:rPr>
              <w:t>30,0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E4FF9F" w14:textId="77777777" w:rsidR="003551DC" w:rsidRPr="003551DC" w:rsidRDefault="003551DC" w:rsidP="003551DC">
            <w:pPr>
              <w:rPr>
                <w:sz w:val="16"/>
                <w:szCs w:val="16"/>
              </w:rPr>
            </w:pPr>
            <w:r w:rsidRPr="003551DC">
              <w:rPr>
                <w:sz w:val="16"/>
                <w:szCs w:val="16"/>
              </w:rPr>
              <w:t>32,5</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2F443D" w14:textId="77777777" w:rsidR="003551DC" w:rsidRPr="003551DC" w:rsidRDefault="003551DC" w:rsidP="003551DC">
            <w:pPr>
              <w:rPr>
                <w:sz w:val="16"/>
                <w:szCs w:val="16"/>
              </w:rPr>
            </w:pPr>
            <w:r w:rsidRPr="003551DC">
              <w:rPr>
                <w:sz w:val="16"/>
                <w:szCs w:val="16"/>
              </w:rPr>
              <w:t>25,6</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59AAF6" w14:textId="77777777" w:rsidR="003551DC" w:rsidRPr="003551DC" w:rsidRDefault="003551DC" w:rsidP="003551DC">
            <w:pPr>
              <w:rPr>
                <w:sz w:val="16"/>
                <w:szCs w:val="16"/>
              </w:rPr>
            </w:pPr>
            <w:r w:rsidRPr="003551DC">
              <w:rPr>
                <w:sz w:val="16"/>
                <w:szCs w:val="16"/>
              </w:rPr>
              <w:t>5,0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0047D4" w14:textId="77777777" w:rsidR="003551DC" w:rsidRPr="003551DC" w:rsidRDefault="003551DC" w:rsidP="003551DC">
            <w:pPr>
              <w:rPr>
                <w:sz w:val="16"/>
                <w:szCs w:val="16"/>
              </w:rPr>
            </w:pPr>
            <w:r w:rsidRPr="003551DC">
              <w:rPr>
                <w:sz w:val="16"/>
                <w:szCs w:val="16"/>
              </w:rPr>
              <w:t>20,6</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D06D27" w14:textId="77777777" w:rsidR="003551DC" w:rsidRPr="003551DC" w:rsidRDefault="003551DC" w:rsidP="003551DC">
            <w:pPr>
              <w:rPr>
                <w:sz w:val="16"/>
                <w:szCs w:val="16"/>
              </w:rPr>
            </w:pPr>
            <w:r w:rsidRPr="003551DC">
              <w:rPr>
                <w:sz w:val="16"/>
                <w:szCs w:val="16"/>
              </w:rPr>
              <w:t>25,6</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F8428B" w14:textId="77777777" w:rsidR="003551DC" w:rsidRPr="003551DC" w:rsidRDefault="003551DC" w:rsidP="003551DC">
            <w:pPr>
              <w:rPr>
                <w:sz w:val="16"/>
                <w:szCs w:val="16"/>
              </w:rPr>
            </w:pPr>
            <w:r w:rsidRPr="003551DC">
              <w:rPr>
                <w:sz w:val="16"/>
                <w:szCs w:val="16"/>
              </w:rPr>
              <w:t>5,0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1D8C04" w14:textId="77777777" w:rsidR="003551DC" w:rsidRPr="003551DC" w:rsidRDefault="003551DC" w:rsidP="003551DC">
            <w:pPr>
              <w:rPr>
                <w:sz w:val="16"/>
                <w:szCs w:val="16"/>
              </w:rPr>
            </w:pPr>
            <w:r w:rsidRPr="003551DC">
              <w:rPr>
                <w:sz w:val="16"/>
                <w:szCs w:val="16"/>
              </w:rPr>
              <w:t>20,6</w:t>
            </w:r>
          </w:p>
        </w:tc>
      </w:tr>
      <w:tr w:rsidR="003551DC" w:rsidRPr="003551DC" w14:paraId="3E73CDAB" w14:textId="77777777" w:rsidTr="00DD54F8">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6DBBA" w14:textId="77777777" w:rsidR="003551DC" w:rsidRPr="003551DC" w:rsidRDefault="003551DC" w:rsidP="003551DC">
            <w:pPr>
              <w:rPr>
                <w:sz w:val="16"/>
                <w:szCs w:val="16"/>
              </w:rPr>
            </w:pPr>
            <w:r w:rsidRPr="003551DC">
              <w:rPr>
                <w:sz w:val="16"/>
                <w:szCs w:val="16"/>
              </w:rPr>
              <w:t>строительство</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7848A2" w14:textId="77777777" w:rsidR="003551DC" w:rsidRPr="003551DC" w:rsidRDefault="003551DC" w:rsidP="003551DC">
            <w:pPr>
              <w:rPr>
                <w:sz w:val="16"/>
                <w:szCs w:val="16"/>
              </w:rPr>
            </w:pPr>
            <w:r w:rsidRPr="003551DC">
              <w:rPr>
                <w:sz w:val="16"/>
                <w:szCs w:val="16"/>
              </w:rPr>
              <w:t>300,0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87556D" w14:textId="77777777" w:rsidR="003551DC" w:rsidRPr="003551DC" w:rsidRDefault="003551DC" w:rsidP="003551DC">
            <w:pPr>
              <w:rPr>
                <w:sz w:val="16"/>
                <w:szCs w:val="16"/>
              </w:rPr>
            </w:pPr>
            <w:r w:rsidRPr="003551DC">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E529FC" w14:textId="77777777" w:rsidR="003551DC" w:rsidRPr="003551DC" w:rsidRDefault="003551DC" w:rsidP="003551DC">
            <w:pPr>
              <w:rPr>
                <w:sz w:val="16"/>
                <w:szCs w:val="16"/>
              </w:rPr>
            </w:pPr>
            <w:r w:rsidRPr="003551DC">
              <w:rPr>
                <w:sz w:val="16"/>
                <w:szCs w:val="16"/>
              </w:rPr>
              <w:t>300,0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889E43" w14:textId="77777777" w:rsidR="003551DC" w:rsidRPr="003551DC" w:rsidRDefault="003551DC" w:rsidP="003551DC">
            <w:pPr>
              <w:rPr>
                <w:sz w:val="16"/>
                <w:szCs w:val="16"/>
              </w:rPr>
            </w:pPr>
            <w:r w:rsidRPr="003551DC">
              <w:rPr>
                <w:sz w:val="16"/>
                <w:szCs w:val="16"/>
              </w:rPr>
              <w:t>400,0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2C319B" w14:textId="77777777" w:rsidR="003551DC" w:rsidRPr="003551DC" w:rsidRDefault="003551DC" w:rsidP="003551DC">
            <w:pPr>
              <w:rPr>
                <w:sz w:val="16"/>
                <w:szCs w:val="16"/>
              </w:rPr>
            </w:pPr>
            <w:r w:rsidRPr="003551DC">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7C2CD" w14:textId="77777777" w:rsidR="003551DC" w:rsidRPr="003551DC" w:rsidRDefault="003551DC" w:rsidP="003551DC">
            <w:pPr>
              <w:rPr>
                <w:sz w:val="16"/>
                <w:szCs w:val="16"/>
              </w:rPr>
            </w:pPr>
            <w:r w:rsidRPr="003551DC">
              <w:rPr>
                <w:sz w:val="16"/>
                <w:szCs w:val="16"/>
              </w:rPr>
              <w:t>400,0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7914DA" w14:textId="77777777" w:rsidR="003551DC" w:rsidRPr="003551DC" w:rsidRDefault="003551DC" w:rsidP="003551DC">
            <w:pPr>
              <w:rPr>
                <w:sz w:val="16"/>
                <w:szCs w:val="16"/>
              </w:rPr>
            </w:pPr>
            <w:r w:rsidRPr="003551DC">
              <w:rPr>
                <w:sz w:val="16"/>
                <w:szCs w:val="16"/>
              </w:rPr>
              <w:t>500,0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21DBFD" w14:textId="77777777" w:rsidR="003551DC" w:rsidRPr="003551DC" w:rsidRDefault="003551DC" w:rsidP="003551DC">
            <w:pPr>
              <w:rPr>
                <w:sz w:val="16"/>
                <w:szCs w:val="16"/>
              </w:rPr>
            </w:pPr>
            <w:r w:rsidRPr="003551DC">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016F39" w14:textId="77777777" w:rsidR="003551DC" w:rsidRPr="003551DC" w:rsidRDefault="003551DC" w:rsidP="003551DC">
            <w:pPr>
              <w:rPr>
                <w:sz w:val="16"/>
                <w:szCs w:val="16"/>
              </w:rPr>
            </w:pPr>
            <w:r w:rsidRPr="003551DC">
              <w:rPr>
                <w:sz w:val="16"/>
                <w:szCs w:val="16"/>
              </w:rPr>
              <w:t>500,0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14B048" w14:textId="77777777" w:rsidR="003551DC" w:rsidRPr="003551DC" w:rsidRDefault="003551DC" w:rsidP="003551DC">
            <w:pPr>
              <w:rPr>
                <w:sz w:val="16"/>
                <w:szCs w:val="16"/>
              </w:rPr>
            </w:pPr>
            <w:r w:rsidRPr="003551DC">
              <w:rPr>
                <w:sz w:val="16"/>
                <w:szCs w:val="16"/>
              </w:rPr>
              <w:t>500,0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BB7413" w14:textId="77777777" w:rsidR="003551DC" w:rsidRPr="003551DC" w:rsidRDefault="003551DC" w:rsidP="003551DC">
            <w:pPr>
              <w:rPr>
                <w:sz w:val="16"/>
                <w:szCs w:val="16"/>
              </w:rPr>
            </w:pPr>
            <w:r w:rsidRPr="003551DC">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0E667" w14:textId="77777777" w:rsidR="003551DC" w:rsidRPr="003551DC" w:rsidRDefault="003551DC" w:rsidP="003551DC">
            <w:pPr>
              <w:rPr>
                <w:sz w:val="16"/>
                <w:szCs w:val="16"/>
              </w:rPr>
            </w:pPr>
            <w:r w:rsidRPr="003551DC">
              <w:rPr>
                <w:sz w:val="16"/>
                <w:szCs w:val="16"/>
              </w:rPr>
              <w:t>500,0</w:t>
            </w:r>
          </w:p>
        </w:tc>
      </w:tr>
      <w:tr w:rsidR="003551DC" w:rsidRPr="003551DC" w14:paraId="4EE38F16" w14:textId="77777777" w:rsidTr="00DD54F8">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A5E133" w14:textId="77777777" w:rsidR="003551DC" w:rsidRPr="003551DC" w:rsidRDefault="003551DC" w:rsidP="003551DC">
            <w:pPr>
              <w:rPr>
                <w:sz w:val="16"/>
                <w:szCs w:val="16"/>
              </w:rPr>
            </w:pPr>
            <w:r w:rsidRPr="003551DC">
              <w:rPr>
                <w:sz w:val="16"/>
                <w:szCs w:val="16"/>
              </w:rPr>
              <w:t xml:space="preserve">Торговля оптовая и розничная; ремонт </w:t>
            </w:r>
            <w:proofErr w:type="spellStart"/>
            <w:r w:rsidRPr="003551DC">
              <w:rPr>
                <w:sz w:val="16"/>
                <w:szCs w:val="16"/>
              </w:rPr>
              <w:t>автотранспор-тных</w:t>
            </w:r>
            <w:proofErr w:type="spellEnd"/>
            <w:r w:rsidRPr="003551DC">
              <w:rPr>
                <w:sz w:val="16"/>
                <w:szCs w:val="16"/>
              </w:rPr>
              <w:t xml:space="preserve"> средств</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BD57B1" w14:textId="77777777" w:rsidR="003551DC" w:rsidRPr="003551DC" w:rsidRDefault="003551DC" w:rsidP="003551DC">
            <w:pPr>
              <w:rPr>
                <w:sz w:val="16"/>
                <w:szCs w:val="16"/>
              </w:rPr>
            </w:pPr>
            <w:r w:rsidRPr="003551DC">
              <w:rPr>
                <w:sz w:val="16"/>
                <w:szCs w:val="16"/>
              </w:rPr>
              <w:t>19,2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D9E602" w14:textId="77777777" w:rsidR="003551DC" w:rsidRPr="003551DC" w:rsidRDefault="003551DC" w:rsidP="003551DC">
            <w:pPr>
              <w:rPr>
                <w:sz w:val="16"/>
                <w:szCs w:val="16"/>
              </w:rPr>
            </w:pPr>
            <w:r w:rsidRPr="003551DC">
              <w:rPr>
                <w:sz w:val="16"/>
                <w:szCs w:val="16"/>
              </w:rPr>
              <w:t>100,0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59CA39" w14:textId="77777777" w:rsidR="003551DC" w:rsidRPr="003551DC" w:rsidRDefault="003551DC" w:rsidP="003551DC">
            <w:pPr>
              <w:rPr>
                <w:sz w:val="16"/>
                <w:szCs w:val="16"/>
              </w:rPr>
            </w:pPr>
            <w:r w:rsidRPr="003551DC">
              <w:rPr>
                <w:sz w:val="16"/>
                <w:szCs w:val="16"/>
              </w:rPr>
              <w:t>80,8</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AFAAFA" w14:textId="77777777" w:rsidR="003551DC" w:rsidRPr="003551DC" w:rsidRDefault="003551DC" w:rsidP="003551DC">
            <w:pPr>
              <w:rPr>
                <w:sz w:val="16"/>
                <w:szCs w:val="16"/>
              </w:rPr>
            </w:pPr>
            <w:r w:rsidRPr="003551DC">
              <w:rPr>
                <w:sz w:val="16"/>
                <w:szCs w:val="16"/>
              </w:rPr>
              <w:t>21,1</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3EEA1F" w14:textId="77777777" w:rsidR="003551DC" w:rsidRPr="003551DC" w:rsidRDefault="003551DC" w:rsidP="003551DC">
            <w:pPr>
              <w:rPr>
                <w:sz w:val="16"/>
                <w:szCs w:val="16"/>
              </w:rPr>
            </w:pPr>
            <w:r w:rsidRPr="003551DC">
              <w:rPr>
                <w:sz w:val="16"/>
                <w:szCs w:val="16"/>
              </w:rPr>
              <w:t>50,0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A89508" w14:textId="77777777" w:rsidR="003551DC" w:rsidRPr="003551DC" w:rsidRDefault="003551DC" w:rsidP="003551DC">
            <w:pPr>
              <w:rPr>
                <w:sz w:val="16"/>
                <w:szCs w:val="16"/>
              </w:rPr>
            </w:pPr>
            <w:r w:rsidRPr="003551DC">
              <w:rPr>
                <w:sz w:val="16"/>
                <w:szCs w:val="16"/>
              </w:rPr>
              <w:t>-28,8</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6A31B7" w14:textId="77777777" w:rsidR="003551DC" w:rsidRPr="003551DC" w:rsidRDefault="003551DC" w:rsidP="003551DC">
            <w:pPr>
              <w:rPr>
                <w:sz w:val="16"/>
                <w:szCs w:val="16"/>
              </w:rPr>
            </w:pPr>
            <w:r w:rsidRPr="003551DC">
              <w:rPr>
                <w:sz w:val="16"/>
                <w:szCs w:val="16"/>
              </w:rPr>
              <w:t>22,9</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022334" w14:textId="77777777" w:rsidR="003551DC" w:rsidRPr="003551DC" w:rsidRDefault="003551DC" w:rsidP="003551DC">
            <w:pPr>
              <w:rPr>
                <w:sz w:val="16"/>
                <w:szCs w:val="16"/>
              </w:rPr>
            </w:pPr>
            <w:r w:rsidRPr="003551DC">
              <w:rPr>
                <w:sz w:val="16"/>
                <w:szCs w:val="16"/>
              </w:rPr>
              <w:t>10,0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0D670C" w14:textId="77777777" w:rsidR="003551DC" w:rsidRPr="003551DC" w:rsidRDefault="003551DC" w:rsidP="003551DC">
            <w:pPr>
              <w:rPr>
                <w:sz w:val="16"/>
                <w:szCs w:val="16"/>
              </w:rPr>
            </w:pPr>
            <w:r w:rsidRPr="003551DC">
              <w:rPr>
                <w:sz w:val="16"/>
                <w:szCs w:val="16"/>
              </w:rPr>
              <w:t>12,9</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36F315" w14:textId="77777777" w:rsidR="003551DC" w:rsidRPr="003551DC" w:rsidRDefault="003551DC" w:rsidP="003551DC">
            <w:pPr>
              <w:rPr>
                <w:sz w:val="16"/>
                <w:szCs w:val="16"/>
              </w:rPr>
            </w:pPr>
            <w:r w:rsidRPr="003551DC">
              <w:rPr>
                <w:sz w:val="16"/>
                <w:szCs w:val="16"/>
              </w:rPr>
              <w:t>22,9</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81730" w14:textId="77777777" w:rsidR="003551DC" w:rsidRPr="003551DC" w:rsidRDefault="003551DC" w:rsidP="003551DC">
            <w:pPr>
              <w:rPr>
                <w:sz w:val="16"/>
                <w:szCs w:val="16"/>
              </w:rPr>
            </w:pPr>
            <w:r w:rsidRPr="003551DC">
              <w:rPr>
                <w:sz w:val="16"/>
                <w:szCs w:val="16"/>
              </w:rPr>
              <w:t>10,0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3E6CE0" w14:textId="77777777" w:rsidR="003551DC" w:rsidRPr="003551DC" w:rsidRDefault="003551DC" w:rsidP="003551DC">
            <w:pPr>
              <w:rPr>
                <w:sz w:val="16"/>
                <w:szCs w:val="16"/>
              </w:rPr>
            </w:pPr>
            <w:r w:rsidRPr="003551DC">
              <w:rPr>
                <w:sz w:val="16"/>
                <w:szCs w:val="16"/>
              </w:rPr>
              <w:t>12,9</w:t>
            </w:r>
          </w:p>
        </w:tc>
      </w:tr>
      <w:tr w:rsidR="003551DC" w:rsidRPr="003551DC" w14:paraId="05DE1213" w14:textId="77777777" w:rsidTr="00DD54F8">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5244C" w14:textId="77777777" w:rsidR="003551DC" w:rsidRPr="003551DC" w:rsidRDefault="003551DC" w:rsidP="003551DC">
            <w:pPr>
              <w:rPr>
                <w:sz w:val="16"/>
                <w:szCs w:val="16"/>
              </w:rPr>
            </w:pPr>
            <w:r w:rsidRPr="003551DC">
              <w:rPr>
                <w:sz w:val="16"/>
                <w:szCs w:val="16"/>
              </w:rPr>
              <w:t>Транспортировка и хранение</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E4143" w14:textId="77777777" w:rsidR="003551DC" w:rsidRPr="003551DC" w:rsidRDefault="003551DC" w:rsidP="003551DC">
            <w:pPr>
              <w:rPr>
                <w:sz w:val="16"/>
                <w:szCs w:val="16"/>
              </w:rPr>
            </w:pPr>
            <w:r w:rsidRPr="003551DC">
              <w:rPr>
                <w:sz w:val="16"/>
                <w:szCs w:val="16"/>
              </w:rPr>
              <w:t>800,00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A9661" w14:textId="77777777" w:rsidR="003551DC" w:rsidRPr="003551DC" w:rsidRDefault="003551DC" w:rsidP="003551DC">
            <w:pPr>
              <w:rPr>
                <w:sz w:val="16"/>
                <w:szCs w:val="16"/>
              </w:rPr>
            </w:pPr>
            <w:r w:rsidRPr="003551DC">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80EEE" w14:textId="77777777" w:rsidR="003551DC" w:rsidRPr="003551DC" w:rsidRDefault="003551DC" w:rsidP="003551DC">
            <w:pPr>
              <w:rPr>
                <w:sz w:val="16"/>
                <w:szCs w:val="16"/>
              </w:rPr>
            </w:pPr>
            <w:r w:rsidRPr="003551DC">
              <w:rPr>
                <w:sz w:val="16"/>
                <w:szCs w:val="16"/>
              </w:rPr>
              <w:t>800,0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1BEDE" w14:textId="77777777" w:rsidR="003551DC" w:rsidRPr="003551DC" w:rsidRDefault="003551DC" w:rsidP="003551DC">
            <w:pPr>
              <w:rPr>
                <w:sz w:val="16"/>
                <w:szCs w:val="16"/>
              </w:rPr>
            </w:pPr>
            <w:r w:rsidRPr="003551DC">
              <w:rPr>
                <w:sz w:val="16"/>
                <w:szCs w:val="16"/>
              </w:rPr>
              <w:t>1000,0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40E9C" w14:textId="77777777" w:rsidR="003551DC" w:rsidRPr="003551DC" w:rsidRDefault="003551DC" w:rsidP="003551DC">
            <w:pPr>
              <w:rPr>
                <w:sz w:val="16"/>
                <w:szCs w:val="16"/>
              </w:rPr>
            </w:pPr>
            <w:r w:rsidRPr="003551DC">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E146D9" w14:textId="77777777" w:rsidR="003551DC" w:rsidRPr="003551DC" w:rsidRDefault="003551DC" w:rsidP="003551DC">
            <w:pPr>
              <w:rPr>
                <w:sz w:val="16"/>
                <w:szCs w:val="16"/>
              </w:rPr>
            </w:pPr>
            <w:r w:rsidRPr="003551DC">
              <w:rPr>
                <w:sz w:val="16"/>
                <w:szCs w:val="16"/>
              </w:rPr>
              <w:t>1000,0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7B3F2" w14:textId="77777777" w:rsidR="003551DC" w:rsidRPr="003551DC" w:rsidRDefault="003551DC" w:rsidP="003551DC">
            <w:pPr>
              <w:rPr>
                <w:sz w:val="16"/>
                <w:szCs w:val="16"/>
              </w:rPr>
            </w:pPr>
            <w:r w:rsidRPr="003551DC">
              <w:rPr>
                <w:sz w:val="16"/>
                <w:szCs w:val="16"/>
              </w:rPr>
              <w:t>1200,0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F1ED6" w14:textId="77777777" w:rsidR="003551DC" w:rsidRPr="003551DC" w:rsidRDefault="003551DC" w:rsidP="003551DC">
            <w:pPr>
              <w:rPr>
                <w:sz w:val="16"/>
                <w:szCs w:val="16"/>
              </w:rPr>
            </w:pPr>
            <w:r w:rsidRPr="003551DC">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EBC00" w14:textId="77777777" w:rsidR="003551DC" w:rsidRPr="003551DC" w:rsidRDefault="003551DC" w:rsidP="003551DC">
            <w:pPr>
              <w:rPr>
                <w:sz w:val="16"/>
                <w:szCs w:val="16"/>
              </w:rPr>
            </w:pPr>
            <w:r w:rsidRPr="003551DC">
              <w:rPr>
                <w:sz w:val="16"/>
                <w:szCs w:val="16"/>
              </w:rPr>
              <w:t>1200,0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F380C" w14:textId="77777777" w:rsidR="003551DC" w:rsidRPr="003551DC" w:rsidRDefault="003551DC" w:rsidP="003551DC">
            <w:pPr>
              <w:rPr>
                <w:sz w:val="16"/>
                <w:szCs w:val="16"/>
              </w:rPr>
            </w:pPr>
            <w:r w:rsidRPr="003551DC">
              <w:rPr>
                <w:sz w:val="16"/>
                <w:szCs w:val="16"/>
              </w:rPr>
              <w:t>1200,0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5FB5B" w14:textId="77777777" w:rsidR="003551DC" w:rsidRPr="003551DC" w:rsidRDefault="003551DC" w:rsidP="003551DC">
            <w:pPr>
              <w:rPr>
                <w:sz w:val="16"/>
                <w:szCs w:val="16"/>
              </w:rPr>
            </w:pPr>
            <w:r w:rsidRPr="003551DC">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8811D" w14:textId="77777777" w:rsidR="003551DC" w:rsidRPr="003551DC" w:rsidRDefault="003551DC" w:rsidP="003551DC">
            <w:pPr>
              <w:rPr>
                <w:sz w:val="16"/>
                <w:szCs w:val="16"/>
              </w:rPr>
            </w:pPr>
            <w:r w:rsidRPr="003551DC">
              <w:rPr>
                <w:sz w:val="16"/>
                <w:szCs w:val="16"/>
              </w:rPr>
              <w:t>1200,0</w:t>
            </w:r>
          </w:p>
        </w:tc>
      </w:tr>
      <w:tr w:rsidR="003551DC" w:rsidRPr="003551DC" w14:paraId="43C407D9" w14:textId="77777777" w:rsidTr="00DD54F8">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6822E4" w14:textId="77777777" w:rsidR="003551DC" w:rsidRPr="003551DC" w:rsidRDefault="003551DC" w:rsidP="003551DC">
            <w:pPr>
              <w:rPr>
                <w:sz w:val="16"/>
                <w:szCs w:val="16"/>
              </w:rPr>
            </w:pPr>
            <w:r w:rsidRPr="003551DC">
              <w:rPr>
                <w:sz w:val="16"/>
                <w:szCs w:val="16"/>
              </w:rPr>
              <w:t>Деятельность по операциям с недвижимым имуществом</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F6350" w14:textId="77777777" w:rsidR="003551DC" w:rsidRPr="003551DC" w:rsidRDefault="003551DC" w:rsidP="003551DC">
            <w:pPr>
              <w:rPr>
                <w:sz w:val="16"/>
                <w:szCs w:val="16"/>
              </w:rPr>
            </w:pPr>
            <w:r w:rsidRPr="003551DC">
              <w:rPr>
                <w:sz w:val="16"/>
                <w:szCs w:val="16"/>
              </w:rPr>
              <w:t>3,8</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1CFC7" w14:textId="77777777" w:rsidR="003551DC" w:rsidRPr="003551DC" w:rsidRDefault="003551DC" w:rsidP="003551DC">
            <w:pPr>
              <w:rPr>
                <w:sz w:val="16"/>
                <w:szCs w:val="16"/>
              </w:rPr>
            </w:pPr>
            <w:r w:rsidRPr="003551DC">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CC55B" w14:textId="77777777" w:rsidR="003551DC" w:rsidRPr="003551DC" w:rsidRDefault="003551DC" w:rsidP="003551DC">
            <w:pPr>
              <w:rPr>
                <w:sz w:val="16"/>
                <w:szCs w:val="16"/>
              </w:rPr>
            </w:pPr>
            <w:r w:rsidRPr="003551DC">
              <w:rPr>
                <w:sz w:val="16"/>
                <w:szCs w:val="16"/>
              </w:rPr>
              <w:t>3,8</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C1983" w14:textId="77777777" w:rsidR="003551DC" w:rsidRPr="003551DC" w:rsidRDefault="003551DC" w:rsidP="003551DC">
            <w:pPr>
              <w:rPr>
                <w:sz w:val="16"/>
                <w:szCs w:val="16"/>
              </w:rPr>
            </w:pPr>
            <w:r w:rsidRPr="003551DC">
              <w:rPr>
                <w:sz w:val="16"/>
                <w:szCs w:val="16"/>
              </w:rPr>
              <w:t>3,9</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B8E2E" w14:textId="77777777" w:rsidR="003551DC" w:rsidRPr="003551DC" w:rsidRDefault="003551DC" w:rsidP="003551DC">
            <w:pPr>
              <w:rPr>
                <w:sz w:val="16"/>
                <w:szCs w:val="16"/>
              </w:rPr>
            </w:pPr>
            <w:r w:rsidRPr="003551DC">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A6182" w14:textId="77777777" w:rsidR="003551DC" w:rsidRPr="003551DC" w:rsidRDefault="003551DC" w:rsidP="003551DC">
            <w:pPr>
              <w:rPr>
                <w:sz w:val="16"/>
                <w:szCs w:val="16"/>
              </w:rPr>
            </w:pPr>
            <w:r w:rsidRPr="003551DC">
              <w:rPr>
                <w:sz w:val="16"/>
                <w:szCs w:val="16"/>
              </w:rPr>
              <w:t>3,9</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BC085" w14:textId="77777777" w:rsidR="003551DC" w:rsidRPr="003551DC" w:rsidRDefault="003551DC" w:rsidP="003551DC">
            <w:pPr>
              <w:rPr>
                <w:sz w:val="16"/>
                <w:szCs w:val="16"/>
              </w:rPr>
            </w:pPr>
            <w:r w:rsidRPr="003551DC">
              <w:rPr>
                <w:sz w:val="16"/>
                <w:szCs w:val="16"/>
              </w:rPr>
              <w:t>4,0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B597BF" w14:textId="77777777" w:rsidR="003551DC" w:rsidRPr="003551DC" w:rsidRDefault="003551DC" w:rsidP="003551DC">
            <w:pPr>
              <w:rPr>
                <w:sz w:val="16"/>
                <w:szCs w:val="16"/>
              </w:rPr>
            </w:pPr>
            <w:r w:rsidRPr="003551DC">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B1D4D" w14:textId="77777777" w:rsidR="003551DC" w:rsidRPr="003551DC" w:rsidRDefault="003551DC" w:rsidP="003551DC">
            <w:pPr>
              <w:rPr>
                <w:sz w:val="16"/>
                <w:szCs w:val="16"/>
              </w:rPr>
            </w:pPr>
            <w:r w:rsidRPr="003551DC">
              <w:rPr>
                <w:sz w:val="16"/>
                <w:szCs w:val="16"/>
              </w:rPr>
              <w:t>4,0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0058A" w14:textId="77777777" w:rsidR="003551DC" w:rsidRPr="003551DC" w:rsidRDefault="003551DC" w:rsidP="003551DC">
            <w:pPr>
              <w:rPr>
                <w:sz w:val="16"/>
                <w:szCs w:val="16"/>
              </w:rPr>
            </w:pPr>
            <w:r w:rsidRPr="003551DC">
              <w:rPr>
                <w:sz w:val="16"/>
                <w:szCs w:val="16"/>
              </w:rPr>
              <w:t>4,0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115A05" w14:textId="77777777" w:rsidR="003551DC" w:rsidRPr="003551DC" w:rsidRDefault="003551DC" w:rsidP="003551DC">
            <w:pPr>
              <w:rPr>
                <w:sz w:val="16"/>
                <w:szCs w:val="16"/>
              </w:rPr>
            </w:pPr>
            <w:r w:rsidRPr="003551DC">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75851" w14:textId="77777777" w:rsidR="003551DC" w:rsidRPr="003551DC" w:rsidRDefault="003551DC" w:rsidP="003551DC">
            <w:pPr>
              <w:rPr>
                <w:sz w:val="16"/>
                <w:szCs w:val="16"/>
              </w:rPr>
            </w:pPr>
            <w:r w:rsidRPr="003551DC">
              <w:rPr>
                <w:sz w:val="16"/>
                <w:szCs w:val="16"/>
              </w:rPr>
              <w:t>4,0</w:t>
            </w:r>
          </w:p>
        </w:tc>
      </w:tr>
      <w:tr w:rsidR="003551DC" w:rsidRPr="003551DC" w14:paraId="7160B088" w14:textId="77777777" w:rsidTr="00DD54F8">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DE360" w14:textId="77777777" w:rsidR="003551DC" w:rsidRPr="003551DC" w:rsidRDefault="003551DC" w:rsidP="003551DC">
            <w:pPr>
              <w:rPr>
                <w:sz w:val="16"/>
                <w:szCs w:val="16"/>
              </w:rPr>
            </w:pPr>
            <w:r w:rsidRPr="003551DC">
              <w:rPr>
                <w:sz w:val="16"/>
                <w:szCs w:val="16"/>
              </w:rPr>
              <w:t>Другие виды деятельности</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B8C805" w14:textId="77777777" w:rsidR="003551DC" w:rsidRPr="003551DC" w:rsidRDefault="003551DC" w:rsidP="003551DC">
            <w:pPr>
              <w:rPr>
                <w:sz w:val="16"/>
                <w:szCs w:val="16"/>
              </w:rPr>
            </w:pPr>
            <w:r w:rsidRPr="003551DC">
              <w:rPr>
                <w:sz w:val="16"/>
                <w:szCs w:val="16"/>
              </w:rPr>
              <w:t>50,0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DE421B" w14:textId="77777777" w:rsidR="003551DC" w:rsidRPr="003551DC" w:rsidRDefault="003551DC" w:rsidP="003551DC">
            <w:pPr>
              <w:rPr>
                <w:sz w:val="16"/>
                <w:szCs w:val="16"/>
              </w:rPr>
            </w:pPr>
            <w:r w:rsidRPr="003551DC">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ADAED" w14:textId="77777777" w:rsidR="003551DC" w:rsidRPr="003551DC" w:rsidRDefault="003551DC" w:rsidP="003551DC">
            <w:pPr>
              <w:rPr>
                <w:sz w:val="16"/>
                <w:szCs w:val="16"/>
              </w:rPr>
            </w:pPr>
            <w:r w:rsidRPr="003551DC">
              <w:rPr>
                <w:sz w:val="16"/>
                <w:szCs w:val="16"/>
              </w:rPr>
              <w:t>50,0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CD9D20" w14:textId="77777777" w:rsidR="003551DC" w:rsidRPr="003551DC" w:rsidRDefault="003551DC" w:rsidP="003551DC">
            <w:pPr>
              <w:rPr>
                <w:sz w:val="16"/>
                <w:szCs w:val="16"/>
              </w:rPr>
            </w:pPr>
            <w:r w:rsidRPr="003551DC">
              <w:rPr>
                <w:sz w:val="16"/>
                <w:szCs w:val="16"/>
              </w:rPr>
              <w:t>100,0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11A51A" w14:textId="77777777" w:rsidR="003551DC" w:rsidRPr="003551DC" w:rsidRDefault="003551DC" w:rsidP="003551DC">
            <w:pPr>
              <w:rPr>
                <w:sz w:val="16"/>
                <w:szCs w:val="16"/>
              </w:rPr>
            </w:pPr>
            <w:r w:rsidRPr="003551DC">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F78D12" w14:textId="77777777" w:rsidR="003551DC" w:rsidRPr="003551DC" w:rsidRDefault="003551DC" w:rsidP="003551DC">
            <w:pPr>
              <w:rPr>
                <w:sz w:val="16"/>
                <w:szCs w:val="16"/>
              </w:rPr>
            </w:pPr>
            <w:r w:rsidRPr="003551DC">
              <w:rPr>
                <w:sz w:val="16"/>
                <w:szCs w:val="16"/>
              </w:rPr>
              <w:t>100,0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EBAEF9" w14:textId="77777777" w:rsidR="003551DC" w:rsidRPr="003551DC" w:rsidRDefault="003551DC" w:rsidP="003551DC">
            <w:pPr>
              <w:rPr>
                <w:sz w:val="16"/>
                <w:szCs w:val="16"/>
              </w:rPr>
            </w:pPr>
            <w:r w:rsidRPr="003551DC">
              <w:rPr>
                <w:sz w:val="16"/>
                <w:szCs w:val="16"/>
              </w:rPr>
              <w:t>150,0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A47295" w14:textId="77777777" w:rsidR="003551DC" w:rsidRPr="003551DC" w:rsidRDefault="003551DC" w:rsidP="003551DC">
            <w:pPr>
              <w:rPr>
                <w:sz w:val="16"/>
                <w:szCs w:val="16"/>
              </w:rPr>
            </w:pPr>
            <w:r w:rsidRPr="003551DC">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CC75BB" w14:textId="77777777" w:rsidR="003551DC" w:rsidRPr="003551DC" w:rsidRDefault="003551DC" w:rsidP="003551DC">
            <w:pPr>
              <w:rPr>
                <w:sz w:val="16"/>
                <w:szCs w:val="16"/>
              </w:rPr>
            </w:pPr>
            <w:r w:rsidRPr="003551DC">
              <w:rPr>
                <w:sz w:val="16"/>
                <w:szCs w:val="16"/>
              </w:rPr>
              <w:t>150,0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D31DE" w14:textId="77777777" w:rsidR="003551DC" w:rsidRPr="003551DC" w:rsidRDefault="003551DC" w:rsidP="003551DC">
            <w:pPr>
              <w:rPr>
                <w:sz w:val="16"/>
                <w:szCs w:val="16"/>
              </w:rPr>
            </w:pPr>
            <w:r w:rsidRPr="003551DC">
              <w:rPr>
                <w:sz w:val="16"/>
                <w:szCs w:val="16"/>
              </w:rPr>
              <w:t>150,0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FEEE8F" w14:textId="77777777" w:rsidR="003551DC" w:rsidRPr="003551DC" w:rsidRDefault="003551DC" w:rsidP="003551DC">
            <w:pPr>
              <w:rPr>
                <w:sz w:val="16"/>
                <w:szCs w:val="16"/>
              </w:rPr>
            </w:pPr>
            <w:r w:rsidRPr="003551DC">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12C6C8" w14:textId="77777777" w:rsidR="003551DC" w:rsidRPr="003551DC" w:rsidRDefault="003551DC" w:rsidP="003551DC">
            <w:pPr>
              <w:rPr>
                <w:sz w:val="16"/>
                <w:szCs w:val="16"/>
              </w:rPr>
            </w:pPr>
            <w:r w:rsidRPr="003551DC">
              <w:rPr>
                <w:sz w:val="16"/>
                <w:szCs w:val="16"/>
              </w:rPr>
              <w:t>150,0</w:t>
            </w:r>
          </w:p>
        </w:tc>
      </w:tr>
    </w:tbl>
    <w:p w14:paraId="2561555B" w14:textId="77777777" w:rsidR="003551DC" w:rsidRPr="003551DC" w:rsidRDefault="003551DC" w:rsidP="003551DC">
      <w:pPr>
        <w:spacing w:after="0"/>
        <w:jc w:val="center"/>
        <w:rPr>
          <w:b/>
          <w:sz w:val="24"/>
          <w:szCs w:val="24"/>
        </w:rPr>
      </w:pPr>
    </w:p>
    <w:p w14:paraId="221458F4" w14:textId="77777777" w:rsidR="003551DC" w:rsidRPr="003551DC" w:rsidRDefault="003551DC" w:rsidP="003551DC">
      <w:pPr>
        <w:spacing w:after="0"/>
        <w:jc w:val="center"/>
        <w:rPr>
          <w:b/>
          <w:sz w:val="24"/>
          <w:szCs w:val="24"/>
        </w:rPr>
      </w:pPr>
      <w:r w:rsidRPr="003551DC">
        <w:rPr>
          <w:b/>
          <w:sz w:val="24"/>
          <w:szCs w:val="24"/>
        </w:rPr>
        <w:t xml:space="preserve">Прогноз объема сельскохозяйственной продукции собственного производства </w:t>
      </w:r>
    </w:p>
    <w:p w14:paraId="01A55AC4" w14:textId="77777777" w:rsidR="003551DC" w:rsidRPr="003551DC" w:rsidRDefault="003551DC" w:rsidP="003551DC">
      <w:pPr>
        <w:spacing w:after="0"/>
        <w:jc w:val="center"/>
        <w:rPr>
          <w:b/>
          <w:sz w:val="24"/>
          <w:szCs w:val="24"/>
        </w:rPr>
      </w:pPr>
      <w:r w:rsidRPr="003551DC">
        <w:rPr>
          <w:b/>
          <w:sz w:val="24"/>
          <w:szCs w:val="24"/>
        </w:rPr>
        <w:t>на 2023-2025 годы по МО «</w:t>
      </w:r>
      <w:proofErr w:type="spellStart"/>
      <w:r w:rsidRPr="003551DC">
        <w:rPr>
          <w:b/>
          <w:sz w:val="24"/>
          <w:szCs w:val="24"/>
        </w:rPr>
        <w:t>Ворошневский</w:t>
      </w:r>
      <w:proofErr w:type="spellEnd"/>
      <w:r w:rsidRPr="003551DC">
        <w:rPr>
          <w:b/>
          <w:sz w:val="24"/>
          <w:szCs w:val="24"/>
        </w:rPr>
        <w:t xml:space="preserve"> сельсовет».</w:t>
      </w:r>
    </w:p>
    <w:p w14:paraId="3F97C7AD" w14:textId="77777777" w:rsidR="003551DC" w:rsidRPr="003551DC" w:rsidRDefault="003551DC" w:rsidP="003551DC">
      <w:pPr>
        <w:spacing w:after="0"/>
        <w:jc w:val="right"/>
        <w:rPr>
          <w:sz w:val="20"/>
          <w:szCs w:val="20"/>
        </w:rPr>
      </w:pPr>
    </w:p>
    <w:tbl>
      <w:tblPr>
        <w:tblStyle w:val="af"/>
        <w:tblW w:w="10440" w:type="dxa"/>
        <w:tblInd w:w="-601" w:type="dxa"/>
        <w:tblLayout w:type="fixed"/>
        <w:tblLook w:val="04A0" w:firstRow="1" w:lastRow="0" w:firstColumn="1" w:lastColumn="0" w:noHBand="0" w:noVBand="1"/>
      </w:tblPr>
      <w:tblGrid>
        <w:gridCol w:w="1558"/>
        <w:gridCol w:w="708"/>
        <w:gridCol w:w="708"/>
        <w:gridCol w:w="709"/>
        <w:gridCol w:w="851"/>
        <w:gridCol w:w="708"/>
        <w:gridCol w:w="709"/>
        <w:gridCol w:w="851"/>
        <w:gridCol w:w="708"/>
        <w:gridCol w:w="709"/>
        <w:gridCol w:w="851"/>
        <w:gridCol w:w="708"/>
        <w:gridCol w:w="662"/>
      </w:tblGrid>
      <w:tr w:rsidR="003551DC" w:rsidRPr="003551DC" w14:paraId="39375AE0" w14:textId="77777777" w:rsidTr="00DD54F8">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413B6" w14:textId="77777777" w:rsidR="003551DC" w:rsidRPr="003551DC" w:rsidRDefault="003551DC" w:rsidP="003551DC">
            <w:pPr>
              <w:rPr>
                <w:sz w:val="16"/>
                <w:szCs w:val="16"/>
              </w:rPr>
            </w:pPr>
          </w:p>
        </w:tc>
        <w:tc>
          <w:tcPr>
            <w:tcW w:w="21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050695" w14:textId="77777777" w:rsidR="003551DC" w:rsidRPr="003551DC" w:rsidRDefault="003551DC" w:rsidP="003551DC">
            <w:pPr>
              <w:rPr>
                <w:sz w:val="16"/>
                <w:szCs w:val="16"/>
              </w:rPr>
            </w:pPr>
            <w:r w:rsidRPr="003551DC">
              <w:rPr>
                <w:sz w:val="16"/>
                <w:szCs w:val="16"/>
              </w:rPr>
              <w:t>2022 год</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DA5752" w14:textId="77777777" w:rsidR="003551DC" w:rsidRPr="003551DC" w:rsidRDefault="003551DC" w:rsidP="003551DC">
            <w:pPr>
              <w:rPr>
                <w:sz w:val="16"/>
                <w:szCs w:val="16"/>
              </w:rPr>
            </w:pPr>
            <w:r w:rsidRPr="003551DC">
              <w:rPr>
                <w:sz w:val="16"/>
                <w:szCs w:val="16"/>
              </w:rPr>
              <w:t>2023 год</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54D2C9" w14:textId="77777777" w:rsidR="003551DC" w:rsidRPr="003551DC" w:rsidRDefault="003551DC" w:rsidP="003551DC">
            <w:pPr>
              <w:rPr>
                <w:sz w:val="16"/>
                <w:szCs w:val="16"/>
              </w:rPr>
            </w:pPr>
            <w:r w:rsidRPr="003551DC">
              <w:rPr>
                <w:sz w:val="16"/>
                <w:szCs w:val="16"/>
              </w:rPr>
              <w:t>2024 год</w:t>
            </w:r>
          </w:p>
        </w:tc>
        <w:tc>
          <w:tcPr>
            <w:tcW w:w="22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7355F" w14:textId="77777777" w:rsidR="003551DC" w:rsidRPr="003551DC" w:rsidRDefault="003551DC" w:rsidP="003551DC">
            <w:pPr>
              <w:rPr>
                <w:sz w:val="16"/>
                <w:szCs w:val="16"/>
              </w:rPr>
            </w:pPr>
            <w:r w:rsidRPr="003551DC">
              <w:rPr>
                <w:sz w:val="16"/>
                <w:szCs w:val="16"/>
              </w:rPr>
              <w:t>2025 год</w:t>
            </w:r>
          </w:p>
        </w:tc>
      </w:tr>
      <w:tr w:rsidR="003551DC" w:rsidRPr="003551DC" w14:paraId="28DC993B" w14:textId="77777777" w:rsidTr="00DD54F8">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A6034B" w14:textId="77777777" w:rsidR="003551DC" w:rsidRPr="003551DC" w:rsidRDefault="003551DC" w:rsidP="003551DC">
            <w:pPr>
              <w:rPr>
                <w:sz w:val="16"/>
                <w:szCs w:val="16"/>
              </w:rPr>
            </w:pPr>
            <w:proofErr w:type="spellStart"/>
            <w:r w:rsidRPr="003551DC">
              <w:rPr>
                <w:sz w:val="16"/>
                <w:szCs w:val="16"/>
              </w:rPr>
              <w:t>Ворошневский</w:t>
            </w:r>
            <w:proofErr w:type="spellEnd"/>
            <w:r w:rsidRPr="003551DC">
              <w:rPr>
                <w:sz w:val="16"/>
                <w:szCs w:val="16"/>
              </w:rPr>
              <w:t xml:space="preserve"> сельсовет-всего</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D90566" w14:textId="77777777" w:rsidR="003551DC" w:rsidRPr="003551DC" w:rsidRDefault="003551DC" w:rsidP="003551DC">
            <w:pPr>
              <w:rPr>
                <w:sz w:val="16"/>
                <w:szCs w:val="16"/>
              </w:rPr>
            </w:pPr>
            <w:r w:rsidRPr="003551DC">
              <w:rPr>
                <w:sz w:val="16"/>
                <w:szCs w:val="16"/>
              </w:rPr>
              <w:t>Выручка</w:t>
            </w:r>
          </w:p>
          <w:p w14:paraId="02B0F9E4" w14:textId="77777777" w:rsidR="003551DC" w:rsidRPr="003551DC" w:rsidRDefault="003551DC" w:rsidP="003551DC">
            <w:pPr>
              <w:rPr>
                <w:sz w:val="16"/>
                <w:szCs w:val="16"/>
              </w:rPr>
            </w:pPr>
            <w:r w:rsidRPr="003551DC">
              <w:rPr>
                <w:sz w:val="16"/>
                <w:szCs w:val="16"/>
              </w:rPr>
              <w:t>от реализ</w:t>
            </w:r>
            <w:r w:rsidRPr="003551DC">
              <w:rPr>
                <w:sz w:val="16"/>
                <w:szCs w:val="16"/>
              </w:rPr>
              <w:lastRenderedPageBreak/>
              <w:t>ации</w:t>
            </w:r>
          </w:p>
          <w:p w14:paraId="5A6F5F84" w14:textId="77777777" w:rsidR="003551DC" w:rsidRPr="003551DC" w:rsidRDefault="003551DC" w:rsidP="003551DC">
            <w:pPr>
              <w:rPr>
                <w:sz w:val="16"/>
                <w:szCs w:val="16"/>
              </w:rPr>
            </w:pPr>
            <w:proofErr w:type="spellStart"/>
            <w:r w:rsidRPr="003551DC">
              <w:rPr>
                <w:sz w:val="16"/>
                <w:szCs w:val="16"/>
              </w:rPr>
              <w:t>млн.руб</w:t>
            </w:r>
            <w:proofErr w:type="spellEnd"/>
            <w:r w:rsidRPr="003551DC">
              <w:rPr>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B033ED" w14:textId="77777777" w:rsidR="003551DC" w:rsidRPr="003551DC" w:rsidRDefault="003551DC" w:rsidP="003551DC">
            <w:pPr>
              <w:rPr>
                <w:sz w:val="16"/>
                <w:szCs w:val="16"/>
              </w:rPr>
            </w:pPr>
            <w:r w:rsidRPr="003551DC">
              <w:rPr>
                <w:sz w:val="16"/>
                <w:szCs w:val="16"/>
              </w:rPr>
              <w:lastRenderedPageBreak/>
              <w:t>Темп</w:t>
            </w:r>
          </w:p>
          <w:p w14:paraId="6BC50E4B" w14:textId="77777777" w:rsidR="003551DC" w:rsidRPr="003551DC" w:rsidRDefault="003551DC" w:rsidP="003551DC">
            <w:pPr>
              <w:rPr>
                <w:sz w:val="16"/>
                <w:szCs w:val="16"/>
              </w:rPr>
            </w:pPr>
            <w:r w:rsidRPr="003551DC">
              <w:rPr>
                <w:sz w:val="16"/>
                <w:szCs w:val="16"/>
              </w:rPr>
              <w:t>роста</w:t>
            </w:r>
          </w:p>
          <w:p w14:paraId="01C2558D" w14:textId="77777777" w:rsidR="003551DC" w:rsidRPr="003551DC" w:rsidRDefault="003551DC" w:rsidP="003551DC">
            <w:pPr>
              <w:rPr>
                <w:sz w:val="16"/>
                <w:szCs w:val="16"/>
              </w:rPr>
            </w:pPr>
            <w:r w:rsidRPr="003551DC">
              <w:rPr>
                <w:sz w:val="16"/>
                <w:szCs w:val="16"/>
              </w:rPr>
              <w:t>(снижения)</w:t>
            </w:r>
          </w:p>
          <w:p w14:paraId="1758B0E8" w14:textId="77777777" w:rsidR="003551DC" w:rsidRPr="003551DC" w:rsidRDefault="003551DC" w:rsidP="003551DC">
            <w:pPr>
              <w:rPr>
                <w:sz w:val="16"/>
                <w:szCs w:val="16"/>
              </w:rPr>
            </w:pPr>
            <w:r w:rsidRPr="003551DC">
              <w:rPr>
                <w:sz w:val="16"/>
                <w:szCs w:val="16"/>
              </w:rPr>
              <w:lastRenderedPageBreak/>
              <w:t>к пред.</w:t>
            </w:r>
          </w:p>
          <w:p w14:paraId="40876DFB" w14:textId="77777777" w:rsidR="003551DC" w:rsidRPr="003551DC" w:rsidRDefault="003551DC" w:rsidP="003551DC">
            <w:pPr>
              <w:rPr>
                <w:sz w:val="16"/>
                <w:szCs w:val="16"/>
              </w:rPr>
            </w:pPr>
            <w:r w:rsidRPr="003551DC">
              <w:rPr>
                <w:sz w:val="16"/>
                <w:szCs w:val="16"/>
              </w:rPr>
              <w:t>году</w:t>
            </w:r>
          </w:p>
          <w:p w14:paraId="2692FB6B" w14:textId="77777777" w:rsidR="003551DC" w:rsidRPr="003551DC" w:rsidRDefault="003551DC" w:rsidP="003551DC">
            <w:pPr>
              <w:rPr>
                <w:sz w:val="16"/>
                <w:szCs w:val="16"/>
              </w:rPr>
            </w:pPr>
            <w:r w:rsidRPr="003551DC">
              <w:rPr>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C40B6A" w14:textId="77777777" w:rsidR="003551DC" w:rsidRPr="003551DC" w:rsidRDefault="003551DC" w:rsidP="003551DC">
            <w:pPr>
              <w:rPr>
                <w:sz w:val="16"/>
                <w:szCs w:val="16"/>
              </w:rPr>
            </w:pPr>
            <w:r w:rsidRPr="003551DC">
              <w:rPr>
                <w:sz w:val="16"/>
                <w:szCs w:val="16"/>
              </w:rPr>
              <w:lastRenderedPageBreak/>
              <w:t>Индекс</w:t>
            </w:r>
          </w:p>
          <w:p w14:paraId="4EF6CFA7" w14:textId="77777777" w:rsidR="003551DC" w:rsidRPr="003551DC" w:rsidRDefault="003551DC" w:rsidP="003551DC">
            <w:pPr>
              <w:rPr>
                <w:sz w:val="16"/>
                <w:szCs w:val="16"/>
              </w:rPr>
            </w:pPr>
            <w:r w:rsidRPr="003551DC">
              <w:rPr>
                <w:sz w:val="16"/>
                <w:szCs w:val="16"/>
              </w:rPr>
              <w:t>дефлятор</w:t>
            </w:r>
          </w:p>
          <w:p w14:paraId="6D89141B" w14:textId="77777777" w:rsidR="003551DC" w:rsidRPr="003551DC" w:rsidRDefault="003551DC" w:rsidP="003551DC">
            <w:pPr>
              <w:rPr>
                <w:sz w:val="16"/>
                <w:szCs w:val="16"/>
              </w:rPr>
            </w:pPr>
            <w:r w:rsidRPr="003551DC">
              <w:rPr>
                <w:sz w:val="16"/>
                <w:szCs w:val="16"/>
              </w:rPr>
              <w:lastRenderedPageBreak/>
              <w:t>Цен</w:t>
            </w:r>
          </w:p>
          <w:p w14:paraId="3ED532DD" w14:textId="77777777" w:rsidR="003551DC" w:rsidRPr="003551DC" w:rsidRDefault="003551DC" w:rsidP="003551DC">
            <w:pPr>
              <w:rPr>
                <w:sz w:val="16"/>
                <w:szCs w:val="16"/>
              </w:rPr>
            </w:pPr>
            <w:r w:rsidRPr="003551DC">
              <w:rPr>
                <w:sz w:val="16"/>
                <w:szCs w:val="16"/>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0D2739" w14:textId="77777777" w:rsidR="003551DC" w:rsidRPr="003551DC" w:rsidRDefault="003551DC" w:rsidP="003551DC">
            <w:pPr>
              <w:rPr>
                <w:sz w:val="16"/>
                <w:szCs w:val="16"/>
              </w:rPr>
            </w:pPr>
            <w:r w:rsidRPr="003551DC">
              <w:rPr>
                <w:sz w:val="16"/>
                <w:szCs w:val="16"/>
              </w:rPr>
              <w:lastRenderedPageBreak/>
              <w:t>Выручка</w:t>
            </w:r>
          </w:p>
          <w:p w14:paraId="57A66E80" w14:textId="77777777" w:rsidR="003551DC" w:rsidRPr="003551DC" w:rsidRDefault="003551DC" w:rsidP="003551DC">
            <w:pPr>
              <w:rPr>
                <w:sz w:val="16"/>
                <w:szCs w:val="16"/>
              </w:rPr>
            </w:pPr>
            <w:r w:rsidRPr="003551DC">
              <w:rPr>
                <w:sz w:val="16"/>
                <w:szCs w:val="16"/>
              </w:rPr>
              <w:t>от реализации</w:t>
            </w:r>
          </w:p>
          <w:p w14:paraId="26EA1891" w14:textId="77777777" w:rsidR="003551DC" w:rsidRPr="003551DC" w:rsidRDefault="003551DC" w:rsidP="003551DC">
            <w:pPr>
              <w:rPr>
                <w:sz w:val="16"/>
                <w:szCs w:val="16"/>
              </w:rPr>
            </w:pPr>
            <w:proofErr w:type="spellStart"/>
            <w:r w:rsidRPr="003551DC">
              <w:rPr>
                <w:sz w:val="16"/>
                <w:szCs w:val="16"/>
              </w:rPr>
              <w:lastRenderedPageBreak/>
              <w:t>млн.руб</w:t>
            </w:r>
            <w:proofErr w:type="spellEnd"/>
            <w:r w:rsidRPr="003551DC">
              <w:rPr>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BD3403" w14:textId="77777777" w:rsidR="003551DC" w:rsidRPr="003551DC" w:rsidRDefault="003551DC" w:rsidP="003551DC">
            <w:pPr>
              <w:rPr>
                <w:sz w:val="16"/>
                <w:szCs w:val="16"/>
              </w:rPr>
            </w:pPr>
            <w:r w:rsidRPr="003551DC">
              <w:rPr>
                <w:sz w:val="16"/>
                <w:szCs w:val="16"/>
              </w:rPr>
              <w:lastRenderedPageBreak/>
              <w:t>Темп</w:t>
            </w:r>
          </w:p>
          <w:p w14:paraId="5E813FEA" w14:textId="77777777" w:rsidR="003551DC" w:rsidRPr="003551DC" w:rsidRDefault="003551DC" w:rsidP="003551DC">
            <w:pPr>
              <w:rPr>
                <w:sz w:val="16"/>
                <w:szCs w:val="16"/>
              </w:rPr>
            </w:pPr>
            <w:r w:rsidRPr="003551DC">
              <w:rPr>
                <w:sz w:val="16"/>
                <w:szCs w:val="16"/>
              </w:rPr>
              <w:t>роста</w:t>
            </w:r>
          </w:p>
          <w:p w14:paraId="1F7DD258" w14:textId="77777777" w:rsidR="003551DC" w:rsidRPr="003551DC" w:rsidRDefault="003551DC" w:rsidP="003551DC">
            <w:pPr>
              <w:rPr>
                <w:sz w:val="16"/>
                <w:szCs w:val="16"/>
              </w:rPr>
            </w:pPr>
            <w:r w:rsidRPr="003551DC">
              <w:rPr>
                <w:sz w:val="16"/>
                <w:szCs w:val="16"/>
              </w:rPr>
              <w:t>(снижения)</w:t>
            </w:r>
          </w:p>
          <w:p w14:paraId="38FB47BF" w14:textId="77777777" w:rsidR="003551DC" w:rsidRPr="003551DC" w:rsidRDefault="003551DC" w:rsidP="003551DC">
            <w:pPr>
              <w:rPr>
                <w:sz w:val="16"/>
                <w:szCs w:val="16"/>
              </w:rPr>
            </w:pPr>
            <w:r w:rsidRPr="003551DC">
              <w:rPr>
                <w:sz w:val="16"/>
                <w:szCs w:val="16"/>
              </w:rPr>
              <w:lastRenderedPageBreak/>
              <w:t>к пред.</w:t>
            </w:r>
          </w:p>
          <w:p w14:paraId="1AFC32B2" w14:textId="77777777" w:rsidR="003551DC" w:rsidRPr="003551DC" w:rsidRDefault="003551DC" w:rsidP="003551DC">
            <w:pPr>
              <w:rPr>
                <w:sz w:val="16"/>
                <w:szCs w:val="16"/>
              </w:rPr>
            </w:pPr>
            <w:r w:rsidRPr="003551DC">
              <w:rPr>
                <w:sz w:val="16"/>
                <w:szCs w:val="16"/>
              </w:rPr>
              <w:t>Году</w:t>
            </w:r>
          </w:p>
          <w:p w14:paraId="58319501" w14:textId="77777777" w:rsidR="003551DC" w:rsidRPr="003551DC" w:rsidRDefault="003551DC" w:rsidP="003551DC">
            <w:pPr>
              <w:rPr>
                <w:sz w:val="16"/>
                <w:szCs w:val="16"/>
              </w:rPr>
            </w:pPr>
            <w:r w:rsidRPr="003551DC">
              <w:rPr>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2E2600" w14:textId="77777777" w:rsidR="003551DC" w:rsidRPr="003551DC" w:rsidRDefault="003551DC" w:rsidP="003551DC">
            <w:pPr>
              <w:rPr>
                <w:sz w:val="16"/>
                <w:szCs w:val="16"/>
              </w:rPr>
            </w:pPr>
            <w:r w:rsidRPr="003551DC">
              <w:rPr>
                <w:sz w:val="16"/>
                <w:szCs w:val="16"/>
              </w:rPr>
              <w:lastRenderedPageBreak/>
              <w:t>Индекс</w:t>
            </w:r>
          </w:p>
          <w:p w14:paraId="62749149" w14:textId="77777777" w:rsidR="003551DC" w:rsidRPr="003551DC" w:rsidRDefault="003551DC" w:rsidP="003551DC">
            <w:pPr>
              <w:rPr>
                <w:sz w:val="16"/>
                <w:szCs w:val="16"/>
              </w:rPr>
            </w:pPr>
            <w:r w:rsidRPr="003551DC">
              <w:rPr>
                <w:sz w:val="16"/>
                <w:szCs w:val="16"/>
              </w:rPr>
              <w:t>дефлятор</w:t>
            </w:r>
          </w:p>
          <w:p w14:paraId="2CF67BB5" w14:textId="77777777" w:rsidR="003551DC" w:rsidRPr="003551DC" w:rsidRDefault="003551DC" w:rsidP="003551DC">
            <w:pPr>
              <w:rPr>
                <w:sz w:val="16"/>
                <w:szCs w:val="16"/>
              </w:rPr>
            </w:pPr>
            <w:r w:rsidRPr="003551DC">
              <w:rPr>
                <w:sz w:val="16"/>
                <w:szCs w:val="16"/>
              </w:rPr>
              <w:lastRenderedPageBreak/>
              <w:t>Цен</w:t>
            </w:r>
          </w:p>
          <w:p w14:paraId="06F49A10" w14:textId="77777777" w:rsidR="003551DC" w:rsidRPr="003551DC" w:rsidRDefault="003551DC" w:rsidP="003551DC">
            <w:pPr>
              <w:rPr>
                <w:sz w:val="16"/>
                <w:szCs w:val="16"/>
              </w:rPr>
            </w:pPr>
            <w:r w:rsidRPr="003551DC">
              <w:rPr>
                <w:sz w:val="16"/>
                <w:szCs w:val="16"/>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C6F9FA" w14:textId="77777777" w:rsidR="003551DC" w:rsidRPr="003551DC" w:rsidRDefault="003551DC" w:rsidP="003551DC">
            <w:pPr>
              <w:rPr>
                <w:sz w:val="16"/>
                <w:szCs w:val="16"/>
              </w:rPr>
            </w:pPr>
            <w:r w:rsidRPr="003551DC">
              <w:rPr>
                <w:sz w:val="16"/>
                <w:szCs w:val="16"/>
              </w:rPr>
              <w:lastRenderedPageBreak/>
              <w:t>Выручка</w:t>
            </w:r>
          </w:p>
          <w:p w14:paraId="1C70E56E" w14:textId="77777777" w:rsidR="003551DC" w:rsidRPr="003551DC" w:rsidRDefault="003551DC" w:rsidP="003551DC">
            <w:pPr>
              <w:rPr>
                <w:sz w:val="16"/>
                <w:szCs w:val="16"/>
              </w:rPr>
            </w:pPr>
            <w:r w:rsidRPr="003551DC">
              <w:rPr>
                <w:sz w:val="16"/>
                <w:szCs w:val="16"/>
              </w:rPr>
              <w:t>от реализации</w:t>
            </w:r>
          </w:p>
          <w:p w14:paraId="321E7F4F" w14:textId="77777777" w:rsidR="003551DC" w:rsidRPr="003551DC" w:rsidRDefault="003551DC" w:rsidP="003551DC">
            <w:pPr>
              <w:rPr>
                <w:sz w:val="16"/>
                <w:szCs w:val="16"/>
              </w:rPr>
            </w:pPr>
            <w:proofErr w:type="spellStart"/>
            <w:r w:rsidRPr="003551DC">
              <w:rPr>
                <w:sz w:val="16"/>
                <w:szCs w:val="16"/>
              </w:rPr>
              <w:lastRenderedPageBreak/>
              <w:t>млн.руб</w:t>
            </w:r>
            <w:proofErr w:type="spellEnd"/>
            <w:r w:rsidRPr="003551DC">
              <w:rPr>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06C513" w14:textId="77777777" w:rsidR="003551DC" w:rsidRPr="003551DC" w:rsidRDefault="003551DC" w:rsidP="003551DC">
            <w:pPr>
              <w:rPr>
                <w:sz w:val="16"/>
                <w:szCs w:val="16"/>
              </w:rPr>
            </w:pPr>
            <w:r w:rsidRPr="003551DC">
              <w:rPr>
                <w:sz w:val="16"/>
                <w:szCs w:val="16"/>
              </w:rPr>
              <w:lastRenderedPageBreak/>
              <w:t>Темп</w:t>
            </w:r>
          </w:p>
          <w:p w14:paraId="39C35FC4" w14:textId="77777777" w:rsidR="003551DC" w:rsidRPr="003551DC" w:rsidRDefault="003551DC" w:rsidP="003551DC">
            <w:pPr>
              <w:rPr>
                <w:sz w:val="16"/>
                <w:szCs w:val="16"/>
              </w:rPr>
            </w:pPr>
            <w:r w:rsidRPr="003551DC">
              <w:rPr>
                <w:sz w:val="16"/>
                <w:szCs w:val="16"/>
              </w:rPr>
              <w:t>роста</w:t>
            </w:r>
          </w:p>
          <w:p w14:paraId="173DB155" w14:textId="77777777" w:rsidR="003551DC" w:rsidRPr="003551DC" w:rsidRDefault="003551DC" w:rsidP="003551DC">
            <w:pPr>
              <w:rPr>
                <w:sz w:val="16"/>
                <w:szCs w:val="16"/>
              </w:rPr>
            </w:pPr>
            <w:r w:rsidRPr="003551DC">
              <w:rPr>
                <w:sz w:val="16"/>
                <w:szCs w:val="16"/>
              </w:rPr>
              <w:t>(снижения)</w:t>
            </w:r>
          </w:p>
          <w:p w14:paraId="34C8B62A" w14:textId="77777777" w:rsidR="003551DC" w:rsidRPr="003551DC" w:rsidRDefault="003551DC" w:rsidP="003551DC">
            <w:pPr>
              <w:rPr>
                <w:sz w:val="16"/>
                <w:szCs w:val="16"/>
              </w:rPr>
            </w:pPr>
            <w:r w:rsidRPr="003551DC">
              <w:rPr>
                <w:sz w:val="16"/>
                <w:szCs w:val="16"/>
              </w:rPr>
              <w:lastRenderedPageBreak/>
              <w:t>к пред.</w:t>
            </w:r>
          </w:p>
          <w:p w14:paraId="13012A26" w14:textId="77777777" w:rsidR="003551DC" w:rsidRPr="003551DC" w:rsidRDefault="003551DC" w:rsidP="003551DC">
            <w:pPr>
              <w:rPr>
                <w:sz w:val="16"/>
                <w:szCs w:val="16"/>
              </w:rPr>
            </w:pPr>
            <w:r w:rsidRPr="003551DC">
              <w:rPr>
                <w:sz w:val="16"/>
                <w:szCs w:val="16"/>
              </w:rPr>
              <w:t>Году</w:t>
            </w:r>
          </w:p>
          <w:p w14:paraId="2EBAB2D2" w14:textId="77777777" w:rsidR="003551DC" w:rsidRPr="003551DC" w:rsidRDefault="003551DC" w:rsidP="003551DC">
            <w:pPr>
              <w:rPr>
                <w:sz w:val="16"/>
                <w:szCs w:val="16"/>
              </w:rPr>
            </w:pPr>
            <w:r w:rsidRPr="003551DC">
              <w:rPr>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6AF2E9" w14:textId="77777777" w:rsidR="003551DC" w:rsidRPr="003551DC" w:rsidRDefault="003551DC" w:rsidP="003551DC">
            <w:pPr>
              <w:rPr>
                <w:sz w:val="16"/>
                <w:szCs w:val="16"/>
              </w:rPr>
            </w:pPr>
            <w:r w:rsidRPr="003551DC">
              <w:rPr>
                <w:sz w:val="16"/>
                <w:szCs w:val="16"/>
              </w:rPr>
              <w:lastRenderedPageBreak/>
              <w:t>Индекс</w:t>
            </w:r>
          </w:p>
          <w:p w14:paraId="60F5BF91" w14:textId="77777777" w:rsidR="003551DC" w:rsidRPr="003551DC" w:rsidRDefault="003551DC" w:rsidP="003551DC">
            <w:pPr>
              <w:rPr>
                <w:sz w:val="16"/>
                <w:szCs w:val="16"/>
              </w:rPr>
            </w:pPr>
            <w:r w:rsidRPr="003551DC">
              <w:rPr>
                <w:sz w:val="16"/>
                <w:szCs w:val="16"/>
              </w:rPr>
              <w:t>дефлятор</w:t>
            </w:r>
          </w:p>
          <w:p w14:paraId="4EC2FF3B" w14:textId="77777777" w:rsidR="003551DC" w:rsidRPr="003551DC" w:rsidRDefault="003551DC" w:rsidP="003551DC">
            <w:pPr>
              <w:rPr>
                <w:sz w:val="16"/>
                <w:szCs w:val="16"/>
              </w:rPr>
            </w:pPr>
            <w:r w:rsidRPr="003551DC">
              <w:rPr>
                <w:sz w:val="16"/>
                <w:szCs w:val="16"/>
              </w:rPr>
              <w:lastRenderedPageBreak/>
              <w:t>Цен</w:t>
            </w:r>
          </w:p>
          <w:p w14:paraId="29C6674E" w14:textId="77777777" w:rsidR="003551DC" w:rsidRPr="003551DC" w:rsidRDefault="003551DC" w:rsidP="003551DC">
            <w:pPr>
              <w:rPr>
                <w:sz w:val="16"/>
                <w:szCs w:val="16"/>
              </w:rPr>
            </w:pPr>
            <w:r w:rsidRPr="003551DC">
              <w:rPr>
                <w:sz w:val="16"/>
                <w:szCs w:val="16"/>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75F241" w14:textId="77777777" w:rsidR="003551DC" w:rsidRPr="003551DC" w:rsidRDefault="003551DC" w:rsidP="003551DC">
            <w:pPr>
              <w:rPr>
                <w:sz w:val="16"/>
                <w:szCs w:val="16"/>
              </w:rPr>
            </w:pPr>
            <w:r w:rsidRPr="003551DC">
              <w:rPr>
                <w:sz w:val="16"/>
                <w:szCs w:val="16"/>
              </w:rPr>
              <w:lastRenderedPageBreak/>
              <w:t>Выручка</w:t>
            </w:r>
          </w:p>
          <w:p w14:paraId="36DB7610" w14:textId="77777777" w:rsidR="003551DC" w:rsidRPr="003551DC" w:rsidRDefault="003551DC" w:rsidP="003551DC">
            <w:pPr>
              <w:rPr>
                <w:sz w:val="16"/>
                <w:szCs w:val="16"/>
              </w:rPr>
            </w:pPr>
            <w:r w:rsidRPr="003551DC">
              <w:rPr>
                <w:sz w:val="16"/>
                <w:szCs w:val="16"/>
              </w:rPr>
              <w:t>от реализации</w:t>
            </w:r>
          </w:p>
          <w:p w14:paraId="1C4D2479" w14:textId="77777777" w:rsidR="003551DC" w:rsidRPr="003551DC" w:rsidRDefault="003551DC" w:rsidP="003551DC">
            <w:pPr>
              <w:rPr>
                <w:sz w:val="16"/>
                <w:szCs w:val="16"/>
              </w:rPr>
            </w:pPr>
            <w:proofErr w:type="spellStart"/>
            <w:r w:rsidRPr="003551DC">
              <w:rPr>
                <w:sz w:val="16"/>
                <w:szCs w:val="16"/>
              </w:rPr>
              <w:lastRenderedPageBreak/>
              <w:t>млн.руб</w:t>
            </w:r>
            <w:proofErr w:type="spellEnd"/>
            <w:r w:rsidRPr="003551DC">
              <w:rPr>
                <w:sz w:val="16"/>
                <w:szCs w:val="16"/>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7CF592" w14:textId="77777777" w:rsidR="003551DC" w:rsidRPr="003551DC" w:rsidRDefault="003551DC" w:rsidP="003551DC">
            <w:pPr>
              <w:rPr>
                <w:sz w:val="16"/>
                <w:szCs w:val="16"/>
              </w:rPr>
            </w:pPr>
            <w:r w:rsidRPr="003551DC">
              <w:rPr>
                <w:sz w:val="16"/>
                <w:szCs w:val="16"/>
              </w:rPr>
              <w:lastRenderedPageBreak/>
              <w:t>Темп</w:t>
            </w:r>
          </w:p>
          <w:p w14:paraId="12E5C40C" w14:textId="77777777" w:rsidR="003551DC" w:rsidRPr="003551DC" w:rsidRDefault="003551DC" w:rsidP="003551DC">
            <w:pPr>
              <w:rPr>
                <w:sz w:val="16"/>
                <w:szCs w:val="16"/>
              </w:rPr>
            </w:pPr>
            <w:r w:rsidRPr="003551DC">
              <w:rPr>
                <w:sz w:val="16"/>
                <w:szCs w:val="16"/>
              </w:rPr>
              <w:t>роста</w:t>
            </w:r>
          </w:p>
          <w:p w14:paraId="139ECA51" w14:textId="77777777" w:rsidR="003551DC" w:rsidRPr="003551DC" w:rsidRDefault="003551DC" w:rsidP="003551DC">
            <w:pPr>
              <w:rPr>
                <w:sz w:val="16"/>
                <w:szCs w:val="16"/>
              </w:rPr>
            </w:pPr>
            <w:r w:rsidRPr="003551DC">
              <w:rPr>
                <w:sz w:val="16"/>
                <w:szCs w:val="16"/>
              </w:rPr>
              <w:t>(снижения)</w:t>
            </w:r>
          </w:p>
          <w:p w14:paraId="4DC4439E" w14:textId="77777777" w:rsidR="003551DC" w:rsidRPr="003551DC" w:rsidRDefault="003551DC" w:rsidP="003551DC">
            <w:pPr>
              <w:rPr>
                <w:sz w:val="16"/>
                <w:szCs w:val="16"/>
              </w:rPr>
            </w:pPr>
            <w:r w:rsidRPr="003551DC">
              <w:rPr>
                <w:sz w:val="16"/>
                <w:szCs w:val="16"/>
              </w:rPr>
              <w:lastRenderedPageBreak/>
              <w:t>к пред.</w:t>
            </w:r>
          </w:p>
          <w:p w14:paraId="7D62D518" w14:textId="77777777" w:rsidR="003551DC" w:rsidRPr="003551DC" w:rsidRDefault="003551DC" w:rsidP="003551DC">
            <w:pPr>
              <w:rPr>
                <w:sz w:val="16"/>
                <w:szCs w:val="16"/>
              </w:rPr>
            </w:pPr>
            <w:r w:rsidRPr="003551DC">
              <w:rPr>
                <w:sz w:val="16"/>
                <w:szCs w:val="16"/>
              </w:rPr>
              <w:t>Году</w:t>
            </w:r>
          </w:p>
          <w:p w14:paraId="5395EB9C" w14:textId="77777777" w:rsidR="003551DC" w:rsidRPr="003551DC" w:rsidRDefault="003551DC" w:rsidP="003551DC">
            <w:pPr>
              <w:rPr>
                <w:sz w:val="16"/>
                <w:szCs w:val="16"/>
              </w:rPr>
            </w:pPr>
            <w:r w:rsidRPr="003551DC">
              <w:rPr>
                <w:sz w:val="16"/>
                <w:szCs w:val="16"/>
              </w:rPr>
              <w:t>(%)</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7C9D1C" w14:textId="77777777" w:rsidR="003551DC" w:rsidRPr="003551DC" w:rsidRDefault="003551DC" w:rsidP="003551DC">
            <w:pPr>
              <w:rPr>
                <w:sz w:val="16"/>
                <w:szCs w:val="16"/>
              </w:rPr>
            </w:pPr>
            <w:r w:rsidRPr="003551DC">
              <w:rPr>
                <w:sz w:val="16"/>
                <w:szCs w:val="16"/>
              </w:rPr>
              <w:lastRenderedPageBreak/>
              <w:t>Индекс</w:t>
            </w:r>
          </w:p>
          <w:p w14:paraId="7CA4020D" w14:textId="77777777" w:rsidR="003551DC" w:rsidRPr="003551DC" w:rsidRDefault="003551DC" w:rsidP="003551DC">
            <w:pPr>
              <w:rPr>
                <w:sz w:val="16"/>
                <w:szCs w:val="16"/>
              </w:rPr>
            </w:pPr>
            <w:r w:rsidRPr="003551DC">
              <w:rPr>
                <w:sz w:val="16"/>
                <w:szCs w:val="16"/>
              </w:rPr>
              <w:t>дефлятор</w:t>
            </w:r>
          </w:p>
          <w:p w14:paraId="3AEFA67B" w14:textId="77777777" w:rsidR="003551DC" w:rsidRPr="003551DC" w:rsidRDefault="003551DC" w:rsidP="003551DC">
            <w:pPr>
              <w:rPr>
                <w:sz w:val="16"/>
                <w:szCs w:val="16"/>
              </w:rPr>
            </w:pPr>
            <w:r w:rsidRPr="003551DC">
              <w:rPr>
                <w:sz w:val="16"/>
                <w:szCs w:val="16"/>
              </w:rPr>
              <w:lastRenderedPageBreak/>
              <w:t>Цен</w:t>
            </w:r>
          </w:p>
          <w:p w14:paraId="16D29CF8" w14:textId="77777777" w:rsidR="003551DC" w:rsidRPr="003551DC" w:rsidRDefault="003551DC" w:rsidP="003551DC">
            <w:pPr>
              <w:rPr>
                <w:sz w:val="16"/>
                <w:szCs w:val="16"/>
              </w:rPr>
            </w:pPr>
            <w:r w:rsidRPr="003551DC">
              <w:rPr>
                <w:sz w:val="16"/>
                <w:szCs w:val="16"/>
              </w:rPr>
              <w:t>(%)</w:t>
            </w:r>
          </w:p>
        </w:tc>
      </w:tr>
      <w:tr w:rsidR="003551DC" w:rsidRPr="003551DC" w14:paraId="1548F3C6" w14:textId="77777777" w:rsidTr="00DD54F8">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EF3CAF" w14:textId="77777777" w:rsidR="003551DC" w:rsidRPr="003551DC" w:rsidRDefault="003551DC" w:rsidP="003551DC">
            <w:pPr>
              <w:rPr>
                <w:sz w:val="16"/>
                <w:szCs w:val="16"/>
              </w:rPr>
            </w:pPr>
            <w:proofErr w:type="spellStart"/>
            <w:r w:rsidRPr="003551DC">
              <w:rPr>
                <w:sz w:val="16"/>
                <w:szCs w:val="16"/>
              </w:rPr>
              <w:lastRenderedPageBreak/>
              <w:t>Ворошневский</w:t>
            </w:r>
            <w:proofErr w:type="spellEnd"/>
            <w:r w:rsidRPr="003551DC">
              <w:rPr>
                <w:sz w:val="16"/>
                <w:szCs w:val="16"/>
              </w:rPr>
              <w:t xml:space="preserve"> сельсовет-всего</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F7CDA8" w14:textId="77777777" w:rsidR="003551DC" w:rsidRPr="003551DC" w:rsidRDefault="003551DC" w:rsidP="003551DC">
            <w:pPr>
              <w:rPr>
                <w:sz w:val="16"/>
                <w:szCs w:val="16"/>
              </w:rPr>
            </w:pPr>
            <w:r w:rsidRPr="003551DC">
              <w:rPr>
                <w:sz w:val="16"/>
                <w:szCs w:val="16"/>
              </w:rPr>
              <w:t>384,3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9975D4" w14:textId="77777777" w:rsidR="003551DC" w:rsidRPr="003551DC" w:rsidRDefault="003551DC" w:rsidP="003551DC">
            <w:pPr>
              <w:rPr>
                <w:sz w:val="16"/>
                <w:szCs w:val="16"/>
              </w:rPr>
            </w:pPr>
            <w:r w:rsidRPr="003551DC">
              <w:rPr>
                <w:sz w:val="16"/>
                <w:szCs w:val="16"/>
              </w:rPr>
              <w:t>93,5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4A3103" w14:textId="77777777" w:rsidR="003551DC" w:rsidRPr="003551DC" w:rsidRDefault="003551DC" w:rsidP="003551DC">
            <w:pPr>
              <w:rPr>
                <w:sz w:val="16"/>
                <w:szCs w:val="16"/>
              </w:rPr>
            </w:pPr>
            <w:r w:rsidRPr="003551DC">
              <w:rPr>
                <w:sz w:val="16"/>
                <w:szCs w:val="16"/>
              </w:rPr>
              <w:t>116,5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47289D" w14:textId="77777777" w:rsidR="003551DC" w:rsidRPr="003551DC" w:rsidRDefault="003551DC" w:rsidP="003551DC">
            <w:pPr>
              <w:rPr>
                <w:sz w:val="16"/>
                <w:szCs w:val="16"/>
              </w:rPr>
            </w:pPr>
            <w:r w:rsidRPr="003551DC">
              <w:rPr>
                <w:sz w:val="16"/>
                <w:szCs w:val="16"/>
              </w:rPr>
              <w:t>406,9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DF7C9" w14:textId="77777777" w:rsidR="003551DC" w:rsidRPr="003551DC" w:rsidRDefault="003551DC" w:rsidP="003551DC">
            <w:pPr>
              <w:rPr>
                <w:sz w:val="16"/>
                <w:szCs w:val="16"/>
              </w:rPr>
            </w:pPr>
            <w:r w:rsidRPr="003551DC">
              <w:rPr>
                <w:sz w:val="16"/>
                <w:szCs w:val="16"/>
              </w:rPr>
              <w:t>105,9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47B150" w14:textId="77777777" w:rsidR="003551DC" w:rsidRPr="003551DC" w:rsidRDefault="003551DC" w:rsidP="003551DC">
            <w:pPr>
              <w:rPr>
                <w:sz w:val="16"/>
                <w:szCs w:val="16"/>
              </w:rPr>
            </w:pPr>
            <w:r w:rsidRPr="003551DC">
              <w:rPr>
                <w:sz w:val="16"/>
                <w:szCs w:val="16"/>
              </w:rPr>
              <w:t>109,0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6A14FE" w14:textId="77777777" w:rsidR="003551DC" w:rsidRPr="003551DC" w:rsidRDefault="003551DC" w:rsidP="003551DC">
            <w:pPr>
              <w:rPr>
                <w:sz w:val="16"/>
                <w:szCs w:val="16"/>
              </w:rPr>
            </w:pPr>
            <w:r w:rsidRPr="003551DC">
              <w:rPr>
                <w:sz w:val="16"/>
                <w:szCs w:val="16"/>
              </w:rPr>
              <w:t>431,6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42053" w14:textId="77777777" w:rsidR="003551DC" w:rsidRPr="003551DC" w:rsidRDefault="003551DC" w:rsidP="003551DC">
            <w:pPr>
              <w:rPr>
                <w:sz w:val="16"/>
                <w:szCs w:val="16"/>
              </w:rPr>
            </w:pPr>
            <w:r w:rsidRPr="003551DC">
              <w:rPr>
                <w:sz w:val="16"/>
                <w:szCs w:val="16"/>
              </w:rPr>
              <w:t>102,0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48F802" w14:textId="77777777" w:rsidR="003551DC" w:rsidRPr="003551DC" w:rsidRDefault="003551DC" w:rsidP="003551DC">
            <w:pPr>
              <w:rPr>
                <w:sz w:val="16"/>
                <w:szCs w:val="16"/>
              </w:rPr>
            </w:pPr>
            <w:r w:rsidRPr="003551DC">
              <w:rPr>
                <w:sz w:val="16"/>
                <w:szCs w:val="16"/>
              </w:rPr>
              <w:t>104,6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5F0EEA" w14:textId="77777777" w:rsidR="003551DC" w:rsidRPr="003551DC" w:rsidRDefault="003551DC" w:rsidP="003551DC">
            <w:pPr>
              <w:rPr>
                <w:sz w:val="16"/>
                <w:szCs w:val="16"/>
              </w:rPr>
            </w:pPr>
            <w:r w:rsidRPr="003551DC">
              <w:rPr>
                <w:sz w:val="16"/>
                <w:szCs w:val="16"/>
              </w:rPr>
              <w:t>436,8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CBE49A" w14:textId="77777777" w:rsidR="003551DC" w:rsidRPr="003551DC" w:rsidRDefault="003551DC" w:rsidP="003551DC">
            <w:pPr>
              <w:rPr>
                <w:sz w:val="16"/>
                <w:szCs w:val="16"/>
              </w:rPr>
            </w:pPr>
            <w:r w:rsidRPr="003551DC">
              <w:rPr>
                <w:sz w:val="16"/>
                <w:szCs w:val="16"/>
              </w:rPr>
              <w:t>102,1</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0DBE43" w14:textId="77777777" w:rsidR="003551DC" w:rsidRPr="003551DC" w:rsidRDefault="003551DC" w:rsidP="003551DC">
            <w:pPr>
              <w:rPr>
                <w:sz w:val="16"/>
                <w:szCs w:val="16"/>
              </w:rPr>
            </w:pPr>
            <w:r w:rsidRPr="003551DC">
              <w:rPr>
                <w:sz w:val="16"/>
                <w:szCs w:val="16"/>
              </w:rPr>
              <w:t>104,0</w:t>
            </w:r>
          </w:p>
        </w:tc>
      </w:tr>
      <w:tr w:rsidR="003551DC" w:rsidRPr="003551DC" w14:paraId="75367083" w14:textId="77777777" w:rsidTr="00DD54F8">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BCA7D5" w14:textId="77777777" w:rsidR="003551DC" w:rsidRPr="003551DC" w:rsidRDefault="003551DC" w:rsidP="003551DC">
            <w:pPr>
              <w:rPr>
                <w:sz w:val="16"/>
                <w:szCs w:val="16"/>
              </w:rPr>
            </w:pPr>
            <w:r w:rsidRPr="003551DC">
              <w:rPr>
                <w:sz w:val="16"/>
                <w:szCs w:val="16"/>
              </w:rPr>
              <w:t>в том числе:</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F52FF" w14:textId="77777777" w:rsidR="003551DC" w:rsidRPr="003551DC" w:rsidRDefault="003551DC" w:rsidP="003551DC">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FD875" w14:textId="77777777" w:rsidR="003551DC" w:rsidRPr="003551DC" w:rsidRDefault="003551DC" w:rsidP="003551DC">
            <w:pPr>
              <w:rPr>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FAF7C" w14:textId="77777777" w:rsidR="003551DC" w:rsidRPr="003551DC" w:rsidRDefault="003551DC" w:rsidP="003551DC">
            <w:pPr>
              <w:rPr>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BFD9E" w14:textId="77777777" w:rsidR="003551DC" w:rsidRPr="003551DC" w:rsidRDefault="003551DC" w:rsidP="003551DC">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D5A82" w14:textId="77777777" w:rsidR="003551DC" w:rsidRPr="003551DC" w:rsidRDefault="003551DC" w:rsidP="003551DC">
            <w:pPr>
              <w:rPr>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60B57" w14:textId="77777777" w:rsidR="003551DC" w:rsidRPr="003551DC" w:rsidRDefault="003551DC" w:rsidP="003551DC">
            <w:pPr>
              <w:rPr>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DC17B" w14:textId="77777777" w:rsidR="003551DC" w:rsidRPr="003551DC" w:rsidRDefault="003551DC" w:rsidP="003551DC">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439FD" w14:textId="77777777" w:rsidR="003551DC" w:rsidRPr="003551DC" w:rsidRDefault="003551DC" w:rsidP="003551DC">
            <w:pPr>
              <w:rPr>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1827D" w14:textId="77777777" w:rsidR="003551DC" w:rsidRPr="003551DC" w:rsidRDefault="003551DC" w:rsidP="003551DC">
            <w:pPr>
              <w:rPr>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7EA14" w14:textId="77777777" w:rsidR="003551DC" w:rsidRPr="003551DC" w:rsidRDefault="003551DC" w:rsidP="003551DC">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BAD9F" w14:textId="77777777" w:rsidR="003551DC" w:rsidRPr="003551DC" w:rsidRDefault="003551DC" w:rsidP="003551DC">
            <w:pPr>
              <w:rPr>
                <w:sz w:val="16"/>
                <w:szCs w:val="16"/>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09AFB" w14:textId="77777777" w:rsidR="003551DC" w:rsidRPr="003551DC" w:rsidRDefault="003551DC" w:rsidP="003551DC">
            <w:pPr>
              <w:rPr>
                <w:sz w:val="16"/>
                <w:szCs w:val="16"/>
              </w:rPr>
            </w:pPr>
          </w:p>
        </w:tc>
      </w:tr>
      <w:tr w:rsidR="003551DC" w:rsidRPr="003551DC" w14:paraId="2E717F38" w14:textId="77777777" w:rsidTr="00DD54F8">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874FEB" w14:textId="77777777" w:rsidR="003551DC" w:rsidRPr="003551DC" w:rsidRDefault="003551DC" w:rsidP="003551DC">
            <w:pPr>
              <w:rPr>
                <w:sz w:val="16"/>
                <w:szCs w:val="16"/>
              </w:rPr>
            </w:pPr>
            <w:r w:rsidRPr="003551DC">
              <w:rPr>
                <w:sz w:val="16"/>
                <w:szCs w:val="16"/>
              </w:rPr>
              <w:t>ЗАО «Сейм-Агро»</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11CDCE" w14:textId="77777777" w:rsidR="003551DC" w:rsidRPr="003551DC" w:rsidRDefault="003551DC" w:rsidP="003551DC">
            <w:pPr>
              <w:rPr>
                <w:sz w:val="16"/>
                <w:szCs w:val="16"/>
              </w:rPr>
            </w:pPr>
            <w:r w:rsidRPr="003551DC">
              <w:rPr>
                <w:sz w:val="16"/>
                <w:szCs w:val="16"/>
              </w:rPr>
              <w:t>384,3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110CBC" w14:textId="77777777" w:rsidR="003551DC" w:rsidRPr="003551DC" w:rsidRDefault="003551DC" w:rsidP="003551DC">
            <w:pPr>
              <w:rPr>
                <w:sz w:val="16"/>
                <w:szCs w:val="16"/>
              </w:rPr>
            </w:pPr>
            <w:r w:rsidRPr="003551DC">
              <w:rPr>
                <w:sz w:val="16"/>
                <w:szCs w:val="16"/>
              </w:rPr>
              <w:t>93,5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226B47" w14:textId="77777777" w:rsidR="003551DC" w:rsidRPr="003551DC" w:rsidRDefault="003551DC" w:rsidP="003551DC">
            <w:pPr>
              <w:rPr>
                <w:sz w:val="16"/>
                <w:szCs w:val="16"/>
              </w:rPr>
            </w:pPr>
            <w:r w:rsidRPr="003551DC">
              <w:rPr>
                <w:sz w:val="16"/>
                <w:szCs w:val="16"/>
              </w:rPr>
              <w:t>116,5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7A5A9D" w14:textId="77777777" w:rsidR="003551DC" w:rsidRPr="003551DC" w:rsidRDefault="003551DC" w:rsidP="003551DC">
            <w:pPr>
              <w:rPr>
                <w:sz w:val="16"/>
                <w:szCs w:val="16"/>
              </w:rPr>
            </w:pPr>
            <w:r w:rsidRPr="003551DC">
              <w:rPr>
                <w:sz w:val="16"/>
                <w:szCs w:val="16"/>
              </w:rPr>
              <w:t>406,9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F2E804" w14:textId="77777777" w:rsidR="003551DC" w:rsidRPr="003551DC" w:rsidRDefault="003551DC" w:rsidP="003551DC">
            <w:pPr>
              <w:rPr>
                <w:sz w:val="16"/>
                <w:szCs w:val="16"/>
              </w:rPr>
            </w:pPr>
            <w:r w:rsidRPr="003551DC">
              <w:rPr>
                <w:sz w:val="16"/>
                <w:szCs w:val="16"/>
              </w:rPr>
              <w:t>105,9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BBB706" w14:textId="77777777" w:rsidR="003551DC" w:rsidRPr="003551DC" w:rsidRDefault="003551DC" w:rsidP="003551DC">
            <w:pPr>
              <w:rPr>
                <w:sz w:val="16"/>
                <w:szCs w:val="16"/>
              </w:rPr>
            </w:pPr>
            <w:r w:rsidRPr="003551DC">
              <w:rPr>
                <w:sz w:val="16"/>
                <w:szCs w:val="16"/>
              </w:rPr>
              <w:t>109,0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69254A" w14:textId="77777777" w:rsidR="003551DC" w:rsidRPr="003551DC" w:rsidRDefault="003551DC" w:rsidP="003551DC">
            <w:pPr>
              <w:rPr>
                <w:sz w:val="16"/>
                <w:szCs w:val="16"/>
              </w:rPr>
            </w:pPr>
            <w:r w:rsidRPr="003551DC">
              <w:rPr>
                <w:sz w:val="16"/>
                <w:szCs w:val="16"/>
              </w:rPr>
              <w:t>431,6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C865FE" w14:textId="77777777" w:rsidR="003551DC" w:rsidRPr="003551DC" w:rsidRDefault="003551DC" w:rsidP="003551DC">
            <w:pPr>
              <w:rPr>
                <w:sz w:val="16"/>
                <w:szCs w:val="16"/>
              </w:rPr>
            </w:pPr>
            <w:r w:rsidRPr="003551DC">
              <w:rPr>
                <w:sz w:val="16"/>
                <w:szCs w:val="16"/>
              </w:rPr>
              <w:t>102,0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FDA082" w14:textId="77777777" w:rsidR="003551DC" w:rsidRPr="003551DC" w:rsidRDefault="003551DC" w:rsidP="003551DC">
            <w:pPr>
              <w:rPr>
                <w:sz w:val="16"/>
                <w:szCs w:val="16"/>
              </w:rPr>
            </w:pPr>
            <w:r w:rsidRPr="003551DC">
              <w:rPr>
                <w:sz w:val="16"/>
                <w:szCs w:val="16"/>
              </w:rPr>
              <w:t>104,6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036FF9" w14:textId="77777777" w:rsidR="003551DC" w:rsidRPr="003551DC" w:rsidRDefault="003551DC" w:rsidP="003551DC">
            <w:pPr>
              <w:rPr>
                <w:sz w:val="16"/>
                <w:szCs w:val="16"/>
              </w:rPr>
            </w:pPr>
            <w:r w:rsidRPr="003551DC">
              <w:rPr>
                <w:sz w:val="16"/>
                <w:szCs w:val="16"/>
              </w:rPr>
              <w:t>436,8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EB67A3" w14:textId="77777777" w:rsidR="003551DC" w:rsidRPr="003551DC" w:rsidRDefault="003551DC" w:rsidP="003551DC">
            <w:pPr>
              <w:rPr>
                <w:sz w:val="16"/>
                <w:szCs w:val="16"/>
              </w:rPr>
            </w:pPr>
            <w:r w:rsidRPr="003551DC">
              <w:rPr>
                <w:sz w:val="16"/>
                <w:szCs w:val="16"/>
              </w:rPr>
              <w:t>102,1</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F3E3A8" w14:textId="77777777" w:rsidR="003551DC" w:rsidRPr="003551DC" w:rsidRDefault="003551DC" w:rsidP="003551DC">
            <w:pPr>
              <w:rPr>
                <w:sz w:val="16"/>
                <w:szCs w:val="16"/>
              </w:rPr>
            </w:pPr>
            <w:r w:rsidRPr="003551DC">
              <w:rPr>
                <w:sz w:val="16"/>
                <w:szCs w:val="16"/>
              </w:rPr>
              <w:t>104,0</w:t>
            </w:r>
          </w:p>
        </w:tc>
      </w:tr>
      <w:tr w:rsidR="003551DC" w:rsidRPr="003551DC" w14:paraId="3904CF07" w14:textId="77777777" w:rsidTr="00DD54F8">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2A635B" w14:textId="77777777" w:rsidR="003551DC" w:rsidRPr="003551DC" w:rsidRDefault="003551DC" w:rsidP="003551DC">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27600" w14:textId="77777777" w:rsidR="003551DC" w:rsidRPr="003551DC" w:rsidRDefault="003551DC" w:rsidP="003551DC">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58C9B" w14:textId="77777777" w:rsidR="003551DC" w:rsidRPr="003551DC" w:rsidRDefault="003551DC" w:rsidP="003551DC">
            <w:pPr>
              <w:rPr>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FEF66" w14:textId="77777777" w:rsidR="003551DC" w:rsidRPr="003551DC" w:rsidRDefault="003551DC" w:rsidP="003551DC">
            <w:pPr>
              <w:rPr>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FF4C4" w14:textId="77777777" w:rsidR="003551DC" w:rsidRPr="003551DC" w:rsidRDefault="003551DC" w:rsidP="003551DC">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E05CE" w14:textId="77777777" w:rsidR="003551DC" w:rsidRPr="003551DC" w:rsidRDefault="003551DC" w:rsidP="003551DC">
            <w:pPr>
              <w:rPr>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17A64" w14:textId="77777777" w:rsidR="003551DC" w:rsidRPr="003551DC" w:rsidRDefault="003551DC" w:rsidP="003551DC">
            <w:pPr>
              <w:rPr>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11DE6" w14:textId="77777777" w:rsidR="003551DC" w:rsidRPr="003551DC" w:rsidRDefault="003551DC" w:rsidP="003551DC">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4FD03" w14:textId="77777777" w:rsidR="003551DC" w:rsidRPr="003551DC" w:rsidRDefault="003551DC" w:rsidP="003551DC">
            <w:pPr>
              <w:rPr>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B2A9E" w14:textId="77777777" w:rsidR="003551DC" w:rsidRPr="003551DC" w:rsidRDefault="003551DC" w:rsidP="003551DC">
            <w:pPr>
              <w:rPr>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EB0A8" w14:textId="77777777" w:rsidR="003551DC" w:rsidRPr="003551DC" w:rsidRDefault="003551DC" w:rsidP="003551DC">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C2541" w14:textId="77777777" w:rsidR="003551DC" w:rsidRPr="003551DC" w:rsidRDefault="003551DC" w:rsidP="003551DC">
            <w:pPr>
              <w:rPr>
                <w:sz w:val="16"/>
                <w:szCs w:val="16"/>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DEAC9" w14:textId="77777777" w:rsidR="003551DC" w:rsidRPr="003551DC" w:rsidRDefault="003551DC" w:rsidP="003551DC">
            <w:pPr>
              <w:rPr>
                <w:sz w:val="16"/>
                <w:szCs w:val="16"/>
              </w:rPr>
            </w:pPr>
          </w:p>
        </w:tc>
      </w:tr>
    </w:tbl>
    <w:p w14:paraId="08870741" w14:textId="77777777" w:rsidR="003551DC" w:rsidRPr="003551DC" w:rsidRDefault="003551DC" w:rsidP="003551DC">
      <w:pPr>
        <w:spacing w:after="0"/>
        <w:jc w:val="center"/>
        <w:rPr>
          <w:rFonts w:ascii="Times New Roman" w:hAnsi="Times New Roman" w:cs="Times New Roman"/>
          <w:b/>
          <w:sz w:val="28"/>
          <w:szCs w:val="28"/>
        </w:rPr>
      </w:pPr>
    </w:p>
    <w:p w14:paraId="3F2DF592" w14:textId="77777777" w:rsidR="003551DC" w:rsidRPr="003551DC" w:rsidRDefault="003551DC" w:rsidP="003551DC">
      <w:pPr>
        <w:spacing w:after="0"/>
        <w:jc w:val="center"/>
        <w:rPr>
          <w:rFonts w:ascii="Times New Roman" w:hAnsi="Times New Roman" w:cs="Times New Roman"/>
          <w:b/>
          <w:sz w:val="28"/>
          <w:szCs w:val="28"/>
        </w:rPr>
      </w:pPr>
      <w:r w:rsidRPr="003551DC">
        <w:rPr>
          <w:rFonts w:ascii="Times New Roman" w:hAnsi="Times New Roman" w:cs="Times New Roman"/>
          <w:b/>
          <w:sz w:val="28"/>
          <w:szCs w:val="28"/>
        </w:rPr>
        <w:t>Пояснительная записка</w:t>
      </w:r>
    </w:p>
    <w:p w14:paraId="6132BB47" w14:textId="77777777" w:rsidR="003551DC" w:rsidRPr="003551DC" w:rsidRDefault="003551DC" w:rsidP="003551DC">
      <w:pPr>
        <w:spacing w:after="0"/>
        <w:jc w:val="center"/>
        <w:rPr>
          <w:rFonts w:ascii="Times New Roman" w:hAnsi="Times New Roman" w:cs="Times New Roman"/>
          <w:b/>
          <w:sz w:val="28"/>
          <w:szCs w:val="28"/>
        </w:rPr>
      </w:pPr>
      <w:r w:rsidRPr="003551DC">
        <w:rPr>
          <w:rFonts w:ascii="Times New Roman" w:hAnsi="Times New Roman" w:cs="Times New Roman"/>
          <w:b/>
          <w:sz w:val="28"/>
          <w:szCs w:val="28"/>
        </w:rPr>
        <w:t xml:space="preserve"> к прогнозу социально-экономического развития МО «</w:t>
      </w:r>
      <w:proofErr w:type="spellStart"/>
      <w:r w:rsidRPr="003551DC">
        <w:rPr>
          <w:rFonts w:ascii="Times New Roman" w:hAnsi="Times New Roman" w:cs="Times New Roman"/>
          <w:b/>
          <w:sz w:val="28"/>
          <w:szCs w:val="28"/>
        </w:rPr>
        <w:t>Ворошневский</w:t>
      </w:r>
      <w:proofErr w:type="spellEnd"/>
      <w:r w:rsidRPr="003551DC">
        <w:rPr>
          <w:rFonts w:ascii="Times New Roman" w:hAnsi="Times New Roman" w:cs="Times New Roman"/>
          <w:b/>
          <w:sz w:val="28"/>
          <w:szCs w:val="28"/>
        </w:rPr>
        <w:t xml:space="preserve"> сельсовет» на 2023 </w:t>
      </w:r>
      <w:proofErr w:type="gramStart"/>
      <w:r w:rsidRPr="003551DC">
        <w:rPr>
          <w:rFonts w:ascii="Times New Roman" w:hAnsi="Times New Roman" w:cs="Times New Roman"/>
          <w:b/>
          <w:sz w:val="28"/>
          <w:szCs w:val="28"/>
        </w:rPr>
        <w:t>год  и</w:t>
      </w:r>
      <w:proofErr w:type="gramEnd"/>
      <w:r w:rsidRPr="003551DC">
        <w:rPr>
          <w:rFonts w:ascii="Times New Roman" w:hAnsi="Times New Roman" w:cs="Times New Roman"/>
          <w:b/>
          <w:sz w:val="28"/>
          <w:szCs w:val="28"/>
        </w:rPr>
        <w:t xml:space="preserve"> плановый период 2024-2025 годов.</w:t>
      </w:r>
    </w:p>
    <w:p w14:paraId="72477971" w14:textId="77777777" w:rsidR="003551DC" w:rsidRPr="003551DC" w:rsidRDefault="003551DC" w:rsidP="003551DC">
      <w:pPr>
        <w:widowControl w:val="0"/>
        <w:autoSpaceDE w:val="0"/>
        <w:autoSpaceDN w:val="0"/>
        <w:adjustRightInd w:val="0"/>
        <w:spacing w:after="0" w:line="240" w:lineRule="auto"/>
        <w:ind w:firstLine="720"/>
        <w:jc w:val="center"/>
        <w:rPr>
          <w:rFonts w:ascii="Arial" w:eastAsia="Times New Roman" w:hAnsi="Arial" w:cs="Arial"/>
          <w:sz w:val="24"/>
          <w:szCs w:val="24"/>
        </w:rPr>
      </w:pPr>
    </w:p>
    <w:p w14:paraId="3B0ADE69" w14:textId="77777777" w:rsidR="003551DC" w:rsidRPr="003551DC" w:rsidRDefault="003551DC" w:rsidP="003551DC">
      <w:pPr>
        <w:ind w:firstLine="600"/>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Прогноз социально-экономического </w:t>
      </w:r>
      <w:proofErr w:type="gramStart"/>
      <w:r w:rsidRPr="003551DC">
        <w:rPr>
          <w:rFonts w:ascii="Times New Roman" w:eastAsia="Times New Roman" w:hAnsi="Times New Roman" w:cs="Times New Roman"/>
          <w:sz w:val="28"/>
          <w:szCs w:val="28"/>
        </w:rPr>
        <w:t>развития  муниципального</w:t>
      </w:r>
      <w:proofErr w:type="gramEnd"/>
      <w:r w:rsidRPr="003551DC">
        <w:rPr>
          <w:rFonts w:ascii="Times New Roman" w:eastAsia="Times New Roman" w:hAnsi="Times New Roman" w:cs="Times New Roman"/>
          <w:sz w:val="28"/>
          <w:szCs w:val="28"/>
        </w:rPr>
        <w:t xml:space="preserve"> образования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 Курского района Курской области  на 2022 год и  на плановый период 2023 и 2024 годов  является одним из основных документов системы стратегического планирования  </w:t>
      </w:r>
      <w:proofErr w:type="spellStart"/>
      <w:r w:rsidRPr="003551DC">
        <w:rPr>
          <w:rFonts w:ascii="Times New Roman" w:eastAsia="Times New Roman" w:hAnsi="Times New Roman" w:cs="Times New Roman"/>
          <w:sz w:val="28"/>
          <w:szCs w:val="28"/>
        </w:rPr>
        <w:t>Ворошневского</w:t>
      </w:r>
      <w:proofErr w:type="spellEnd"/>
      <w:r w:rsidRPr="003551DC">
        <w:rPr>
          <w:rFonts w:ascii="Times New Roman" w:eastAsia="Times New Roman" w:hAnsi="Times New Roman" w:cs="Times New Roman"/>
          <w:sz w:val="28"/>
          <w:szCs w:val="28"/>
        </w:rPr>
        <w:t xml:space="preserve"> сельсовета Курского района курской области. Он определяет направления и ожидаемые результаты социально-экономического развития муниципального образования. Прогноз формирует единую платформу для разработки муниципальных программ, а также прогнозных и плановых документов среднесрочного периода.</w:t>
      </w:r>
    </w:p>
    <w:p w14:paraId="2B032D73" w14:textId="77777777" w:rsidR="003551DC" w:rsidRPr="003551DC" w:rsidRDefault="003551DC" w:rsidP="003551DC">
      <w:pPr>
        <w:keepNext/>
        <w:spacing w:after="0" w:line="240" w:lineRule="auto"/>
        <w:ind w:firstLine="600"/>
        <w:jc w:val="both"/>
        <w:outlineLvl w:val="1"/>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Прогноз социально-экономического </w:t>
      </w:r>
      <w:proofErr w:type="gramStart"/>
      <w:r w:rsidRPr="003551DC">
        <w:rPr>
          <w:rFonts w:ascii="Times New Roman" w:eastAsia="Times New Roman" w:hAnsi="Times New Roman" w:cs="Times New Roman"/>
          <w:sz w:val="28"/>
          <w:szCs w:val="28"/>
        </w:rPr>
        <w:t>развития  МО</w:t>
      </w:r>
      <w:proofErr w:type="gramEnd"/>
      <w:r w:rsidRPr="003551DC">
        <w:rPr>
          <w:rFonts w:ascii="Times New Roman" w:eastAsia="Times New Roman" w:hAnsi="Times New Roman" w:cs="Times New Roman"/>
          <w:sz w:val="28"/>
          <w:szCs w:val="28"/>
        </w:rPr>
        <w:t xml:space="preserve">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 Курского района Курской области подготовлен   Администрацией  </w:t>
      </w:r>
      <w:proofErr w:type="spellStart"/>
      <w:r w:rsidRPr="003551DC">
        <w:rPr>
          <w:rFonts w:ascii="Times New Roman" w:eastAsia="Times New Roman" w:hAnsi="Times New Roman" w:cs="Times New Roman"/>
          <w:sz w:val="28"/>
          <w:szCs w:val="28"/>
        </w:rPr>
        <w:t>Ворошневского</w:t>
      </w:r>
      <w:proofErr w:type="spellEnd"/>
      <w:r w:rsidRPr="003551DC">
        <w:rPr>
          <w:rFonts w:ascii="Times New Roman" w:eastAsia="Times New Roman" w:hAnsi="Times New Roman" w:cs="Times New Roman"/>
          <w:sz w:val="28"/>
          <w:szCs w:val="28"/>
        </w:rPr>
        <w:t xml:space="preserve"> сельсовета Курского района Курской области  на основании:</w:t>
      </w:r>
    </w:p>
    <w:p w14:paraId="33F35D4F" w14:textId="77777777" w:rsidR="003551DC" w:rsidRPr="003551DC" w:rsidRDefault="003551DC" w:rsidP="003551DC">
      <w:pPr>
        <w:autoSpaceDE w:val="0"/>
        <w:autoSpaceDN w:val="0"/>
        <w:adjustRightInd w:val="0"/>
        <w:ind w:firstLine="600"/>
        <w:jc w:val="both"/>
        <w:rPr>
          <w:rFonts w:ascii="Times New Roman" w:hAnsi="Times New Roman" w:cs="Times New Roman"/>
          <w:sz w:val="28"/>
          <w:szCs w:val="28"/>
        </w:rPr>
      </w:pPr>
      <w:r w:rsidRPr="003551DC">
        <w:rPr>
          <w:rFonts w:ascii="Times New Roman" w:hAnsi="Times New Roman" w:cs="Times New Roman"/>
          <w:sz w:val="28"/>
          <w:szCs w:val="28"/>
        </w:rPr>
        <w:t>-  Бюджетного кодекса Российской Федерации;</w:t>
      </w:r>
    </w:p>
    <w:p w14:paraId="1A4F72F2" w14:textId="77777777" w:rsidR="003551DC" w:rsidRPr="003551DC" w:rsidRDefault="003551DC" w:rsidP="003551DC">
      <w:pPr>
        <w:autoSpaceDE w:val="0"/>
        <w:autoSpaceDN w:val="0"/>
        <w:adjustRightInd w:val="0"/>
        <w:ind w:firstLine="600"/>
        <w:jc w:val="both"/>
        <w:rPr>
          <w:rFonts w:ascii="Times New Roman" w:hAnsi="Times New Roman" w:cs="Times New Roman"/>
          <w:sz w:val="28"/>
          <w:szCs w:val="28"/>
        </w:rPr>
      </w:pPr>
      <w:r w:rsidRPr="003551DC">
        <w:rPr>
          <w:rFonts w:ascii="Times New Roman" w:hAnsi="Times New Roman" w:cs="Times New Roman"/>
          <w:sz w:val="28"/>
          <w:szCs w:val="28"/>
        </w:rPr>
        <w:t xml:space="preserve">- </w:t>
      </w:r>
      <w:proofErr w:type="gramStart"/>
      <w:r w:rsidRPr="003551DC">
        <w:rPr>
          <w:rFonts w:ascii="Times New Roman" w:hAnsi="Times New Roman" w:cs="Times New Roman"/>
          <w:sz w:val="28"/>
          <w:szCs w:val="28"/>
        </w:rPr>
        <w:t>Решения  Собрания</w:t>
      </w:r>
      <w:proofErr w:type="gramEnd"/>
      <w:r w:rsidRPr="003551DC">
        <w:rPr>
          <w:rFonts w:ascii="Times New Roman" w:hAnsi="Times New Roman" w:cs="Times New Roman"/>
          <w:sz w:val="28"/>
          <w:szCs w:val="28"/>
        </w:rPr>
        <w:t xml:space="preserve"> депутатов </w:t>
      </w:r>
      <w:proofErr w:type="spellStart"/>
      <w:r w:rsidRPr="003551DC">
        <w:rPr>
          <w:rFonts w:ascii="Times New Roman" w:hAnsi="Times New Roman" w:cs="Times New Roman"/>
          <w:sz w:val="28"/>
          <w:szCs w:val="28"/>
        </w:rPr>
        <w:t>Ворошневского</w:t>
      </w:r>
      <w:proofErr w:type="spellEnd"/>
      <w:r w:rsidRPr="003551DC">
        <w:rPr>
          <w:rFonts w:ascii="Times New Roman" w:hAnsi="Times New Roman" w:cs="Times New Roman"/>
          <w:sz w:val="28"/>
          <w:szCs w:val="28"/>
        </w:rPr>
        <w:t xml:space="preserve"> сельсовета Курского района Курской области «Об  утверждении  положения о бюджетном процессе в МО «</w:t>
      </w:r>
      <w:proofErr w:type="spellStart"/>
      <w:r w:rsidRPr="003551DC">
        <w:rPr>
          <w:rFonts w:ascii="Times New Roman" w:hAnsi="Times New Roman" w:cs="Times New Roman"/>
          <w:sz w:val="28"/>
          <w:szCs w:val="28"/>
        </w:rPr>
        <w:t>Ворошневский</w:t>
      </w:r>
      <w:proofErr w:type="spellEnd"/>
      <w:r w:rsidRPr="003551DC">
        <w:rPr>
          <w:rFonts w:ascii="Times New Roman" w:hAnsi="Times New Roman" w:cs="Times New Roman"/>
          <w:sz w:val="28"/>
          <w:szCs w:val="28"/>
        </w:rPr>
        <w:t xml:space="preserve"> сельсовет» Курского района Курской области »;</w:t>
      </w:r>
    </w:p>
    <w:p w14:paraId="74F9802F" w14:textId="77777777" w:rsidR="003551DC" w:rsidRPr="003551DC" w:rsidRDefault="003551DC" w:rsidP="003551DC">
      <w:pPr>
        <w:autoSpaceDE w:val="0"/>
        <w:autoSpaceDN w:val="0"/>
        <w:adjustRightInd w:val="0"/>
        <w:ind w:firstLine="600"/>
        <w:jc w:val="both"/>
        <w:rPr>
          <w:rFonts w:ascii="Times New Roman" w:hAnsi="Times New Roman" w:cs="Times New Roman"/>
          <w:sz w:val="28"/>
          <w:szCs w:val="28"/>
        </w:rPr>
      </w:pPr>
      <w:r w:rsidRPr="003551DC">
        <w:rPr>
          <w:rFonts w:ascii="Times New Roman" w:hAnsi="Times New Roman" w:cs="Times New Roman"/>
          <w:sz w:val="28"/>
          <w:szCs w:val="28"/>
        </w:rPr>
        <w:t xml:space="preserve">- постановления Администрации </w:t>
      </w:r>
      <w:proofErr w:type="spellStart"/>
      <w:r w:rsidRPr="003551DC">
        <w:rPr>
          <w:rFonts w:ascii="Times New Roman" w:hAnsi="Times New Roman" w:cs="Times New Roman"/>
          <w:sz w:val="28"/>
          <w:szCs w:val="28"/>
        </w:rPr>
        <w:t>Ворошневского</w:t>
      </w:r>
      <w:proofErr w:type="spellEnd"/>
      <w:r w:rsidRPr="003551DC">
        <w:rPr>
          <w:rFonts w:ascii="Times New Roman" w:hAnsi="Times New Roman" w:cs="Times New Roman"/>
          <w:sz w:val="28"/>
          <w:szCs w:val="28"/>
        </w:rPr>
        <w:t xml:space="preserve"> сельсовета Курского района Курской области  от 09.08.2021 N 54 "О разработке прогноза социально-экономического развития МО «</w:t>
      </w:r>
      <w:proofErr w:type="spellStart"/>
      <w:r w:rsidRPr="003551DC">
        <w:rPr>
          <w:rFonts w:ascii="Times New Roman" w:hAnsi="Times New Roman" w:cs="Times New Roman"/>
          <w:sz w:val="28"/>
          <w:szCs w:val="28"/>
        </w:rPr>
        <w:t>Ворошневский</w:t>
      </w:r>
      <w:proofErr w:type="spellEnd"/>
      <w:r w:rsidRPr="003551DC">
        <w:rPr>
          <w:rFonts w:ascii="Times New Roman" w:hAnsi="Times New Roman" w:cs="Times New Roman"/>
          <w:sz w:val="28"/>
          <w:szCs w:val="28"/>
        </w:rPr>
        <w:t xml:space="preserve"> сельсовет» Курского района Курской области  на  2023 год и плановый период 2024-2025 годов и проекта  местного бюджета на 2023 год и на плановый период 2024 - 2025 годов»;</w:t>
      </w:r>
    </w:p>
    <w:p w14:paraId="22B775D9" w14:textId="77777777" w:rsidR="003551DC" w:rsidRPr="003551DC" w:rsidRDefault="003551DC" w:rsidP="003551DC">
      <w:pPr>
        <w:autoSpaceDE w:val="0"/>
        <w:autoSpaceDN w:val="0"/>
        <w:adjustRightInd w:val="0"/>
        <w:ind w:firstLine="600"/>
        <w:jc w:val="both"/>
        <w:rPr>
          <w:rFonts w:ascii="Times New Roman" w:hAnsi="Times New Roman" w:cs="Times New Roman"/>
          <w:sz w:val="28"/>
          <w:szCs w:val="28"/>
        </w:rPr>
      </w:pPr>
      <w:r w:rsidRPr="003551DC">
        <w:rPr>
          <w:rFonts w:ascii="Times New Roman" w:hAnsi="Times New Roman" w:cs="Times New Roman"/>
          <w:sz w:val="28"/>
          <w:szCs w:val="28"/>
        </w:rPr>
        <w:t>- статистических данных о социально-экономическом развитии МО «</w:t>
      </w:r>
      <w:proofErr w:type="spellStart"/>
      <w:r w:rsidRPr="003551DC">
        <w:rPr>
          <w:rFonts w:ascii="Times New Roman" w:hAnsi="Times New Roman" w:cs="Times New Roman"/>
          <w:sz w:val="28"/>
          <w:szCs w:val="28"/>
        </w:rPr>
        <w:t>Ворошневский</w:t>
      </w:r>
      <w:proofErr w:type="spellEnd"/>
      <w:r w:rsidRPr="003551DC">
        <w:rPr>
          <w:rFonts w:ascii="Times New Roman" w:hAnsi="Times New Roman" w:cs="Times New Roman"/>
          <w:sz w:val="28"/>
          <w:szCs w:val="28"/>
        </w:rPr>
        <w:t xml:space="preserve"> сельсовет» Курского района Курской области;</w:t>
      </w:r>
    </w:p>
    <w:p w14:paraId="7330D986" w14:textId="77777777" w:rsidR="003551DC" w:rsidRPr="003551DC" w:rsidRDefault="003551DC" w:rsidP="003551DC">
      <w:pPr>
        <w:autoSpaceDE w:val="0"/>
        <w:autoSpaceDN w:val="0"/>
        <w:adjustRightInd w:val="0"/>
        <w:ind w:firstLine="600"/>
        <w:jc w:val="both"/>
        <w:rPr>
          <w:rFonts w:ascii="Times New Roman" w:hAnsi="Times New Roman" w:cs="Times New Roman"/>
          <w:sz w:val="28"/>
          <w:szCs w:val="28"/>
        </w:rPr>
      </w:pPr>
      <w:r w:rsidRPr="003551DC">
        <w:rPr>
          <w:rFonts w:ascii="Times New Roman" w:hAnsi="Times New Roman" w:cs="Times New Roman"/>
          <w:sz w:val="28"/>
          <w:szCs w:val="28"/>
        </w:rPr>
        <w:t xml:space="preserve">- анализа состояния экономики муниципального </w:t>
      </w:r>
      <w:proofErr w:type="gramStart"/>
      <w:r w:rsidRPr="003551DC">
        <w:rPr>
          <w:rFonts w:ascii="Times New Roman" w:hAnsi="Times New Roman" w:cs="Times New Roman"/>
          <w:sz w:val="28"/>
          <w:szCs w:val="28"/>
        </w:rPr>
        <w:t>образования  в</w:t>
      </w:r>
      <w:proofErr w:type="gramEnd"/>
      <w:r w:rsidRPr="003551DC">
        <w:rPr>
          <w:rFonts w:ascii="Times New Roman" w:hAnsi="Times New Roman" w:cs="Times New Roman"/>
          <w:sz w:val="28"/>
          <w:szCs w:val="28"/>
        </w:rPr>
        <w:t xml:space="preserve"> 2021 году;</w:t>
      </w:r>
    </w:p>
    <w:p w14:paraId="3415E5C3" w14:textId="77777777" w:rsidR="003551DC" w:rsidRPr="003551DC" w:rsidRDefault="003551DC" w:rsidP="003551DC">
      <w:pPr>
        <w:autoSpaceDE w:val="0"/>
        <w:autoSpaceDN w:val="0"/>
        <w:adjustRightInd w:val="0"/>
        <w:ind w:firstLine="600"/>
        <w:jc w:val="both"/>
        <w:rPr>
          <w:sz w:val="24"/>
          <w:szCs w:val="24"/>
        </w:rPr>
      </w:pPr>
      <w:r w:rsidRPr="003551DC">
        <w:rPr>
          <w:rFonts w:ascii="Times New Roman" w:hAnsi="Times New Roman" w:cs="Times New Roman"/>
          <w:sz w:val="28"/>
          <w:szCs w:val="28"/>
        </w:rPr>
        <w:t xml:space="preserve">- информации организаций, расположенных на территории </w:t>
      </w:r>
      <w:proofErr w:type="spellStart"/>
      <w:r w:rsidRPr="003551DC">
        <w:rPr>
          <w:rFonts w:ascii="Times New Roman" w:hAnsi="Times New Roman" w:cs="Times New Roman"/>
          <w:sz w:val="28"/>
          <w:szCs w:val="28"/>
        </w:rPr>
        <w:t>Ворошневского</w:t>
      </w:r>
      <w:proofErr w:type="spellEnd"/>
      <w:r w:rsidRPr="003551DC">
        <w:rPr>
          <w:rFonts w:ascii="Times New Roman" w:hAnsi="Times New Roman" w:cs="Times New Roman"/>
          <w:sz w:val="28"/>
          <w:szCs w:val="28"/>
        </w:rPr>
        <w:t xml:space="preserve"> сельсовета Курского района Курской области, включенной муниципальным районом «Курский район» в прогноз социально-экономического развития района.</w:t>
      </w:r>
    </w:p>
    <w:p w14:paraId="471C3BE3" w14:textId="77777777" w:rsidR="003551DC" w:rsidRPr="003551DC" w:rsidRDefault="003551DC" w:rsidP="003551DC">
      <w:pPr>
        <w:ind w:firstLine="708"/>
        <w:jc w:val="both"/>
        <w:rPr>
          <w:rFonts w:ascii="Times New Roman" w:hAnsi="Times New Roman" w:cs="Times New Roman"/>
          <w:sz w:val="28"/>
          <w:szCs w:val="28"/>
        </w:rPr>
      </w:pPr>
      <w:r w:rsidRPr="003551DC">
        <w:rPr>
          <w:rFonts w:ascii="Times New Roman" w:hAnsi="Times New Roman" w:cs="Times New Roman"/>
          <w:sz w:val="28"/>
          <w:szCs w:val="28"/>
        </w:rPr>
        <w:lastRenderedPageBreak/>
        <w:t>Прогноз социально-экономического развития МО «</w:t>
      </w:r>
      <w:proofErr w:type="spellStart"/>
      <w:r w:rsidRPr="003551DC">
        <w:rPr>
          <w:rFonts w:ascii="Times New Roman" w:hAnsi="Times New Roman" w:cs="Times New Roman"/>
          <w:sz w:val="28"/>
          <w:szCs w:val="28"/>
        </w:rPr>
        <w:t>Ворошневский</w:t>
      </w:r>
      <w:proofErr w:type="spellEnd"/>
      <w:r w:rsidRPr="003551DC">
        <w:rPr>
          <w:rFonts w:ascii="Times New Roman" w:hAnsi="Times New Roman" w:cs="Times New Roman"/>
          <w:sz w:val="28"/>
          <w:szCs w:val="28"/>
        </w:rPr>
        <w:t xml:space="preserve"> сельсовет» Курского района на 2023 год и плановый период 2024-2025 </w:t>
      </w:r>
      <w:proofErr w:type="gramStart"/>
      <w:r w:rsidRPr="003551DC">
        <w:rPr>
          <w:rFonts w:ascii="Times New Roman" w:hAnsi="Times New Roman" w:cs="Times New Roman"/>
          <w:sz w:val="28"/>
          <w:szCs w:val="28"/>
        </w:rPr>
        <w:t>годов  базируется</w:t>
      </w:r>
      <w:proofErr w:type="gramEnd"/>
      <w:r w:rsidRPr="003551DC">
        <w:rPr>
          <w:rFonts w:ascii="Times New Roman" w:hAnsi="Times New Roman" w:cs="Times New Roman"/>
          <w:sz w:val="28"/>
          <w:szCs w:val="28"/>
        </w:rPr>
        <w:t xml:space="preserve"> на основных сценарных условиях развития российской экономики.</w:t>
      </w:r>
    </w:p>
    <w:p w14:paraId="21324956" w14:textId="77777777" w:rsidR="003551DC" w:rsidRPr="003551DC" w:rsidRDefault="003551DC" w:rsidP="003551DC">
      <w:pPr>
        <w:ind w:firstLine="540"/>
        <w:jc w:val="both"/>
        <w:rPr>
          <w:rFonts w:ascii="Times New Roman" w:hAnsi="Times New Roman" w:cs="Times New Roman"/>
          <w:sz w:val="28"/>
          <w:szCs w:val="28"/>
        </w:rPr>
      </w:pPr>
      <w:r w:rsidRPr="003551DC">
        <w:rPr>
          <w:rFonts w:ascii="Times New Roman" w:hAnsi="Times New Roman" w:cs="Times New Roman"/>
          <w:sz w:val="28"/>
          <w:szCs w:val="28"/>
        </w:rPr>
        <w:t xml:space="preserve">При формировании прогнозных параметров учтены тенденции развития </w:t>
      </w:r>
      <w:proofErr w:type="gramStart"/>
      <w:r w:rsidRPr="003551DC">
        <w:rPr>
          <w:rFonts w:ascii="Times New Roman" w:hAnsi="Times New Roman" w:cs="Times New Roman"/>
          <w:sz w:val="28"/>
          <w:szCs w:val="28"/>
        </w:rPr>
        <w:t>экономики  МО</w:t>
      </w:r>
      <w:proofErr w:type="gramEnd"/>
      <w:r w:rsidRPr="003551DC">
        <w:rPr>
          <w:rFonts w:ascii="Times New Roman" w:hAnsi="Times New Roman" w:cs="Times New Roman"/>
          <w:sz w:val="28"/>
          <w:szCs w:val="28"/>
        </w:rPr>
        <w:t xml:space="preserve"> «</w:t>
      </w:r>
      <w:proofErr w:type="spellStart"/>
      <w:r w:rsidRPr="003551DC">
        <w:rPr>
          <w:rFonts w:ascii="Times New Roman" w:hAnsi="Times New Roman" w:cs="Times New Roman"/>
          <w:sz w:val="28"/>
          <w:szCs w:val="28"/>
        </w:rPr>
        <w:t>Ворошневский</w:t>
      </w:r>
      <w:proofErr w:type="spellEnd"/>
      <w:r w:rsidRPr="003551DC">
        <w:rPr>
          <w:rFonts w:ascii="Times New Roman" w:hAnsi="Times New Roman" w:cs="Times New Roman"/>
          <w:sz w:val="28"/>
          <w:szCs w:val="28"/>
        </w:rPr>
        <w:t xml:space="preserve"> сельсовет» Курского района  и социальной сферы.</w:t>
      </w:r>
    </w:p>
    <w:p w14:paraId="213421DD"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 xml:space="preserve"> На уровне муниципального образования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 Курского района Курской </w:t>
      </w:r>
      <w:proofErr w:type="gramStart"/>
      <w:r w:rsidRPr="003551DC">
        <w:rPr>
          <w:rFonts w:ascii="Times New Roman" w:eastAsia="Times New Roman" w:hAnsi="Times New Roman" w:cs="Times New Roman"/>
          <w:sz w:val="28"/>
          <w:szCs w:val="28"/>
        </w:rPr>
        <w:t>области,  для</w:t>
      </w:r>
      <w:proofErr w:type="gramEnd"/>
      <w:r w:rsidRPr="003551DC">
        <w:rPr>
          <w:rFonts w:ascii="Times New Roman" w:eastAsia="Times New Roman" w:hAnsi="Times New Roman" w:cs="Times New Roman"/>
          <w:sz w:val="28"/>
          <w:szCs w:val="28"/>
        </w:rPr>
        <w:t xml:space="preserve"> достижения намеченных  целей по экономической и социальной стабильности, подъему уровня жизни населения, предусматривается создание необходимых экономических условий для эффективного хозяйствования всех субъектов, расположенных на территории </w:t>
      </w:r>
      <w:proofErr w:type="spellStart"/>
      <w:r w:rsidRPr="003551DC">
        <w:rPr>
          <w:rFonts w:ascii="Times New Roman" w:eastAsia="Times New Roman" w:hAnsi="Times New Roman" w:cs="Times New Roman"/>
          <w:sz w:val="28"/>
          <w:szCs w:val="28"/>
        </w:rPr>
        <w:t>Ворошневского</w:t>
      </w:r>
      <w:proofErr w:type="spellEnd"/>
      <w:r w:rsidRPr="003551DC">
        <w:rPr>
          <w:rFonts w:ascii="Times New Roman" w:eastAsia="Times New Roman" w:hAnsi="Times New Roman" w:cs="Times New Roman"/>
          <w:sz w:val="28"/>
          <w:szCs w:val="28"/>
        </w:rPr>
        <w:t xml:space="preserve"> сельсовета, благоприятного предпринимательского и инвестиционного климата, равных условий для конкуренции.</w:t>
      </w:r>
    </w:p>
    <w:p w14:paraId="6803E8E9"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Прогноз социально-экономического развития является комплексным документом, определяющим развитие муниципального образования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 на среднесрочную перспективу.</w:t>
      </w:r>
    </w:p>
    <w:p w14:paraId="790B1360"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Сегодня муниципальное образование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 обладает значительным потенциалом </w:t>
      </w:r>
      <w:proofErr w:type="gramStart"/>
      <w:r w:rsidRPr="003551DC">
        <w:rPr>
          <w:rFonts w:ascii="Times New Roman" w:eastAsia="Times New Roman" w:hAnsi="Times New Roman" w:cs="Times New Roman"/>
          <w:sz w:val="28"/>
          <w:szCs w:val="28"/>
        </w:rPr>
        <w:t>развития,  квалифицированными</w:t>
      </w:r>
      <w:proofErr w:type="gramEnd"/>
      <w:r w:rsidRPr="003551DC">
        <w:rPr>
          <w:rFonts w:ascii="Times New Roman" w:eastAsia="Times New Roman" w:hAnsi="Times New Roman" w:cs="Times New Roman"/>
          <w:sz w:val="28"/>
          <w:szCs w:val="28"/>
        </w:rPr>
        <w:t xml:space="preserve"> кадрами,   тем не менее, темпы экономического роста и достигнутые значения макроэкономических показателей недостаточны для решения всех  социально-экономических проблем.</w:t>
      </w:r>
    </w:p>
    <w:p w14:paraId="38F336D2"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 xml:space="preserve">В </w:t>
      </w:r>
      <w:proofErr w:type="gramStart"/>
      <w:r w:rsidRPr="003551DC">
        <w:rPr>
          <w:rFonts w:ascii="Times New Roman" w:eastAsia="Times New Roman" w:hAnsi="Times New Roman" w:cs="Times New Roman"/>
          <w:sz w:val="28"/>
          <w:szCs w:val="28"/>
        </w:rPr>
        <w:t>прогнозе  представлен</w:t>
      </w:r>
      <w:proofErr w:type="gramEnd"/>
      <w:r w:rsidRPr="003551DC">
        <w:rPr>
          <w:rFonts w:ascii="Times New Roman" w:eastAsia="Times New Roman" w:hAnsi="Times New Roman" w:cs="Times New Roman"/>
          <w:sz w:val="28"/>
          <w:szCs w:val="28"/>
        </w:rPr>
        <w:t xml:space="preserve"> анализ состояния экономики и социальной сферы  МО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 и  прогноз основных экономических показателей развития муниципального образования на период  2023-2025 годы</w:t>
      </w:r>
    </w:p>
    <w:p w14:paraId="658AF452"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В целом Прогноз направлен на решение ключевых социально-экономических проблем муниципального образования и повышение на этой основе уровня и качества жизни населения, развитие производственного, трудового потенциала муниципального образования.</w:t>
      </w:r>
    </w:p>
    <w:p w14:paraId="1ECBEC6C"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rPr>
      </w:pPr>
    </w:p>
    <w:p w14:paraId="10399DAA" w14:textId="77777777" w:rsidR="003551DC" w:rsidRPr="003551DC" w:rsidRDefault="003551DC" w:rsidP="003551DC">
      <w:pPr>
        <w:widowControl w:val="0"/>
        <w:autoSpaceDE w:val="0"/>
        <w:autoSpaceDN w:val="0"/>
        <w:adjustRightInd w:val="0"/>
        <w:spacing w:after="0" w:line="240" w:lineRule="auto"/>
        <w:ind w:firstLine="720"/>
        <w:jc w:val="center"/>
        <w:outlineLvl w:val="4"/>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Общая характеристика</w:t>
      </w:r>
    </w:p>
    <w:p w14:paraId="0D623F9A" w14:textId="77777777" w:rsidR="003551DC" w:rsidRPr="003551DC" w:rsidRDefault="003551DC" w:rsidP="003551DC">
      <w:pPr>
        <w:widowControl w:val="0"/>
        <w:autoSpaceDE w:val="0"/>
        <w:autoSpaceDN w:val="0"/>
        <w:adjustRightInd w:val="0"/>
        <w:spacing w:after="0" w:line="240" w:lineRule="auto"/>
        <w:ind w:firstLine="720"/>
        <w:jc w:val="center"/>
        <w:outlineLvl w:val="4"/>
        <w:rPr>
          <w:rFonts w:ascii="Times New Roman" w:eastAsia="Times New Roman" w:hAnsi="Times New Roman" w:cs="Times New Roman"/>
          <w:b/>
          <w:bCs/>
          <w:sz w:val="28"/>
          <w:szCs w:val="28"/>
        </w:rPr>
      </w:pPr>
    </w:p>
    <w:p w14:paraId="0D2EBD4E"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Муниципальное образование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 с севера граничит с МО «</w:t>
      </w:r>
      <w:proofErr w:type="spellStart"/>
      <w:r w:rsidRPr="003551DC">
        <w:rPr>
          <w:rFonts w:ascii="Times New Roman" w:eastAsia="Times New Roman" w:hAnsi="Times New Roman" w:cs="Times New Roman"/>
          <w:sz w:val="28"/>
          <w:szCs w:val="28"/>
        </w:rPr>
        <w:t>Моковский</w:t>
      </w:r>
      <w:proofErr w:type="spellEnd"/>
      <w:r w:rsidRPr="003551DC">
        <w:rPr>
          <w:rFonts w:ascii="Times New Roman" w:eastAsia="Times New Roman" w:hAnsi="Times New Roman" w:cs="Times New Roman"/>
          <w:sz w:val="28"/>
          <w:szCs w:val="28"/>
        </w:rPr>
        <w:t xml:space="preserve"> сельсовет», с востока с </w:t>
      </w:r>
      <w:proofErr w:type="spellStart"/>
      <w:r w:rsidRPr="003551DC">
        <w:rPr>
          <w:rFonts w:ascii="Times New Roman" w:eastAsia="Times New Roman" w:hAnsi="Times New Roman" w:cs="Times New Roman"/>
          <w:sz w:val="28"/>
          <w:szCs w:val="28"/>
        </w:rPr>
        <w:t>г.Курском</w:t>
      </w:r>
      <w:proofErr w:type="spellEnd"/>
      <w:r w:rsidRPr="003551DC">
        <w:rPr>
          <w:rFonts w:ascii="Times New Roman" w:eastAsia="Times New Roman" w:hAnsi="Times New Roman" w:cs="Times New Roman"/>
          <w:sz w:val="28"/>
          <w:szCs w:val="28"/>
        </w:rPr>
        <w:t>, с юга с МО «</w:t>
      </w:r>
      <w:proofErr w:type="spellStart"/>
      <w:r w:rsidRPr="003551DC">
        <w:rPr>
          <w:rFonts w:ascii="Times New Roman" w:eastAsia="Times New Roman" w:hAnsi="Times New Roman" w:cs="Times New Roman"/>
          <w:sz w:val="28"/>
          <w:szCs w:val="28"/>
        </w:rPr>
        <w:t>Новопоселеновский</w:t>
      </w:r>
      <w:proofErr w:type="spellEnd"/>
      <w:r w:rsidRPr="003551DC">
        <w:rPr>
          <w:rFonts w:ascii="Times New Roman" w:eastAsia="Times New Roman" w:hAnsi="Times New Roman" w:cs="Times New Roman"/>
          <w:sz w:val="28"/>
          <w:szCs w:val="28"/>
        </w:rPr>
        <w:t xml:space="preserve"> сельсовет», с запада с Октябрьским районом. Состоит муниципальное образование из </w:t>
      </w:r>
      <w:proofErr w:type="spellStart"/>
      <w:r w:rsidRPr="003551DC">
        <w:rPr>
          <w:rFonts w:ascii="Times New Roman" w:eastAsia="Times New Roman" w:hAnsi="Times New Roman" w:cs="Times New Roman"/>
          <w:sz w:val="28"/>
          <w:szCs w:val="28"/>
        </w:rPr>
        <w:t>д.Ворошнево</w:t>
      </w:r>
      <w:proofErr w:type="spellEnd"/>
      <w:r w:rsidRPr="003551DC">
        <w:rPr>
          <w:rFonts w:ascii="Times New Roman" w:eastAsia="Times New Roman" w:hAnsi="Times New Roman" w:cs="Times New Roman"/>
          <w:sz w:val="28"/>
          <w:szCs w:val="28"/>
        </w:rPr>
        <w:t xml:space="preserve">, </w:t>
      </w:r>
      <w:proofErr w:type="spellStart"/>
      <w:r w:rsidRPr="003551DC">
        <w:rPr>
          <w:rFonts w:ascii="Times New Roman" w:eastAsia="Times New Roman" w:hAnsi="Times New Roman" w:cs="Times New Roman"/>
          <w:sz w:val="28"/>
          <w:szCs w:val="28"/>
        </w:rPr>
        <w:t>д.Рассыльная</w:t>
      </w:r>
      <w:proofErr w:type="spellEnd"/>
      <w:r w:rsidRPr="003551DC">
        <w:rPr>
          <w:rFonts w:ascii="Times New Roman" w:eastAsia="Times New Roman" w:hAnsi="Times New Roman" w:cs="Times New Roman"/>
          <w:sz w:val="28"/>
          <w:szCs w:val="28"/>
        </w:rPr>
        <w:t xml:space="preserve">, </w:t>
      </w:r>
      <w:proofErr w:type="spellStart"/>
      <w:r w:rsidRPr="003551DC">
        <w:rPr>
          <w:rFonts w:ascii="Times New Roman" w:eastAsia="Times New Roman" w:hAnsi="Times New Roman" w:cs="Times New Roman"/>
          <w:sz w:val="28"/>
          <w:szCs w:val="28"/>
        </w:rPr>
        <w:t>х.Духовец</w:t>
      </w:r>
      <w:proofErr w:type="spellEnd"/>
      <w:r w:rsidRPr="003551DC">
        <w:rPr>
          <w:rFonts w:ascii="Times New Roman" w:eastAsia="Times New Roman" w:hAnsi="Times New Roman" w:cs="Times New Roman"/>
          <w:sz w:val="28"/>
          <w:szCs w:val="28"/>
        </w:rPr>
        <w:t>.</w:t>
      </w:r>
    </w:p>
    <w:p w14:paraId="55212251"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Муниципальное образование «</w:t>
      </w:r>
      <w:proofErr w:type="spellStart"/>
      <w:proofErr w:type="gramStart"/>
      <w:r w:rsidRPr="003551DC">
        <w:rPr>
          <w:rFonts w:ascii="Times New Roman" w:eastAsia="Times New Roman" w:hAnsi="Times New Roman" w:cs="Times New Roman"/>
          <w:sz w:val="28"/>
          <w:szCs w:val="28"/>
        </w:rPr>
        <w:t>Ворошневскийсельсовет</w:t>
      </w:r>
      <w:proofErr w:type="spellEnd"/>
      <w:r w:rsidRPr="003551DC">
        <w:rPr>
          <w:rFonts w:ascii="Times New Roman" w:eastAsia="Times New Roman" w:hAnsi="Times New Roman" w:cs="Times New Roman"/>
          <w:sz w:val="28"/>
          <w:szCs w:val="28"/>
        </w:rPr>
        <w:t>»  Курского</w:t>
      </w:r>
      <w:proofErr w:type="gramEnd"/>
      <w:r w:rsidRPr="003551DC">
        <w:rPr>
          <w:rFonts w:ascii="Times New Roman" w:eastAsia="Times New Roman" w:hAnsi="Times New Roman" w:cs="Times New Roman"/>
          <w:sz w:val="28"/>
          <w:szCs w:val="28"/>
        </w:rPr>
        <w:t xml:space="preserve"> района  образовано  в 2002 году. На территории </w:t>
      </w:r>
      <w:proofErr w:type="spellStart"/>
      <w:r w:rsidRPr="003551DC">
        <w:rPr>
          <w:rFonts w:ascii="Times New Roman" w:eastAsia="Times New Roman" w:hAnsi="Times New Roman" w:cs="Times New Roman"/>
          <w:sz w:val="28"/>
          <w:szCs w:val="28"/>
        </w:rPr>
        <w:t>Ворошневского</w:t>
      </w:r>
      <w:proofErr w:type="spellEnd"/>
      <w:r w:rsidRPr="003551DC">
        <w:rPr>
          <w:rFonts w:ascii="Times New Roman" w:eastAsia="Times New Roman" w:hAnsi="Times New Roman" w:cs="Times New Roman"/>
          <w:sz w:val="28"/>
          <w:szCs w:val="28"/>
        </w:rPr>
        <w:t xml:space="preserve"> </w:t>
      </w:r>
      <w:proofErr w:type="gramStart"/>
      <w:r w:rsidRPr="003551DC">
        <w:rPr>
          <w:rFonts w:ascii="Times New Roman" w:eastAsia="Times New Roman" w:hAnsi="Times New Roman" w:cs="Times New Roman"/>
          <w:sz w:val="28"/>
          <w:szCs w:val="28"/>
        </w:rPr>
        <w:t>сельсовета  зарегистрировано</w:t>
      </w:r>
      <w:proofErr w:type="gramEnd"/>
      <w:r w:rsidRPr="003551DC">
        <w:rPr>
          <w:rFonts w:ascii="Times New Roman" w:eastAsia="Times New Roman" w:hAnsi="Times New Roman" w:cs="Times New Roman"/>
          <w:sz w:val="28"/>
          <w:szCs w:val="28"/>
        </w:rPr>
        <w:t xml:space="preserve"> более 700 предприятий, учреждений, индивидуальных предпринимателей .</w:t>
      </w:r>
    </w:p>
    <w:p w14:paraId="732E541D"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В настоящее время на 01.01.2022г постоянное население МО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 составляет 4507 чел. Общая площадь земель муниципального образования – 20 </w:t>
      </w:r>
      <w:proofErr w:type="spellStart"/>
      <w:r w:rsidRPr="003551DC">
        <w:rPr>
          <w:rFonts w:ascii="Times New Roman" w:eastAsia="Times New Roman" w:hAnsi="Times New Roman" w:cs="Times New Roman"/>
          <w:sz w:val="28"/>
          <w:szCs w:val="28"/>
        </w:rPr>
        <w:t>кв.км</w:t>
      </w:r>
      <w:proofErr w:type="spellEnd"/>
      <w:r w:rsidRPr="003551DC">
        <w:rPr>
          <w:rFonts w:ascii="Times New Roman" w:eastAsia="Times New Roman" w:hAnsi="Times New Roman" w:cs="Times New Roman"/>
          <w:sz w:val="28"/>
          <w:szCs w:val="28"/>
        </w:rPr>
        <w:t>.</w:t>
      </w:r>
    </w:p>
    <w:p w14:paraId="535DE2CE"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 xml:space="preserve">Жилищный фонд </w:t>
      </w:r>
      <w:proofErr w:type="spellStart"/>
      <w:r w:rsidRPr="003551DC">
        <w:rPr>
          <w:rFonts w:ascii="Times New Roman" w:eastAsia="Times New Roman" w:hAnsi="Times New Roman" w:cs="Times New Roman"/>
          <w:sz w:val="28"/>
          <w:szCs w:val="28"/>
        </w:rPr>
        <w:t>Ворошневского</w:t>
      </w:r>
      <w:proofErr w:type="spellEnd"/>
      <w:r w:rsidRPr="003551DC">
        <w:rPr>
          <w:rFonts w:ascii="Times New Roman" w:eastAsia="Times New Roman" w:hAnsi="Times New Roman" w:cs="Times New Roman"/>
          <w:sz w:val="28"/>
          <w:szCs w:val="28"/>
        </w:rPr>
        <w:t xml:space="preserve"> сельсовета составляет 29 </w:t>
      </w:r>
      <w:proofErr w:type="spellStart"/>
      <w:r w:rsidRPr="003551DC">
        <w:rPr>
          <w:rFonts w:ascii="Times New Roman" w:eastAsia="Times New Roman" w:hAnsi="Times New Roman" w:cs="Times New Roman"/>
          <w:sz w:val="28"/>
          <w:szCs w:val="28"/>
        </w:rPr>
        <w:t>тыс.кв.м</w:t>
      </w:r>
      <w:proofErr w:type="spellEnd"/>
      <w:r w:rsidRPr="003551DC">
        <w:rPr>
          <w:rFonts w:ascii="Times New Roman" w:eastAsia="Times New Roman" w:hAnsi="Times New Roman" w:cs="Times New Roman"/>
          <w:sz w:val="28"/>
          <w:szCs w:val="28"/>
        </w:rPr>
        <w:t xml:space="preserve">. </w:t>
      </w:r>
    </w:p>
    <w:p w14:paraId="53D2E5DB"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 xml:space="preserve">На территории </w:t>
      </w:r>
      <w:proofErr w:type="spellStart"/>
      <w:r w:rsidRPr="003551DC">
        <w:rPr>
          <w:rFonts w:ascii="Times New Roman" w:eastAsia="Times New Roman" w:hAnsi="Times New Roman" w:cs="Times New Roman"/>
          <w:sz w:val="28"/>
          <w:szCs w:val="28"/>
        </w:rPr>
        <w:t>Ворошневского</w:t>
      </w:r>
      <w:proofErr w:type="spellEnd"/>
      <w:r w:rsidRPr="003551DC">
        <w:rPr>
          <w:rFonts w:ascii="Times New Roman" w:eastAsia="Times New Roman" w:hAnsi="Times New Roman" w:cs="Times New Roman"/>
          <w:sz w:val="28"/>
          <w:szCs w:val="28"/>
        </w:rPr>
        <w:t xml:space="preserve"> </w:t>
      </w:r>
      <w:proofErr w:type="gramStart"/>
      <w:r w:rsidRPr="003551DC">
        <w:rPr>
          <w:rFonts w:ascii="Times New Roman" w:eastAsia="Times New Roman" w:hAnsi="Times New Roman" w:cs="Times New Roman"/>
          <w:sz w:val="28"/>
          <w:szCs w:val="28"/>
        </w:rPr>
        <w:t>сельсовета  расположены</w:t>
      </w:r>
      <w:proofErr w:type="gramEnd"/>
      <w:r w:rsidRPr="003551DC">
        <w:rPr>
          <w:rFonts w:ascii="Times New Roman" w:eastAsia="Times New Roman" w:hAnsi="Times New Roman" w:cs="Times New Roman"/>
          <w:sz w:val="28"/>
          <w:szCs w:val="28"/>
        </w:rPr>
        <w:t xml:space="preserve"> крупнейшие </w:t>
      </w:r>
      <w:r w:rsidRPr="003551DC">
        <w:rPr>
          <w:rFonts w:ascii="Times New Roman" w:eastAsia="Times New Roman" w:hAnsi="Times New Roman" w:cs="Times New Roman"/>
          <w:sz w:val="28"/>
          <w:szCs w:val="28"/>
        </w:rPr>
        <w:lastRenderedPageBreak/>
        <w:t>предприятия АО «Сейм-Агро», АО «</w:t>
      </w:r>
      <w:proofErr w:type="spellStart"/>
      <w:r w:rsidRPr="003551DC">
        <w:rPr>
          <w:rFonts w:ascii="Times New Roman" w:eastAsia="Times New Roman" w:hAnsi="Times New Roman" w:cs="Times New Roman"/>
          <w:sz w:val="28"/>
          <w:szCs w:val="28"/>
        </w:rPr>
        <w:t>Главтехконструкция</w:t>
      </w:r>
      <w:proofErr w:type="spellEnd"/>
      <w:r w:rsidRPr="003551DC">
        <w:rPr>
          <w:rFonts w:ascii="Times New Roman" w:eastAsia="Times New Roman" w:hAnsi="Times New Roman" w:cs="Times New Roman"/>
          <w:sz w:val="28"/>
          <w:szCs w:val="28"/>
        </w:rPr>
        <w:t>».</w:t>
      </w:r>
    </w:p>
    <w:p w14:paraId="5CC8E769"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 xml:space="preserve">Центр муниципального образования находится в </w:t>
      </w:r>
      <w:proofErr w:type="spellStart"/>
      <w:r w:rsidRPr="003551DC">
        <w:rPr>
          <w:rFonts w:ascii="Times New Roman" w:eastAsia="Times New Roman" w:hAnsi="Times New Roman" w:cs="Times New Roman"/>
          <w:sz w:val="28"/>
          <w:szCs w:val="28"/>
        </w:rPr>
        <w:t>д.Ворошнево</w:t>
      </w:r>
      <w:proofErr w:type="spellEnd"/>
      <w:r w:rsidRPr="003551DC">
        <w:rPr>
          <w:rFonts w:ascii="Times New Roman" w:eastAsia="Times New Roman" w:hAnsi="Times New Roman" w:cs="Times New Roman"/>
          <w:sz w:val="28"/>
          <w:szCs w:val="28"/>
        </w:rPr>
        <w:t>, в черте сосновой лесополосы, что придает населенному пункту определенный неповторимый облик.</w:t>
      </w:r>
    </w:p>
    <w:p w14:paraId="226293B8"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rPr>
      </w:pPr>
    </w:p>
    <w:p w14:paraId="3AC9B4E3" w14:textId="77777777" w:rsidR="003551DC" w:rsidRPr="003551DC" w:rsidRDefault="003551DC" w:rsidP="003551DC">
      <w:pPr>
        <w:widowControl w:val="0"/>
        <w:autoSpaceDE w:val="0"/>
        <w:autoSpaceDN w:val="0"/>
        <w:adjustRightInd w:val="0"/>
        <w:spacing w:after="0" w:line="240" w:lineRule="auto"/>
        <w:ind w:firstLine="720"/>
        <w:jc w:val="center"/>
        <w:outlineLvl w:val="4"/>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Население и трудовые ресурсы</w:t>
      </w:r>
    </w:p>
    <w:p w14:paraId="672D4766" w14:textId="77777777" w:rsidR="003551DC" w:rsidRPr="003551DC" w:rsidRDefault="003551DC" w:rsidP="003551DC">
      <w:pPr>
        <w:widowControl w:val="0"/>
        <w:autoSpaceDE w:val="0"/>
        <w:autoSpaceDN w:val="0"/>
        <w:adjustRightInd w:val="0"/>
        <w:spacing w:after="0" w:line="240" w:lineRule="auto"/>
        <w:ind w:firstLine="720"/>
        <w:jc w:val="center"/>
        <w:outlineLvl w:val="4"/>
        <w:rPr>
          <w:rFonts w:ascii="Times New Roman" w:eastAsia="Times New Roman" w:hAnsi="Times New Roman" w:cs="Times New Roman"/>
          <w:b/>
          <w:bCs/>
          <w:sz w:val="28"/>
          <w:szCs w:val="28"/>
        </w:rPr>
      </w:pPr>
    </w:p>
    <w:p w14:paraId="4F18F337"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 xml:space="preserve">Среднегодовая </w:t>
      </w:r>
      <w:proofErr w:type="gramStart"/>
      <w:r w:rsidRPr="003551DC">
        <w:rPr>
          <w:rFonts w:ascii="Times New Roman" w:eastAsia="Times New Roman" w:hAnsi="Times New Roman" w:cs="Times New Roman"/>
          <w:sz w:val="28"/>
          <w:szCs w:val="28"/>
        </w:rPr>
        <w:t>численность  населения</w:t>
      </w:r>
      <w:proofErr w:type="gramEnd"/>
      <w:r w:rsidRPr="003551DC">
        <w:rPr>
          <w:rFonts w:ascii="Times New Roman" w:eastAsia="Times New Roman" w:hAnsi="Times New Roman" w:cs="Times New Roman"/>
          <w:sz w:val="28"/>
          <w:szCs w:val="28"/>
        </w:rPr>
        <w:t xml:space="preserve"> по состоянию на 01.01.2022 составила 4507 человек.  Численность населения занятого в экономике  за 2022 год составила  2908 человек, что составляет 61,5 %  от всего населения, детей до 14 лет - 684 человек или 14,5 %, и  1048 человек пенсионного возраста или 22,2 %. Прогнозируется численность населения занятого в экономике на 2022 год - 2909 человек, 2023 год – 2912 человек, 2024 </w:t>
      </w:r>
      <w:proofErr w:type="gramStart"/>
      <w:r w:rsidRPr="003551DC">
        <w:rPr>
          <w:rFonts w:ascii="Times New Roman" w:eastAsia="Times New Roman" w:hAnsi="Times New Roman" w:cs="Times New Roman"/>
          <w:sz w:val="28"/>
          <w:szCs w:val="28"/>
        </w:rPr>
        <w:t>год  -</w:t>
      </w:r>
      <w:proofErr w:type="gramEnd"/>
      <w:r w:rsidRPr="003551DC">
        <w:rPr>
          <w:rFonts w:ascii="Times New Roman" w:eastAsia="Times New Roman" w:hAnsi="Times New Roman" w:cs="Times New Roman"/>
          <w:sz w:val="28"/>
          <w:szCs w:val="28"/>
        </w:rPr>
        <w:t xml:space="preserve"> 2913 человек.</w:t>
      </w:r>
    </w:p>
    <w:p w14:paraId="0B3752AF"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 xml:space="preserve">Прослеживается тенденция снижения активного населения в отраслях экономики на территории </w:t>
      </w:r>
      <w:proofErr w:type="spellStart"/>
      <w:r w:rsidRPr="003551DC">
        <w:rPr>
          <w:rFonts w:ascii="Times New Roman" w:eastAsia="Times New Roman" w:hAnsi="Times New Roman" w:cs="Times New Roman"/>
          <w:sz w:val="28"/>
          <w:szCs w:val="28"/>
        </w:rPr>
        <w:t>Ворошневского</w:t>
      </w:r>
      <w:proofErr w:type="spellEnd"/>
      <w:r w:rsidRPr="003551DC">
        <w:rPr>
          <w:rFonts w:ascii="Times New Roman" w:eastAsia="Times New Roman" w:hAnsi="Times New Roman" w:cs="Times New Roman"/>
          <w:sz w:val="28"/>
          <w:szCs w:val="28"/>
        </w:rPr>
        <w:t xml:space="preserve"> сельсовета. Это обусловлено прежде всего сокращением рабочих мест.</w:t>
      </w:r>
    </w:p>
    <w:p w14:paraId="646BC4E9"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 xml:space="preserve">На территории </w:t>
      </w:r>
      <w:proofErr w:type="spellStart"/>
      <w:r w:rsidRPr="003551DC">
        <w:rPr>
          <w:rFonts w:ascii="Times New Roman" w:eastAsia="Times New Roman" w:hAnsi="Times New Roman" w:cs="Times New Roman"/>
          <w:sz w:val="28"/>
          <w:szCs w:val="28"/>
        </w:rPr>
        <w:t>Ворошневского</w:t>
      </w:r>
      <w:proofErr w:type="spellEnd"/>
      <w:r w:rsidRPr="003551DC">
        <w:rPr>
          <w:rFonts w:ascii="Times New Roman" w:eastAsia="Times New Roman" w:hAnsi="Times New Roman" w:cs="Times New Roman"/>
          <w:sz w:val="28"/>
          <w:szCs w:val="28"/>
        </w:rPr>
        <w:t xml:space="preserve"> сельсовета расположены три учреждения социально-культурного характера: Учреждение здравоохранения «</w:t>
      </w:r>
      <w:proofErr w:type="spellStart"/>
      <w:r w:rsidRPr="003551DC">
        <w:rPr>
          <w:rFonts w:ascii="Times New Roman" w:eastAsia="Times New Roman" w:hAnsi="Times New Roman" w:cs="Times New Roman"/>
          <w:sz w:val="28"/>
          <w:szCs w:val="28"/>
        </w:rPr>
        <w:t>Ворошневская</w:t>
      </w:r>
      <w:proofErr w:type="spellEnd"/>
      <w:r w:rsidRPr="003551DC">
        <w:rPr>
          <w:rFonts w:ascii="Times New Roman" w:eastAsia="Times New Roman" w:hAnsi="Times New Roman" w:cs="Times New Roman"/>
          <w:sz w:val="28"/>
          <w:szCs w:val="28"/>
        </w:rPr>
        <w:t xml:space="preserve"> сельская амбулатория», учреждение дошкольного образования «Детский сад «Елочка», учреждение культуры «</w:t>
      </w:r>
      <w:proofErr w:type="spellStart"/>
      <w:r w:rsidRPr="003551DC">
        <w:rPr>
          <w:rFonts w:ascii="Times New Roman" w:eastAsia="Times New Roman" w:hAnsi="Times New Roman" w:cs="Times New Roman"/>
          <w:sz w:val="28"/>
          <w:szCs w:val="28"/>
        </w:rPr>
        <w:t>Ворошневская</w:t>
      </w:r>
      <w:proofErr w:type="spellEnd"/>
      <w:r w:rsidRPr="003551DC">
        <w:rPr>
          <w:rFonts w:ascii="Times New Roman" w:eastAsia="Times New Roman" w:hAnsi="Times New Roman" w:cs="Times New Roman"/>
          <w:sz w:val="28"/>
          <w:szCs w:val="28"/>
        </w:rPr>
        <w:t xml:space="preserve"> сельская библиотека» - филиал МБУК «</w:t>
      </w:r>
      <w:proofErr w:type="spellStart"/>
      <w:r w:rsidRPr="003551DC">
        <w:rPr>
          <w:rFonts w:ascii="Times New Roman" w:eastAsia="Times New Roman" w:hAnsi="Times New Roman" w:cs="Times New Roman"/>
          <w:sz w:val="28"/>
          <w:szCs w:val="28"/>
        </w:rPr>
        <w:t>Бесединская</w:t>
      </w:r>
      <w:proofErr w:type="spellEnd"/>
      <w:r w:rsidRPr="003551DC">
        <w:rPr>
          <w:rFonts w:ascii="Times New Roman" w:eastAsia="Times New Roman" w:hAnsi="Times New Roman" w:cs="Times New Roman"/>
          <w:sz w:val="28"/>
          <w:szCs w:val="28"/>
        </w:rPr>
        <w:t xml:space="preserve"> центральная районная библиотека». Финансовое обеспечение этих учреждений обеспечивается за счет средств областного бюджета и бюджета Курского района.</w:t>
      </w:r>
    </w:p>
    <w:p w14:paraId="156E0779"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 xml:space="preserve"> Учреждением здравоохранения, расположенным на территории </w:t>
      </w:r>
      <w:proofErr w:type="spellStart"/>
      <w:r w:rsidRPr="003551DC">
        <w:rPr>
          <w:rFonts w:ascii="Times New Roman" w:eastAsia="Times New Roman" w:hAnsi="Times New Roman" w:cs="Times New Roman"/>
          <w:sz w:val="28"/>
          <w:szCs w:val="28"/>
        </w:rPr>
        <w:t>Ворошневского</w:t>
      </w:r>
      <w:proofErr w:type="spellEnd"/>
      <w:r w:rsidRPr="003551DC">
        <w:rPr>
          <w:rFonts w:ascii="Times New Roman" w:eastAsia="Times New Roman" w:hAnsi="Times New Roman" w:cs="Times New Roman"/>
          <w:sz w:val="28"/>
          <w:szCs w:val="28"/>
        </w:rPr>
        <w:t xml:space="preserve"> сельсовета Курского района Курской области, проводятся мероприятия в свете   задач, по снижению смертности, повышению рождаемости, по совершенствованию медицинской помощи, по пропаганде здорового образа жизни и семейных ценностей. </w:t>
      </w:r>
    </w:p>
    <w:p w14:paraId="392164DB"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 xml:space="preserve">Учреждением муниципального дошкольного образования «Детский сад «Елочка» обеспечивается дошкольное образование на территории </w:t>
      </w:r>
      <w:proofErr w:type="spellStart"/>
      <w:r w:rsidRPr="003551DC">
        <w:rPr>
          <w:rFonts w:ascii="Times New Roman" w:eastAsia="Times New Roman" w:hAnsi="Times New Roman" w:cs="Times New Roman"/>
          <w:sz w:val="28"/>
          <w:szCs w:val="28"/>
        </w:rPr>
        <w:t>Ворошневского</w:t>
      </w:r>
      <w:proofErr w:type="spellEnd"/>
      <w:r w:rsidRPr="003551DC">
        <w:rPr>
          <w:rFonts w:ascii="Times New Roman" w:eastAsia="Times New Roman" w:hAnsi="Times New Roman" w:cs="Times New Roman"/>
          <w:sz w:val="28"/>
          <w:szCs w:val="28"/>
        </w:rPr>
        <w:t xml:space="preserve"> сельсовета для 120 детей. </w:t>
      </w:r>
    </w:p>
    <w:p w14:paraId="5126EC5D"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rPr>
      </w:pPr>
    </w:p>
    <w:p w14:paraId="5D469E93"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rPr>
      </w:pPr>
      <w:proofErr w:type="spellStart"/>
      <w:r w:rsidRPr="003551DC">
        <w:rPr>
          <w:rFonts w:ascii="Times New Roman" w:eastAsia="Times New Roman" w:hAnsi="Times New Roman" w:cs="Times New Roman"/>
          <w:sz w:val="28"/>
          <w:szCs w:val="28"/>
        </w:rPr>
        <w:t>Ворошневская</w:t>
      </w:r>
      <w:proofErr w:type="spellEnd"/>
      <w:r w:rsidRPr="003551DC">
        <w:rPr>
          <w:rFonts w:ascii="Times New Roman" w:eastAsia="Times New Roman" w:hAnsi="Times New Roman" w:cs="Times New Roman"/>
          <w:sz w:val="28"/>
          <w:szCs w:val="28"/>
        </w:rPr>
        <w:t xml:space="preserve"> сельская библиотека осуществляет книговыдачу </w:t>
      </w:r>
      <w:proofErr w:type="gramStart"/>
      <w:r w:rsidRPr="003551DC">
        <w:rPr>
          <w:rFonts w:ascii="Times New Roman" w:eastAsia="Times New Roman" w:hAnsi="Times New Roman" w:cs="Times New Roman"/>
          <w:sz w:val="28"/>
          <w:szCs w:val="28"/>
        </w:rPr>
        <w:t>населению,  проводит</w:t>
      </w:r>
      <w:proofErr w:type="gramEnd"/>
      <w:r w:rsidRPr="003551DC">
        <w:rPr>
          <w:rFonts w:ascii="Times New Roman" w:eastAsia="Times New Roman" w:hAnsi="Times New Roman" w:cs="Times New Roman"/>
          <w:sz w:val="28"/>
          <w:szCs w:val="28"/>
        </w:rPr>
        <w:t xml:space="preserve"> культурно-массовые мероприятия.</w:t>
      </w:r>
    </w:p>
    <w:p w14:paraId="793E51BA"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 xml:space="preserve">Развитие массового спорта на территории сельсовета обеспечивается силами Администрации </w:t>
      </w:r>
      <w:proofErr w:type="spellStart"/>
      <w:r w:rsidRPr="003551DC">
        <w:rPr>
          <w:rFonts w:ascii="Times New Roman" w:eastAsia="Times New Roman" w:hAnsi="Times New Roman" w:cs="Times New Roman"/>
          <w:sz w:val="28"/>
          <w:szCs w:val="28"/>
        </w:rPr>
        <w:t>Ворошневского</w:t>
      </w:r>
      <w:proofErr w:type="spellEnd"/>
      <w:r w:rsidRPr="003551DC">
        <w:rPr>
          <w:rFonts w:ascii="Times New Roman" w:eastAsia="Times New Roman" w:hAnsi="Times New Roman" w:cs="Times New Roman"/>
          <w:sz w:val="28"/>
          <w:szCs w:val="28"/>
        </w:rPr>
        <w:t xml:space="preserve"> сельсовета Курского </w:t>
      </w:r>
      <w:proofErr w:type="gramStart"/>
      <w:r w:rsidRPr="003551DC">
        <w:rPr>
          <w:rFonts w:ascii="Times New Roman" w:eastAsia="Times New Roman" w:hAnsi="Times New Roman" w:cs="Times New Roman"/>
          <w:sz w:val="28"/>
          <w:szCs w:val="28"/>
        </w:rPr>
        <w:t>района  и</w:t>
      </w:r>
      <w:proofErr w:type="gramEnd"/>
      <w:r w:rsidRPr="003551DC">
        <w:rPr>
          <w:rFonts w:ascii="Times New Roman" w:eastAsia="Times New Roman" w:hAnsi="Times New Roman" w:cs="Times New Roman"/>
          <w:sz w:val="28"/>
          <w:szCs w:val="28"/>
        </w:rPr>
        <w:t xml:space="preserve"> депутатами </w:t>
      </w:r>
      <w:proofErr w:type="spellStart"/>
      <w:r w:rsidRPr="003551DC">
        <w:rPr>
          <w:rFonts w:ascii="Times New Roman" w:eastAsia="Times New Roman" w:hAnsi="Times New Roman" w:cs="Times New Roman"/>
          <w:sz w:val="28"/>
          <w:szCs w:val="28"/>
        </w:rPr>
        <w:t>Ворошневского</w:t>
      </w:r>
      <w:proofErr w:type="spellEnd"/>
      <w:r w:rsidRPr="003551DC">
        <w:rPr>
          <w:rFonts w:ascii="Times New Roman" w:eastAsia="Times New Roman" w:hAnsi="Times New Roman" w:cs="Times New Roman"/>
          <w:sz w:val="28"/>
          <w:szCs w:val="28"/>
        </w:rPr>
        <w:t xml:space="preserve"> сельсовета Курского района.</w:t>
      </w:r>
    </w:p>
    <w:p w14:paraId="66D25516"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rPr>
      </w:pPr>
    </w:p>
    <w:p w14:paraId="2E172B66" w14:textId="77777777" w:rsidR="003551DC" w:rsidRPr="003551DC" w:rsidRDefault="003551DC" w:rsidP="003551DC">
      <w:pPr>
        <w:widowControl w:val="0"/>
        <w:autoSpaceDE w:val="0"/>
        <w:autoSpaceDN w:val="0"/>
        <w:adjustRightInd w:val="0"/>
        <w:spacing w:after="0" w:line="240" w:lineRule="auto"/>
        <w:ind w:firstLine="540"/>
        <w:jc w:val="center"/>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Уровень жизни населения</w:t>
      </w:r>
    </w:p>
    <w:p w14:paraId="49E8ABF0" w14:textId="77777777" w:rsidR="003551DC" w:rsidRPr="003551DC" w:rsidRDefault="003551DC" w:rsidP="003551DC">
      <w:pPr>
        <w:widowControl w:val="0"/>
        <w:autoSpaceDE w:val="0"/>
        <w:autoSpaceDN w:val="0"/>
        <w:adjustRightInd w:val="0"/>
        <w:spacing w:after="0" w:line="240" w:lineRule="auto"/>
        <w:ind w:firstLine="540"/>
        <w:jc w:val="center"/>
        <w:rPr>
          <w:rFonts w:ascii="Times New Roman" w:eastAsia="Times New Roman" w:hAnsi="Times New Roman" w:cs="Times New Roman"/>
          <w:b/>
          <w:bCs/>
          <w:sz w:val="28"/>
          <w:szCs w:val="28"/>
        </w:rPr>
      </w:pPr>
    </w:p>
    <w:p w14:paraId="7E1905C1"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ab/>
        <w:t xml:space="preserve">Фонд заработной платы за 2021 год составил 347,1 </w:t>
      </w:r>
      <w:proofErr w:type="spellStart"/>
      <w:proofErr w:type="gramStart"/>
      <w:r w:rsidRPr="003551DC">
        <w:rPr>
          <w:rFonts w:ascii="Times New Roman" w:eastAsia="Times New Roman" w:hAnsi="Times New Roman" w:cs="Times New Roman"/>
          <w:sz w:val="28"/>
          <w:szCs w:val="28"/>
        </w:rPr>
        <w:t>млн.рублей</w:t>
      </w:r>
      <w:proofErr w:type="spellEnd"/>
      <w:proofErr w:type="gramEnd"/>
      <w:r w:rsidRPr="003551DC">
        <w:rPr>
          <w:rFonts w:ascii="Times New Roman" w:eastAsia="Times New Roman" w:hAnsi="Times New Roman" w:cs="Times New Roman"/>
          <w:sz w:val="28"/>
          <w:szCs w:val="28"/>
        </w:rPr>
        <w:t xml:space="preserve">. За 2022 год фонд заработной платы составит 372,6 </w:t>
      </w:r>
      <w:proofErr w:type="spellStart"/>
      <w:proofErr w:type="gramStart"/>
      <w:r w:rsidRPr="003551DC">
        <w:rPr>
          <w:rFonts w:ascii="Times New Roman" w:eastAsia="Times New Roman" w:hAnsi="Times New Roman" w:cs="Times New Roman"/>
          <w:sz w:val="28"/>
          <w:szCs w:val="28"/>
        </w:rPr>
        <w:t>млн.рублей</w:t>
      </w:r>
      <w:proofErr w:type="spellEnd"/>
      <w:proofErr w:type="gramEnd"/>
      <w:r w:rsidRPr="003551DC">
        <w:rPr>
          <w:rFonts w:ascii="Times New Roman" w:eastAsia="Times New Roman" w:hAnsi="Times New Roman" w:cs="Times New Roman"/>
          <w:sz w:val="28"/>
          <w:szCs w:val="28"/>
        </w:rPr>
        <w:t>. прогнозируется фонд заработной платы на 2023 год и плановый период в следующих размерах:</w:t>
      </w:r>
    </w:p>
    <w:p w14:paraId="20FEA8B6"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 xml:space="preserve">2023 год – 399,9 </w:t>
      </w:r>
      <w:proofErr w:type="spellStart"/>
      <w:proofErr w:type="gramStart"/>
      <w:r w:rsidRPr="003551DC">
        <w:rPr>
          <w:rFonts w:ascii="Times New Roman" w:eastAsia="Times New Roman" w:hAnsi="Times New Roman" w:cs="Times New Roman"/>
          <w:sz w:val="28"/>
          <w:szCs w:val="28"/>
        </w:rPr>
        <w:t>млн.рублей</w:t>
      </w:r>
      <w:proofErr w:type="spellEnd"/>
      <w:proofErr w:type="gramEnd"/>
      <w:r w:rsidRPr="003551DC">
        <w:rPr>
          <w:rFonts w:ascii="Times New Roman" w:eastAsia="Times New Roman" w:hAnsi="Times New Roman" w:cs="Times New Roman"/>
          <w:sz w:val="28"/>
          <w:szCs w:val="28"/>
        </w:rPr>
        <w:t>;</w:t>
      </w:r>
    </w:p>
    <w:p w14:paraId="649B21A9"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 xml:space="preserve">2024 год – 425,5 </w:t>
      </w:r>
      <w:proofErr w:type="spellStart"/>
      <w:proofErr w:type="gramStart"/>
      <w:r w:rsidRPr="003551DC">
        <w:rPr>
          <w:rFonts w:ascii="Times New Roman" w:eastAsia="Times New Roman" w:hAnsi="Times New Roman" w:cs="Times New Roman"/>
          <w:sz w:val="28"/>
          <w:szCs w:val="28"/>
        </w:rPr>
        <w:t>млн.рублей</w:t>
      </w:r>
      <w:proofErr w:type="spellEnd"/>
      <w:proofErr w:type="gramEnd"/>
      <w:r w:rsidRPr="003551DC">
        <w:rPr>
          <w:rFonts w:ascii="Times New Roman" w:eastAsia="Times New Roman" w:hAnsi="Times New Roman" w:cs="Times New Roman"/>
          <w:sz w:val="28"/>
          <w:szCs w:val="28"/>
        </w:rPr>
        <w:t>;</w:t>
      </w:r>
    </w:p>
    <w:p w14:paraId="2E673E8A"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 xml:space="preserve">2025 год – 452,9 млн. рублей. </w:t>
      </w:r>
    </w:p>
    <w:p w14:paraId="49D70E6C" w14:textId="77777777" w:rsidR="003551DC" w:rsidRPr="003551DC" w:rsidRDefault="003551DC" w:rsidP="003551DC">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ab/>
        <w:t xml:space="preserve">Средняя месячная заработная плата за 2021 год составила в целом по муниципальному </w:t>
      </w:r>
      <w:proofErr w:type="gramStart"/>
      <w:r w:rsidRPr="003551DC">
        <w:rPr>
          <w:rFonts w:ascii="Times New Roman" w:eastAsia="Times New Roman" w:hAnsi="Times New Roman" w:cs="Times New Roman"/>
          <w:sz w:val="28"/>
          <w:szCs w:val="28"/>
        </w:rPr>
        <w:t>образованию  31</w:t>
      </w:r>
      <w:proofErr w:type="gramEnd"/>
      <w:r w:rsidRPr="003551DC">
        <w:rPr>
          <w:rFonts w:ascii="Times New Roman" w:eastAsia="Times New Roman" w:hAnsi="Times New Roman" w:cs="Times New Roman"/>
          <w:sz w:val="28"/>
          <w:szCs w:val="28"/>
        </w:rPr>
        <w:t xml:space="preserve">,9 тыс. рублей. На уровне и более </w:t>
      </w:r>
      <w:r w:rsidRPr="003551DC">
        <w:rPr>
          <w:rFonts w:ascii="Times New Roman" w:eastAsia="Times New Roman" w:hAnsi="Times New Roman" w:cs="Times New Roman"/>
          <w:sz w:val="28"/>
          <w:szCs w:val="28"/>
        </w:rPr>
        <w:lastRenderedPageBreak/>
        <w:t>находится средняя заработная плата в таких организациях как: АО «Сейм-Агро», АО «</w:t>
      </w:r>
      <w:proofErr w:type="spellStart"/>
      <w:r w:rsidRPr="003551DC">
        <w:rPr>
          <w:rFonts w:ascii="Times New Roman" w:eastAsia="Times New Roman" w:hAnsi="Times New Roman" w:cs="Times New Roman"/>
          <w:sz w:val="28"/>
          <w:szCs w:val="28"/>
        </w:rPr>
        <w:t>Главтехконструкция</w:t>
      </w:r>
      <w:proofErr w:type="spellEnd"/>
      <w:r w:rsidRPr="003551DC">
        <w:rPr>
          <w:rFonts w:ascii="Times New Roman" w:eastAsia="Times New Roman" w:hAnsi="Times New Roman" w:cs="Times New Roman"/>
          <w:sz w:val="28"/>
          <w:szCs w:val="28"/>
        </w:rPr>
        <w:t xml:space="preserve">», Администрация </w:t>
      </w:r>
      <w:proofErr w:type="spellStart"/>
      <w:r w:rsidRPr="003551DC">
        <w:rPr>
          <w:rFonts w:ascii="Times New Roman" w:eastAsia="Times New Roman" w:hAnsi="Times New Roman" w:cs="Times New Roman"/>
          <w:sz w:val="28"/>
          <w:szCs w:val="28"/>
        </w:rPr>
        <w:t>Ворошневского</w:t>
      </w:r>
      <w:proofErr w:type="spellEnd"/>
      <w:r w:rsidRPr="003551DC">
        <w:rPr>
          <w:rFonts w:ascii="Times New Roman" w:eastAsia="Times New Roman" w:hAnsi="Times New Roman" w:cs="Times New Roman"/>
          <w:sz w:val="28"/>
          <w:szCs w:val="28"/>
        </w:rPr>
        <w:t xml:space="preserve"> сельсовета, МКУ «ОДА.МС». За 2022 год средняя зарплата на 1 работающего составит оценочно – 34,6 тыс. рублей, 2023 год – 36,9 тыс.  рублей, 2024 год – 39,3 тыс. рублей, 2025 год – 41,8 тыс. рублей. Темп роста средней заработной платы к предыдущему году составит </w:t>
      </w:r>
      <w:proofErr w:type="spellStart"/>
      <w:r w:rsidRPr="003551DC">
        <w:rPr>
          <w:rFonts w:ascii="Times New Roman" w:eastAsia="Times New Roman" w:hAnsi="Times New Roman" w:cs="Times New Roman"/>
          <w:sz w:val="28"/>
          <w:szCs w:val="28"/>
        </w:rPr>
        <w:t>прогнозно</w:t>
      </w:r>
      <w:proofErr w:type="spellEnd"/>
      <w:r w:rsidRPr="003551DC">
        <w:rPr>
          <w:rFonts w:ascii="Times New Roman" w:eastAsia="Times New Roman" w:hAnsi="Times New Roman" w:cs="Times New Roman"/>
          <w:sz w:val="28"/>
          <w:szCs w:val="28"/>
        </w:rPr>
        <w:t>:</w:t>
      </w:r>
    </w:p>
    <w:p w14:paraId="5A511A5A" w14:textId="77777777" w:rsidR="003551DC" w:rsidRPr="003551DC" w:rsidRDefault="003551DC" w:rsidP="003551DC">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2023 год – 106,8 %;</w:t>
      </w:r>
    </w:p>
    <w:p w14:paraId="746CD5B8" w14:textId="77777777" w:rsidR="003551DC" w:rsidRPr="003551DC" w:rsidRDefault="003551DC" w:rsidP="003551DC">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2024 год – 106,4%;</w:t>
      </w:r>
    </w:p>
    <w:p w14:paraId="0E4FEAAF" w14:textId="77777777" w:rsidR="003551DC" w:rsidRPr="003551DC" w:rsidRDefault="003551DC" w:rsidP="003551DC">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2025 год – 106,4%.</w:t>
      </w:r>
    </w:p>
    <w:p w14:paraId="2AEAF259" w14:textId="77777777" w:rsidR="003551DC" w:rsidRPr="003551DC" w:rsidRDefault="003551DC" w:rsidP="003551DC">
      <w:pPr>
        <w:ind w:firstLine="540"/>
        <w:jc w:val="both"/>
        <w:rPr>
          <w:rFonts w:ascii="Times New Roman" w:hAnsi="Times New Roman" w:cs="Times New Roman"/>
          <w:sz w:val="28"/>
          <w:szCs w:val="28"/>
        </w:rPr>
      </w:pPr>
      <w:r w:rsidRPr="003551DC">
        <w:rPr>
          <w:rFonts w:ascii="Times New Roman" w:hAnsi="Times New Roman" w:cs="Times New Roman"/>
          <w:sz w:val="28"/>
          <w:szCs w:val="28"/>
        </w:rPr>
        <w:t>При формировании отчета по фонду заработной платы за 2021 год принимались во внимание суммы поступлений налога на доходы физических лиц, уплаченные в местный бюджет организациями, расположенными на территории МО «</w:t>
      </w:r>
      <w:proofErr w:type="spellStart"/>
      <w:r w:rsidRPr="003551DC">
        <w:rPr>
          <w:rFonts w:ascii="Times New Roman" w:hAnsi="Times New Roman" w:cs="Times New Roman"/>
          <w:sz w:val="28"/>
          <w:szCs w:val="28"/>
        </w:rPr>
        <w:t>Ворошневский</w:t>
      </w:r>
      <w:proofErr w:type="spellEnd"/>
      <w:r w:rsidRPr="003551DC">
        <w:rPr>
          <w:rFonts w:ascii="Times New Roman" w:hAnsi="Times New Roman" w:cs="Times New Roman"/>
          <w:sz w:val="28"/>
          <w:szCs w:val="28"/>
        </w:rPr>
        <w:t xml:space="preserve"> сельсовет» Курского района Курской области. </w:t>
      </w:r>
    </w:p>
    <w:p w14:paraId="126011B5" w14:textId="77777777" w:rsidR="003551DC" w:rsidRPr="003551DC" w:rsidRDefault="003551DC" w:rsidP="003551DC">
      <w:pPr>
        <w:ind w:firstLine="540"/>
        <w:jc w:val="both"/>
        <w:rPr>
          <w:rFonts w:ascii="Times New Roman" w:hAnsi="Times New Roman" w:cs="Times New Roman"/>
          <w:sz w:val="28"/>
          <w:szCs w:val="28"/>
        </w:rPr>
      </w:pPr>
      <w:r w:rsidRPr="003551DC">
        <w:rPr>
          <w:rFonts w:ascii="Times New Roman" w:hAnsi="Times New Roman" w:cs="Times New Roman"/>
          <w:sz w:val="28"/>
          <w:szCs w:val="28"/>
        </w:rPr>
        <w:t xml:space="preserve">Отрицательные тенденции изменения фонда заработной платы и численности работников в 2021 </w:t>
      </w:r>
      <w:proofErr w:type="gramStart"/>
      <w:r w:rsidRPr="003551DC">
        <w:rPr>
          <w:rFonts w:ascii="Times New Roman" w:hAnsi="Times New Roman" w:cs="Times New Roman"/>
          <w:sz w:val="28"/>
          <w:szCs w:val="28"/>
        </w:rPr>
        <w:t>году  по</w:t>
      </w:r>
      <w:proofErr w:type="gramEnd"/>
      <w:r w:rsidRPr="003551DC">
        <w:rPr>
          <w:rFonts w:ascii="Times New Roman" w:hAnsi="Times New Roman" w:cs="Times New Roman"/>
          <w:sz w:val="28"/>
          <w:szCs w:val="28"/>
        </w:rPr>
        <w:t xml:space="preserve"> МО «</w:t>
      </w:r>
      <w:proofErr w:type="spellStart"/>
      <w:r w:rsidRPr="003551DC">
        <w:rPr>
          <w:rFonts w:ascii="Times New Roman" w:hAnsi="Times New Roman" w:cs="Times New Roman"/>
          <w:sz w:val="28"/>
          <w:szCs w:val="28"/>
        </w:rPr>
        <w:t>Ворошневский</w:t>
      </w:r>
      <w:proofErr w:type="spellEnd"/>
      <w:r w:rsidRPr="003551DC">
        <w:rPr>
          <w:rFonts w:ascii="Times New Roman" w:hAnsi="Times New Roman" w:cs="Times New Roman"/>
          <w:sz w:val="28"/>
          <w:szCs w:val="28"/>
        </w:rPr>
        <w:t xml:space="preserve"> сельсовет» Курского района Курской области в разрезе организаций:</w:t>
      </w:r>
    </w:p>
    <w:p w14:paraId="0A940A46" w14:textId="77777777" w:rsidR="003551DC" w:rsidRPr="003551DC" w:rsidRDefault="003551DC" w:rsidP="003551DC">
      <w:pPr>
        <w:spacing w:after="0" w:line="240" w:lineRule="auto"/>
        <w:jc w:val="both"/>
        <w:rPr>
          <w:rFonts w:ascii="Times New Roman" w:hAnsi="Times New Roman" w:cs="Times New Roman"/>
          <w:sz w:val="28"/>
          <w:szCs w:val="28"/>
        </w:rPr>
      </w:pPr>
      <w:r w:rsidRPr="003551DC">
        <w:rPr>
          <w:rFonts w:ascii="Times New Roman" w:hAnsi="Times New Roman" w:cs="Times New Roman"/>
          <w:sz w:val="28"/>
          <w:szCs w:val="28"/>
        </w:rPr>
        <w:t>- снижение фонда заработной платы и численности работников в связи с прекращением деятельности ЗАО ТПК «ДАНА», ООО «</w:t>
      </w:r>
      <w:proofErr w:type="spellStart"/>
      <w:r w:rsidRPr="003551DC">
        <w:rPr>
          <w:rFonts w:ascii="Times New Roman" w:hAnsi="Times New Roman" w:cs="Times New Roman"/>
          <w:sz w:val="28"/>
          <w:szCs w:val="28"/>
        </w:rPr>
        <w:t>Шугарофф</w:t>
      </w:r>
      <w:proofErr w:type="spellEnd"/>
      <w:r w:rsidRPr="003551DC">
        <w:rPr>
          <w:rFonts w:ascii="Times New Roman" w:hAnsi="Times New Roman" w:cs="Times New Roman"/>
          <w:sz w:val="28"/>
          <w:szCs w:val="28"/>
        </w:rPr>
        <w:t>», ООО "ПЛК", АО «Курская птицефабрика», ООО ТД «Курская птицефабрика»".</w:t>
      </w:r>
    </w:p>
    <w:p w14:paraId="6C5AD7C6" w14:textId="77777777" w:rsidR="003551DC" w:rsidRPr="003551DC" w:rsidRDefault="003551DC" w:rsidP="003551DC">
      <w:pPr>
        <w:spacing w:after="0" w:line="240" w:lineRule="auto"/>
        <w:jc w:val="both"/>
        <w:rPr>
          <w:rFonts w:ascii="Times New Roman" w:hAnsi="Times New Roman" w:cs="Times New Roman"/>
          <w:sz w:val="28"/>
          <w:szCs w:val="28"/>
        </w:rPr>
      </w:pPr>
    </w:p>
    <w:p w14:paraId="7414B78B" w14:textId="77777777" w:rsidR="003551DC" w:rsidRPr="003551DC" w:rsidRDefault="003551DC" w:rsidP="003551DC">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ab/>
        <w:t>Среднегодовая численность работающих по итогам 2021 года составила 905,2 человек. Прогнозируется снижение численности работающих на 24,7 % на прогнозируемый период 2023-2025 годы.  Прогноз численности работающих составит   по 1019 человек ежегодно.</w:t>
      </w:r>
    </w:p>
    <w:p w14:paraId="59D24FFF" w14:textId="77777777" w:rsidR="003551DC" w:rsidRPr="003551DC" w:rsidRDefault="003551DC" w:rsidP="003551DC">
      <w:pPr>
        <w:tabs>
          <w:tab w:val="left" w:pos="3060"/>
          <w:tab w:val="left" w:pos="3780"/>
        </w:tabs>
        <w:spacing w:after="0"/>
        <w:ind w:firstLine="1259"/>
        <w:jc w:val="center"/>
        <w:rPr>
          <w:rFonts w:ascii="Times New Roman" w:hAnsi="Times New Roman" w:cs="Times New Roman"/>
          <w:sz w:val="28"/>
          <w:szCs w:val="28"/>
        </w:rPr>
      </w:pPr>
    </w:p>
    <w:p w14:paraId="7453D741" w14:textId="77777777" w:rsidR="003551DC" w:rsidRPr="003551DC" w:rsidRDefault="003551DC" w:rsidP="003551DC">
      <w:pPr>
        <w:tabs>
          <w:tab w:val="left" w:pos="3060"/>
          <w:tab w:val="left" w:pos="3780"/>
        </w:tabs>
        <w:spacing w:after="0"/>
        <w:ind w:firstLine="1259"/>
        <w:jc w:val="center"/>
        <w:rPr>
          <w:rFonts w:ascii="Times New Roman" w:hAnsi="Times New Roman" w:cs="Times New Roman"/>
          <w:sz w:val="28"/>
          <w:szCs w:val="28"/>
        </w:rPr>
      </w:pPr>
      <w:r w:rsidRPr="003551DC">
        <w:rPr>
          <w:rFonts w:ascii="Times New Roman" w:hAnsi="Times New Roman" w:cs="Times New Roman"/>
          <w:sz w:val="28"/>
          <w:szCs w:val="28"/>
        </w:rPr>
        <w:t xml:space="preserve">Объем отгруженных товаров собственного </w:t>
      </w:r>
      <w:proofErr w:type="gramStart"/>
      <w:r w:rsidRPr="003551DC">
        <w:rPr>
          <w:rFonts w:ascii="Times New Roman" w:hAnsi="Times New Roman" w:cs="Times New Roman"/>
          <w:sz w:val="28"/>
          <w:szCs w:val="28"/>
        </w:rPr>
        <w:t xml:space="preserve">производства,   </w:t>
      </w:r>
      <w:proofErr w:type="gramEnd"/>
      <w:r w:rsidRPr="003551DC">
        <w:rPr>
          <w:rFonts w:ascii="Times New Roman" w:hAnsi="Times New Roman" w:cs="Times New Roman"/>
          <w:sz w:val="28"/>
          <w:szCs w:val="28"/>
        </w:rPr>
        <w:t xml:space="preserve">                            выполненных работ и услуг</w:t>
      </w:r>
    </w:p>
    <w:p w14:paraId="4F75CED9" w14:textId="77777777" w:rsidR="003551DC" w:rsidRPr="003551DC" w:rsidRDefault="003551DC" w:rsidP="003551DC">
      <w:pPr>
        <w:autoSpaceDE w:val="0"/>
        <w:autoSpaceDN w:val="0"/>
        <w:adjustRightInd w:val="0"/>
        <w:spacing w:after="0"/>
        <w:ind w:firstLine="540"/>
        <w:jc w:val="both"/>
        <w:rPr>
          <w:rFonts w:ascii="Times New Roman" w:hAnsi="Times New Roman" w:cs="Times New Roman"/>
          <w:sz w:val="28"/>
          <w:szCs w:val="28"/>
        </w:rPr>
      </w:pPr>
    </w:p>
    <w:p w14:paraId="758D4CF2" w14:textId="77777777" w:rsidR="003551DC" w:rsidRPr="003551DC" w:rsidRDefault="003551DC" w:rsidP="003551DC">
      <w:pPr>
        <w:autoSpaceDE w:val="0"/>
        <w:autoSpaceDN w:val="0"/>
        <w:adjustRightInd w:val="0"/>
        <w:spacing w:after="0"/>
        <w:ind w:firstLine="540"/>
        <w:jc w:val="both"/>
        <w:rPr>
          <w:rFonts w:ascii="Times New Roman" w:hAnsi="Times New Roman" w:cs="Times New Roman"/>
          <w:sz w:val="28"/>
          <w:szCs w:val="28"/>
        </w:rPr>
      </w:pPr>
      <w:r w:rsidRPr="003551DC">
        <w:rPr>
          <w:rFonts w:ascii="Times New Roman" w:hAnsi="Times New Roman" w:cs="Times New Roman"/>
          <w:sz w:val="28"/>
          <w:szCs w:val="28"/>
        </w:rPr>
        <w:t>Объем отгруженных товаров собственного производства, выполненных работ и услуг собственными силами по крупным и средним организациям МО «</w:t>
      </w:r>
      <w:proofErr w:type="spellStart"/>
      <w:r w:rsidRPr="003551DC">
        <w:rPr>
          <w:rFonts w:ascii="Times New Roman" w:hAnsi="Times New Roman" w:cs="Times New Roman"/>
          <w:sz w:val="28"/>
          <w:szCs w:val="28"/>
        </w:rPr>
        <w:t>Ворошневский</w:t>
      </w:r>
      <w:proofErr w:type="spellEnd"/>
      <w:r w:rsidRPr="003551DC">
        <w:rPr>
          <w:rFonts w:ascii="Times New Roman" w:hAnsi="Times New Roman" w:cs="Times New Roman"/>
          <w:sz w:val="28"/>
          <w:szCs w:val="28"/>
        </w:rPr>
        <w:t xml:space="preserve"> сельсовет» Курского района за 2020 год составил 1843,1 тыс. руб. </w:t>
      </w:r>
    </w:p>
    <w:p w14:paraId="48CDD241" w14:textId="77777777" w:rsidR="003551DC" w:rsidRPr="003551DC" w:rsidRDefault="003551DC" w:rsidP="003551DC">
      <w:pPr>
        <w:autoSpaceDE w:val="0"/>
        <w:autoSpaceDN w:val="0"/>
        <w:adjustRightInd w:val="0"/>
        <w:spacing w:after="0"/>
        <w:ind w:firstLine="540"/>
        <w:jc w:val="both"/>
        <w:rPr>
          <w:rFonts w:ascii="Times New Roman" w:hAnsi="Times New Roman" w:cs="Times New Roman"/>
          <w:sz w:val="28"/>
          <w:szCs w:val="28"/>
        </w:rPr>
      </w:pPr>
      <w:r w:rsidRPr="003551DC">
        <w:rPr>
          <w:rFonts w:ascii="Times New Roman" w:hAnsi="Times New Roman" w:cs="Times New Roman"/>
          <w:sz w:val="28"/>
          <w:szCs w:val="28"/>
        </w:rPr>
        <w:t>Прогнозные расчеты объема отгруженных товаров собственного производства, выполненных работ и услуг МО «</w:t>
      </w:r>
      <w:proofErr w:type="spellStart"/>
      <w:r w:rsidRPr="003551DC">
        <w:rPr>
          <w:rFonts w:ascii="Times New Roman" w:hAnsi="Times New Roman" w:cs="Times New Roman"/>
          <w:sz w:val="28"/>
          <w:szCs w:val="28"/>
        </w:rPr>
        <w:t>Ворошневский</w:t>
      </w:r>
      <w:proofErr w:type="spellEnd"/>
      <w:r w:rsidRPr="003551DC">
        <w:rPr>
          <w:rFonts w:ascii="Times New Roman" w:hAnsi="Times New Roman" w:cs="Times New Roman"/>
          <w:sz w:val="28"/>
          <w:szCs w:val="28"/>
        </w:rPr>
        <w:t xml:space="preserve"> сельсовет» </w:t>
      </w:r>
      <w:proofErr w:type="gramStart"/>
      <w:r w:rsidRPr="003551DC">
        <w:rPr>
          <w:rFonts w:ascii="Times New Roman" w:hAnsi="Times New Roman" w:cs="Times New Roman"/>
          <w:sz w:val="28"/>
          <w:szCs w:val="28"/>
        </w:rPr>
        <w:t>Курского  района</w:t>
      </w:r>
      <w:proofErr w:type="gramEnd"/>
      <w:r w:rsidRPr="003551DC">
        <w:rPr>
          <w:rFonts w:ascii="Times New Roman" w:hAnsi="Times New Roman" w:cs="Times New Roman"/>
          <w:sz w:val="28"/>
          <w:szCs w:val="28"/>
        </w:rPr>
        <w:t xml:space="preserve">  Курской области на 2023 - 2024 годы выполнены в целом по муниципальному образованию по полному кругу предприятий с учетом малых предприятий (ООО "КВТ). </w:t>
      </w:r>
    </w:p>
    <w:p w14:paraId="1B07E8A6" w14:textId="77777777" w:rsidR="003551DC" w:rsidRPr="003551DC" w:rsidRDefault="003551DC" w:rsidP="003551DC">
      <w:pPr>
        <w:spacing w:after="0"/>
        <w:ind w:firstLine="720"/>
        <w:jc w:val="both"/>
        <w:rPr>
          <w:rFonts w:ascii="Times New Roman" w:hAnsi="Times New Roman" w:cs="Times New Roman"/>
          <w:sz w:val="28"/>
          <w:szCs w:val="28"/>
        </w:rPr>
      </w:pPr>
      <w:r w:rsidRPr="003551DC">
        <w:rPr>
          <w:rFonts w:ascii="Times New Roman" w:hAnsi="Times New Roman" w:cs="Times New Roman"/>
          <w:sz w:val="28"/>
          <w:szCs w:val="28"/>
        </w:rPr>
        <w:t>Промышленные предприятия МО «</w:t>
      </w:r>
      <w:proofErr w:type="spellStart"/>
      <w:r w:rsidRPr="003551DC">
        <w:rPr>
          <w:rFonts w:ascii="Times New Roman" w:hAnsi="Times New Roman" w:cs="Times New Roman"/>
          <w:sz w:val="28"/>
          <w:szCs w:val="28"/>
        </w:rPr>
        <w:t>Ворошневский</w:t>
      </w:r>
      <w:proofErr w:type="spellEnd"/>
      <w:r w:rsidRPr="003551DC">
        <w:rPr>
          <w:rFonts w:ascii="Times New Roman" w:hAnsi="Times New Roman" w:cs="Times New Roman"/>
          <w:sz w:val="28"/>
          <w:szCs w:val="28"/>
        </w:rPr>
        <w:t xml:space="preserve"> сельсовет» Курского района:</w:t>
      </w:r>
    </w:p>
    <w:p w14:paraId="1974E466" w14:textId="77777777" w:rsidR="003551DC" w:rsidRPr="003551DC" w:rsidRDefault="003551DC" w:rsidP="003551DC">
      <w:pPr>
        <w:spacing w:after="0"/>
        <w:ind w:firstLine="720"/>
        <w:jc w:val="both"/>
        <w:rPr>
          <w:rFonts w:ascii="Times New Roman" w:hAnsi="Times New Roman" w:cs="Times New Roman"/>
          <w:sz w:val="28"/>
          <w:szCs w:val="28"/>
        </w:rPr>
      </w:pPr>
      <w:r w:rsidRPr="003551DC">
        <w:rPr>
          <w:rFonts w:ascii="Times New Roman" w:hAnsi="Times New Roman" w:cs="Times New Roman"/>
          <w:sz w:val="28"/>
          <w:szCs w:val="28"/>
        </w:rPr>
        <w:t xml:space="preserve">- ООО «Торговый Дом ПТФ "Курская Птицефабрика" - мясо птицы, субпродукты, полуфабрикаты и изделия глубокой переработки). В 2021 году снижение объема производства в связи с закрытием, прекращением на территории Курского района выращивания птицы; </w:t>
      </w:r>
    </w:p>
    <w:p w14:paraId="346AEA75" w14:textId="77777777" w:rsidR="003551DC" w:rsidRPr="003551DC" w:rsidRDefault="003551DC" w:rsidP="003551DC">
      <w:pPr>
        <w:spacing w:after="0"/>
        <w:ind w:firstLine="720"/>
        <w:jc w:val="both"/>
        <w:rPr>
          <w:rFonts w:ascii="Times New Roman" w:hAnsi="Times New Roman" w:cs="Times New Roman"/>
          <w:sz w:val="28"/>
          <w:szCs w:val="28"/>
        </w:rPr>
      </w:pPr>
      <w:r w:rsidRPr="003551DC">
        <w:rPr>
          <w:rFonts w:ascii="Times New Roman" w:hAnsi="Times New Roman" w:cs="Times New Roman"/>
          <w:sz w:val="28"/>
          <w:szCs w:val="28"/>
        </w:rPr>
        <w:lastRenderedPageBreak/>
        <w:t xml:space="preserve">- ООО «КВТ» - пластиковые окна;  </w:t>
      </w:r>
    </w:p>
    <w:p w14:paraId="04B15656" w14:textId="77777777" w:rsidR="003551DC" w:rsidRPr="003551DC" w:rsidRDefault="003551DC" w:rsidP="003551DC">
      <w:pPr>
        <w:spacing w:after="0"/>
        <w:ind w:firstLine="720"/>
        <w:jc w:val="both"/>
        <w:rPr>
          <w:rFonts w:ascii="Times New Roman" w:hAnsi="Times New Roman" w:cs="Times New Roman"/>
          <w:sz w:val="28"/>
          <w:szCs w:val="28"/>
        </w:rPr>
      </w:pPr>
      <w:r w:rsidRPr="003551DC">
        <w:rPr>
          <w:rFonts w:ascii="Times New Roman" w:hAnsi="Times New Roman" w:cs="Times New Roman"/>
          <w:sz w:val="28"/>
          <w:szCs w:val="28"/>
        </w:rPr>
        <w:t>- АО "</w:t>
      </w:r>
      <w:proofErr w:type="spellStart"/>
      <w:r w:rsidRPr="003551DC">
        <w:rPr>
          <w:rFonts w:ascii="Times New Roman" w:hAnsi="Times New Roman" w:cs="Times New Roman"/>
          <w:sz w:val="28"/>
          <w:szCs w:val="28"/>
        </w:rPr>
        <w:t>Главтехконструкция</w:t>
      </w:r>
      <w:proofErr w:type="spellEnd"/>
      <w:r w:rsidRPr="003551DC">
        <w:rPr>
          <w:rFonts w:ascii="Times New Roman" w:hAnsi="Times New Roman" w:cs="Times New Roman"/>
          <w:sz w:val="28"/>
          <w:szCs w:val="28"/>
        </w:rPr>
        <w:t xml:space="preserve"> – металлоконструкции;</w:t>
      </w:r>
    </w:p>
    <w:p w14:paraId="2249CDD4" w14:textId="77777777" w:rsidR="003551DC" w:rsidRPr="003551DC" w:rsidRDefault="003551DC" w:rsidP="003551DC">
      <w:pPr>
        <w:autoSpaceDE w:val="0"/>
        <w:autoSpaceDN w:val="0"/>
        <w:adjustRightInd w:val="0"/>
        <w:spacing w:after="0"/>
        <w:ind w:firstLine="540"/>
        <w:jc w:val="both"/>
        <w:rPr>
          <w:rFonts w:ascii="Times New Roman" w:hAnsi="Times New Roman" w:cs="Times New Roman"/>
          <w:sz w:val="28"/>
          <w:szCs w:val="28"/>
        </w:rPr>
      </w:pPr>
      <w:r w:rsidRPr="003551DC">
        <w:rPr>
          <w:rFonts w:ascii="Times New Roman" w:hAnsi="Times New Roman" w:cs="Times New Roman"/>
          <w:sz w:val="28"/>
          <w:szCs w:val="28"/>
        </w:rPr>
        <w:t>Объем отгруженных товаров собственного производства, выполненных работ и услуг собственными силами организаций МО «</w:t>
      </w:r>
      <w:proofErr w:type="spellStart"/>
      <w:r w:rsidRPr="003551DC">
        <w:rPr>
          <w:rFonts w:ascii="Times New Roman" w:hAnsi="Times New Roman" w:cs="Times New Roman"/>
          <w:sz w:val="28"/>
          <w:szCs w:val="28"/>
        </w:rPr>
        <w:t>Ворошневский</w:t>
      </w:r>
      <w:proofErr w:type="spellEnd"/>
      <w:r w:rsidRPr="003551DC">
        <w:rPr>
          <w:rFonts w:ascii="Times New Roman" w:hAnsi="Times New Roman" w:cs="Times New Roman"/>
          <w:sz w:val="28"/>
          <w:szCs w:val="28"/>
        </w:rPr>
        <w:t xml:space="preserve"> сельсовет» Курского района Курской области в 2022 году оценивается в сумме 1843,1 млн. руб. с индексом промышленного производства 114,3 %.  </w:t>
      </w:r>
    </w:p>
    <w:p w14:paraId="0469F46B" w14:textId="77777777" w:rsidR="003551DC" w:rsidRPr="003551DC" w:rsidRDefault="003551DC" w:rsidP="003551DC">
      <w:pPr>
        <w:spacing w:after="0" w:line="240" w:lineRule="auto"/>
        <w:ind w:firstLine="540"/>
        <w:jc w:val="both"/>
        <w:rPr>
          <w:rFonts w:ascii="Times New Roman" w:hAnsi="Times New Roman" w:cs="Times New Roman"/>
          <w:sz w:val="28"/>
          <w:szCs w:val="28"/>
        </w:rPr>
      </w:pPr>
      <w:r w:rsidRPr="003551DC">
        <w:rPr>
          <w:rFonts w:ascii="Times New Roman" w:hAnsi="Times New Roman" w:cs="Times New Roman"/>
          <w:sz w:val="28"/>
          <w:szCs w:val="28"/>
        </w:rPr>
        <w:t>Основное влияние на снижение индекса промышленного производства МО «</w:t>
      </w:r>
      <w:proofErr w:type="spellStart"/>
      <w:r w:rsidRPr="003551DC">
        <w:rPr>
          <w:rFonts w:ascii="Times New Roman" w:hAnsi="Times New Roman" w:cs="Times New Roman"/>
          <w:sz w:val="28"/>
          <w:szCs w:val="28"/>
        </w:rPr>
        <w:t>Ворошневский</w:t>
      </w:r>
      <w:proofErr w:type="spellEnd"/>
      <w:r w:rsidRPr="003551DC">
        <w:rPr>
          <w:rFonts w:ascii="Times New Roman" w:hAnsi="Times New Roman" w:cs="Times New Roman"/>
          <w:sz w:val="28"/>
          <w:szCs w:val="28"/>
        </w:rPr>
        <w:t xml:space="preserve"> сельсовет» Курского района Курской области в 2021 году окажет прекращение на территории Курского района выращивание птицы ООО «Торговый Дом ПТФ "Курская Птицефабрика", а также прекращение деятельности ЗАО ТПК «Дана» (производство безалкогольных напитков).</w:t>
      </w:r>
    </w:p>
    <w:p w14:paraId="6FD25B66" w14:textId="77777777" w:rsidR="003551DC" w:rsidRPr="003551DC" w:rsidRDefault="003551DC" w:rsidP="003551DC">
      <w:pPr>
        <w:autoSpaceDE w:val="0"/>
        <w:autoSpaceDN w:val="0"/>
        <w:adjustRightInd w:val="0"/>
        <w:spacing w:after="0"/>
        <w:ind w:firstLine="540"/>
        <w:jc w:val="both"/>
        <w:rPr>
          <w:rFonts w:ascii="Times New Roman" w:hAnsi="Times New Roman" w:cs="Times New Roman"/>
          <w:sz w:val="28"/>
          <w:szCs w:val="28"/>
        </w:rPr>
      </w:pPr>
      <w:r w:rsidRPr="003551DC">
        <w:rPr>
          <w:rFonts w:ascii="Times New Roman" w:hAnsi="Times New Roman" w:cs="Times New Roman"/>
          <w:sz w:val="28"/>
          <w:szCs w:val="28"/>
        </w:rPr>
        <w:t>В соответствии с прогнозом социально-экономического развития МО «</w:t>
      </w:r>
      <w:proofErr w:type="spellStart"/>
      <w:r w:rsidRPr="003551DC">
        <w:rPr>
          <w:rFonts w:ascii="Times New Roman" w:hAnsi="Times New Roman" w:cs="Times New Roman"/>
          <w:sz w:val="28"/>
          <w:szCs w:val="28"/>
        </w:rPr>
        <w:t>Ворошневский</w:t>
      </w:r>
      <w:proofErr w:type="spellEnd"/>
      <w:r w:rsidRPr="003551DC">
        <w:rPr>
          <w:rFonts w:ascii="Times New Roman" w:hAnsi="Times New Roman" w:cs="Times New Roman"/>
          <w:sz w:val="28"/>
          <w:szCs w:val="28"/>
        </w:rPr>
        <w:t xml:space="preserve"> сельсовет» Курского района Курской области величина объема отгруженных товаров собственного производства, выполненных работ и услуг собственными силами по полному кругу организаций составит:</w:t>
      </w:r>
    </w:p>
    <w:p w14:paraId="74095089" w14:textId="77777777" w:rsidR="003551DC" w:rsidRPr="003551DC" w:rsidRDefault="003551DC" w:rsidP="003551DC">
      <w:pPr>
        <w:autoSpaceDE w:val="0"/>
        <w:autoSpaceDN w:val="0"/>
        <w:adjustRightInd w:val="0"/>
        <w:spacing w:after="0"/>
        <w:ind w:firstLine="540"/>
        <w:jc w:val="both"/>
        <w:rPr>
          <w:rFonts w:ascii="Times New Roman" w:hAnsi="Times New Roman" w:cs="Times New Roman"/>
          <w:sz w:val="28"/>
          <w:szCs w:val="28"/>
        </w:rPr>
      </w:pPr>
      <w:r w:rsidRPr="003551DC">
        <w:rPr>
          <w:rFonts w:ascii="Times New Roman" w:hAnsi="Times New Roman" w:cs="Times New Roman"/>
          <w:sz w:val="28"/>
          <w:szCs w:val="28"/>
        </w:rPr>
        <w:t xml:space="preserve">-2023 год – 2407,1 млн. руб., индекс промышленного производства –103,8 %;      </w:t>
      </w:r>
    </w:p>
    <w:p w14:paraId="24639AF9" w14:textId="77777777" w:rsidR="003551DC" w:rsidRPr="003551DC" w:rsidRDefault="003551DC" w:rsidP="003551DC">
      <w:pPr>
        <w:autoSpaceDE w:val="0"/>
        <w:autoSpaceDN w:val="0"/>
        <w:adjustRightInd w:val="0"/>
        <w:spacing w:after="0"/>
        <w:ind w:right="-144" w:firstLine="540"/>
        <w:jc w:val="both"/>
        <w:rPr>
          <w:rFonts w:ascii="Times New Roman" w:hAnsi="Times New Roman" w:cs="Times New Roman"/>
          <w:sz w:val="28"/>
          <w:szCs w:val="28"/>
        </w:rPr>
      </w:pPr>
      <w:r w:rsidRPr="003551DC">
        <w:rPr>
          <w:rFonts w:ascii="Times New Roman" w:hAnsi="Times New Roman" w:cs="Times New Roman"/>
          <w:sz w:val="28"/>
          <w:szCs w:val="28"/>
        </w:rPr>
        <w:t xml:space="preserve">- 2024 год – 2410,5 млн. руб., индекс промышленного производства – 105,2 %;  </w:t>
      </w:r>
    </w:p>
    <w:p w14:paraId="1C3CF809" w14:textId="77777777" w:rsidR="003551DC" w:rsidRPr="003551DC" w:rsidRDefault="003551DC" w:rsidP="003551DC">
      <w:pPr>
        <w:autoSpaceDE w:val="0"/>
        <w:autoSpaceDN w:val="0"/>
        <w:adjustRightInd w:val="0"/>
        <w:spacing w:after="0"/>
        <w:ind w:right="-144" w:firstLine="540"/>
        <w:jc w:val="both"/>
        <w:rPr>
          <w:rFonts w:ascii="Times New Roman" w:hAnsi="Times New Roman" w:cs="Times New Roman"/>
          <w:b/>
          <w:sz w:val="28"/>
          <w:szCs w:val="28"/>
        </w:rPr>
      </w:pPr>
      <w:r w:rsidRPr="003551DC">
        <w:rPr>
          <w:rFonts w:ascii="Times New Roman" w:hAnsi="Times New Roman" w:cs="Times New Roman"/>
          <w:sz w:val="28"/>
          <w:szCs w:val="28"/>
        </w:rPr>
        <w:t>- 2025 год – 2411,2 млн. руб., индекс промышленного производства – 106,1 %.</w:t>
      </w:r>
    </w:p>
    <w:p w14:paraId="6A041FDF" w14:textId="77777777" w:rsidR="003551DC" w:rsidRPr="003551DC" w:rsidRDefault="003551DC" w:rsidP="003551DC">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14:paraId="3B47AD77" w14:textId="77777777" w:rsidR="003551DC" w:rsidRPr="003551DC" w:rsidRDefault="003551DC" w:rsidP="003551DC">
      <w:pPr>
        <w:widowControl w:val="0"/>
        <w:autoSpaceDE w:val="0"/>
        <w:autoSpaceDN w:val="0"/>
        <w:adjustRightInd w:val="0"/>
        <w:spacing w:after="0" w:line="240" w:lineRule="auto"/>
        <w:ind w:firstLine="540"/>
        <w:jc w:val="center"/>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Промышленность и сельское хозяйство</w:t>
      </w:r>
    </w:p>
    <w:p w14:paraId="47D686F2"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ab/>
      </w:r>
    </w:p>
    <w:p w14:paraId="0C03CE27"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ab/>
        <w:t>На территории муниципального образования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 произведено мяса и субпродуктов в натуральном выражении в 2020 году - 1337,7 тонны на сумму 2259,2 </w:t>
      </w:r>
      <w:proofErr w:type="spellStart"/>
      <w:proofErr w:type="gramStart"/>
      <w:r w:rsidRPr="003551DC">
        <w:rPr>
          <w:rFonts w:ascii="Times New Roman" w:eastAsia="Times New Roman" w:hAnsi="Times New Roman" w:cs="Times New Roman"/>
          <w:sz w:val="28"/>
          <w:szCs w:val="28"/>
        </w:rPr>
        <w:t>млн.рублей</w:t>
      </w:r>
      <w:proofErr w:type="spellEnd"/>
      <w:proofErr w:type="gramEnd"/>
      <w:r w:rsidRPr="003551DC">
        <w:rPr>
          <w:rFonts w:ascii="Times New Roman" w:eastAsia="Times New Roman" w:hAnsi="Times New Roman" w:cs="Times New Roman"/>
          <w:sz w:val="28"/>
          <w:szCs w:val="28"/>
        </w:rPr>
        <w:t>, в 2021 году производство мяса и субпродуктов прекращено, в связи с закрытием предприятия  ООО «Торговый Дом ПТФ "Курская Птицефабрика".</w:t>
      </w:r>
    </w:p>
    <w:p w14:paraId="090878A6"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 xml:space="preserve">Производство резиновых и пластмассовых изделий составило в 2022 году 43500 кв.м. на сумму 125,9 </w:t>
      </w:r>
      <w:proofErr w:type="spellStart"/>
      <w:proofErr w:type="gramStart"/>
      <w:r w:rsidRPr="003551DC">
        <w:rPr>
          <w:rFonts w:ascii="Times New Roman" w:eastAsia="Times New Roman" w:hAnsi="Times New Roman" w:cs="Times New Roman"/>
          <w:sz w:val="28"/>
          <w:szCs w:val="28"/>
        </w:rPr>
        <w:t>млн.рублей</w:t>
      </w:r>
      <w:proofErr w:type="spellEnd"/>
      <w:proofErr w:type="gramEnd"/>
      <w:r w:rsidRPr="003551DC">
        <w:rPr>
          <w:rFonts w:ascii="Times New Roman" w:eastAsia="Times New Roman" w:hAnsi="Times New Roman" w:cs="Times New Roman"/>
          <w:sz w:val="28"/>
          <w:szCs w:val="28"/>
        </w:rPr>
        <w:t xml:space="preserve">. Прогнозируется производство резиновых и пластмассовых изделий   ежегодно по 51666,0 кв.м. в 2023-2025 годах на сумму 149,6 </w:t>
      </w:r>
      <w:proofErr w:type="spellStart"/>
      <w:proofErr w:type="gramStart"/>
      <w:r w:rsidRPr="003551DC">
        <w:rPr>
          <w:rFonts w:ascii="Times New Roman" w:eastAsia="Times New Roman" w:hAnsi="Times New Roman" w:cs="Times New Roman"/>
          <w:sz w:val="28"/>
          <w:szCs w:val="28"/>
        </w:rPr>
        <w:t>млн.рублей</w:t>
      </w:r>
      <w:proofErr w:type="spellEnd"/>
      <w:proofErr w:type="gramEnd"/>
      <w:r w:rsidRPr="003551DC">
        <w:rPr>
          <w:rFonts w:ascii="Times New Roman" w:eastAsia="Times New Roman" w:hAnsi="Times New Roman" w:cs="Times New Roman"/>
          <w:sz w:val="28"/>
          <w:szCs w:val="28"/>
        </w:rPr>
        <w:t xml:space="preserve"> ежегодно. </w:t>
      </w:r>
    </w:p>
    <w:p w14:paraId="250940EA"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Основным производителем резиновых и пластмассовых изделий   является ООО «КВТ».</w:t>
      </w:r>
    </w:p>
    <w:p w14:paraId="6F0C04DB"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 xml:space="preserve">Производство готовых металлических изделий составило в 2022 году 1240 тонны на сумму 236,5 </w:t>
      </w:r>
      <w:proofErr w:type="spellStart"/>
      <w:proofErr w:type="gramStart"/>
      <w:r w:rsidRPr="003551DC">
        <w:rPr>
          <w:rFonts w:ascii="Times New Roman" w:eastAsia="Times New Roman" w:hAnsi="Times New Roman" w:cs="Times New Roman"/>
          <w:sz w:val="28"/>
          <w:szCs w:val="28"/>
        </w:rPr>
        <w:t>млн.рублей</w:t>
      </w:r>
      <w:proofErr w:type="spellEnd"/>
      <w:proofErr w:type="gramEnd"/>
      <w:r w:rsidRPr="003551DC">
        <w:rPr>
          <w:rFonts w:ascii="Times New Roman" w:eastAsia="Times New Roman" w:hAnsi="Times New Roman" w:cs="Times New Roman"/>
          <w:sz w:val="28"/>
          <w:szCs w:val="28"/>
        </w:rPr>
        <w:t xml:space="preserve">. Прогнозируется производство готовых металлических изделий ежегодно по 2450 тонн в 2023-2024 годах на сумму 460,2 </w:t>
      </w:r>
      <w:proofErr w:type="spellStart"/>
      <w:proofErr w:type="gramStart"/>
      <w:r w:rsidRPr="003551DC">
        <w:rPr>
          <w:rFonts w:ascii="Times New Roman" w:eastAsia="Times New Roman" w:hAnsi="Times New Roman" w:cs="Times New Roman"/>
          <w:sz w:val="28"/>
          <w:szCs w:val="28"/>
        </w:rPr>
        <w:t>млн.рублей</w:t>
      </w:r>
      <w:proofErr w:type="spellEnd"/>
      <w:proofErr w:type="gramEnd"/>
      <w:r w:rsidRPr="003551DC">
        <w:rPr>
          <w:rFonts w:ascii="Times New Roman" w:eastAsia="Times New Roman" w:hAnsi="Times New Roman" w:cs="Times New Roman"/>
          <w:sz w:val="28"/>
          <w:szCs w:val="28"/>
        </w:rPr>
        <w:t xml:space="preserve"> ежегодно.  Основным производителем готовых металлических изделий   является АО «</w:t>
      </w:r>
      <w:proofErr w:type="spellStart"/>
      <w:r w:rsidRPr="003551DC">
        <w:rPr>
          <w:rFonts w:ascii="Times New Roman" w:eastAsia="Times New Roman" w:hAnsi="Times New Roman" w:cs="Times New Roman"/>
          <w:sz w:val="28"/>
          <w:szCs w:val="28"/>
        </w:rPr>
        <w:t>Главтехконструкция</w:t>
      </w:r>
      <w:proofErr w:type="spellEnd"/>
      <w:r w:rsidRPr="003551DC">
        <w:rPr>
          <w:rFonts w:ascii="Times New Roman" w:eastAsia="Times New Roman" w:hAnsi="Times New Roman" w:cs="Times New Roman"/>
          <w:sz w:val="28"/>
          <w:szCs w:val="28"/>
        </w:rPr>
        <w:t>».</w:t>
      </w:r>
    </w:p>
    <w:p w14:paraId="3B233A13"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 xml:space="preserve"> Производство сельскохозяйственной продукции на территории поселения осуществляется ЗАО «Сейм-Агро».</w:t>
      </w:r>
    </w:p>
    <w:p w14:paraId="5177AFC3" w14:textId="77777777" w:rsidR="003551DC" w:rsidRPr="003551DC" w:rsidRDefault="003551DC" w:rsidP="003551DC">
      <w:pPr>
        <w:widowControl w:val="0"/>
        <w:autoSpaceDE w:val="0"/>
        <w:autoSpaceDN w:val="0"/>
        <w:adjustRightInd w:val="0"/>
        <w:spacing w:after="0" w:line="240" w:lineRule="auto"/>
        <w:ind w:firstLine="708"/>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 xml:space="preserve">Темп роста реализации  сельскохозяйственной продукции за 2021 год составил 119,5 % к предыдущему году,   выручка  реализации сельскохозяйственной продукции  на 2022 год оценивается – 384,3 </w:t>
      </w:r>
      <w:proofErr w:type="spellStart"/>
      <w:r w:rsidRPr="003551DC">
        <w:rPr>
          <w:rFonts w:ascii="Times New Roman" w:eastAsia="Times New Roman" w:hAnsi="Times New Roman" w:cs="Times New Roman"/>
          <w:sz w:val="28"/>
          <w:szCs w:val="28"/>
        </w:rPr>
        <w:t>тыс.рублей</w:t>
      </w:r>
      <w:proofErr w:type="spellEnd"/>
      <w:r w:rsidRPr="003551DC">
        <w:rPr>
          <w:rFonts w:ascii="Times New Roman" w:eastAsia="Times New Roman" w:hAnsi="Times New Roman" w:cs="Times New Roman"/>
          <w:sz w:val="28"/>
          <w:szCs w:val="28"/>
        </w:rPr>
        <w:t xml:space="preserve">, 2023 год – 406,9 </w:t>
      </w:r>
      <w:proofErr w:type="spellStart"/>
      <w:r w:rsidRPr="003551DC">
        <w:rPr>
          <w:rFonts w:ascii="Times New Roman" w:eastAsia="Times New Roman" w:hAnsi="Times New Roman" w:cs="Times New Roman"/>
          <w:sz w:val="28"/>
          <w:szCs w:val="28"/>
        </w:rPr>
        <w:t>тыс.рублей</w:t>
      </w:r>
      <w:proofErr w:type="spellEnd"/>
      <w:r w:rsidRPr="003551DC">
        <w:rPr>
          <w:rFonts w:ascii="Times New Roman" w:eastAsia="Times New Roman" w:hAnsi="Times New Roman" w:cs="Times New Roman"/>
          <w:sz w:val="28"/>
          <w:szCs w:val="28"/>
        </w:rPr>
        <w:t xml:space="preserve">, 2024 год – 431,6 </w:t>
      </w:r>
      <w:proofErr w:type="spellStart"/>
      <w:r w:rsidRPr="003551DC">
        <w:rPr>
          <w:rFonts w:ascii="Times New Roman" w:eastAsia="Times New Roman" w:hAnsi="Times New Roman" w:cs="Times New Roman"/>
          <w:sz w:val="28"/>
          <w:szCs w:val="28"/>
        </w:rPr>
        <w:t>тыс.рублей</w:t>
      </w:r>
      <w:proofErr w:type="spellEnd"/>
      <w:r w:rsidRPr="003551DC">
        <w:rPr>
          <w:rFonts w:ascii="Times New Roman" w:eastAsia="Times New Roman" w:hAnsi="Times New Roman" w:cs="Times New Roman"/>
          <w:sz w:val="28"/>
          <w:szCs w:val="28"/>
        </w:rPr>
        <w:t xml:space="preserve">, 2025 </w:t>
      </w:r>
      <w:r w:rsidRPr="003551DC">
        <w:rPr>
          <w:rFonts w:ascii="Times New Roman" w:eastAsia="Times New Roman" w:hAnsi="Times New Roman" w:cs="Times New Roman"/>
          <w:sz w:val="28"/>
          <w:szCs w:val="28"/>
        </w:rPr>
        <w:lastRenderedPageBreak/>
        <w:t xml:space="preserve">год – 436,8 </w:t>
      </w:r>
      <w:proofErr w:type="spellStart"/>
      <w:r w:rsidRPr="003551DC">
        <w:rPr>
          <w:rFonts w:ascii="Times New Roman" w:eastAsia="Times New Roman" w:hAnsi="Times New Roman" w:cs="Times New Roman"/>
          <w:sz w:val="28"/>
          <w:szCs w:val="28"/>
        </w:rPr>
        <w:t>тыс.руб</w:t>
      </w:r>
      <w:proofErr w:type="spellEnd"/>
      <w:r w:rsidRPr="003551DC">
        <w:rPr>
          <w:rFonts w:ascii="Times New Roman" w:eastAsia="Times New Roman" w:hAnsi="Times New Roman" w:cs="Times New Roman"/>
          <w:sz w:val="28"/>
          <w:szCs w:val="28"/>
        </w:rPr>
        <w:t>. Индекс дефлятор цен сельскохозяйственной продукции составит по годам: 2022 год-116,5%, 2023 год-109,0 %, 2024 год-104,6%, 2025 год-104,0 %.</w:t>
      </w:r>
    </w:p>
    <w:p w14:paraId="779EA2E7" w14:textId="77777777" w:rsidR="003551DC" w:rsidRPr="003551DC" w:rsidRDefault="003551DC" w:rsidP="003551DC">
      <w:pPr>
        <w:widowControl w:val="0"/>
        <w:autoSpaceDE w:val="0"/>
        <w:autoSpaceDN w:val="0"/>
        <w:adjustRightInd w:val="0"/>
        <w:spacing w:after="0" w:line="240" w:lineRule="auto"/>
        <w:ind w:firstLine="708"/>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 xml:space="preserve">Наращивает темпы производства продукции ЗАО «Сейм –Агро» по производству овощей.  Выручка от реализации сельскохозяйственной продукции этого </w:t>
      </w:r>
      <w:proofErr w:type="gramStart"/>
      <w:r w:rsidRPr="003551DC">
        <w:rPr>
          <w:rFonts w:ascii="Times New Roman" w:eastAsia="Times New Roman" w:hAnsi="Times New Roman" w:cs="Times New Roman"/>
          <w:sz w:val="28"/>
          <w:szCs w:val="28"/>
        </w:rPr>
        <w:t>предприятия  в</w:t>
      </w:r>
      <w:proofErr w:type="gramEnd"/>
      <w:r w:rsidRPr="003551DC">
        <w:rPr>
          <w:rFonts w:ascii="Times New Roman" w:eastAsia="Times New Roman" w:hAnsi="Times New Roman" w:cs="Times New Roman"/>
          <w:sz w:val="28"/>
          <w:szCs w:val="28"/>
        </w:rPr>
        <w:t xml:space="preserve"> 2022 году оценивается в размере 384,3 тыс. рублей. Прогнозируется реализация </w:t>
      </w:r>
      <w:proofErr w:type="gramStart"/>
      <w:r w:rsidRPr="003551DC">
        <w:rPr>
          <w:rFonts w:ascii="Times New Roman" w:eastAsia="Times New Roman" w:hAnsi="Times New Roman" w:cs="Times New Roman"/>
          <w:sz w:val="28"/>
          <w:szCs w:val="28"/>
        </w:rPr>
        <w:t>сельхозпродукции :</w:t>
      </w:r>
      <w:proofErr w:type="gramEnd"/>
    </w:p>
    <w:p w14:paraId="1BDC7AAC" w14:textId="77777777" w:rsidR="003551DC" w:rsidRPr="003551DC" w:rsidRDefault="003551DC" w:rsidP="003551DC">
      <w:pPr>
        <w:widowControl w:val="0"/>
        <w:autoSpaceDE w:val="0"/>
        <w:autoSpaceDN w:val="0"/>
        <w:adjustRightInd w:val="0"/>
        <w:spacing w:after="0" w:line="240" w:lineRule="auto"/>
        <w:ind w:firstLine="708"/>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 xml:space="preserve">2023 году-406,9 </w:t>
      </w:r>
      <w:proofErr w:type="spellStart"/>
      <w:proofErr w:type="gramStart"/>
      <w:r w:rsidRPr="003551DC">
        <w:rPr>
          <w:rFonts w:ascii="Times New Roman" w:eastAsia="Times New Roman" w:hAnsi="Times New Roman" w:cs="Times New Roman"/>
          <w:sz w:val="28"/>
          <w:szCs w:val="28"/>
        </w:rPr>
        <w:t>тыс.рублей</w:t>
      </w:r>
      <w:proofErr w:type="spellEnd"/>
      <w:proofErr w:type="gramEnd"/>
      <w:r w:rsidRPr="003551DC">
        <w:rPr>
          <w:rFonts w:ascii="Times New Roman" w:eastAsia="Times New Roman" w:hAnsi="Times New Roman" w:cs="Times New Roman"/>
          <w:sz w:val="28"/>
          <w:szCs w:val="28"/>
        </w:rPr>
        <w:t>;</w:t>
      </w:r>
    </w:p>
    <w:p w14:paraId="745ACA9C" w14:textId="77777777" w:rsidR="003551DC" w:rsidRPr="003551DC" w:rsidRDefault="003551DC" w:rsidP="003551DC">
      <w:pPr>
        <w:widowControl w:val="0"/>
        <w:autoSpaceDE w:val="0"/>
        <w:autoSpaceDN w:val="0"/>
        <w:adjustRightInd w:val="0"/>
        <w:spacing w:after="0" w:line="240" w:lineRule="auto"/>
        <w:ind w:firstLine="708"/>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 xml:space="preserve">2024 году-431,6 </w:t>
      </w:r>
      <w:proofErr w:type="spellStart"/>
      <w:proofErr w:type="gramStart"/>
      <w:r w:rsidRPr="003551DC">
        <w:rPr>
          <w:rFonts w:ascii="Times New Roman" w:eastAsia="Times New Roman" w:hAnsi="Times New Roman" w:cs="Times New Roman"/>
          <w:sz w:val="28"/>
          <w:szCs w:val="28"/>
        </w:rPr>
        <w:t>тыс.рублей</w:t>
      </w:r>
      <w:proofErr w:type="spellEnd"/>
      <w:proofErr w:type="gramEnd"/>
      <w:r w:rsidRPr="003551DC">
        <w:rPr>
          <w:rFonts w:ascii="Times New Roman" w:eastAsia="Times New Roman" w:hAnsi="Times New Roman" w:cs="Times New Roman"/>
          <w:sz w:val="28"/>
          <w:szCs w:val="28"/>
        </w:rPr>
        <w:t>;</w:t>
      </w:r>
    </w:p>
    <w:p w14:paraId="5A1BB05E" w14:textId="77777777" w:rsidR="003551DC" w:rsidRPr="003551DC" w:rsidRDefault="003551DC" w:rsidP="003551DC">
      <w:pPr>
        <w:widowControl w:val="0"/>
        <w:autoSpaceDE w:val="0"/>
        <w:autoSpaceDN w:val="0"/>
        <w:adjustRightInd w:val="0"/>
        <w:spacing w:after="0" w:line="240" w:lineRule="auto"/>
        <w:ind w:firstLine="708"/>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 xml:space="preserve">2025 году-436,8 </w:t>
      </w:r>
      <w:proofErr w:type="spellStart"/>
      <w:r w:rsidRPr="003551DC">
        <w:rPr>
          <w:rFonts w:ascii="Times New Roman" w:eastAsia="Times New Roman" w:hAnsi="Times New Roman" w:cs="Times New Roman"/>
          <w:sz w:val="28"/>
          <w:szCs w:val="28"/>
        </w:rPr>
        <w:t>тыс</w:t>
      </w:r>
      <w:proofErr w:type="spellEnd"/>
      <w:r w:rsidRPr="003551DC">
        <w:rPr>
          <w:rFonts w:ascii="Times New Roman" w:eastAsia="Times New Roman" w:hAnsi="Times New Roman" w:cs="Times New Roman"/>
          <w:sz w:val="28"/>
          <w:szCs w:val="28"/>
        </w:rPr>
        <w:t xml:space="preserve"> рублей.</w:t>
      </w:r>
    </w:p>
    <w:p w14:paraId="7349DCFD" w14:textId="77777777" w:rsidR="003551DC" w:rsidRPr="003551DC" w:rsidRDefault="003551DC" w:rsidP="003551DC">
      <w:pPr>
        <w:widowControl w:val="0"/>
        <w:autoSpaceDE w:val="0"/>
        <w:autoSpaceDN w:val="0"/>
        <w:adjustRightInd w:val="0"/>
        <w:spacing w:after="0" w:line="240" w:lineRule="auto"/>
        <w:ind w:firstLine="708"/>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 xml:space="preserve"> Темпы роста реализации сельскохозяйственной продукции на 2022 </w:t>
      </w:r>
      <w:proofErr w:type="gramStart"/>
      <w:r w:rsidRPr="003551DC">
        <w:rPr>
          <w:rFonts w:ascii="Times New Roman" w:eastAsia="Times New Roman" w:hAnsi="Times New Roman" w:cs="Times New Roman"/>
          <w:sz w:val="28"/>
          <w:szCs w:val="28"/>
        </w:rPr>
        <w:t>год  составят</w:t>
      </w:r>
      <w:proofErr w:type="gramEnd"/>
      <w:r w:rsidRPr="003551DC">
        <w:rPr>
          <w:rFonts w:ascii="Times New Roman" w:eastAsia="Times New Roman" w:hAnsi="Times New Roman" w:cs="Times New Roman"/>
          <w:sz w:val="28"/>
          <w:szCs w:val="28"/>
        </w:rPr>
        <w:t xml:space="preserve"> 93,5 % к предыдущему году, 2023 году- 105,9 %, 2024 год 102,0 %, 2025 году-102,1 %.</w:t>
      </w:r>
    </w:p>
    <w:p w14:paraId="73AFC3C1" w14:textId="77777777" w:rsidR="003551DC" w:rsidRPr="003551DC" w:rsidRDefault="003551DC" w:rsidP="003551DC">
      <w:pPr>
        <w:widowControl w:val="0"/>
        <w:autoSpaceDE w:val="0"/>
        <w:autoSpaceDN w:val="0"/>
        <w:adjustRightInd w:val="0"/>
        <w:spacing w:after="0" w:line="240" w:lineRule="auto"/>
        <w:ind w:firstLine="708"/>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Индекс дефлятор цен характеризуется следующими показателями:</w:t>
      </w:r>
    </w:p>
    <w:p w14:paraId="38F5A80B" w14:textId="77777777" w:rsidR="003551DC" w:rsidRPr="003551DC" w:rsidRDefault="003551DC" w:rsidP="003551DC">
      <w:pPr>
        <w:widowControl w:val="0"/>
        <w:autoSpaceDE w:val="0"/>
        <w:autoSpaceDN w:val="0"/>
        <w:adjustRightInd w:val="0"/>
        <w:spacing w:after="0" w:line="240" w:lineRule="auto"/>
        <w:ind w:firstLine="708"/>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 xml:space="preserve">2022 год оценка-116,5 % к предыдущему году; </w:t>
      </w:r>
    </w:p>
    <w:p w14:paraId="433C7B3F" w14:textId="77777777" w:rsidR="003551DC" w:rsidRPr="003551DC" w:rsidRDefault="003551DC" w:rsidP="003551DC">
      <w:pPr>
        <w:widowControl w:val="0"/>
        <w:autoSpaceDE w:val="0"/>
        <w:autoSpaceDN w:val="0"/>
        <w:adjustRightInd w:val="0"/>
        <w:spacing w:after="0" w:line="240" w:lineRule="auto"/>
        <w:ind w:firstLine="708"/>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Прогноз:</w:t>
      </w:r>
    </w:p>
    <w:p w14:paraId="02510425" w14:textId="77777777" w:rsidR="003551DC" w:rsidRPr="003551DC" w:rsidRDefault="003551DC" w:rsidP="003551DC">
      <w:pPr>
        <w:widowControl w:val="0"/>
        <w:autoSpaceDE w:val="0"/>
        <w:autoSpaceDN w:val="0"/>
        <w:adjustRightInd w:val="0"/>
        <w:spacing w:after="0" w:line="240" w:lineRule="auto"/>
        <w:ind w:firstLine="708"/>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 xml:space="preserve">2023 год -109,0 % к предыдущему году; </w:t>
      </w:r>
    </w:p>
    <w:p w14:paraId="7918B443" w14:textId="77777777" w:rsidR="003551DC" w:rsidRPr="003551DC" w:rsidRDefault="003551DC" w:rsidP="003551DC">
      <w:pPr>
        <w:widowControl w:val="0"/>
        <w:autoSpaceDE w:val="0"/>
        <w:autoSpaceDN w:val="0"/>
        <w:adjustRightInd w:val="0"/>
        <w:spacing w:after="0" w:line="240" w:lineRule="auto"/>
        <w:ind w:firstLine="708"/>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 xml:space="preserve">2024 год -104,6 % к предыдущему году; </w:t>
      </w:r>
    </w:p>
    <w:p w14:paraId="43C870B8" w14:textId="77777777" w:rsidR="003551DC" w:rsidRPr="003551DC" w:rsidRDefault="003551DC" w:rsidP="003551DC">
      <w:pPr>
        <w:widowControl w:val="0"/>
        <w:autoSpaceDE w:val="0"/>
        <w:autoSpaceDN w:val="0"/>
        <w:adjustRightInd w:val="0"/>
        <w:spacing w:after="0" w:line="240" w:lineRule="auto"/>
        <w:ind w:firstLine="708"/>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 xml:space="preserve">2025 год -104,0% к предыдущему году. </w:t>
      </w:r>
    </w:p>
    <w:p w14:paraId="7B990F7E" w14:textId="77777777" w:rsidR="003551DC" w:rsidRPr="003551DC" w:rsidRDefault="003551DC" w:rsidP="003551DC">
      <w:pPr>
        <w:spacing w:after="0"/>
        <w:jc w:val="center"/>
        <w:rPr>
          <w:rFonts w:ascii="Times New Roman" w:hAnsi="Times New Roman" w:cs="Times New Roman"/>
          <w:sz w:val="28"/>
          <w:szCs w:val="28"/>
        </w:rPr>
      </w:pPr>
    </w:p>
    <w:p w14:paraId="39F44E02" w14:textId="77777777" w:rsidR="003551DC" w:rsidRPr="003551DC" w:rsidRDefault="003551DC" w:rsidP="003551DC">
      <w:pPr>
        <w:spacing w:after="0"/>
        <w:jc w:val="center"/>
        <w:rPr>
          <w:rFonts w:ascii="Times New Roman" w:hAnsi="Times New Roman" w:cs="Times New Roman"/>
          <w:sz w:val="28"/>
          <w:szCs w:val="28"/>
        </w:rPr>
      </w:pPr>
      <w:r w:rsidRPr="003551DC">
        <w:rPr>
          <w:rFonts w:ascii="Times New Roman" w:hAnsi="Times New Roman" w:cs="Times New Roman"/>
          <w:sz w:val="28"/>
          <w:szCs w:val="28"/>
        </w:rPr>
        <w:t xml:space="preserve">Инвестиции в основной капитал, </w:t>
      </w:r>
    </w:p>
    <w:p w14:paraId="6C6178AB" w14:textId="77777777" w:rsidR="003551DC" w:rsidRPr="003551DC" w:rsidRDefault="003551DC" w:rsidP="003551DC">
      <w:pPr>
        <w:spacing w:after="0"/>
        <w:jc w:val="center"/>
        <w:rPr>
          <w:rFonts w:ascii="Times New Roman" w:hAnsi="Times New Roman" w:cs="Times New Roman"/>
          <w:sz w:val="28"/>
          <w:szCs w:val="28"/>
        </w:rPr>
      </w:pPr>
      <w:r w:rsidRPr="003551DC">
        <w:rPr>
          <w:rFonts w:ascii="Times New Roman" w:hAnsi="Times New Roman" w:cs="Times New Roman"/>
          <w:sz w:val="28"/>
          <w:szCs w:val="28"/>
        </w:rPr>
        <w:t>объем работ по виду деятельности "Строительство"</w:t>
      </w:r>
    </w:p>
    <w:p w14:paraId="725F1F12" w14:textId="77777777" w:rsidR="003551DC" w:rsidRPr="003551DC" w:rsidRDefault="003551DC" w:rsidP="003551DC">
      <w:pPr>
        <w:shd w:val="clear" w:color="auto" w:fill="FFFFFF"/>
        <w:spacing w:after="0"/>
        <w:ind w:firstLine="540"/>
        <w:jc w:val="both"/>
        <w:rPr>
          <w:rFonts w:ascii="Times New Roman" w:hAnsi="Times New Roman" w:cs="Times New Roman"/>
          <w:sz w:val="28"/>
          <w:szCs w:val="28"/>
        </w:rPr>
      </w:pPr>
      <w:r w:rsidRPr="003551DC">
        <w:rPr>
          <w:rFonts w:ascii="Times New Roman" w:hAnsi="Times New Roman" w:cs="Times New Roman"/>
          <w:sz w:val="28"/>
          <w:szCs w:val="28"/>
        </w:rPr>
        <w:t>В 2021 году объем инвестиций в основной капитал МО «</w:t>
      </w:r>
      <w:proofErr w:type="spellStart"/>
      <w:r w:rsidRPr="003551DC">
        <w:rPr>
          <w:rFonts w:ascii="Times New Roman" w:hAnsi="Times New Roman" w:cs="Times New Roman"/>
          <w:sz w:val="28"/>
          <w:szCs w:val="28"/>
        </w:rPr>
        <w:t>Ворошневский</w:t>
      </w:r>
      <w:proofErr w:type="spellEnd"/>
      <w:r w:rsidRPr="003551DC">
        <w:rPr>
          <w:rFonts w:ascii="Times New Roman" w:hAnsi="Times New Roman" w:cs="Times New Roman"/>
          <w:sz w:val="28"/>
          <w:szCs w:val="28"/>
        </w:rPr>
        <w:t xml:space="preserve"> сельсовет» Курского района Курской области за счет всех источников финансирования составил 322,5 млн. рублей с индексом-дефлятором 103,5 процентов</w:t>
      </w:r>
    </w:p>
    <w:p w14:paraId="4637E58F" w14:textId="77777777" w:rsidR="003551DC" w:rsidRPr="003551DC" w:rsidRDefault="003551DC" w:rsidP="003551DC">
      <w:pPr>
        <w:spacing w:after="0"/>
        <w:ind w:firstLine="550"/>
        <w:jc w:val="both"/>
        <w:rPr>
          <w:rFonts w:ascii="Times New Roman" w:hAnsi="Times New Roman" w:cs="Times New Roman"/>
          <w:sz w:val="28"/>
          <w:szCs w:val="28"/>
        </w:rPr>
      </w:pPr>
      <w:r w:rsidRPr="003551DC">
        <w:rPr>
          <w:rFonts w:ascii="Times New Roman" w:hAnsi="Times New Roman" w:cs="Times New Roman"/>
          <w:sz w:val="28"/>
          <w:szCs w:val="28"/>
        </w:rPr>
        <w:t>В 2022 году в сравнении с уровнем 2021 года объем инвестиций в основной капитал за счет всех источников финансирования оценивается на уровне 204,0 млн. рублей с индексом-дефлятором 103,7 процентов.</w:t>
      </w:r>
    </w:p>
    <w:p w14:paraId="696E67B4" w14:textId="77777777" w:rsidR="003551DC" w:rsidRPr="003551DC" w:rsidRDefault="003551DC" w:rsidP="003551DC">
      <w:pPr>
        <w:spacing w:after="0"/>
        <w:ind w:firstLine="540"/>
        <w:jc w:val="both"/>
        <w:rPr>
          <w:rFonts w:ascii="Times New Roman" w:hAnsi="Times New Roman" w:cs="Times New Roman"/>
          <w:sz w:val="28"/>
          <w:szCs w:val="28"/>
        </w:rPr>
      </w:pPr>
      <w:r w:rsidRPr="003551DC">
        <w:rPr>
          <w:rFonts w:ascii="Times New Roman" w:hAnsi="Times New Roman" w:cs="Times New Roman"/>
          <w:sz w:val="28"/>
          <w:szCs w:val="28"/>
        </w:rPr>
        <w:t xml:space="preserve">Оценка 2022 года и прогноз на 2023-2025 </w:t>
      </w:r>
      <w:proofErr w:type="spellStart"/>
      <w:r w:rsidRPr="003551DC">
        <w:rPr>
          <w:rFonts w:ascii="Times New Roman" w:hAnsi="Times New Roman" w:cs="Times New Roman"/>
          <w:sz w:val="28"/>
          <w:szCs w:val="28"/>
        </w:rPr>
        <w:t>г.г</w:t>
      </w:r>
      <w:proofErr w:type="spellEnd"/>
      <w:r w:rsidRPr="003551DC">
        <w:rPr>
          <w:rFonts w:ascii="Times New Roman" w:hAnsi="Times New Roman" w:cs="Times New Roman"/>
          <w:sz w:val="28"/>
          <w:szCs w:val="28"/>
        </w:rPr>
        <w:t>. по объему работ составили:</w:t>
      </w:r>
    </w:p>
    <w:p w14:paraId="4B8D4C8A" w14:textId="77777777" w:rsidR="003551DC" w:rsidRPr="003551DC" w:rsidRDefault="003551DC" w:rsidP="003551DC">
      <w:pPr>
        <w:spacing w:after="0"/>
        <w:ind w:firstLine="540"/>
        <w:jc w:val="both"/>
        <w:rPr>
          <w:rFonts w:ascii="Times New Roman" w:hAnsi="Times New Roman" w:cs="Times New Roman"/>
          <w:sz w:val="28"/>
          <w:szCs w:val="28"/>
        </w:rPr>
      </w:pPr>
      <w:r w:rsidRPr="003551DC">
        <w:rPr>
          <w:rFonts w:ascii="Times New Roman" w:hAnsi="Times New Roman" w:cs="Times New Roman"/>
          <w:sz w:val="28"/>
          <w:szCs w:val="28"/>
        </w:rPr>
        <w:t xml:space="preserve">  2023 год – 200,5 млн. руб., индекс-дефлятор – 103,6%;</w:t>
      </w:r>
    </w:p>
    <w:p w14:paraId="06BE3668" w14:textId="77777777" w:rsidR="003551DC" w:rsidRPr="003551DC" w:rsidRDefault="003551DC" w:rsidP="003551DC">
      <w:pPr>
        <w:spacing w:after="0"/>
        <w:ind w:firstLine="540"/>
        <w:jc w:val="both"/>
        <w:rPr>
          <w:rFonts w:ascii="Times New Roman" w:hAnsi="Times New Roman" w:cs="Times New Roman"/>
          <w:sz w:val="28"/>
          <w:szCs w:val="28"/>
        </w:rPr>
      </w:pPr>
      <w:r w:rsidRPr="003551DC">
        <w:rPr>
          <w:rFonts w:ascii="Times New Roman" w:hAnsi="Times New Roman" w:cs="Times New Roman"/>
          <w:sz w:val="28"/>
          <w:szCs w:val="28"/>
        </w:rPr>
        <w:t xml:space="preserve">  2024 год </w:t>
      </w:r>
      <w:proofErr w:type="gramStart"/>
      <w:r w:rsidRPr="003551DC">
        <w:rPr>
          <w:rFonts w:ascii="Times New Roman" w:hAnsi="Times New Roman" w:cs="Times New Roman"/>
          <w:sz w:val="28"/>
          <w:szCs w:val="28"/>
        </w:rPr>
        <w:t>-  194</w:t>
      </w:r>
      <w:proofErr w:type="gramEnd"/>
      <w:r w:rsidRPr="003551DC">
        <w:rPr>
          <w:rFonts w:ascii="Times New Roman" w:hAnsi="Times New Roman" w:cs="Times New Roman"/>
          <w:sz w:val="28"/>
          <w:szCs w:val="28"/>
        </w:rPr>
        <w:t>,0 млн. руб., индекс-дефлятор – 103,8%;</w:t>
      </w:r>
    </w:p>
    <w:p w14:paraId="4A39F950" w14:textId="77777777" w:rsidR="003551DC" w:rsidRPr="003551DC" w:rsidRDefault="003551DC" w:rsidP="003551DC">
      <w:pPr>
        <w:spacing w:after="0"/>
        <w:ind w:firstLine="540"/>
        <w:jc w:val="both"/>
        <w:rPr>
          <w:rFonts w:ascii="Times New Roman" w:hAnsi="Times New Roman" w:cs="Times New Roman"/>
          <w:sz w:val="28"/>
          <w:szCs w:val="28"/>
        </w:rPr>
      </w:pPr>
      <w:r w:rsidRPr="003551DC">
        <w:rPr>
          <w:rFonts w:ascii="Times New Roman" w:hAnsi="Times New Roman" w:cs="Times New Roman"/>
          <w:sz w:val="28"/>
          <w:szCs w:val="28"/>
        </w:rPr>
        <w:t xml:space="preserve">  2025 год </w:t>
      </w:r>
      <w:proofErr w:type="gramStart"/>
      <w:r w:rsidRPr="003551DC">
        <w:rPr>
          <w:rFonts w:ascii="Times New Roman" w:hAnsi="Times New Roman" w:cs="Times New Roman"/>
          <w:sz w:val="28"/>
          <w:szCs w:val="28"/>
        </w:rPr>
        <w:t>-  189</w:t>
      </w:r>
      <w:proofErr w:type="gramEnd"/>
      <w:r w:rsidRPr="003551DC">
        <w:rPr>
          <w:rFonts w:ascii="Times New Roman" w:hAnsi="Times New Roman" w:cs="Times New Roman"/>
          <w:sz w:val="28"/>
          <w:szCs w:val="28"/>
        </w:rPr>
        <w:t>,0 млн. руб., индекс-дефлятор – 103,8%;</w:t>
      </w:r>
    </w:p>
    <w:p w14:paraId="2D1E617B" w14:textId="77777777" w:rsidR="003551DC" w:rsidRPr="003551DC" w:rsidRDefault="003551DC" w:rsidP="003551DC">
      <w:pPr>
        <w:spacing w:after="0" w:line="240" w:lineRule="auto"/>
        <w:jc w:val="both"/>
        <w:rPr>
          <w:rFonts w:ascii="Times New Roman" w:hAnsi="Times New Roman" w:cs="Times New Roman"/>
          <w:sz w:val="28"/>
          <w:szCs w:val="28"/>
        </w:rPr>
      </w:pPr>
      <w:r w:rsidRPr="003551DC">
        <w:rPr>
          <w:rFonts w:ascii="Times New Roman" w:hAnsi="Times New Roman" w:cs="Times New Roman"/>
          <w:sz w:val="28"/>
          <w:szCs w:val="28"/>
        </w:rPr>
        <w:t xml:space="preserve">        В 2021 году введена в эксплуатацию третья очередь тепличного комбината АО «Сейм-Агро».</w:t>
      </w:r>
    </w:p>
    <w:p w14:paraId="018E8959" w14:textId="77777777" w:rsidR="003551DC" w:rsidRPr="003551DC" w:rsidRDefault="003551DC" w:rsidP="003551DC">
      <w:pPr>
        <w:spacing w:after="0" w:line="240" w:lineRule="auto"/>
        <w:ind w:firstLine="567"/>
        <w:jc w:val="both"/>
        <w:rPr>
          <w:rFonts w:ascii="Times New Roman" w:hAnsi="Times New Roman" w:cs="Times New Roman"/>
          <w:sz w:val="28"/>
          <w:szCs w:val="28"/>
        </w:rPr>
      </w:pPr>
      <w:r w:rsidRPr="003551DC">
        <w:rPr>
          <w:rFonts w:ascii="Times New Roman" w:hAnsi="Times New Roman" w:cs="Times New Roman"/>
          <w:sz w:val="28"/>
          <w:szCs w:val="28"/>
        </w:rPr>
        <w:t xml:space="preserve">В 2019 году Департаментом строительства и развития дорожной сети г. Курска проведен аукцион и заключен государственный контракт на реконструкцию системы биологической очистки на городских очистных сооружениях г. Курска, расположенных в </w:t>
      </w:r>
      <w:proofErr w:type="spellStart"/>
      <w:r w:rsidRPr="003551DC">
        <w:rPr>
          <w:rFonts w:ascii="Times New Roman" w:hAnsi="Times New Roman" w:cs="Times New Roman"/>
          <w:sz w:val="28"/>
          <w:szCs w:val="28"/>
        </w:rPr>
        <w:t>Ворошневском</w:t>
      </w:r>
      <w:proofErr w:type="spellEnd"/>
      <w:r w:rsidRPr="003551DC">
        <w:rPr>
          <w:rFonts w:ascii="Times New Roman" w:hAnsi="Times New Roman" w:cs="Times New Roman"/>
          <w:sz w:val="28"/>
          <w:szCs w:val="28"/>
        </w:rPr>
        <w:t xml:space="preserve"> сельсовете Курского района Курской области.</w:t>
      </w:r>
    </w:p>
    <w:p w14:paraId="5437D0C1" w14:textId="77777777" w:rsidR="003551DC" w:rsidRPr="003551DC" w:rsidRDefault="003551DC" w:rsidP="003551DC">
      <w:pPr>
        <w:spacing w:after="0" w:line="240" w:lineRule="auto"/>
        <w:ind w:firstLine="567"/>
        <w:jc w:val="both"/>
        <w:rPr>
          <w:rFonts w:ascii="Times New Roman" w:hAnsi="Times New Roman" w:cs="Times New Roman"/>
          <w:sz w:val="28"/>
          <w:szCs w:val="28"/>
        </w:rPr>
      </w:pPr>
    </w:p>
    <w:p w14:paraId="7C506982" w14:textId="77777777" w:rsidR="003551DC" w:rsidRPr="003551DC" w:rsidRDefault="003551DC" w:rsidP="003551DC">
      <w:pPr>
        <w:widowControl w:val="0"/>
        <w:autoSpaceDE w:val="0"/>
        <w:autoSpaceDN w:val="0"/>
        <w:adjustRightInd w:val="0"/>
        <w:spacing w:after="0" w:line="240" w:lineRule="auto"/>
        <w:ind w:firstLine="720"/>
        <w:jc w:val="center"/>
        <w:outlineLvl w:val="4"/>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Социальное обеспечение</w:t>
      </w:r>
    </w:p>
    <w:p w14:paraId="33EC8D06" w14:textId="77777777" w:rsidR="003551DC" w:rsidRPr="003551DC" w:rsidRDefault="003551DC" w:rsidP="003551DC">
      <w:pPr>
        <w:widowControl w:val="0"/>
        <w:autoSpaceDE w:val="0"/>
        <w:autoSpaceDN w:val="0"/>
        <w:adjustRightInd w:val="0"/>
        <w:spacing w:after="0" w:line="240" w:lineRule="auto"/>
        <w:ind w:firstLine="720"/>
        <w:jc w:val="center"/>
        <w:outlineLvl w:val="4"/>
        <w:rPr>
          <w:rFonts w:ascii="Times New Roman" w:eastAsia="Times New Roman" w:hAnsi="Times New Roman" w:cs="Times New Roman"/>
          <w:b/>
          <w:bCs/>
          <w:sz w:val="28"/>
          <w:szCs w:val="28"/>
        </w:rPr>
      </w:pPr>
    </w:p>
    <w:p w14:paraId="14EAEF22"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 xml:space="preserve">В числе важнейших приоритетов органов власти </w:t>
      </w:r>
      <w:proofErr w:type="spellStart"/>
      <w:r w:rsidRPr="003551DC">
        <w:rPr>
          <w:rFonts w:ascii="Times New Roman" w:eastAsia="Times New Roman" w:hAnsi="Times New Roman" w:cs="Times New Roman"/>
          <w:sz w:val="28"/>
          <w:szCs w:val="28"/>
        </w:rPr>
        <w:t>Ворошневского</w:t>
      </w:r>
      <w:proofErr w:type="spellEnd"/>
      <w:r w:rsidRPr="003551DC">
        <w:rPr>
          <w:rFonts w:ascii="Times New Roman" w:eastAsia="Times New Roman" w:hAnsi="Times New Roman" w:cs="Times New Roman"/>
          <w:sz w:val="28"/>
          <w:szCs w:val="28"/>
        </w:rPr>
        <w:t xml:space="preserve"> сельсовета является содействие органов местного самоуправления </w:t>
      </w:r>
      <w:proofErr w:type="spellStart"/>
      <w:r w:rsidRPr="003551DC">
        <w:rPr>
          <w:rFonts w:ascii="Times New Roman" w:eastAsia="Times New Roman" w:hAnsi="Times New Roman" w:cs="Times New Roman"/>
          <w:sz w:val="28"/>
          <w:szCs w:val="28"/>
        </w:rPr>
        <w:t>Ворошневского</w:t>
      </w:r>
      <w:proofErr w:type="spellEnd"/>
      <w:r w:rsidRPr="003551DC">
        <w:rPr>
          <w:rFonts w:ascii="Times New Roman" w:eastAsia="Times New Roman" w:hAnsi="Times New Roman" w:cs="Times New Roman"/>
          <w:sz w:val="28"/>
          <w:szCs w:val="28"/>
        </w:rPr>
        <w:t xml:space="preserve"> сельсовета   в социальной сфере: </w:t>
      </w:r>
    </w:p>
    <w:p w14:paraId="13E49790"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 xml:space="preserve">- обеспечение эффективной защиты граждан старшего поколения, </w:t>
      </w:r>
      <w:r w:rsidRPr="003551DC">
        <w:rPr>
          <w:rFonts w:ascii="Times New Roman" w:eastAsia="Times New Roman" w:hAnsi="Times New Roman" w:cs="Times New Roman"/>
          <w:sz w:val="28"/>
          <w:szCs w:val="28"/>
        </w:rPr>
        <w:lastRenderedPageBreak/>
        <w:t>инвалидов, а также семей и детей, не обладающих возможностями самостоятельного решения социальных проблем; повышение эффективности социального обслуживания.</w:t>
      </w:r>
    </w:p>
    <w:p w14:paraId="4397293B"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Муниципальное образование осуществляет социальную поддержку населения путем взаимодействия с муниципальным образованием «Курский район».  Проводятся мероприятия посвященные дню Победы, «День матери», «День семьи», «День пожилого человека» и т.д.  Выявляются пожилые люди, проживающие одни, оказывается всесторонняя помощь в постановке таких людей на учет и оказание им помощи.</w:t>
      </w:r>
    </w:p>
    <w:p w14:paraId="1915A5EF"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3551DC">
        <w:rPr>
          <w:rFonts w:ascii="Times New Roman" w:eastAsia="Times New Roman" w:hAnsi="Times New Roman" w:cs="Times New Roman"/>
          <w:sz w:val="28"/>
          <w:szCs w:val="28"/>
        </w:rPr>
        <w:t>Целями социального обеспечения в муниципальном образовании на период до 2025 г. являются усиление содействия органам социального обеспечения в социальной поддержке и повышении качества жизни социально уязвимых категорий граждан поселения; профилактика безнадзорности и правонарушений несовершеннолетних.</w:t>
      </w:r>
    </w:p>
    <w:p w14:paraId="6E8B9212" w14:textId="77777777" w:rsidR="003551DC" w:rsidRPr="003551DC" w:rsidRDefault="003551DC" w:rsidP="003551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7B6FAAFB" w14:textId="77777777" w:rsidR="003551DC" w:rsidRPr="003551DC" w:rsidRDefault="003551DC" w:rsidP="003551DC">
      <w:pPr>
        <w:widowControl w:val="0"/>
        <w:autoSpaceDE w:val="0"/>
        <w:autoSpaceDN w:val="0"/>
        <w:adjustRightInd w:val="0"/>
        <w:spacing w:after="0" w:line="240" w:lineRule="auto"/>
        <w:ind w:firstLine="720"/>
        <w:jc w:val="center"/>
        <w:outlineLvl w:val="4"/>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Образование</w:t>
      </w:r>
    </w:p>
    <w:p w14:paraId="05FF5580" w14:textId="77777777" w:rsidR="003551DC" w:rsidRPr="003551DC" w:rsidRDefault="003551DC" w:rsidP="003551DC">
      <w:pPr>
        <w:widowControl w:val="0"/>
        <w:autoSpaceDE w:val="0"/>
        <w:autoSpaceDN w:val="0"/>
        <w:adjustRightInd w:val="0"/>
        <w:spacing w:after="0" w:line="240" w:lineRule="auto"/>
        <w:ind w:firstLine="720"/>
        <w:jc w:val="center"/>
        <w:outlineLvl w:val="4"/>
        <w:rPr>
          <w:rFonts w:ascii="Times New Roman" w:eastAsia="Times New Roman" w:hAnsi="Times New Roman" w:cs="Times New Roman"/>
          <w:b/>
          <w:sz w:val="28"/>
          <w:szCs w:val="28"/>
        </w:rPr>
      </w:pPr>
    </w:p>
    <w:p w14:paraId="2F7FBBC9"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Система дошкольного образования в муниципальном образовании представлена наличием детского сада «Елочка», который стал функционировать с мая 2007 года.  Вместимость детского сада составляет 120 мест.  Организации, находящиеся в здании детского сада, освободили занимаемые помещения, в результате чего увеличилась площадь детского сада, что позволяет обеспечить услугами детского сада всех желающих.</w:t>
      </w:r>
    </w:p>
    <w:p w14:paraId="5253CEE8" w14:textId="77777777" w:rsidR="003551DC" w:rsidRPr="003551DC" w:rsidRDefault="003551DC" w:rsidP="003551DC">
      <w:pPr>
        <w:widowControl w:val="0"/>
        <w:autoSpaceDE w:val="0"/>
        <w:autoSpaceDN w:val="0"/>
        <w:adjustRightInd w:val="0"/>
        <w:spacing w:after="0" w:line="240" w:lineRule="auto"/>
        <w:ind w:firstLine="720"/>
        <w:jc w:val="both"/>
        <w:outlineLvl w:val="3"/>
        <w:rPr>
          <w:rFonts w:ascii="Times New Roman" w:eastAsia="Times New Roman" w:hAnsi="Times New Roman" w:cs="Times New Roman"/>
          <w:b/>
          <w:sz w:val="28"/>
          <w:szCs w:val="28"/>
        </w:rPr>
      </w:pPr>
    </w:p>
    <w:p w14:paraId="74357FA8" w14:textId="77777777" w:rsidR="003551DC" w:rsidRPr="003551DC" w:rsidRDefault="003551DC" w:rsidP="003551DC">
      <w:pPr>
        <w:widowControl w:val="0"/>
        <w:autoSpaceDE w:val="0"/>
        <w:autoSpaceDN w:val="0"/>
        <w:adjustRightInd w:val="0"/>
        <w:spacing w:after="0" w:line="240" w:lineRule="auto"/>
        <w:ind w:firstLine="720"/>
        <w:jc w:val="center"/>
        <w:outlineLvl w:val="4"/>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Культура</w:t>
      </w:r>
    </w:p>
    <w:p w14:paraId="436F4704" w14:textId="77777777" w:rsidR="003551DC" w:rsidRPr="003551DC" w:rsidRDefault="003551DC" w:rsidP="003551DC">
      <w:pPr>
        <w:widowControl w:val="0"/>
        <w:autoSpaceDE w:val="0"/>
        <w:autoSpaceDN w:val="0"/>
        <w:adjustRightInd w:val="0"/>
        <w:spacing w:after="0" w:line="240" w:lineRule="auto"/>
        <w:ind w:firstLine="720"/>
        <w:jc w:val="center"/>
        <w:outlineLvl w:val="4"/>
        <w:rPr>
          <w:rFonts w:ascii="Times New Roman" w:eastAsia="Times New Roman" w:hAnsi="Times New Roman" w:cs="Times New Roman"/>
          <w:b/>
          <w:sz w:val="28"/>
          <w:szCs w:val="28"/>
        </w:rPr>
      </w:pPr>
    </w:p>
    <w:p w14:paraId="1F044F61"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Учреждения культуры муниципального образования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 состоят из муниципального учреждения культуры «</w:t>
      </w:r>
      <w:proofErr w:type="spellStart"/>
      <w:r w:rsidRPr="003551DC">
        <w:rPr>
          <w:rFonts w:ascii="Times New Roman" w:eastAsia="Times New Roman" w:hAnsi="Times New Roman" w:cs="Times New Roman"/>
          <w:sz w:val="28"/>
          <w:szCs w:val="28"/>
        </w:rPr>
        <w:t>Ворошневская</w:t>
      </w:r>
      <w:proofErr w:type="spellEnd"/>
      <w:r w:rsidRPr="003551DC">
        <w:rPr>
          <w:rFonts w:ascii="Times New Roman" w:eastAsia="Times New Roman" w:hAnsi="Times New Roman" w:cs="Times New Roman"/>
          <w:sz w:val="28"/>
          <w:szCs w:val="28"/>
        </w:rPr>
        <w:t xml:space="preserve"> сельская библиотека». Работники МКУК «</w:t>
      </w:r>
      <w:proofErr w:type="spellStart"/>
      <w:r w:rsidRPr="003551DC">
        <w:rPr>
          <w:rFonts w:ascii="Times New Roman" w:eastAsia="Times New Roman" w:hAnsi="Times New Roman" w:cs="Times New Roman"/>
          <w:sz w:val="28"/>
          <w:szCs w:val="28"/>
        </w:rPr>
        <w:t>Ворошневская</w:t>
      </w:r>
      <w:proofErr w:type="spellEnd"/>
      <w:r w:rsidRPr="003551DC">
        <w:rPr>
          <w:rFonts w:ascii="Times New Roman" w:eastAsia="Times New Roman" w:hAnsi="Times New Roman" w:cs="Times New Roman"/>
          <w:sz w:val="28"/>
          <w:szCs w:val="28"/>
        </w:rPr>
        <w:t xml:space="preserve"> сельская библиотека» строят свою работу на организации досуга селян, привлечении разных слоев населения в мир культуры и мирового искусства, стараясь при этом использовать различные формы и методы библиотечной работы, применяя традиционные исконно русские празднества, ведут просветительскую, патриотическую и научно-исследовательскую работу. Ко всем знаменательным датам проводятся мероприятия с привлечением детей и взрослых</w:t>
      </w:r>
    </w:p>
    <w:p w14:paraId="0365F770"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p>
    <w:p w14:paraId="79D223D4"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МКУК «</w:t>
      </w:r>
      <w:proofErr w:type="spellStart"/>
      <w:r w:rsidRPr="003551DC">
        <w:rPr>
          <w:rFonts w:ascii="Times New Roman" w:eastAsia="Times New Roman" w:hAnsi="Times New Roman" w:cs="Times New Roman"/>
          <w:sz w:val="28"/>
          <w:szCs w:val="28"/>
        </w:rPr>
        <w:t>Ворошневская</w:t>
      </w:r>
      <w:proofErr w:type="spellEnd"/>
      <w:r w:rsidRPr="003551DC">
        <w:rPr>
          <w:rFonts w:ascii="Times New Roman" w:eastAsia="Times New Roman" w:hAnsi="Times New Roman" w:cs="Times New Roman"/>
          <w:sz w:val="28"/>
          <w:szCs w:val="28"/>
        </w:rPr>
        <w:t xml:space="preserve"> сельская библиотека» оснащена современной оргтехникой.</w:t>
      </w:r>
    </w:p>
    <w:p w14:paraId="0DB5794D"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 xml:space="preserve"> Это учреждение создает у селян хорошее настроение, приобщая и вовлекая их в вечный и прекрасный мир культуры и искусства. </w:t>
      </w:r>
    </w:p>
    <w:p w14:paraId="05FB2710"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 xml:space="preserve">Приоритетным направлением в деятельности муниципального учреждения культуры является массово-просветительская работа. </w:t>
      </w:r>
    </w:p>
    <w:p w14:paraId="0F164B1C" w14:textId="77777777" w:rsidR="003551DC" w:rsidRPr="003551DC" w:rsidRDefault="003551DC" w:rsidP="003551D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14:paraId="654C30C9" w14:textId="77777777" w:rsidR="003551DC" w:rsidRPr="003551DC" w:rsidRDefault="003551DC" w:rsidP="003551D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Бюджет</w:t>
      </w:r>
    </w:p>
    <w:p w14:paraId="36F87107" w14:textId="77777777" w:rsidR="003551DC" w:rsidRPr="003551DC" w:rsidRDefault="003551DC" w:rsidP="003551DC">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Бюджет муниципального образования «</w:t>
      </w:r>
      <w:proofErr w:type="spellStart"/>
      <w:proofErr w:type="gramStart"/>
      <w:r w:rsidRPr="003551DC">
        <w:rPr>
          <w:rFonts w:ascii="Times New Roman" w:eastAsia="Times New Roman" w:hAnsi="Times New Roman" w:cs="Times New Roman"/>
          <w:sz w:val="28"/>
          <w:szCs w:val="28"/>
        </w:rPr>
        <w:t>Ворошневскийсельсовет</w:t>
      </w:r>
      <w:proofErr w:type="spellEnd"/>
      <w:r w:rsidRPr="003551DC">
        <w:rPr>
          <w:rFonts w:ascii="Times New Roman" w:eastAsia="Times New Roman" w:hAnsi="Times New Roman" w:cs="Times New Roman"/>
          <w:sz w:val="28"/>
          <w:szCs w:val="28"/>
        </w:rPr>
        <w:t>»  характеризуется</w:t>
      </w:r>
      <w:proofErr w:type="gramEnd"/>
      <w:r w:rsidRPr="003551DC">
        <w:rPr>
          <w:rFonts w:ascii="Times New Roman" w:eastAsia="Times New Roman" w:hAnsi="Times New Roman" w:cs="Times New Roman"/>
          <w:sz w:val="28"/>
          <w:szCs w:val="28"/>
        </w:rPr>
        <w:t xml:space="preserve"> следующей структурой: </w:t>
      </w:r>
    </w:p>
    <w:tbl>
      <w:tblPr>
        <w:tblStyle w:val="af"/>
        <w:tblW w:w="0" w:type="auto"/>
        <w:tblLayout w:type="fixed"/>
        <w:tblLook w:val="04A0" w:firstRow="1" w:lastRow="0" w:firstColumn="1" w:lastColumn="0" w:noHBand="0" w:noVBand="1"/>
      </w:tblPr>
      <w:tblGrid>
        <w:gridCol w:w="675"/>
        <w:gridCol w:w="1733"/>
        <w:gridCol w:w="1537"/>
        <w:gridCol w:w="1618"/>
        <w:gridCol w:w="1336"/>
        <w:gridCol w:w="1336"/>
        <w:gridCol w:w="1336"/>
      </w:tblGrid>
      <w:tr w:rsidR="003551DC" w:rsidRPr="003551DC" w14:paraId="52727252" w14:textId="77777777" w:rsidTr="00DD54F8">
        <w:tc>
          <w:tcPr>
            <w:tcW w:w="675" w:type="dxa"/>
          </w:tcPr>
          <w:p w14:paraId="7414E37F" w14:textId="77777777" w:rsidR="003551DC" w:rsidRPr="003551DC" w:rsidRDefault="003551DC" w:rsidP="003551DC">
            <w:pPr>
              <w:jc w:val="center"/>
              <w:rPr>
                <w:rFonts w:ascii="Times New Roman" w:hAnsi="Times New Roman"/>
              </w:rPr>
            </w:pPr>
            <w:r w:rsidRPr="003551DC">
              <w:rPr>
                <w:rFonts w:ascii="Times New Roman" w:hAnsi="Times New Roman"/>
              </w:rPr>
              <w:t>№</w:t>
            </w:r>
          </w:p>
          <w:p w14:paraId="606863B0" w14:textId="77777777" w:rsidR="003551DC" w:rsidRPr="003551DC" w:rsidRDefault="003551DC" w:rsidP="003551DC">
            <w:pPr>
              <w:jc w:val="center"/>
              <w:rPr>
                <w:rFonts w:ascii="Times New Roman" w:hAnsi="Times New Roman"/>
              </w:rPr>
            </w:pPr>
            <w:proofErr w:type="spellStart"/>
            <w:r w:rsidRPr="003551DC">
              <w:rPr>
                <w:rFonts w:ascii="Times New Roman" w:hAnsi="Times New Roman"/>
              </w:rPr>
              <w:t>п.п</w:t>
            </w:r>
            <w:proofErr w:type="spellEnd"/>
            <w:r w:rsidRPr="003551DC">
              <w:rPr>
                <w:rFonts w:ascii="Times New Roman" w:hAnsi="Times New Roman"/>
              </w:rPr>
              <w:t>.</w:t>
            </w:r>
          </w:p>
        </w:tc>
        <w:tc>
          <w:tcPr>
            <w:tcW w:w="1733" w:type="dxa"/>
          </w:tcPr>
          <w:p w14:paraId="1FC54E27" w14:textId="77777777" w:rsidR="003551DC" w:rsidRPr="003551DC" w:rsidRDefault="003551DC" w:rsidP="003551DC">
            <w:pPr>
              <w:jc w:val="center"/>
              <w:rPr>
                <w:rFonts w:ascii="Times New Roman" w:hAnsi="Times New Roman"/>
              </w:rPr>
            </w:pPr>
          </w:p>
        </w:tc>
        <w:tc>
          <w:tcPr>
            <w:tcW w:w="1537" w:type="dxa"/>
          </w:tcPr>
          <w:p w14:paraId="6F53E144" w14:textId="77777777" w:rsidR="003551DC" w:rsidRPr="003551DC" w:rsidRDefault="003551DC" w:rsidP="003551DC">
            <w:pPr>
              <w:jc w:val="center"/>
              <w:rPr>
                <w:rFonts w:ascii="Times New Roman" w:hAnsi="Times New Roman"/>
              </w:rPr>
            </w:pPr>
            <w:r w:rsidRPr="003551DC">
              <w:rPr>
                <w:rFonts w:ascii="Times New Roman" w:hAnsi="Times New Roman"/>
              </w:rPr>
              <w:t>Исполнено за 2021 год</w:t>
            </w:r>
          </w:p>
        </w:tc>
        <w:tc>
          <w:tcPr>
            <w:tcW w:w="1618" w:type="dxa"/>
          </w:tcPr>
          <w:p w14:paraId="7FF5E942" w14:textId="77777777" w:rsidR="003551DC" w:rsidRPr="003551DC" w:rsidRDefault="003551DC" w:rsidP="003551DC">
            <w:pPr>
              <w:jc w:val="center"/>
              <w:rPr>
                <w:rFonts w:ascii="Times New Roman" w:hAnsi="Times New Roman"/>
              </w:rPr>
            </w:pPr>
            <w:r w:rsidRPr="003551DC">
              <w:rPr>
                <w:rFonts w:ascii="Times New Roman" w:hAnsi="Times New Roman"/>
              </w:rPr>
              <w:t>Ожидаемое исполнение за 2022 год</w:t>
            </w:r>
          </w:p>
        </w:tc>
        <w:tc>
          <w:tcPr>
            <w:tcW w:w="1336" w:type="dxa"/>
          </w:tcPr>
          <w:p w14:paraId="1802770D" w14:textId="77777777" w:rsidR="003551DC" w:rsidRPr="003551DC" w:rsidRDefault="003551DC" w:rsidP="003551DC">
            <w:pPr>
              <w:jc w:val="center"/>
              <w:rPr>
                <w:rFonts w:ascii="Times New Roman" w:hAnsi="Times New Roman"/>
              </w:rPr>
            </w:pPr>
            <w:r w:rsidRPr="003551DC">
              <w:rPr>
                <w:rFonts w:ascii="Times New Roman" w:hAnsi="Times New Roman"/>
              </w:rPr>
              <w:t>Прогноз на 2023 год</w:t>
            </w:r>
          </w:p>
        </w:tc>
        <w:tc>
          <w:tcPr>
            <w:tcW w:w="1336" w:type="dxa"/>
          </w:tcPr>
          <w:p w14:paraId="319DDAC1" w14:textId="77777777" w:rsidR="003551DC" w:rsidRPr="003551DC" w:rsidRDefault="003551DC" w:rsidP="003551DC">
            <w:pPr>
              <w:jc w:val="center"/>
              <w:rPr>
                <w:rFonts w:ascii="Times New Roman" w:hAnsi="Times New Roman"/>
              </w:rPr>
            </w:pPr>
            <w:r w:rsidRPr="003551DC">
              <w:rPr>
                <w:rFonts w:ascii="Times New Roman" w:hAnsi="Times New Roman"/>
              </w:rPr>
              <w:t>Прогноз на 2024 год</w:t>
            </w:r>
          </w:p>
        </w:tc>
        <w:tc>
          <w:tcPr>
            <w:tcW w:w="1336" w:type="dxa"/>
          </w:tcPr>
          <w:p w14:paraId="0FDDFE53" w14:textId="77777777" w:rsidR="003551DC" w:rsidRPr="003551DC" w:rsidRDefault="003551DC" w:rsidP="003551DC">
            <w:pPr>
              <w:jc w:val="center"/>
              <w:rPr>
                <w:rFonts w:ascii="Times New Roman" w:hAnsi="Times New Roman"/>
              </w:rPr>
            </w:pPr>
            <w:r w:rsidRPr="003551DC">
              <w:rPr>
                <w:rFonts w:ascii="Times New Roman" w:hAnsi="Times New Roman"/>
              </w:rPr>
              <w:t>Прогноз на 2025 год</w:t>
            </w:r>
          </w:p>
        </w:tc>
      </w:tr>
      <w:tr w:rsidR="003551DC" w:rsidRPr="003551DC" w14:paraId="167C7B6F" w14:textId="77777777" w:rsidTr="00DD54F8">
        <w:tc>
          <w:tcPr>
            <w:tcW w:w="675" w:type="dxa"/>
          </w:tcPr>
          <w:p w14:paraId="0B988829" w14:textId="77777777" w:rsidR="003551DC" w:rsidRPr="003551DC" w:rsidRDefault="003551DC" w:rsidP="003551DC">
            <w:pPr>
              <w:jc w:val="center"/>
              <w:rPr>
                <w:rFonts w:ascii="Times New Roman" w:hAnsi="Times New Roman"/>
              </w:rPr>
            </w:pPr>
            <w:r w:rsidRPr="003551DC">
              <w:rPr>
                <w:rFonts w:ascii="Times New Roman" w:hAnsi="Times New Roman"/>
              </w:rPr>
              <w:lastRenderedPageBreak/>
              <w:t>1.</w:t>
            </w:r>
          </w:p>
        </w:tc>
        <w:tc>
          <w:tcPr>
            <w:tcW w:w="1733" w:type="dxa"/>
          </w:tcPr>
          <w:p w14:paraId="75AC5499" w14:textId="77777777" w:rsidR="003551DC" w:rsidRPr="003551DC" w:rsidRDefault="003551DC" w:rsidP="003551DC">
            <w:pPr>
              <w:jc w:val="both"/>
              <w:rPr>
                <w:rFonts w:ascii="Times New Roman" w:hAnsi="Times New Roman"/>
              </w:rPr>
            </w:pPr>
            <w:r w:rsidRPr="003551DC">
              <w:rPr>
                <w:rFonts w:ascii="Times New Roman" w:hAnsi="Times New Roman"/>
              </w:rPr>
              <w:t>Доходы- всего</w:t>
            </w:r>
          </w:p>
        </w:tc>
        <w:tc>
          <w:tcPr>
            <w:tcW w:w="1537" w:type="dxa"/>
          </w:tcPr>
          <w:p w14:paraId="6F366B43" w14:textId="77777777" w:rsidR="003551DC" w:rsidRPr="003551DC" w:rsidRDefault="003551DC" w:rsidP="003551DC">
            <w:pPr>
              <w:jc w:val="center"/>
              <w:rPr>
                <w:rFonts w:ascii="Times New Roman" w:hAnsi="Times New Roman"/>
              </w:rPr>
            </w:pPr>
            <w:r w:rsidRPr="003551DC">
              <w:rPr>
                <w:rFonts w:ascii="Times New Roman" w:hAnsi="Times New Roman"/>
              </w:rPr>
              <w:t>9773,4</w:t>
            </w:r>
          </w:p>
        </w:tc>
        <w:tc>
          <w:tcPr>
            <w:tcW w:w="1618" w:type="dxa"/>
          </w:tcPr>
          <w:p w14:paraId="15BDE8F2" w14:textId="3918020F" w:rsidR="003551DC" w:rsidRPr="003551DC" w:rsidRDefault="003551DC" w:rsidP="003551DC">
            <w:pPr>
              <w:jc w:val="center"/>
              <w:rPr>
                <w:rFonts w:ascii="Times New Roman" w:hAnsi="Times New Roman"/>
              </w:rPr>
            </w:pPr>
            <w:r w:rsidRPr="003551DC">
              <w:rPr>
                <w:rFonts w:ascii="Times New Roman" w:hAnsi="Times New Roman"/>
              </w:rPr>
              <w:t>1096</w:t>
            </w:r>
            <w:r w:rsidR="0039412D">
              <w:rPr>
                <w:rFonts w:ascii="Times New Roman" w:hAnsi="Times New Roman"/>
              </w:rPr>
              <w:t>4,9</w:t>
            </w:r>
          </w:p>
        </w:tc>
        <w:tc>
          <w:tcPr>
            <w:tcW w:w="1336" w:type="dxa"/>
          </w:tcPr>
          <w:p w14:paraId="319E4C47" w14:textId="697F8A25" w:rsidR="003551DC" w:rsidRPr="003551DC" w:rsidRDefault="003551DC" w:rsidP="003551DC">
            <w:pPr>
              <w:jc w:val="center"/>
              <w:rPr>
                <w:rFonts w:ascii="Times New Roman" w:hAnsi="Times New Roman"/>
              </w:rPr>
            </w:pPr>
            <w:r w:rsidRPr="003551DC">
              <w:rPr>
                <w:rFonts w:ascii="Times New Roman" w:hAnsi="Times New Roman"/>
              </w:rPr>
              <w:t>1034</w:t>
            </w:r>
            <w:r w:rsidR="001228AE">
              <w:rPr>
                <w:rFonts w:ascii="Times New Roman" w:hAnsi="Times New Roman"/>
              </w:rPr>
              <w:t>8,9</w:t>
            </w:r>
          </w:p>
        </w:tc>
        <w:tc>
          <w:tcPr>
            <w:tcW w:w="1336" w:type="dxa"/>
          </w:tcPr>
          <w:p w14:paraId="20E11AC2" w14:textId="77777777" w:rsidR="003551DC" w:rsidRPr="003551DC" w:rsidRDefault="003551DC" w:rsidP="003551DC">
            <w:pPr>
              <w:jc w:val="center"/>
              <w:rPr>
                <w:rFonts w:ascii="Times New Roman" w:hAnsi="Times New Roman"/>
              </w:rPr>
            </w:pPr>
            <w:r w:rsidRPr="003551DC">
              <w:rPr>
                <w:rFonts w:ascii="Times New Roman" w:hAnsi="Times New Roman"/>
              </w:rPr>
              <w:t>8404,2</w:t>
            </w:r>
          </w:p>
        </w:tc>
        <w:tc>
          <w:tcPr>
            <w:tcW w:w="1336" w:type="dxa"/>
          </w:tcPr>
          <w:p w14:paraId="76CC4B95" w14:textId="77777777" w:rsidR="003551DC" w:rsidRPr="003551DC" w:rsidRDefault="003551DC" w:rsidP="003551DC">
            <w:pPr>
              <w:jc w:val="center"/>
              <w:rPr>
                <w:rFonts w:ascii="Times New Roman" w:hAnsi="Times New Roman"/>
              </w:rPr>
            </w:pPr>
            <w:r w:rsidRPr="003551DC">
              <w:rPr>
                <w:rFonts w:ascii="Times New Roman" w:hAnsi="Times New Roman"/>
              </w:rPr>
              <w:t>8289,6</w:t>
            </w:r>
          </w:p>
        </w:tc>
      </w:tr>
      <w:tr w:rsidR="003551DC" w:rsidRPr="003551DC" w14:paraId="567DCB73" w14:textId="77777777" w:rsidTr="00DD54F8">
        <w:tc>
          <w:tcPr>
            <w:tcW w:w="675" w:type="dxa"/>
          </w:tcPr>
          <w:p w14:paraId="4097FECE" w14:textId="77777777" w:rsidR="003551DC" w:rsidRPr="003551DC" w:rsidRDefault="003551DC" w:rsidP="003551DC">
            <w:pPr>
              <w:jc w:val="center"/>
              <w:rPr>
                <w:rFonts w:ascii="Times New Roman" w:hAnsi="Times New Roman"/>
              </w:rPr>
            </w:pPr>
          </w:p>
        </w:tc>
        <w:tc>
          <w:tcPr>
            <w:tcW w:w="1733" w:type="dxa"/>
          </w:tcPr>
          <w:p w14:paraId="2217087E" w14:textId="77777777" w:rsidR="003551DC" w:rsidRPr="003551DC" w:rsidRDefault="003551DC" w:rsidP="003551DC">
            <w:pPr>
              <w:jc w:val="both"/>
              <w:rPr>
                <w:rFonts w:ascii="Times New Roman" w:hAnsi="Times New Roman"/>
              </w:rPr>
            </w:pPr>
            <w:r w:rsidRPr="003551DC">
              <w:rPr>
                <w:rFonts w:ascii="Times New Roman" w:hAnsi="Times New Roman"/>
              </w:rPr>
              <w:t>в том числе:</w:t>
            </w:r>
          </w:p>
        </w:tc>
        <w:tc>
          <w:tcPr>
            <w:tcW w:w="1537" w:type="dxa"/>
          </w:tcPr>
          <w:p w14:paraId="68AD9393" w14:textId="77777777" w:rsidR="003551DC" w:rsidRPr="003551DC" w:rsidRDefault="003551DC" w:rsidP="003551DC">
            <w:pPr>
              <w:jc w:val="center"/>
              <w:rPr>
                <w:rFonts w:ascii="Times New Roman" w:hAnsi="Times New Roman"/>
              </w:rPr>
            </w:pPr>
          </w:p>
        </w:tc>
        <w:tc>
          <w:tcPr>
            <w:tcW w:w="1618" w:type="dxa"/>
          </w:tcPr>
          <w:p w14:paraId="66036B61" w14:textId="77777777" w:rsidR="003551DC" w:rsidRPr="003551DC" w:rsidRDefault="003551DC" w:rsidP="003551DC">
            <w:pPr>
              <w:jc w:val="center"/>
              <w:rPr>
                <w:rFonts w:ascii="Times New Roman" w:hAnsi="Times New Roman"/>
              </w:rPr>
            </w:pPr>
          </w:p>
        </w:tc>
        <w:tc>
          <w:tcPr>
            <w:tcW w:w="1336" w:type="dxa"/>
          </w:tcPr>
          <w:p w14:paraId="2C3B678B" w14:textId="77777777" w:rsidR="003551DC" w:rsidRPr="003551DC" w:rsidRDefault="003551DC" w:rsidP="003551DC">
            <w:pPr>
              <w:jc w:val="center"/>
              <w:rPr>
                <w:rFonts w:ascii="Times New Roman" w:hAnsi="Times New Roman"/>
              </w:rPr>
            </w:pPr>
          </w:p>
        </w:tc>
        <w:tc>
          <w:tcPr>
            <w:tcW w:w="1336" w:type="dxa"/>
          </w:tcPr>
          <w:p w14:paraId="7E000A45" w14:textId="77777777" w:rsidR="003551DC" w:rsidRPr="003551DC" w:rsidRDefault="003551DC" w:rsidP="003551DC">
            <w:pPr>
              <w:jc w:val="center"/>
              <w:rPr>
                <w:rFonts w:ascii="Times New Roman" w:hAnsi="Times New Roman"/>
              </w:rPr>
            </w:pPr>
          </w:p>
        </w:tc>
        <w:tc>
          <w:tcPr>
            <w:tcW w:w="1336" w:type="dxa"/>
          </w:tcPr>
          <w:p w14:paraId="629703E8" w14:textId="77777777" w:rsidR="003551DC" w:rsidRPr="003551DC" w:rsidRDefault="003551DC" w:rsidP="003551DC">
            <w:pPr>
              <w:jc w:val="center"/>
              <w:rPr>
                <w:rFonts w:ascii="Times New Roman" w:hAnsi="Times New Roman"/>
              </w:rPr>
            </w:pPr>
          </w:p>
        </w:tc>
      </w:tr>
      <w:tr w:rsidR="003551DC" w:rsidRPr="003551DC" w14:paraId="78D66BAC" w14:textId="77777777" w:rsidTr="00DD54F8">
        <w:tc>
          <w:tcPr>
            <w:tcW w:w="675" w:type="dxa"/>
          </w:tcPr>
          <w:p w14:paraId="32F2D165" w14:textId="77777777" w:rsidR="003551DC" w:rsidRPr="003551DC" w:rsidRDefault="003551DC" w:rsidP="003551DC">
            <w:pPr>
              <w:jc w:val="center"/>
              <w:rPr>
                <w:rFonts w:ascii="Times New Roman" w:hAnsi="Times New Roman"/>
              </w:rPr>
            </w:pPr>
            <w:r w:rsidRPr="003551DC">
              <w:rPr>
                <w:rFonts w:ascii="Times New Roman" w:hAnsi="Times New Roman"/>
              </w:rPr>
              <w:t>1.1.</w:t>
            </w:r>
          </w:p>
        </w:tc>
        <w:tc>
          <w:tcPr>
            <w:tcW w:w="1733" w:type="dxa"/>
          </w:tcPr>
          <w:p w14:paraId="2857E8A2" w14:textId="77777777" w:rsidR="003551DC" w:rsidRPr="003551DC" w:rsidRDefault="003551DC" w:rsidP="003551DC">
            <w:pPr>
              <w:jc w:val="both"/>
              <w:rPr>
                <w:rFonts w:ascii="Times New Roman" w:hAnsi="Times New Roman"/>
              </w:rPr>
            </w:pPr>
            <w:r w:rsidRPr="003551DC">
              <w:rPr>
                <w:rFonts w:ascii="Times New Roman" w:hAnsi="Times New Roman"/>
              </w:rPr>
              <w:t>Налоговые и неналоговые доходы</w:t>
            </w:r>
          </w:p>
        </w:tc>
        <w:tc>
          <w:tcPr>
            <w:tcW w:w="1537" w:type="dxa"/>
          </w:tcPr>
          <w:p w14:paraId="4F8459A1" w14:textId="77777777" w:rsidR="003551DC" w:rsidRPr="003551DC" w:rsidRDefault="003551DC" w:rsidP="003551DC">
            <w:pPr>
              <w:jc w:val="center"/>
              <w:rPr>
                <w:rFonts w:ascii="Times New Roman" w:hAnsi="Times New Roman"/>
              </w:rPr>
            </w:pPr>
            <w:r w:rsidRPr="003551DC">
              <w:rPr>
                <w:rFonts w:ascii="Times New Roman" w:hAnsi="Times New Roman"/>
              </w:rPr>
              <w:t>5250,6</w:t>
            </w:r>
          </w:p>
        </w:tc>
        <w:tc>
          <w:tcPr>
            <w:tcW w:w="1618" w:type="dxa"/>
          </w:tcPr>
          <w:p w14:paraId="236F59F8" w14:textId="77777777" w:rsidR="003551DC" w:rsidRPr="003551DC" w:rsidRDefault="003551DC" w:rsidP="003551DC">
            <w:pPr>
              <w:jc w:val="center"/>
              <w:rPr>
                <w:rFonts w:ascii="Times New Roman" w:hAnsi="Times New Roman"/>
              </w:rPr>
            </w:pPr>
            <w:r w:rsidRPr="003551DC">
              <w:rPr>
                <w:rFonts w:ascii="Times New Roman" w:hAnsi="Times New Roman"/>
              </w:rPr>
              <w:t>5971,3</w:t>
            </w:r>
          </w:p>
        </w:tc>
        <w:tc>
          <w:tcPr>
            <w:tcW w:w="1336" w:type="dxa"/>
          </w:tcPr>
          <w:p w14:paraId="01DB48D4" w14:textId="77777777" w:rsidR="003551DC" w:rsidRPr="003551DC" w:rsidRDefault="003551DC" w:rsidP="003551DC">
            <w:pPr>
              <w:jc w:val="center"/>
              <w:rPr>
                <w:rFonts w:ascii="Times New Roman" w:hAnsi="Times New Roman"/>
              </w:rPr>
            </w:pPr>
            <w:r w:rsidRPr="003551DC">
              <w:rPr>
                <w:rFonts w:ascii="Times New Roman" w:hAnsi="Times New Roman"/>
              </w:rPr>
              <w:t>5519,4</w:t>
            </w:r>
          </w:p>
        </w:tc>
        <w:tc>
          <w:tcPr>
            <w:tcW w:w="1336" w:type="dxa"/>
          </w:tcPr>
          <w:p w14:paraId="5485964D" w14:textId="77777777" w:rsidR="003551DC" w:rsidRPr="003551DC" w:rsidRDefault="003551DC" w:rsidP="003551DC">
            <w:pPr>
              <w:jc w:val="center"/>
              <w:rPr>
                <w:rFonts w:ascii="Times New Roman" w:hAnsi="Times New Roman"/>
              </w:rPr>
            </w:pPr>
            <w:r w:rsidRPr="003551DC">
              <w:rPr>
                <w:rFonts w:ascii="Times New Roman" w:hAnsi="Times New Roman"/>
              </w:rPr>
              <w:t>5592,2</w:t>
            </w:r>
          </w:p>
        </w:tc>
        <w:tc>
          <w:tcPr>
            <w:tcW w:w="1336" w:type="dxa"/>
          </w:tcPr>
          <w:p w14:paraId="23E3E50A" w14:textId="77777777" w:rsidR="003551DC" w:rsidRPr="003551DC" w:rsidRDefault="003551DC" w:rsidP="003551DC">
            <w:pPr>
              <w:jc w:val="center"/>
              <w:rPr>
                <w:rFonts w:ascii="Times New Roman" w:hAnsi="Times New Roman"/>
              </w:rPr>
            </w:pPr>
            <w:r w:rsidRPr="003551DC">
              <w:rPr>
                <w:rFonts w:ascii="Times New Roman" w:hAnsi="Times New Roman"/>
              </w:rPr>
              <w:t>5669,6</w:t>
            </w:r>
          </w:p>
        </w:tc>
      </w:tr>
      <w:tr w:rsidR="003551DC" w:rsidRPr="003551DC" w14:paraId="1ACEC3C5" w14:textId="77777777" w:rsidTr="00DD54F8">
        <w:tc>
          <w:tcPr>
            <w:tcW w:w="675" w:type="dxa"/>
          </w:tcPr>
          <w:p w14:paraId="54EDAAC8" w14:textId="77777777" w:rsidR="003551DC" w:rsidRPr="003551DC" w:rsidRDefault="003551DC" w:rsidP="003551DC">
            <w:pPr>
              <w:jc w:val="center"/>
              <w:rPr>
                <w:rFonts w:ascii="Times New Roman" w:hAnsi="Times New Roman"/>
              </w:rPr>
            </w:pPr>
            <w:r w:rsidRPr="003551DC">
              <w:rPr>
                <w:rFonts w:ascii="Times New Roman" w:hAnsi="Times New Roman"/>
              </w:rPr>
              <w:t>1.2.</w:t>
            </w:r>
          </w:p>
        </w:tc>
        <w:tc>
          <w:tcPr>
            <w:tcW w:w="1733" w:type="dxa"/>
          </w:tcPr>
          <w:p w14:paraId="3CBD99E4" w14:textId="77777777" w:rsidR="003551DC" w:rsidRPr="003551DC" w:rsidRDefault="003551DC" w:rsidP="003551DC">
            <w:pPr>
              <w:jc w:val="both"/>
              <w:rPr>
                <w:rFonts w:ascii="Times New Roman" w:hAnsi="Times New Roman"/>
              </w:rPr>
            </w:pPr>
            <w:r w:rsidRPr="003551DC">
              <w:rPr>
                <w:rFonts w:ascii="Times New Roman" w:hAnsi="Times New Roman"/>
              </w:rPr>
              <w:t xml:space="preserve">Прочие безвозмездные поступления </w:t>
            </w:r>
          </w:p>
        </w:tc>
        <w:tc>
          <w:tcPr>
            <w:tcW w:w="1537" w:type="dxa"/>
          </w:tcPr>
          <w:p w14:paraId="50C5947F" w14:textId="77777777" w:rsidR="003551DC" w:rsidRPr="003551DC" w:rsidRDefault="003551DC" w:rsidP="003551DC">
            <w:pPr>
              <w:jc w:val="center"/>
              <w:rPr>
                <w:rFonts w:ascii="Times New Roman" w:hAnsi="Times New Roman"/>
              </w:rPr>
            </w:pPr>
            <w:r w:rsidRPr="003551DC">
              <w:rPr>
                <w:rFonts w:ascii="Times New Roman" w:hAnsi="Times New Roman"/>
              </w:rPr>
              <w:t>55,0</w:t>
            </w:r>
          </w:p>
        </w:tc>
        <w:tc>
          <w:tcPr>
            <w:tcW w:w="1618" w:type="dxa"/>
          </w:tcPr>
          <w:p w14:paraId="46DEAFB7" w14:textId="77777777" w:rsidR="003551DC" w:rsidRPr="003551DC" w:rsidRDefault="003551DC" w:rsidP="003551DC">
            <w:pPr>
              <w:jc w:val="center"/>
              <w:rPr>
                <w:rFonts w:ascii="Times New Roman" w:hAnsi="Times New Roman"/>
              </w:rPr>
            </w:pPr>
            <w:r w:rsidRPr="003551DC">
              <w:rPr>
                <w:rFonts w:ascii="Times New Roman" w:hAnsi="Times New Roman"/>
              </w:rPr>
              <w:t>52,5</w:t>
            </w:r>
          </w:p>
        </w:tc>
        <w:tc>
          <w:tcPr>
            <w:tcW w:w="1336" w:type="dxa"/>
          </w:tcPr>
          <w:p w14:paraId="6807E8AD" w14:textId="77777777" w:rsidR="003551DC" w:rsidRPr="003551DC" w:rsidRDefault="003551DC" w:rsidP="003551DC">
            <w:pPr>
              <w:jc w:val="center"/>
              <w:rPr>
                <w:rFonts w:ascii="Times New Roman" w:hAnsi="Times New Roman"/>
              </w:rPr>
            </w:pPr>
            <w:r w:rsidRPr="003551DC">
              <w:rPr>
                <w:rFonts w:ascii="Times New Roman" w:hAnsi="Times New Roman"/>
              </w:rPr>
              <w:t>0,0</w:t>
            </w:r>
          </w:p>
        </w:tc>
        <w:tc>
          <w:tcPr>
            <w:tcW w:w="1336" w:type="dxa"/>
          </w:tcPr>
          <w:p w14:paraId="127635F4" w14:textId="77777777" w:rsidR="003551DC" w:rsidRPr="003551DC" w:rsidRDefault="003551DC" w:rsidP="003551DC">
            <w:pPr>
              <w:jc w:val="center"/>
              <w:rPr>
                <w:rFonts w:ascii="Times New Roman" w:hAnsi="Times New Roman"/>
              </w:rPr>
            </w:pPr>
            <w:r w:rsidRPr="003551DC">
              <w:rPr>
                <w:rFonts w:ascii="Times New Roman" w:hAnsi="Times New Roman"/>
              </w:rPr>
              <w:t>0,0</w:t>
            </w:r>
          </w:p>
        </w:tc>
        <w:tc>
          <w:tcPr>
            <w:tcW w:w="1336" w:type="dxa"/>
          </w:tcPr>
          <w:p w14:paraId="5C0083D7" w14:textId="77777777" w:rsidR="003551DC" w:rsidRPr="003551DC" w:rsidRDefault="003551DC" w:rsidP="003551DC">
            <w:pPr>
              <w:jc w:val="center"/>
              <w:rPr>
                <w:rFonts w:ascii="Times New Roman" w:hAnsi="Times New Roman"/>
              </w:rPr>
            </w:pPr>
            <w:r w:rsidRPr="003551DC">
              <w:rPr>
                <w:rFonts w:ascii="Times New Roman" w:hAnsi="Times New Roman"/>
              </w:rPr>
              <w:t>0,0</w:t>
            </w:r>
          </w:p>
        </w:tc>
      </w:tr>
      <w:tr w:rsidR="003551DC" w:rsidRPr="003551DC" w14:paraId="51DF1EDA" w14:textId="77777777" w:rsidTr="00DD54F8">
        <w:tc>
          <w:tcPr>
            <w:tcW w:w="675" w:type="dxa"/>
          </w:tcPr>
          <w:p w14:paraId="09392F4A" w14:textId="77777777" w:rsidR="003551DC" w:rsidRPr="003551DC" w:rsidRDefault="003551DC" w:rsidP="003551DC">
            <w:pPr>
              <w:jc w:val="center"/>
              <w:rPr>
                <w:rFonts w:ascii="Times New Roman" w:hAnsi="Times New Roman"/>
              </w:rPr>
            </w:pPr>
            <w:r w:rsidRPr="003551DC">
              <w:rPr>
                <w:rFonts w:ascii="Times New Roman" w:hAnsi="Times New Roman"/>
              </w:rPr>
              <w:t>1.3.</w:t>
            </w:r>
          </w:p>
        </w:tc>
        <w:tc>
          <w:tcPr>
            <w:tcW w:w="1733" w:type="dxa"/>
          </w:tcPr>
          <w:p w14:paraId="71D7F1BD" w14:textId="77777777" w:rsidR="003551DC" w:rsidRPr="003551DC" w:rsidRDefault="003551DC" w:rsidP="003551DC">
            <w:pPr>
              <w:jc w:val="both"/>
              <w:rPr>
                <w:rFonts w:ascii="Times New Roman" w:hAnsi="Times New Roman"/>
              </w:rPr>
            </w:pPr>
            <w:r w:rsidRPr="003551DC">
              <w:rPr>
                <w:rFonts w:ascii="Times New Roman" w:hAnsi="Times New Roman"/>
              </w:rPr>
              <w:t>Безвозмездные перечисления из бюджетов других уровней</w:t>
            </w:r>
          </w:p>
        </w:tc>
        <w:tc>
          <w:tcPr>
            <w:tcW w:w="1537" w:type="dxa"/>
          </w:tcPr>
          <w:p w14:paraId="0461C0EC" w14:textId="77777777" w:rsidR="003551DC" w:rsidRPr="003551DC" w:rsidRDefault="003551DC" w:rsidP="003551DC">
            <w:pPr>
              <w:jc w:val="center"/>
              <w:rPr>
                <w:rFonts w:ascii="Times New Roman" w:hAnsi="Times New Roman"/>
              </w:rPr>
            </w:pPr>
            <w:r w:rsidRPr="003551DC">
              <w:rPr>
                <w:rFonts w:ascii="Times New Roman" w:hAnsi="Times New Roman"/>
              </w:rPr>
              <w:t>4467,7</w:t>
            </w:r>
          </w:p>
        </w:tc>
        <w:tc>
          <w:tcPr>
            <w:tcW w:w="1618" w:type="dxa"/>
          </w:tcPr>
          <w:p w14:paraId="3532C885" w14:textId="77777777" w:rsidR="003551DC" w:rsidRPr="003551DC" w:rsidRDefault="003551DC" w:rsidP="003551DC">
            <w:pPr>
              <w:jc w:val="center"/>
              <w:rPr>
                <w:rFonts w:ascii="Times New Roman" w:hAnsi="Times New Roman"/>
              </w:rPr>
            </w:pPr>
            <w:r w:rsidRPr="003551DC">
              <w:rPr>
                <w:rFonts w:ascii="Times New Roman" w:hAnsi="Times New Roman"/>
              </w:rPr>
              <w:t>4941,1</w:t>
            </w:r>
          </w:p>
        </w:tc>
        <w:tc>
          <w:tcPr>
            <w:tcW w:w="1336" w:type="dxa"/>
          </w:tcPr>
          <w:p w14:paraId="7843654A" w14:textId="77777777" w:rsidR="003551DC" w:rsidRPr="003551DC" w:rsidRDefault="003551DC" w:rsidP="003551DC">
            <w:pPr>
              <w:jc w:val="center"/>
              <w:rPr>
                <w:rFonts w:ascii="Times New Roman" w:hAnsi="Times New Roman"/>
              </w:rPr>
            </w:pPr>
            <w:r w:rsidRPr="003551DC">
              <w:rPr>
                <w:rFonts w:ascii="Times New Roman" w:hAnsi="Times New Roman"/>
              </w:rPr>
              <w:t>4829,4</w:t>
            </w:r>
          </w:p>
        </w:tc>
        <w:tc>
          <w:tcPr>
            <w:tcW w:w="1336" w:type="dxa"/>
          </w:tcPr>
          <w:p w14:paraId="4C91B2F4" w14:textId="77777777" w:rsidR="003551DC" w:rsidRPr="003551DC" w:rsidRDefault="003551DC" w:rsidP="003551DC">
            <w:pPr>
              <w:jc w:val="center"/>
              <w:rPr>
                <w:rFonts w:ascii="Times New Roman" w:hAnsi="Times New Roman"/>
              </w:rPr>
            </w:pPr>
            <w:r w:rsidRPr="003551DC">
              <w:rPr>
                <w:rFonts w:ascii="Times New Roman" w:hAnsi="Times New Roman"/>
              </w:rPr>
              <w:t>2812,0</w:t>
            </w:r>
          </w:p>
        </w:tc>
        <w:tc>
          <w:tcPr>
            <w:tcW w:w="1336" w:type="dxa"/>
          </w:tcPr>
          <w:p w14:paraId="0C8B2A36" w14:textId="77777777" w:rsidR="003551DC" w:rsidRPr="003551DC" w:rsidRDefault="003551DC" w:rsidP="003551DC">
            <w:pPr>
              <w:jc w:val="center"/>
              <w:rPr>
                <w:rFonts w:ascii="Times New Roman" w:hAnsi="Times New Roman"/>
              </w:rPr>
            </w:pPr>
            <w:r w:rsidRPr="003551DC">
              <w:rPr>
                <w:rFonts w:ascii="Times New Roman" w:hAnsi="Times New Roman"/>
              </w:rPr>
              <w:t>2619,9</w:t>
            </w:r>
          </w:p>
        </w:tc>
      </w:tr>
      <w:tr w:rsidR="003551DC" w:rsidRPr="003551DC" w14:paraId="3283846B" w14:textId="77777777" w:rsidTr="00DD54F8">
        <w:tc>
          <w:tcPr>
            <w:tcW w:w="675" w:type="dxa"/>
          </w:tcPr>
          <w:p w14:paraId="77AF64BD" w14:textId="77777777" w:rsidR="003551DC" w:rsidRPr="003551DC" w:rsidRDefault="003551DC" w:rsidP="003551DC">
            <w:pPr>
              <w:jc w:val="center"/>
              <w:rPr>
                <w:rFonts w:ascii="Times New Roman" w:hAnsi="Times New Roman"/>
              </w:rPr>
            </w:pPr>
          </w:p>
        </w:tc>
        <w:tc>
          <w:tcPr>
            <w:tcW w:w="1733" w:type="dxa"/>
          </w:tcPr>
          <w:p w14:paraId="1EB894CF" w14:textId="77777777" w:rsidR="003551DC" w:rsidRPr="003551DC" w:rsidRDefault="003551DC" w:rsidP="003551DC">
            <w:pPr>
              <w:jc w:val="both"/>
              <w:rPr>
                <w:rFonts w:ascii="Times New Roman" w:hAnsi="Times New Roman"/>
              </w:rPr>
            </w:pPr>
            <w:r w:rsidRPr="003551DC">
              <w:rPr>
                <w:rFonts w:ascii="Times New Roman" w:hAnsi="Times New Roman"/>
              </w:rPr>
              <w:t>из них:</w:t>
            </w:r>
          </w:p>
        </w:tc>
        <w:tc>
          <w:tcPr>
            <w:tcW w:w="1537" w:type="dxa"/>
          </w:tcPr>
          <w:p w14:paraId="2A317D47" w14:textId="77777777" w:rsidR="003551DC" w:rsidRPr="003551DC" w:rsidRDefault="003551DC" w:rsidP="003551DC">
            <w:pPr>
              <w:jc w:val="center"/>
              <w:rPr>
                <w:rFonts w:ascii="Times New Roman" w:hAnsi="Times New Roman"/>
              </w:rPr>
            </w:pPr>
          </w:p>
        </w:tc>
        <w:tc>
          <w:tcPr>
            <w:tcW w:w="1618" w:type="dxa"/>
          </w:tcPr>
          <w:p w14:paraId="479FC97C" w14:textId="77777777" w:rsidR="003551DC" w:rsidRPr="003551DC" w:rsidRDefault="003551DC" w:rsidP="003551DC">
            <w:pPr>
              <w:jc w:val="center"/>
              <w:rPr>
                <w:rFonts w:ascii="Times New Roman" w:hAnsi="Times New Roman"/>
              </w:rPr>
            </w:pPr>
          </w:p>
        </w:tc>
        <w:tc>
          <w:tcPr>
            <w:tcW w:w="1336" w:type="dxa"/>
          </w:tcPr>
          <w:p w14:paraId="580178D4" w14:textId="77777777" w:rsidR="003551DC" w:rsidRPr="003551DC" w:rsidRDefault="003551DC" w:rsidP="003551DC">
            <w:pPr>
              <w:jc w:val="center"/>
              <w:rPr>
                <w:rFonts w:ascii="Times New Roman" w:hAnsi="Times New Roman"/>
              </w:rPr>
            </w:pPr>
          </w:p>
        </w:tc>
        <w:tc>
          <w:tcPr>
            <w:tcW w:w="1336" w:type="dxa"/>
          </w:tcPr>
          <w:p w14:paraId="4B85549A" w14:textId="77777777" w:rsidR="003551DC" w:rsidRPr="003551DC" w:rsidRDefault="003551DC" w:rsidP="003551DC">
            <w:pPr>
              <w:jc w:val="center"/>
              <w:rPr>
                <w:rFonts w:ascii="Times New Roman" w:hAnsi="Times New Roman"/>
              </w:rPr>
            </w:pPr>
          </w:p>
        </w:tc>
        <w:tc>
          <w:tcPr>
            <w:tcW w:w="1336" w:type="dxa"/>
          </w:tcPr>
          <w:p w14:paraId="550B6DE3" w14:textId="77777777" w:rsidR="003551DC" w:rsidRPr="003551DC" w:rsidRDefault="003551DC" w:rsidP="003551DC">
            <w:pPr>
              <w:jc w:val="center"/>
              <w:rPr>
                <w:rFonts w:ascii="Times New Roman" w:hAnsi="Times New Roman"/>
              </w:rPr>
            </w:pPr>
          </w:p>
        </w:tc>
      </w:tr>
      <w:tr w:rsidR="003551DC" w:rsidRPr="003551DC" w14:paraId="39A28A78" w14:textId="77777777" w:rsidTr="00DD54F8">
        <w:tc>
          <w:tcPr>
            <w:tcW w:w="675" w:type="dxa"/>
          </w:tcPr>
          <w:p w14:paraId="7A7BC65F" w14:textId="77777777" w:rsidR="003551DC" w:rsidRPr="003551DC" w:rsidRDefault="003551DC" w:rsidP="003551DC">
            <w:pPr>
              <w:jc w:val="center"/>
              <w:rPr>
                <w:rFonts w:ascii="Times New Roman" w:hAnsi="Times New Roman"/>
              </w:rPr>
            </w:pPr>
          </w:p>
        </w:tc>
        <w:tc>
          <w:tcPr>
            <w:tcW w:w="1733" w:type="dxa"/>
          </w:tcPr>
          <w:p w14:paraId="797631FB" w14:textId="77777777" w:rsidR="003551DC" w:rsidRPr="003551DC" w:rsidRDefault="003551DC" w:rsidP="003551DC">
            <w:pPr>
              <w:jc w:val="both"/>
              <w:rPr>
                <w:rFonts w:ascii="Times New Roman" w:hAnsi="Times New Roman"/>
              </w:rPr>
            </w:pPr>
            <w:r w:rsidRPr="003551DC">
              <w:rPr>
                <w:rFonts w:ascii="Times New Roman" w:hAnsi="Times New Roman"/>
              </w:rPr>
              <w:t xml:space="preserve">Дотация на выравнивание бюджетной обеспеченности </w:t>
            </w:r>
          </w:p>
        </w:tc>
        <w:tc>
          <w:tcPr>
            <w:tcW w:w="1537" w:type="dxa"/>
          </w:tcPr>
          <w:p w14:paraId="4668539C" w14:textId="77777777" w:rsidR="003551DC" w:rsidRPr="003551DC" w:rsidRDefault="003551DC" w:rsidP="003551DC">
            <w:pPr>
              <w:jc w:val="center"/>
              <w:rPr>
                <w:rFonts w:ascii="Times New Roman" w:hAnsi="Times New Roman"/>
              </w:rPr>
            </w:pPr>
            <w:r w:rsidRPr="003551DC">
              <w:rPr>
                <w:rFonts w:ascii="Times New Roman" w:hAnsi="Times New Roman"/>
              </w:rPr>
              <w:t>2524,1</w:t>
            </w:r>
          </w:p>
        </w:tc>
        <w:tc>
          <w:tcPr>
            <w:tcW w:w="1618" w:type="dxa"/>
          </w:tcPr>
          <w:p w14:paraId="2B5C5107" w14:textId="77777777" w:rsidR="003551DC" w:rsidRPr="003551DC" w:rsidRDefault="003551DC" w:rsidP="003551DC">
            <w:pPr>
              <w:jc w:val="center"/>
              <w:rPr>
                <w:rFonts w:ascii="Times New Roman" w:hAnsi="Times New Roman"/>
              </w:rPr>
            </w:pPr>
            <w:r w:rsidRPr="003551DC">
              <w:rPr>
                <w:rFonts w:ascii="Times New Roman" w:hAnsi="Times New Roman"/>
              </w:rPr>
              <w:t>2877,3</w:t>
            </w:r>
          </w:p>
        </w:tc>
        <w:tc>
          <w:tcPr>
            <w:tcW w:w="1336" w:type="dxa"/>
          </w:tcPr>
          <w:p w14:paraId="0F9D4CB7" w14:textId="77777777" w:rsidR="003551DC" w:rsidRPr="003551DC" w:rsidRDefault="003551DC" w:rsidP="003551DC">
            <w:pPr>
              <w:jc w:val="center"/>
              <w:rPr>
                <w:rFonts w:ascii="Times New Roman" w:hAnsi="Times New Roman"/>
              </w:rPr>
            </w:pPr>
            <w:r w:rsidRPr="003551DC">
              <w:rPr>
                <w:rFonts w:ascii="Times New Roman" w:hAnsi="Times New Roman"/>
              </w:rPr>
              <w:t>2895,1</w:t>
            </w:r>
          </w:p>
        </w:tc>
        <w:tc>
          <w:tcPr>
            <w:tcW w:w="1336" w:type="dxa"/>
          </w:tcPr>
          <w:p w14:paraId="2094D3C9" w14:textId="77777777" w:rsidR="003551DC" w:rsidRPr="003551DC" w:rsidRDefault="003551DC" w:rsidP="003551DC">
            <w:pPr>
              <w:jc w:val="center"/>
              <w:rPr>
                <w:rFonts w:ascii="Times New Roman" w:hAnsi="Times New Roman"/>
              </w:rPr>
            </w:pPr>
            <w:r w:rsidRPr="003551DC">
              <w:rPr>
                <w:rFonts w:ascii="Times New Roman" w:hAnsi="Times New Roman"/>
              </w:rPr>
              <w:t>2518,7</w:t>
            </w:r>
          </w:p>
        </w:tc>
        <w:tc>
          <w:tcPr>
            <w:tcW w:w="1336" w:type="dxa"/>
          </w:tcPr>
          <w:p w14:paraId="088D8E8E" w14:textId="77777777" w:rsidR="003551DC" w:rsidRPr="003551DC" w:rsidRDefault="003551DC" w:rsidP="003551DC">
            <w:pPr>
              <w:jc w:val="center"/>
              <w:rPr>
                <w:rFonts w:ascii="Times New Roman" w:hAnsi="Times New Roman"/>
              </w:rPr>
            </w:pPr>
            <w:r w:rsidRPr="003551DC">
              <w:rPr>
                <w:rFonts w:ascii="Times New Roman" w:hAnsi="Times New Roman"/>
              </w:rPr>
              <w:t>2316,1</w:t>
            </w:r>
          </w:p>
        </w:tc>
      </w:tr>
      <w:tr w:rsidR="003551DC" w:rsidRPr="003551DC" w14:paraId="32DB550F" w14:textId="77777777" w:rsidTr="00DD54F8">
        <w:trPr>
          <w:trHeight w:val="199"/>
        </w:trPr>
        <w:tc>
          <w:tcPr>
            <w:tcW w:w="675" w:type="dxa"/>
          </w:tcPr>
          <w:p w14:paraId="2BA6EFDE" w14:textId="77777777" w:rsidR="003551DC" w:rsidRPr="003551DC" w:rsidRDefault="003551DC" w:rsidP="003551DC">
            <w:pPr>
              <w:jc w:val="center"/>
              <w:rPr>
                <w:rFonts w:ascii="Times New Roman" w:hAnsi="Times New Roman"/>
              </w:rPr>
            </w:pPr>
          </w:p>
        </w:tc>
        <w:tc>
          <w:tcPr>
            <w:tcW w:w="1733" w:type="dxa"/>
          </w:tcPr>
          <w:p w14:paraId="3E4CDC0F" w14:textId="77777777" w:rsidR="003551DC" w:rsidRPr="003551DC" w:rsidRDefault="003551DC" w:rsidP="003551DC">
            <w:pPr>
              <w:jc w:val="both"/>
              <w:rPr>
                <w:rFonts w:ascii="Times New Roman" w:hAnsi="Times New Roman"/>
              </w:rPr>
            </w:pPr>
            <w:r w:rsidRPr="003551DC">
              <w:rPr>
                <w:rFonts w:ascii="Times New Roman" w:hAnsi="Times New Roman"/>
              </w:rPr>
              <w:t>Субсидии</w:t>
            </w:r>
          </w:p>
        </w:tc>
        <w:tc>
          <w:tcPr>
            <w:tcW w:w="1537" w:type="dxa"/>
          </w:tcPr>
          <w:p w14:paraId="25A2FF12" w14:textId="77777777" w:rsidR="003551DC" w:rsidRPr="003551DC" w:rsidRDefault="003551DC" w:rsidP="003551DC">
            <w:pPr>
              <w:jc w:val="center"/>
              <w:rPr>
                <w:rFonts w:ascii="Times New Roman" w:hAnsi="Times New Roman"/>
              </w:rPr>
            </w:pPr>
            <w:r w:rsidRPr="003551DC">
              <w:rPr>
                <w:rFonts w:ascii="Times New Roman" w:hAnsi="Times New Roman"/>
              </w:rPr>
              <w:t>1651,9</w:t>
            </w:r>
          </w:p>
        </w:tc>
        <w:tc>
          <w:tcPr>
            <w:tcW w:w="1618" w:type="dxa"/>
          </w:tcPr>
          <w:p w14:paraId="79202449" w14:textId="77777777" w:rsidR="003551DC" w:rsidRPr="003551DC" w:rsidRDefault="003551DC" w:rsidP="003551DC">
            <w:pPr>
              <w:jc w:val="center"/>
              <w:rPr>
                <w:rFonts w:ascii="Times New Roman" w:hAnsi="Times New Roman"/>
              </w:rPr>
            </w:pPr>
            <w:r w:rsidRPr="003551DC">
              <w:rPr>
                <w:rFonts w:ascii="Times New Roman" w:hAnsi="Times New Roman"/>
              </w:rPr>
              <w:t>1666,3</w:t>
            </w:r>
          </w:p>
        </w:tc>
        <w:tc>
          <w:tcPr>
            <w:tcW w:w="1336" w:type="dxa"/>
          </w:tcPr>
          <w:p w14:paraId="611D010C" w14:textId="77777777" w:rsidR="003551DC" w:rsidRPr="003551DC" w:rsidRDefault="003551DC" w:rsidP="003551DC">
            <w:pPr>
              <w:jc w:val="center"/>
              <w:rPr>
                <w:rFonts w:ascii="Times New Roman" w:hAnsi="Times New Roman"/>
              </w:rPr>
            </w:pPr>
            <w:r w:rsidRPr="003551DC">
              <w:rPr>
                <w:rFonts w:ascii="Times New Roman" w:hAnsi="Times New Roman"/>
              </w:rPr>
              <w:t>1604,0</w:t>
            </w:r>
          </w:p>
        </w:tc>
        <w:tc>
          <w:tcPr>
            <w:tcW w:w="1336" w:type="dxa"/>
          </w:tcPr>
          <w:p w14:paraId="30BE255E" w14:textId="77777777" w:rsidR="003551DC" w:rsidRPr="003551DC" w:rsidRDefault="003551DC" w:rsidP="003551DC">
            <w:pPr>
              <w:jc w:val="center"/>
              <w:rPr>
                <w:rFonts w:ascii="Times New Roman" w:hAnsi="Times New Roman"/>
              </w:rPr>
            </w:pPr>
            <w:r w:rsidRPr="003551DC">
              <w:rPr>
                <w:rFonts w:ascii="Times New Roman" w:hAnsi="Times New Roman"/>
              </w:rPr>
              <w:t>0,0</w:t>
            </w:r>
          </w:p>
        </w:tc>
        <w:tc>
          <w:tcPr>
            <w:tcW w:w="1336" w:type="dxa"/>
          </w:tcPr>
          <w:p w14:paraId="09AC523B" w14:textId="77777777" w:rsidR="003551DC" w:rsidRPr="003551DC" w:rsidRDefault="003551DC" w:rsidP="003551DC">
            <w:pPr>
              <w:jc w:val="center"/>
              <w:rPr>
                <w:rFonts w:ascii="Times New Roman" w:hAnsi="Times New Roman"/>
              </w:rPr>
            </w:pPr>
            <w:r w:rsidRPr="003551DC">
              <w:rPr>
                <w:rFonts w:ascii="Times New Roman" w:hAnsi="Times New Roman"/>
              </w:rPr>
              <w:t>0,0</w:t>
            </w:r>
          </w:p>
        </w:tc>
      </w:tr>
      <w:tr w:rsidR="003551DC" w:rsidRPr="003551DC" w14:paraId="739F1D3C" w14:textId="77777777" w:rsidTr="00DD54F8">
        <w:tc>
          <w:tcPr>
            <w:tcW w:w="675" w:type="dxa"/>
          </w:tcPr>
          <w:p w14:paraId="235B000F" w14:textId="77777777" w:rsidR="003551DC" w:rsidRPr="003551DC" w:rsidRDefault="003551DC" w:rsidP="003551DC">
            <w:pPr>
              <w:jc w:val="center"/>
              <w:rPr>
                <w:rFonts w:ascii="Times New Roman" w:hAnsi="Times New Roman"/>
              </w:rPr>
            </w:pPr>
          </w:p>
        </w:tc>
        <w:tc>
          <w:tcPr>
            <w:tcW w:w="1733" w:type="dxa"/>
          </w:tcPr>
          <w:p w14:paraId="751E1098" w14:textId="77777777" w:rsidR="003551DC" w:rsidRPr="003551DC" w:rsidRDefault="003551DC" w:rsidP="003551DC">
            <w:pPr>
              <w:jc w:val="both"/>
              <w:rPr>
                <w:rFonts w:ascii="Times New Roman" w:hAnsi="Times New Roman"/>
              </w:rPr>
            </w:pPr>
            <w:r w:rsidRPr="003551DC">
              <w:rPr>
                <w:rFonts w:ascii="Times New Roman" w:hAnsi="Times New Roman"/>
              </w:rPr>
              <w:t>Субвенции</w:t>
            </w:r>
          </w:p>
        </w:tc>
        <w:tc>
          <w:tcPr>
            <w:tcW w:w="1537" w:type="dxa"/>
          </w:tcPr>
          <w:p w14:paraId="1D6F8C8F" w14:textId="77777777" w:rsidR="003551DC" w:rsidRPr="003551DC" w:rsidRDefault="003551DC" w:rsidP="003551DC">
            <w:pPr>
              <w:jc w:val="center"/>
              <w:rPr>
                <w:rFonts w:ascii="Times New Roman" w:hAnsi="Times New Roman"/>
              </w:rPr>
            </w:pPr>
            <w:r w:rsidRPr="003551DC">
              <w:rPr>
                <w:rFonts w:ascii="Times New Roman" w:hAnsi="Times New Roman"/>
              </w:rPr>
              <w:t>223,2</w:t>
            </w:r>
          </w:p>
        </w:tc>
        <w:tc>
          <w:tcPr>
            <w:tcW w:w="1618" w:type="dxa"/>
          </w:tcPr>
          <w:p w14:paraId="5B700ECF" w14:textId="77777777" w:rsidR="003551DC" w:rsidRPr="003551DC" w:rsidRDefault="003551DC" w:rsidP="003551DC">
            <w:pPr>
              <w:jc w:val="center"/>
              <w:rPr>
                <w:rFonts w:ascii="Times New Roman" w:hAnsi="Times New Roman"/>
              </w:rPr>
            </w:pPr>
            <w:r w:rsidRPr="003551DC">
              <w:rPr>
                <w:rFonts w:ascii="Times New Roman" w:hAnsi="Times New Roman"/>
              </w:rPr>
              <w:t>244,9</w:t>
            </w:r>
          </w:p>
        </w:tc>
        <w:tc>
          <w:tcPr>
            <w:tcW w:w="1336" w:type="dxa"/>
          </w:tcPr>
          <w:p w14:paraId="74F4F243" w14:textId="77777777" w:rsidR="003551DC" w:rsidRPr="003551DC" w:rsidRDefault="003551DC" w:rsidP="003551DC">
            <w:pPr>
              <w:jc w:val="center"/>
              <w:rPr>
                <w:rFonts w:ascii="Times New Roman" w:hAnsi="Times New Roman"/>
              </w:rPr>
            </w:pPr>
            <w:r w:rsidRPr="003551DC">
              <w:rPr>
                <w:rFonts w:ascii="Times New Roman" w:hAnsi="Times New Roman"/>
              </w:rPr>
              <w:t>280,3</w:t>
            </w:r>
          </w:p>
        </w:tc>
        <w:tc>
          <w:tcPr>
            <w:tcW w:w="1336" w:type="dxa"/>
          </w:tcPr>
          <w:p w14:paraId="73FEF716" w14:textId="77777777" w:rsidR="003551DC" w:rsidRPr="003551DC" w:rsidRDefault="003551DC" w:rsidP="003551DC">
            <w:pPr>
              <w:jc w:val="center"/>
              <w:rPr>
                <w:rFonts w:ascii="Times New Roman" w:hAnsi="Times New Roman"/>
              </w:rPr>
            </w:pPr>
            <w:r w:rsidRPr="003551DC">
              <w:rPr>
                <w:rFonts w:ascii="Times New Roman" w:hAnsi="Times New Roman"/>
              </w:rPr>
              <w:t>293,2</w:t>
            </w:r>
          </w:p>
        </w:tc>
        <w:tc>
          <w:tcPr>
            <w:tcW w:w="1336" w:type="dxa"/>
          </w:tcPr>
          <w:p w14:paraId="175A05D9" w14:textId="77777777" w:rsidR="003551DC" w:rsidRPr="003551DC" w:rsidRDefault="003551DC" w:rsidP="003551DC">
            <w:pPr>
              <w:jc w:val="center"/>
              <w:rPr>
                <w:rFonts w:ascii="Times New Roman" w:hAnsi="Times New Roman"/>
              </w:rPr>
            </w:pPr>
            <w:r w:rsidRPr="003551DC">
              <w:rPr>
                <w:rFonts w:ascii="Times New Roman" w:hAnsi="Times New Roman"/>
              </w:rPr>
              <w:t>303,8</w:t>
            </w:r>
          </w:p>
        </w:tc>
      </w:tr>
      <w:tr w:rsidR="003551DC" w:rsidRPr="003551DC" w14:paraId="72E80D54" w14:textId="77777777" w:rsidTr="00DD54F8">
        <w:tc>
          <w:tcPr>
            <w:tcW w:w="675" w:type="dxa"/>
          </w:tcPr>
          <w:p w14:paraId="3A318AF9" w14:textId="77777777" w:rsidR="003551DC" w:rsidRPr="003551DC" w:rsidRDefault="003551DC" w:rsidP="003551DC">
            <w:pPr>
              <w:jc w:val="center"/>
              <w:rPr>
                <w:rFonts w:ascii="Times New Roman" w:hAnsi="Times New Roman"/>
              </w:rPr>
            </w:pPr>
          </w:p>
        </w:tc>
        <w:tc>
          <w:tcPr>
            <w:tcW w:w="1733" w:type="dxa"/>
          </w:tcPr>
          <w:p w14:paraId="19AD35D2" w14:textId="77777777" w:rsidR="003551DC" w:rsidRPr="003551DC" w:rsidRDefault="003551DC" w:rsidP="003551DC">
            <w:pPr>
              <w:jc w:val="both"/>
              <w:rPr>
                <w:rFonts w:ascii="Times New Roman" w:hAnsi="Times New Roman"/>
              </w:rPr>
            </w:pPr>
            <w:r w:rsidRPr="003551DC">
              <w:rPr>
                <w:rFonts w:ascii="Times New Roman" w:hAnsi="Times New Roman"/>
              </w:rPr>
              <w:t>Иные межбюджетные трансферты</w:t>
            </w:r>
          </w:p>
        </w:tc>
        <w:tc>
          <w:tcPr>
            <w:tcW w:w="1537" w:type="dxa"/>
          </w:tcPr>
          <w:p w14:paraId="24F67815" w14:textId="77777777" w:rsidR="003551DC" w:rsidRPr="003551DC" w:rsidRDefault="003551DC" w:rsidP="003551DC">
            <w:pPr>
              <w:jc w:val="center"/>
              <w:rPr>
                <w:rFonts w:ascii="Times New Roman" w:hAnsi="Times New Roman"/>
              </w:rPr>
            </w:pPr>
            <w:r w:rsidRPr="003551DC">
              <w:rPr>
                <w:rFonts w:ascii="Times New Roman" w:hAnsi="Times New Roman"/>
              </w:rPr>
              <w:t>0,0</w:t>
            </w:r>
          </w:p>
        </w:tc>
        <w:tc>
          <w:tcPr>
            <w:tcW w:w="1618" w:type="dxa"/>
          </w:tcPr>
          <w:p w14:paraId="1E697959" w14:textId="77777777" w:rsidR="003551DC" w:rsidRPr="003551DC" w:rsidRDefault="003551DC" w:rsidP="003551DC">
            <w:pPr>
              <w:jc w:val="center"/>
              <w:rPr>
                <w:rFonts w:ascii="Times New Roman" w:hAnsi="Times New Roman"/>
              </w:rPr>
            </w:pPr>
            <w:r w:rsidRPr="003551DC">
              <w:rPr>
                <w:rFonts w:ascii="Times New Roman" w:hAnsi="Times New Roman"/>
              </w:rPr>
              <w:t>152,4</w:t>
            </w:r>
          </w:p>
        </w:tc>
        <w:tc>
          <w:tcPr>
            <w:tcW w:w="1336" w:type="dxa"/>
          </w:tcPr>
          <w:p w14:paraId="4F611C41" w14:textId="77777777" w:rsidR="003551DC" w:rsidRPr="003551DC" w:rsidRDefault="003551DC" w:rsidP="003551DC">
            <w:pPr>
              <w:jc w:val="center"/>
              <w:rPr>
                <w:rFonts w:ascii="Times New Roman" w:hAnsi="Times New Roman"/>
              </w:rPr>
            </w:pPr>
            <w:r w:rsidRPr="003551DC">
              <w:rPr>
                <w:rFonts w:ascii="Times New Roman" w:hAnsi="Times New Roman"/>
              </w:rPr>
              <w:t>50,0</w:t>
            </w:r>
          </w:p>
        </w:tc>
        <w:tc>
          <w:tcPr>
            <w:tcW w:w="1336" w:type="dxa"/>
          </w:tcPr>
          <w:p w14:paraId="5B85CA0B" w14:textId="77777777" w:rsidR="003551DC" w:rsidRPr="003551DC" w:rsidRDefault="003551DC" w:rsidP="003551DC">
            <w:pPr>
              <w:jc w:val="center"/>
              <w:rPr>
                <w:rFonts w:ascii="Times New Roman" w:hAnsi="Times New Roman"/>
              </w:rPr>
            </w:pPr>
            <w:r w:rsidRPr="003551DC">
              <w:rPr>
                <w:rFonts w:ascii="Times New Roman" w:hAnsi="Times New Roman"/>
              </w:rPr>
              <w:t>0,0</w:t>
            </w:r>
          </w:p>
        </w:tc>
        <w:tc>
          <w:tcPr>
            <w:tcW w:w="1336" w:type="dxa"/>
          </w:tcPr>
          <w:p w14:paraId="36A4FF6F" w14:textId="77777777" w:rsidR="003551DC" w:rsidRPr="003551DC" w:rsidRDefault="003551DC" w:rsidP="003551DC">
            <w:pPr>
              <w:jc w:val="center"/>
              <w:rPr>
                <w:rFonts w:ascii="Times New Roman" w:hAnsi="Times New Roman"/>
              </w:rPr>
            </w:pPr>
            <w:r w:rsidRPr="003551DC">
              <w:rPr>
                <w:rFonts w:ascii="Times New Roman" w:hAnsi="Times New Roman"/>
              </w:rPr>
              <w:t>0,0</w:t>
            </w:r>
          </w:p>
        </w:tc>
      </w:tr>
      <w:tr w:rsidR="003551DC" w:rsidRPr="003551DC" w14:paraId="5ECFD8B1" w14:textId="77777777" w:rsidTr="00DD54F8">
        <w:tc>
          <w:tcPr>
            <w:tcW w:w="675" w:type="dxa"/>
          </w:tcPr>
          <w:p w14:paraId="4B543EB5" w14:textId="77777777" w:rsidR="003551DC" w:rsidRPr="003551DC" w:rsidRDefault="003551DC" w:rsidP="003551DC">
            <w:pPr>
              <w:jc w:val="center"/>
              <w:rPr>
                <w:rFonts w:ascii="Times New Roman" w:hAnsi="Times New Roman"/>
              </w:rPr>
            </w:pPr>
            <w:r w:rsidRPr="003551DC">
              <w:rPr>
                <w:rFonts w:ascii="Times New Roman" w:hAnsi="Times New Roman"/>
              </w:rPr>
              <w:t>2.</w:t>
            </w:r>
          </w:p>
        </w:tc>
        <w:tc>
          <w:tcPr>
            <w:tcW w:w="1733" w:type="dxa"/>
          </w:tcPr>
          <w:p w14:paraId="79F694DF" w14:textId="77777777" w:rsidR="003551DC" w:rsidRPr="003551DC" w:rsidRDefault="003551DC" w:rsidP="003551DC">
            <w:pPr>
              <w:jc w:val="both"/>
              <w:rPr>
                <w:rFonts w:ascii="Times New Roman" w:hAnsi="Times New Roman"/>
              </w:rPr>
            </w:pPr>
            <w:r w:rsidRPr="003551DC">
              <w:rPr>
                <w:rFonts w:ascii="Times New Roman" w:hAnsi="Times New Roman"/>
              </w:rPr>
              <w:t>Расходы-всего</w:t>
            </w:r>
          </w:p>
        </w:tc>
        <w:tc>
          <w:tcPr>
            <w:tcW w:w="1537" w:type="dxa"/>
          </w:tcPr>
          <w:p w14:paraId="03BA172B" w14:textId="77777777" w:rsidR="003551DC" w:rsidRPr="003551DC" w:rsidRDefault="003551DC" w:rsidP="003551DC">
            <w:pPr>
              <w:jc w:val="center"/>
              <w:rPr>
                <w:rFonts w:ascii="Times New Roman" w:hAnsi="Times New Roman"/>
              </w:rPr>
            </w:pPr>
            <w:r w:rsidRPr="003551DC">
              <w:rPr>
                <w:rFonts w:ascii="Times New Roman" w:hAnsi="Times New Roman"/>
              </w:rPr>
              <w:t>11562,7</w:t>
            </w:r>
          </w:p>
        </w:tc>
        <w:tc>
          <w:tcPr>
            <w:tcW w:w="1618" w:type="dxa"/>
          </w:tcPr>
          <w:p w14:paraId="15176C52" w14:textId="391FF119" w:rsidR="003551DC" w:rsidRPr="003551DC" w:rsidRDefault="003551DC" w:rsidP="003551DC">
            <w:pPr>
              <w:jc w:val="center"/>
              <w:rPr>
                <w:rFonts w:ascii="Times New Roman" w:hAnsi="Times New Roman"/>
              </w:rPr>
            </w:pPr>
            <w:r w:rsidRPr="003551DC">
              <w:rPr>
                <w:rFonts w:ascii="Times New Roman" w:hAnsi="Times New Roman"/>
              </w:rPr>
              <w:t>1164</w:t>
            </w:r>
            <w:r w:rsidR="0039412D">
              <w:rPr>
                <w:rFonts w:ascii="Times New Roman" w:hAnsi="Times New Roman"/>
              </w:rPr>
              <w:t>5,3</w:t>
            </w:r>
          </w:p>
        </w:tc>
        <w:tc>
          <w:tcPr>
            <w:tcW w:w="1336" w:type="dxa"/>
          </w:tcPr>
          <w:p w14:paraId="3EA332E5" w14:textId="77777777" w:rsidR="003551DC" w:rsidRPr="003551DC" w:rsidRDefault="003551DC" w:rsidP="003551DC">
            <w:pPr>
              <w:jc w:val="center"/>
              <w:rPr>
                <w:rFonts w:ascii="Times New Roman" w:hAnsi="Times New Roman"/>
              </w:rPr>
            </w:pPr>
            <w:r w:rsidRPr="003551DC">
              <w:rPr>
                <w:rFonts w:ascii="Times New Roman" w:hAnsi="Times New Roman"/>
              </w:rPr>
              <w:t>1034,8</w:t>
            </w:r>
          </w:p>
        </w:tc>
        <w:tc>
          <w:tcPr>
            <w:tcW w:w="1336" w:type="dxa"/>
          </w:tcPr>
          <w:p w14:paraId="15E4625F" w14:textId="77777777" w:rsidR="003551DC" w:rsidRPr="003551DC" w:rsidRDefault="003551DC" w:rsidP="003551DC">
            <w:pPr>
              <w:jc w:val="center"/>
              <w:rPr>
                <w:rFonts w:ascii="Times New Roman" w:hAnsi="Times New Roman"/>
              </w:rPr>
            </w:pPr>
            <w:r w:rsidRPr="003551DC">
              <w:rPr>
                <w:rFonts w:ascii="Times New Roman" w:hAnsi="Times New Roman"/>
              </w:rPr>
              <w:t>8404,2</w:t>
            </w:r>
          </w:p>
        </w:tc>
        <w:tc>
          <w:tcPr>
            <w:tcW w:w="1336" w:type="dxa"/>
          </w:tcPr>
          <w:p w14:paraId="759E8E8E" w14:textId="77777777" w:rsidR="003551DC" w:rsidRPr="003551DC" w:rsidRDefault="003551DC" w:rsidP="003551DC">
            <w:pPr>
              <w:jc w:val="center"/>
              <w:rPr>
                <w:rFonts w:ascii="Times New Roman" w:hAnsi="Times New Roman"/>
              </w:rPr>
            </w:pPr>
            <w:r w:rsidRPr="003551DC">
              <w:rPr>
                <w:rFonts w:ascii="Times New Roman" w:hAnsi="Times New Roman"/>
              </w:rPr>
              <w:t>8289,6</w:t>
            </w:r>
          </w:p>
        </w:tc>
      </w:tr>
      <w:tr w:rsidR="003551DC" w:rsidRPr="003551DC" w14:paraId="43CABD06" w14:textId="77777777" w:rsidTr="00DD54F8">
        <w:tc>
          <w:tcPr>
            <w:tcW w:w="675" w:type="dxa"/>
          </w:tcPr>
          <w:p w14:paraId="66B8E8EC" w14:textId="77777777" w:rsidR="003551DC" w:rsidRPr="003551DC" w:rsidRDefault="003551DC" w:rsidP="003551DC">
            <w:pPr>
              <w:jc w:val="center"/>
              <w:rPr>
                <w:rFonts w:ascii="Times New Roman" w:hAnsi="Times New Roman"/>
              </w:rPr>
            </w:pPr>
            <w:r w:rsidRPr="003551DC">
              <w:rPr>
                <w:rFonts w:ascii="Times New Roman" w:hAnsi="Times New Roman"/>
              </w:rPr>
              <w:t>3.</w:t>
            </w:r>
          </w:p>
        </w:tc>
        <w:tc>
          <w:tcPr>
            <w:tcW w:w="1733" w:type="dxa"/>
          </w:tcPr>
          <w:p w14:paraId="5ECC91C8" w14:textId="77777777" w:rsidR="003551DC" w:rsidRPr="003551DC" w:rsidRDefault="003551DC" w:rsidP="003551DC">
            <w:pPr>
              <w:jc w:val="both"/>
              <w:rPr>
                <w:rFonts w:ascii="Times New Roman" w:hAnsi="Times New Roman"/>
              </w:rPr>
            </w:pPr>
            <w:proofErr w:type="gramStart"/>
            <w:r w:rsidRPr="003551DC">
              <w:rPr>
                <w:rFonts w:ascii="Times New Roman" w:hAnsi="Times New Roman"/>
              </w:rPr>
              <w:t>Дефицит(</w:t>
            </w:r>
            <w:proofErr w:type="gramEnd"/>
            <w:r w:rsidRPr="003551DC">
              <w:rPr>
                <w:rFonts w:ascii="Times New Roman" w:hAnsi="Times New Roman"/>
              </w:rPr>
              <w:t>-), профицит (+)</w:t>
            </w:r>
          </w:p>
        </w:tc>
        <w:tc>
          <w:tcPr>
            <w:tcW w:w="1537" w:type="dxa"/>
          </w:tcPr>
          <w:p w14:paraId="69017CA5" w14:textId="77777777" w:rsidR="003551DC" w:rsidRPr="003551DC" w:rsidRDefault="003551DC" w:rsidP="003551DC">
            <w:pPr>
              <w:jc w:val="center"/>
              <w:rPr>
                <w:rFonts w:ascii="Times New Roman" w:hAnsi="Times New Roman"/>
              </w:rPr>
            </w:pPr>
            <w:r w:rsidRPr="003551DC">
              <w:rPr>
                <w:rFonts w:ascii="Times New Roman" w:hAnsi="Times New Roman"/>
              </w:rPr>
              <w:t>-1789,3</w:t>
            </w:r>
          </w:p>
        </w:tc>
        <w:tc>
          <w:tcPr>
            <w:tcW w:w="1618" w:type="dxa"/>
            <w:shd w:val="clear" w:color="auto" w:fill="auto"/>
          </w:tcPr>
          <w:p w14:paraId="7917C1B8" w14:textId="77777777" w:rsidR="003551DC" w:rsidRPr="003551DC" w:rsidRDefault="003551DC" w:rsidP="003551DC">
            <w:pPr>
              <w:jc w:val="center"/>
              <w:rPr>
                <w:rFonts w:ascii="Times New Roman" w:hAnsi="Times New Roman"/>
              </w:rPr>
            </w:pPr>
            <w:r w:rsidRPr="003551DC">
              <w:rPr>
                <w:rFonts w:ascii="Times New Roman" w:hAnsi="Times New Roman"/>
              </w:rPr>
              <w:t>-680,4</w:t>
            </w:r>
          </w:p>
        </w:tc>
        <w:tc>
          <w:tcPr>
            <w:tcW w:w="1336" w:type="dxa"/>
          </w:tcPr>
          <w:p w14:paraId="1F6FB2BF" w14:textId="77777777" w:rsidR="003551DC" w:rsidRPr="003551DC" w:rsidRDefault="003551DC" w:rsidP="003551DC">
            <w:pPr>
              <w:jc w:val="center"/>
              <w:rPr>
                <w:rFonts w:ascii="Times New Roman" w:hAnsi="Times New Roman"/>
              </w:rPr>
            </w:pPr>
            <w:r w:rsidRPr="003551DC">
              <w:rPr>
                <w:rFonts w:ascii="Times New Roman" w:hAnsi="Times New Roman"/>
              </w:rPr>
              <w:t>0,0</w:t>
            </w:r>
          </w:p>
        </w:tc>
        <w:tc>
          <w:tcPr>
            <w:tcW w:w="1336" w:type="dxa"/>
          </w:tcPr>
          <w:p w14:paraId="1B290974" w14:textId="77777777" w:rsidR="003551DC" w:rsidRPr="003551DC" w:rsidRDefault="003551DC" w:rsidP="003551DC">
            <w:pPr>
              <w:jc w:val="center"/>
              <w:rPr>
                <w:rFonts w:ascii="Times New Roman" w:hAnsi="Times New Roman"/>
              </w:rPr>
            </w:pPr>
            <w:r w:rsidRPr="003551DC">
              <w:rPr>
                <w:rFonts w:ascii="Times New Roman" w:hAnsi="Times New Roman"/>
              </w:rPr>
              <w:t>0,0</w:t>
            </w:r>
          </w:p>
        </w:tc>
        <w:tc>
          <w:tcPr>
            <w:tcW w:w="1336" w:type="dxa"/>
          </w:tcPr>
          <w:p w14:paraId="105C663C" w14:textId="77777777" w:rsidR="003551DC" w:rsidRPr="003551DC" w:rsidRDefault="003551DC" w:rsidP="003551DC">
            <w:pPr>
              <w:jc w:val="center"/>
              <w:rPr>
                <w:rFonts w:ascii="Times New Roman" w:hAnsi="Times New Roman"/>
              </w:rPr>
            </w:pPr>
            <w:r w:rsidRPr="003551DC">
              <w:rPr>
                <w:rFonts w:ascii="Times New Roman" w:hAnsi="Times New Roman"/>
              </w:rPr>
              <w:t>0,0</w:t>
            </w:r>
          </w:p>
        </w:tc>
      </w:tr>
    </w:tbl>
    <w:p w14:paraId="53C275FB" w14:textId="77777777" w:rsidR="003551DC" w:rsidRPr="003551DC" w:rsidRDefault="003551DC" w:rsidP="003551DC">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p>
    <w:p w14:paraId="6635001D" w14:textId="77777777" w:rsidR="003551DC" w:rsidRPr="003551DC" w:rsidRDefault="003551DC" w:rsidP="003551DC">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Основу доходной части местного бюджета составляют собственные доходы, которые ежегодно поступают и прогнозируются в размере от 5,6 млн. рублей до 7,0 млн. рублей и уд. вес их составляет от 52,5 % до 62,0 %.</w:t>
      </w:r>
    </w:p>
    <w:p w14:paraId="1A5241E3" w14:textId="77777777" w:rsidR="003551DC" w:rsidRPr="003551DC" w:rsidRDefault="003551DC" w:rsidP="003551DC">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Безвозмездные поступления варьируются от 2,5 млн. рублей до 5,6 млн. рублей и уд. вес составляет в общей массе доходов от 18,3 % до 47,5 %.</w:t>
      </w:r>
    </w:p>
    <w:p w14:paraId="60B663C6" w14:textId="77777777" w:rsidR="003551DC" w:rsidRPr="003551DC" w:rsidRDefault="003551DC" w:rsidP="003551DC">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p>
    <w:p w14:paraId="501E999E" w14:textId="77777777" w:rsidR="003551DC" w:rsidRPr="003551DC" w:rsidRDefault="003551DC" w:rsidP="003551DC">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Доходная часть бюджета пополняется в основном за счет НДФЛ и земельного налога с организаций. Ежегодно планируется бюджет без дефицита.</w:t>
      </w:r>
    </w:p>
    <w:p w14:paraId="40F81173" w14:textId="77777777" w:rsidR="003551DC" w:rsidRPr="003551DC" w:rsidRDefault="003551DC" w:rsidP="003551DC">
      <w:pPr>
        <w:widowControl w:val="0"/>
        <w:autoSpaceDE w:val="0"/>
        <w:autoSpaceDN w:val="0"/>
        <w:adjustRightInd w:val="0"/>
        <w:spacing w:after="0" w:line="240" w:lineRule="auto"/>
        <w:ind w:firstLine="720"/>
        <w:jc w:val="center"/>
        <w:outlineLvl w:val="4"/>
        <w:rPr>
          <w:rFonts w:ascii="Times New Roman" w:eastAsia="Times New Roman" w:hAnsi="Times New Roman" w:cs="Times New Roman"/>
          <w:b/>
          <w:i/>
          <w:sz w:val="28"/>
          <w:szCs w:val="28"/>
        </w:rPr>
      </w:pPr>
      <w:r w:rsidRPr="003551DC">
        <w:rPr>
          <w:rFonts w:ascii="Times New Roman" w:eastAsia="Times New Roman" w:hAnsi="Times New Roman" w:cs="Times New Roman"/>
          <w:i/>
          <w:sz w:val="28"/>
          <w:szCs w:val="28"/>
        </w:rPr>
        <w:t>Потребительский рынок товаров и услуг</w:t>
      </w:r>
    </w:p>
    <w:p w14:paraId="07C23475"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proofErr w:type="gramStart"/>
      <w:r w:rsidRPr="003551DC">
        <w:rPr>
          <w:rFonts w:ascii="Times New Roman" w:eastAsia="Times New Roman" w:hAnsi="Times New Roman" w:cs="Times New Roman"/>
          <w:sz w:val="28"/>
          <w:szCs w:val="28"/>
        </w:rPr>
        <w:t>В  МО</w:t>
      </w:r>
      <w:proofErr w:type="gramEnd"/>
      <w:r w:rsidRPr="003551DC">
        <w:rPr>
          <w:rFonts w:ascii="Times New Roman" w:eastAsia="Times New Roman" w:hAnsi="Times New Roman" w:cs="Times New Roman"/>
          <w:sz w:val="28"/>
          <w:szCs w:val="28"/>
        </w:rPr>
        <w:t xml:space="preserve">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 сформирована рыночная инфраструктура отрасли, что позволило обеспечить насыщение потребительского рынка продовольственными и промышленными товарами в широком ассортименте для всех слоев населения. Созданы благоприятные условия для развития малого предпринимательства, о чем свидетельствует постоянно растущая сеть малых предприятий.</w:t>
      </w:r>
    </w:p>
    <w:p w14:paraId="40633183"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 xml:space="preserve">Заметно изменился внешний вид предприятий розничной торговли и общественного питания, создаются комфортные условия и для покупателей, и для продавцов. </w:t>
      </w:r>
    </w:p>
    <w:p w14:paraId="386F5398"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Постоянно проводится работа по повышению культуры обслуживания населения.</w:t>
      </w:r>
    </w:p>
    <w:p w14:paraId="21E6C25E"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 xml:space="preserve">Целью развития потребительского рынка муниципального образования является повышение доступности товаров и услуг для широких слоев населения, удовлетворение покупательского спроса населения в качественных товарах и услугах, повышение уровня торгового обслуживания </w:t>
      </w:r>
    </w:p>
    <w:p w14:paraId="2CBB42F4"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населения муниципального образования, поддержка и развитие социально значимых видов услуг.</w:t>
      </w:r>
    </w:p>
    <w:p w14:paraId="270443F6"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 xml:space="preserve">- повышение культуры и качества обслуживания, совершенствование </w:t>
      </w:r>
      <w:r w:rsidRPr="003551DC">
        <w:rPr>
          <w:rFonts w:ascii="Times New Roman" w:eastAsia="Times New Roman" w:hAnsi="Times New Roman" w:cs="Times New Roman"/>
          <w:sz w:val="28"/>
          <w:szCs w:val="28"/>
        </w:rPr>
        <w:lastRenderedPageBreak/>
        <w:t>механизмов защиты прав потребителей</w:t>
      </w:r>
    </w:p>
    <w:p w14:paraId="69B00C7B"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 защита потребителей от недоброкачественных продуктов и услуг, создания условий для конкуренции.</w:t>
      </w:r>
    </w:p>
    <w:p w14:paraId="21DBBBE7"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 проведение взвешенной политики по применению индексов максимально возможного изменения установленных тарифов на услуги организаций коммунального комплекса и предельных индексов изменения размера платы граждан за жилое помещение и коммунальные услуги по каждому муниципальному предприятию, установленных Правительством Курской области.</w:t>
      </w:r>
    </w:p>
    <w:p w14:paraId="05C45201"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Потребительский рынок МО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 - развивающийся сектор экономики, характеризуется как стабильный, сбалансированный, с высоким уровнем товарной насыщенности.</w:t>
      </w:r>
    </w:p>
    <w:p w14:paraId="578AB5F8"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Все это позволило улучшить социальную ситуацию и создать рабочие места, обеспечить повышение качества обслуживания, снижение "теневого" оборота и рост налоговых платежей.</w:t>
      </w:r>
    </w:p>
    <w:p w14:paraId="7F73E17A"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Активно продвигают свою продукцию местные товаропроизводители, в том числе через сеть фирменных магазинов, цены и качество продукции которых привлекают покупателей.</w:t>
      </w:r>
    </w:p>
    <w:p w14:paraId="1B9E053A"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Местные товаропроизводители в достаточной мере обеспечивают потребительский рынок города и муниципального образования рыбопродуктами, молочными продуктами, хлебобулочными и кулинарными изделиями собственного производства.</w:t>
      </w:r>
    </w:p>
    <w:p w14:paraId="183B37F2"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 xml:space="preserve">Представители малого бизнеса также принимают активное участие в проводимых областных, региональных выставках-ярмарках. </w:t>
      </w:r>
    </w:p>
    <w:p w14:paraId="32DE0965" w14:textId="77777777" w:rsidR="003551DC" w:rsidRPr="003551DC" w:rsidRDefault="003551DC" w:rsidP="003551DC">
      <w:pPr>
        <w:widowControl w:val="0"/>
        <w:autoSpaceDE w:val="0"/>
        <w:autoSpaceDN w:val="0"/>
        <w:adjustRightInd w:val="0"/>
        <w:spacing w:after="0" w:line="240" w:lineRule="auto"/>
        <w:ind w:firstLine="720"/>
        <w:jc w:val="center"/>
        <w:outlineLvl w:val="4"/>
        <w:rPr>
          <w:rFonts w:ascii="Times New Roman" w:eastAsia="Times New Roman" w:hAnsi="Times New Roman" w:cs="Times New Roman"/>
          <w:b/>
          <w:sz w:val="28"/>
          <w:szCs w:val="28"/>
        </w:rPr>
      </w:pPr>
    </w:p>
    <w:p w14:paraId="0B1B304D" w14:textId="77777777" w:rsidR="003551DC" w:rsidRPr="003551DC" w:rsidRDefault="003551DC" w:rsidP="003551DC">
      <w:pPr>
        <w:widowControl w:val="0"/>
        <w:autoSpaceDE w:val="0"/>
        <w:autoSpaceDN w:val="0"/>
        <w:adjustRightInd w:val="0"/>
        <w:spacing w:after="0" w:line="240" w:lineRule="auto"/>
        <w:ind w:firstLine="720"/>
        <w:jc w:val="center"/>
        <w:outlineLvl w:val="4"/>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Транспорт и связь</w:t>
      </w:r>
    </w:p>
    <w:p w14:paraId="2D18ADD3" w14:textId="77777777" w:rsidR="003551DC" w:rsidRPr="003551DC" w:rsidRDefault="003551DC" w:rsidP="003551DC">
      <w:pPr>
        <w:widowControl w:val="0"/>
        <w:autoSpaceDE w:val="0"/>
        <w:autoSpaceDN w:val="0"/>
        <w:adjustRightInd w:val="0"/>
        <w:spacing w:after="0" w:line="240" w:lineRule="auto"/>
        <w:ind w:firstLine="720"/>
        <w:jc w:val="center"/>
        <w:outlineLvl w:val="4"/>
        <w:rPr>
          <w:rFonts w:ascii="Times New Roman" w:eastAsia="Times New Roman" w:hAnsi="Times New Roman" w:cs="Times New Roman"/>
          <w:b/>
          <w:sz w:val="28"/>
          <w:szCs w:val="28"/>
        </w:rPr>
      </w:pPr>
    </w:p>
    <w:p w14:paraId="26D145CE"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Устойчивое развитие инфраструктуры транспорта и связи является необходимым условием социально-экономического развития муниципального образования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w:t>
      </w:r>
    </w:p>
    <w:p w14:paraId="456FB49F"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Основными целями развития сферы транспорта и связи являются:</w:t>
      </w:r>
    </w:p>
    <w:p w14:paraId="697107DC"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 повышение доступности, качества и безопасности услуг для населения и хозяйствующих субъектов;</w:t>
      </w:r>
    </w:p>
    <w:p w14:paraId="3047636E" w14:textId="77777777" w:rsidR="003551DC" w:rsidRPr="003551DC" w:rsidRDefault="003551DC" w:rsidP="003551DC">
      <w:pPr>
        <w:widowControl w:val="0"/>
        <w:autoSpaceDE w:val="0"/>
        <w:autoSpaceDN w:val="0"/>
        <w:adjustRightInd w:val="0"/>
        <w:spacing w:after="0" w:line="240" w:lineRule="auto"/>
        <w:ind w:firstLine="720"/>
        <w:jc w:val="both"/>
        <w:outlineLvl w:val="5"/>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ab/>
        <w:t xml:space="preserve">Администрация </w:t>
      </w:r>
      <w:proofErr w:type="spellStart"/>
      <w:r w:rsidRPr="003551DC">
        <w:rPr>
          <w:rFonts w:ascii="Times New Roman" w:eastAsia="Times New Roman" w:hAnsi="Times New Roman" w:cs="Times New Roman"/>
          <w:sz w:val="28"/>
          <w:szCs w:val="28"/>
        </w:rPr>
        <w:t>Ворошневского</w:t>
      </w:r>
      <w:proofErr w:type="spellEnd"/>
      <w:r w:rsidRPr="003551DC">
        <w:rPr>
          <w:rFonts w:ascii="Times New Roman" w:eastAsia="Times New Roman" w:hAnsi="Times New Roman" w:cs="Times New Roman"/>
          <w:sz w:val="28"/>
          <w:szCs w:val="28"/>
        </w:rPr>
        <w:t xml:space="preserve"> сельсовета ежегодно ходатайствует перед комитетом по транспорту о предоставлении маршрутов для перевозки жителей </w:t>
      </w:r>
      <w:proofErr w:type="spellStart"/>
      <w:r w:rsidRPr="003551DC">
        <w:rPr>
          <w:rFonts w:ascii="Times New Roman" w:eastAsia="Times New Roman" w:hAnsi="Times New Roman" w:cs="Times New Roman"/>
          <w:sz w:val="28"/>
          <w:szCs w:val="28"/>
        </w:rPr>
        <w:t>Ворошневского</w:t>
      </w:r>
      <w:proofErr w:type="spellEnd"/>
      <w:r w:rsidRPr="003551DC">
        <w:rPr>
          <w:rFonts w:ascii="Times New Roman" w:eastAsia="Times New Roman" w:hAnsi="Times New Roman" w:cs="Times New Roman"/>
          <w:sz w:val="28"/>
          <w:szCs w:val="28"/>
        </w:rPr>
        <w:t xml:space="preserve"> сельсовета Курского района Курской области.</w:t>
      </w:r>
    </w:p>
    <w:p w14:paraId="3DBE4B01" w14:textId="77777777" w:rsidR="003551DC" w:rsidRPr="003551DC" w:rsidRDefault="003551DC" w:rsidP="003551DC">
      <w:pPr>
        <w:widowControl w:val="0"/>
        <w:autoSpaceDE w:val="0"/>
        <w:autoSpaceDN w:val="0"/>
        <w:adjustRightInd w:val="0"/>
        <w:spacing w:after="0" w:line="240" w:lineRule="auto"/>
        <w:ind w:firstLine="720"/>
        <w:jc w:val="both"/>
        <w:outlineLvl w:val="5"/>
        <w:rPr>
          <w:rFonts w:ascii="Times New Roman" w:eastAsia="Times New Roman" w:hAnsi="Times New Roman" w:cs="Times New Roman"/>
          <w:b/>
          <w:sz w:val="28"/>
          <w:szCs w:val="28"/>
        </w:rPr>
      </w:pPr>
    </w:p>
    <w:p w14:paraId="48502940" w14:textId="77777777" w:rsidR="003551DC" w:rsidRPr="003551DC" w:rsidRDefault="003551DC" w:rsidP="003551DC">
      <w:pPr>
        <w:widowControl w:val="0"/>
        <w:autoSpaceDE w:val="0"/>
        <w:autoSpaceDN w:val="0"/>
        <w:adjustRightInd w:val="0"/>
        <w:spacing w:after="0" w:line="240" w:lineRule="auto"/>
        <w:ind w:firstLine="720"/>
        <w:jc w:val="center"/>
        <w:outlineLvl w:val="5"/>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Благоустройство</w:t>
      </w:r>
    </w:p>
    <w:p w14:paraId="464B4574" w14:textId="77777777" w:rsidR="003551DC" w:rsidRPr="003551DC" w:rsidRDefault="003551DC" w:rsidP="003551DC">
      <w:pPr>
        <w:widowControl w:val="0"/>
        <w:autoSpaceDE w:val="0"/>
        <w:autoSpaceDN w:val="0"/>
        <w:adjustRightInd w:val="0"/>
        <w:spacing w:after="0" w:line="240" w:lineRule="auto"/>
        <w:ind w:firstLine="720"/>
        <w:jc w:val="center"/>
        <w:outlineLvl w:val="5"/>
        <w:rPr>
          <w:rFonts w:ascii="Times New Roman" w:eastAsia="Times New Roman" w:hAnsi="Times New Roman" w:cs="Times New Roman"/>
          <w:b/>
          <w:sz w:val="28"/>
          <w:szCs w:val="28"/>
        </w:rPr>
      </w:pPr>
    </w:p>
    <w:p w14:paraId="50B45EBD" w14:textId="77777777" w:rsidR="003551DC" w:rsidRPr="003551DC" w:rsidRDefault="003551DC" w:rsidP="003551DC">
      <w:pPr>
        <w:widowControl w:val="0"/>
        <w:autoSpaceDE w:val="0"/>
        <w:autoSpaceDN w:val="0"/>
        <w:adjustRightInd w:val="0"/>
        <w:spacing w:after="0" w:line="240" w:lineRule="auto"/>
        <w:ind w:firstLine="720"/>
        <w:jc w:val="both"/>
        <w:outlineLvl w:val="5"/>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ab/>
        <w:t xml:space="preserve">Администрацией </w:t>
      </w:r>
      <w:proofErr w:type="spellStart"/>
      <w:r w:rsidRPr="003551DC">
        <w:rPr>
          <w:rFonts w:ascii="Times New Roman" w:eastAsia="Times New Roman" w:hAnsi="Times New Roman" w:cs="Times New Roman"/>
          <w:sz w:val="28"/>
          <w:szCs w:val="28"/>
        </w:rPr>
        <w:t>Ворошневского</w:t>
      </w:r>
      <w:proofErr w:type="spellEnd"/>
      <w:r w:rsidRPr="003551DC">
        <w:rPr>
          <w:rFonts w:ascii="Times New Roman" w:eastAsia="Times New Roman" w:hAnsi="Times New Roman" w:cs="Times New Roman"/>
          <w:sz w:val="28"/>
          <w:szCs w:val="28"/>
        </w:rPr>
        <w:t xml:space="preserve"> сельсовета Курского района ежегодно проводятся мероприятия по улучшению облика муниципального образования. На 2023 год - 2025 год планируется направить из бюджета муниципального образования значительные денежные средства на уборку территории, уличное освещение. Только на уличное освещение расходы </w:t>
      </w:r>
      <w:proofErr w:type="gramStart"/>
      <w:r w:rsidRPr="003551DC">
        <w:rPr>
          <w:rFonts w:ascii="Times New Roman" w:eastAsia="Times New Roman" w:hAnsi="Times New Roman" w:cs="Times New Roman"/>
          <w:sz w:val="28"/>
          <w:szCs w:val="28"/>
        </w:rPr>
        <w:t>бюджета  оцениваются</w:t>
      </w:r>
      <w:proofErr w:type="gramEnd"/>
      <w:r w:rsidRPr="003551DC">
        <w:rPr>
          <w:rFonts w:ascii="Times New Roman" w:eastAsia="Times New Roman" w:hAnsi="Times New Roman" w:cs="Times New Roman"/>
          <w:sz w:val="28"/>
          <w:szCs w:val="28"/>
        </w:rPr>
        <w:t xml:space="preserve"> в 2022 году в 760,0 тыс. рублей.</w:t>
      </w:r>
    </w:p>
    <w:p w14:paraId="32A34C35" w14:textId="77777777" w:rsidR="003551DC" w:rsidRPr="003551DC" w:rsidRDefault="003551DC" w:rsidP="003551DC">
      <w:pPr>
        <w:widowControl w:val="0"/>
        <w:autoSpaceDE w:val="0"/>
        <w:autoSpaceDN w:val="0"/>
        <w:adjustRightInd w:val="0"/>
        <w:spacing w:after="0" w:line="240" w:lineRule="auto"/>
        <w:ind w:firstLine="720"/>
        <w:jc w:val="both"/>
        <w:outlineLvl w:val="5"/>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ab/>
        <w:t xml:space="preserve">Планируется на 2023 - 2025 годы провести мероприятия по благоустройству кладбища в д. </w:t>
      </w:r>
      <w:proofErr w:type="spellStart"/>
      <w:r w:rsidRPr="003551DC">
        <w:rPr>
          <w:rFonts w:ascii="Times New Roman" w:eastAsia="Times New Roman" w:hAnsi="Times New Roman" w:cs="Times New Roman"/>
          <w:sz w:val="28"/>
          <w:szCs w:val="28"/>
        </w:rPr>
        <w:t>Ворошнево</w:t>
      </w:r>
      <w:proofErr w:type="spellEnd"/>
      <w:r w:rsidRPr="003551DC">
        <w:rPr>
          <w:rFonts w:ascii="Times New Roman" w:eastAsia="Times New Roman" w:hAnsi="Times New Roman" w:cs="Times New Roman"/>
          <w:sz w:val="28"/>
          <w:szCs w:val="28"/>
        </w:rPr>
        <w:t xml:space="preserve"> с участием средств федерального, областного и местного бюджета. В соответствии с проектом программы </w:t>
      </w:r>
      <w:r w:rsidRPr="003551DC">
        <w:rPr>
          <w:rFonts w:ascii="Times New Roman" w:eastAsia="Times New Roman" w:hAnsi="Times New Roman" w:cs="Times New Roman"/>
          <w:sz w:val="28"/>
          <w:szCs w:val="28"/>
        </w:rPr>
        <w:lastRenderedPageBreak/>
        <w:t xml:space="preserve">предусматривается благоустроить 3 дворовых территории 1 общественную территорию ежегодно. В 2022 году завершены работы по благоустройству дворовых территорий многоквартирных домов и общественной территории «Кладбище в </w:t>
      </w:r>
      <w:proofErr w:type="spellStart"/>
      <w:r w:rsidRPr="003551DC">
        <w:rPr>
          <w:rFonts w:ascii="Times New Roman" w:eastAsia="Times New Roman" w:hAnsi="Times New Roman" w:cs="Times New Roman"/>
          <w:sz w:val="28"/>
          <w:szCs w:val="28"/>
        </w:rPr>
        <w:t>д.Ворошнево</w:t>
      </w:r>
      <w:proofErr w:type="spellEnd"/>
      <w:r w:rsidRPr="003551DC">
        <w:rPr>
          <w:rFonts w:ascii="Times New Roman" w:eastAsia="Times New Roman" w:hAnsi="Times New Roman" w:cs="Times New Roman"/>
          <w:sz w:val="28"/>
          <w:szCs w:val="28"/>
        </w:rPr>
        <w:t>».</w:t>
      </w:r>
    </w:p>
    <w:p w14:paraId="3DAF5509" w14:textId="77777777" w:rsidR="003551DC" w:rsidRPr="003551DC" w:rsidRDefault="003551DC" w:rsidP="003551DC">
      <w:pPr>
        <w:widowControl w:val="0"/>
        <w:autoSpaceDE w:val="0"/>
        <w:autoSpaceDN w:val="0"/>
        <w:adjustRightInd w:val="0"/>
        <w:spacing w:after="0" w:line="240" w:lineRule="auto"/>
        <w:ind w:firstLine="720"/>
        <w:jc w:val="both"/>
        <w:outlineLvl w:val="5"/>
        <w:rPr>
          <w:rFonts w:ascii="Times New Roman" w:eastAsia="Times New Roman" w:hAnsi="Times New Roman" w:cs="Times New Roman"/>
          <w:b/>
          <w:sz w:val="28"/>
          <w:szCs w:val="28"/>
        </w:rPr>
      </w:pPr>
    </w:p>
    <w:p w14:paraId="0A5E1490"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p>
    <w:p w14:paraId="56478711" w14:textId="77777777" w:rsidR="003551DC" w:rsidRPr="003551DC" w:rsidRDefault="003551DC" w:rsidP="003551DC">
      <w:pPr>
        <w:widowControl w:val="0"/>
        <w:autoSpaceDE w:val="0"/>
        <w:autoSpaceDN w:val="0"/>
        <w:adjustRightInd w:val="0"/>
        <w:spacing w:after="0" w:line="240" w:lineRule="auto"/>
        <w:ind w:firstLine="720"/>
        <w:jc w:val="center"/>
        <w:outlineLvl w:val="3"/>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Оценка действующих мер по улучшению</w:t>
      </w:r>
    </w:p>
    <w:p w14:paraId="11157E35" w14:textId="77777777" w:rsidR="003551DC" w:rsidRPr="003551DC" w:rsidRDefault="003551DC" w:rsidP="003551D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 xml:space="preserve">социально-экономического </w:t>
      </w:r>
      <w:proofErr w:type="gramStart"/>
      <w:r w:rsidRPr="003551DC">
        <w:rPr>
          <w:rFonts w:ascii="Times New Roman" w:eastAsia="Times New Roman" w:hAnsi="Times New Roman" w:cs="Times New Roman"/>
          <w:sz w:val="28"/>
          <w:szCs w:val="28"/>
        </w:rPr>
        <w:t>положения  в</w:t>
      </w:r>
      <w:proofErr w:type="gramEnd"/>
      <w:r w:rsidRPr="003551DC">
        <w:rPr>
          <w:rFonts w:ascii="Times New Roman" w:eastAsia="Times New Roman" w:hAnsi="Times New Roman" w:cs="Times New Roman"/>
          <w:sz w:val="28"/>
          <w:szCs w:val="28"/>
        </w:rPr>
        <w:t xml:space="preserve"> муниципальном образовании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w:t>
      </w:r>
    </w:p>
    <w:p w14:paraId="0097615E"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p>
    <w:p w14:paraId="4A7F09C5"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Несмотря на то, что большинство предприятий муниципального образования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 находятся в частной собственности, органы местного самоуправления отслеживают ситуацию на них и способствуют решению появляющихся у хозяйствующих субъектов проблем.</w:t>
      </w:r>
    </w:p>
    <w:p w14:paraId="06A6B45F"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 xml:space="preserve">Местные товаропроизводители в достаточной мере обеспечивают потребительский рынок других </w:t>
      </w:r>
      <w:proofErr w:type="gramStart"/>
      <w:r w:rsidRPr="003551DC">
        <w:rPr>
          <w:rFonts w:ascii="Times New Roman" w:eastAsia="Times New Roman" w:hAnsi="Times New Roman" w:cs="Times New Roman"/>
          <w:sz w:val="28"/>
          <w:szCs w:val="28"/>
        </w:rPr>
        <w:t>регионов  и</w:t>
      </w:r>
      <w:proofErr w:type="gramEnd"/>
      <w:r w:rsidRPr="003551DC">
        <w:rPr>
          <w:rFonts w:ascii="Times New Roman" w:eastAsia="Times New Roman" w:hAnsi="Times New Roman" w:cs="Times New Roman"/>
          <w:sz w:val="28"/>
          <w:szCs w:val="28"/>
        </w:rPr>
        <w:t xml:space="preserve"> муниципального образования  рыбопродуктами, молокопродуктами, хлебобулочными и кулинарными изделиями собственного производства.</w:t>
      </w:r>
    </w:p>
    <w:p w14:paraId="44624B5F"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Предусмотрено обеспечение благоустройства и санитарного содержания территории сельсовета гражданами, предприятиями, учреждениями, организациями независимо от их организационно-правовой формы.</w:t>
      </w:r>
    </w:p>
    <w:p w14:paraId="09F25175"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p>
    <w:p w14:paraId="302BB618"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 xml:space="preserve">Ежегодно в весенне-осенний период времени года осуществляются работы по озеленению. Регулярно проводятся мероприятия по содержанию и уборке предприятиями и организациями жилых домов (подъездов, лестничных клеток, мест общего пользования). На 2018-2024 годы </w:t>
      </w:r>
      <w:proofErr w:type="gramStart"/>
      <w:r w:rsidRPr="003551DC">
        <w:rPr>
          <w:rFonts w:ascii="Times New Roman" w:eastAsia="Times New Roman" w:hAnsi="Times New Roman" w:cs="Times New Roman"/>
          <w:sz w:val="28"/>
          <w:szCs w:val="28"/>
        </w:rPr>
        <w:t>разработана  муниципальная</w:t>
      </w:r>
      <w:proofErr w:type="gramEnd"/>
      <w:r w:rsidRPr="003551DC">
        <w:rPr>
          <w:rFonts w:ascii="Times New Roman" w:eastAsia="Times New Roman" w:hAnsi="Times New Roman" w:cs="Times New Roman"/>
          <w:sz w:val="28"/>
          <w:szCs w:val="28"/>
        </w:rPr>
        <w:t xml:space="preserve"> программа по благоустройству дворовых и общественных территорий, которая предусматривает  ремонт проездов дворовых территорий, установку урн и скамеек в районе расположения многоквартирных домов. Также ведется работа по разработке </w:t>
      </w:r>
      <w:proofErr w:type="gramStart"/>
      <w:r w:rsidRPr="003551DC">
        <w:rPr>
          <w:rFonts w:ascii="Times New Roman" w:eastAsia="Times New Roman" w:hAnsi="Times New Roman" w:cs="Times New Roman"/>
          <w:sz w:val="28"/>
          <w:szCs w:val="28"/>
        </w:rPr>
        <w:t>проекта  по</w:t>
      </w:r>
      <w:proofErr w:type="gramEnd"/>
      <w:r w:rsidRPr="003551DC">
        <w:rPr>
          <w:rFonts w:ascii="Times New Roman" w:eastAsia="Times New Roman" w:hAnsi="Times New Roman" w:cs="Times New Roman"/>
          <w:sz w:val="28"/>
          <w:szCs w:val="28"/>
        </w:rPr>
        <w:t xml:space="preserve"> благоустройству общественных территорий. Все это позволит улучшить облик муниципального образования </w:t>
      </w:r>
      <w:proofErr w:type="gramStart"/>
      <w:r w:rsidRPr="003551DC">
        <w:rPr>
          <w:rFonts w:ascii="Times New Roman" w:eastAsia="Times New Roman" w:hAnsi="Times New Roman" w:cs="Times New Roman"/>
          <w:sz w:val="28"/>
          <w:szCs w:val="28"/>
        </w:rPr>
        <w:t>и  поднять</w:t>
      </w:r>
      <w:proofErr w:type="gramEnd"/>
      <w:r w:rsidRPr="003551DC">
        <w:rPr>
          <w:rFonts w:ascii="Times New Roman" w:eastAsia="Times New Roman" w:hAnsi="Times New Roman" w:cs="Times New Roman"/>
          <w:sz w:val="28"/>
          <w:szCs w:val="28"/>
        </w:rPr>
        <w:t xml:space="preserve"> на новый уровень условия для проживания  не менее 1300 жителям д. </w:t>
      </w:r>
      <w:proofErr w:type="spellStart"/>
      <w:r w:rsidRPr="003551DC">
        <w:rPr>
          <w:rFonts w:ascii="Times New Roman" w:eastAsia="Times New Roman" w:hAnsi="Times New Roman" w:cs="Times New Roman"/>
          <w:sz w:val="28"/>
          <w:szCs w:val="28"/>
        </w:rPr>
        <w:t>Ворошнево</w:t>
      </w:r>
      <w:proofErr w:type="spellEnd"/>
      <w:r w:rsidRPr="003551DC">
        <w:rPr>
          <w:rFonts w:ascii="Times New Roman" w:eastAsia="Times New Roman" w:hAnsi="Times New Roman" w:cs="Times New Roman"/>
          <w:sz w:val="28"/>
          <w:szCs w:val="28"/>
        </w:rPr>
        <w:t>.</w:t>
      </w:r>
    </w:p>
    <w:p w14:paraId="17F5803A" w14:textId="77777777" w:rsidR="003551DC" w:rsidRPr="003551DC" w:rsidRDefault="003551DC" w:rsidP="003551D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14:paraId="33AC507D" w14:textId="77777777" w:rsidR="003551DC" w:rsidRDefault="003551DC" w:rsidP="003551D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14:paraId="4044EBD0" w14:textId="7167BC36" w:rsidR="003551DC" w:rsidRPr="003551DC" w:rsidRDefault="003551DC" w:rsidP="003551D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МЕХАНИЗМ РЕАЛИЗАЦИИ ПРОГНОЗА</w:t>
      </w:r>
    </w:p>
    <w:p w14:paraId="2F1773FD" w14:textId="77777777" w:rsidR="003551DC" w:rsidRPr="003551DC" w:rsidRDefault="003551DC" w:rsidP="003551D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14:paraId="31C97A31"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 xml:space="preserve">Механизм реализации </w:t>
      </w:r>
      <w:proofErr w:type="gramStart"/>
      <w:r w:rsidRPr="003551DC">
        <w:rPr>
          <w:rFonts w:ascii="Times New Roman" w:eastAsia="Times New Roman" w:hAnsi="Times New Roman" w:cs="Times New Roman"/>
          <w:sz w:val="28"/>
          <w:szCs w:val="28"/>
        </w:rPr>
        <w:t>Прогноза  социально</w:t>
      </w:r>
      <w:proofErr w:type="gramEnd"/>
      <w:r w:rsidRPr="003551DC">
        <w:rPr>
          <w:rFonts w:ascii="Times New Roman" w:eastAsia="Times New Roman" w:hAnsi="Times New Roman" w:cs="Times New Roman"/>
          <w:sz w:val="28"/>
          <w:szCs w:val="28"/>
        </w:rPr>
        <w:t>-экономического развития муниципального образования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 до 2024 года основывается на принципах согласованности всех участников экономического процесса: органов местного самоуправления, хозяйствующих субъектов, населения муниципального образования. Он призван обеспечить выполнение всех заложенных в Прогнозе мероприятий в рамках социальной, экономической, финансовой, инвестиционной политики.</w:t>
      </w:r>
    </w:p>
    <w:p w14:paraId="19617601"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 xml:space="preserve">Прогноз социально-экономического развития муниципального </w:t>
      </w:r>
      <w:proofErr w:type="gramStart"/>
      <w:r w:rsidRPr="003551DC">
        <w:rPr>
          <w:rFonts w:ascii="Times New Roman" w:eastAsia="Times New Roman" w:hAnsi="Times New Roman" w:cs="Times New Roman"/>
          <w:sz w:val="28"/>
          <w:szCs w:val="28"/>
        </w:rPr>
        <w:t>образования  до</w:t>
      </w:r>
      <w:proofErr w:type="gramEnd"/>
      <w:r w:rsidRPr="003551DC">
        <w:rPr>
          <w:rFonts w:ascii="Times New Roman" w:eastAsia="Times New Roman" w:hAnsi="Times New Roman" w:cs="Times New Roman"/>
          <w:sz w:val="28"/>
          <w:szCs w:val="28"/>
        </w:rPr>
        <w:t xml:space="preserve"> 2024 года осуществляется на правовой базе, основанной на положениях действующего законодательства Российской Федерации, Курской области и муниципального образования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w:t>
      </w:r>
    </w:p>
    <w:p w14:paraId="4AF8D3C9"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 xml:space="preserve">Реализация Прогноза предусматривает использование всех имеющихся </w:t>
      </w:r>
      <w:r w:rsidRPr="003551DC">
        <w:rPr>
          <w:rFonts w:ascii="Times New Roman" w:eastAsia="Times New Roman" w:hAnsi="Times New Roman" w:cs="Times New Roman"/>
          <w:sz w:val="28"/>
          <w:szCs w:val="28"/>
        </w:rPr>
        <w:lastRenderedPageBreak/>
        <w:t>инструментов государственной политики: нормативно-правовое регулирование, реализация федеральных, областных и муниципальных целевых программ, осуществление капитальных вложений и государственная поддержка инвестиционной деятельности организаций всех форм собственности, заключение соглашений с хозяйствующими субъектами по улучшению делового и социального климата в муниципальном образовании, взаимодействие с областными органами исполнительной власти.</w:t>
      </w:r>
    </w:p>
    <w:p w14:paraId="46E1B48A"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Реализация Прогноза социально-экономического развития МО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 до 2024 года будет способствовать интенсивному развитию муниципального </w:t>
      </w:r>
      <w:proofErr w:type="gramStart"/>
      <w:r w:rsidRPr="003551DC">
        <w:rPr>
          <w:rFonts w:ascii="Times New Roman" w:eastAsia="Times New Roman" w:hAnsi="Times New Roman" w:cs="Times New Roman"/>
          <w:sz w:val="28"/>
          <w:szCs w:val="28"/>
        </w:rPr>
        <w:t>образования,  как</w:t>
      </w:r>
      <w:proofErr w:type="gramEnd"/>
      <w:r w:rsidRPr="003551DC">
        <w:rPr>
          <w:rFonts w:ascii="Times New Roman" w:eastAsia="Times New Roman" w:hAnsi="Times New Roman" w:cs="Times New Roman"/>
          <w:sz w:val="28"/>
          <w:szCs w:val="28"/>
        </w:rPr>
        <w:t xml:space="preserve"> в части развития промышленного потенциала, так и в повышении благосостояния населения, улучшения качества жизни и дальнейшего развития социальной сферы.</w:t>
      </w:r>
    </w:p>
    <w:p w14:paraId="5BD7E8E6"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 xml:space="preserve">В результате реализации Прогноза ожидается обеспечение работы предприятий </w:t>
      </w:r>
      <w:proofErr w:type="spellStart"/>
      <w:r w:rsidRPr="003551DC">
        <w:rPr>
          <w:rFonts w:ascii="Times New Roman" w:eastAsia="Times New Roman" w:hAnsi="Times New Roman" w:cs="Times New Roman"/>
          <w:sz w:val="28"/>
          <w:szCs w:val="28"/>
        </w:rPr>
        <w:t>Ворошневского</w:t>
      </w:r>
      <w:proofErr w:type="spellEnd"/>
      <w:r w:rsidRPr="003551DC">
        <w:rPr>
          <w:rFonts w:ascii="Times New Roman" w:eastAsia="Times New Roman" w:hAnsi="Times New Roman" w:cs="Times New Roman"/>
          <w:sz w:val="28"/>
          <w:szCs w:val="28"/>
        </w:rPr>
        <w:t xml:space="preserve"> сельсовета Курского района с финансовым результатом к 2024 году прибыль составит 55,9 </w:t>
      </w:r>
      <w:proofErr w:type="spellStart"/>
      <w:proofErr w:type="gramStart"/>
      <w:r w:rsidRPr="003551DC">
        <w:rPr>
          <w:rFonts w:ascii="Times New Roman" w:eastAsia="Times New Roman" w:hAnsi="Times New Roman" w:cs="Times New Roman"/>
          <w:sz w:val="28"/>
          <w:szCs w:val="28"/>
        </w:rPr>
        <w:t>млн.рублей</w:t>
      </w:r>
      <w:proofErr w:type="spellEnd"/>
      <w:proofErr w:type="gramEnd"/>
      <w:r w:rsidRPr="003551DC">
        <w:rPr>
          <w:rFonts w:ascii="Times New Roman" w:eastAsia="Times New Roman" w:hAnsi="Times New Roman" w:cs="Times New Roman"/>
          <w:sz w:val="28"/>
          <w:szCs w:val="28"/>
        </w:rPr>
        <w:t>. и достижение средней заработной платы   работающих на уровне 35 200 рублей.</w:t>
      </w:r>
    </w:p>
    <w:p w14:paraId="050EA66F"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 xml:space="preserve">На основе изложенных в </w:t>
      </w:r>
      <w:proofErr w:type="gramStart"/>
      <w:r w:rsidRPr="003551DC">
        <w:rPr>
          <w:rFonts w:ascii="Times New Roman" w:eastAsia="Times New Roman" w:hAnsi="Times New Roman" w:cs="Times New Roman"/>
          <w:sz w:val="28"/>
          <w:szCs w:val="28"/>
        </w:rPr>
        <w:t>прогнозе  направлений</w:t>
      </w:r>
      <w:proofErr w:type="gramEnd"/>
      <w:r w:rsidRPr="003551DC">
        <w:rPr>
          <w:rFonts w:ascii="Times New Roman" w:eastAsia="Times New Roman" w:hAnsi="Times New Roman" w:cs="Times New Roman"/>
          <w:sz w:val="28"/>
          <w:szCs w:val="28"/>
        </w:rPr>
        <w:t xml:space="preserve"> социально-экономического развития Администрация </w:t>
      </w:r>
      <w:proofErr w:type="spellStart"/>
      <w:r w:rsidRPr="003551DC">
        <w:rPr>
          <w:rFonts w:ascii="Times New Roman" w:eastAsia="Times New Roman" w:hAnsi="Times New Roman" w:cs="Times New Roman"/>
          <w:sz w:val="28"/>
          <w:szCs w:val="28"/>
        </w:rPr>
        <w:t>Ворошневского</w:t>
      </w:r>
      <w:proofErr w:type="spellEnd"/>
      <w:r w:rsidRPr="003551DC">
        <w:rPr>
          <w:rFonts w:ascii="Times New Roman" w:eastAsia="Times New Roman" w:hAnsi="Times New Roman" w:cs="Times New Roman"/>
          <w:sz w:val="28"/>
          <w:szCs w:val="28"/>
        </w:rPr>
        <w:t xml:space="preserve"> сельсовета  разрабатывает конкретизирующие мероприятия, способствующие достижению главной цели и решению поставленных  задач.</w:t>
      </w:r>
    </w:p>
    <w:p w14:paraId="1E13B2DD"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p>
    <w:p w14:paraId="74C18726"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 xml:space="preserve">Отдел финансов Администрации </w:t>
      </w:r>
      <w:proofErr w:type="spellStart"/>
      <w:r w:rsidRPr="003551DC">
        <w:rPr>
          <w:rFonts w:ascii="Times New Roman" w:eastAsia="Times New Roman" w:hAnsi="Times New Roman" w:cs="Times New Roman"/>
          <w:sz w:val="28"/>
          <w:szCs w:val="28"/>
        </w:rPr>
        <w:t>Ворошневскогосельсовета</w:t>
      </w:r>
      <w:proofErr w:type="spellEnd"/>
      <w:r w:rsidRPr="003551DC">
        <w:rPr>
          <w:rFonts w:ascii="Times New Roman" w:eastAsia="Times New Roman" w:hAnsi="Times New Roman" w:cs="Times New Roman"/>
          <w:sz w:val="28"/>
          <w:szCs w:val="28"/>
        </w:rPr>
        <w:t xml:space="preserve"> обеспечивает текущий контроль за целевым использованием финансовых ресурсов, предусмотренных соответствующим хозяйствующим субъектам на выполнение работ и мероприятии за счет средств местного бюджета.</w:t>
      </w:r>
    </w:p>
    <w:p w14:paraId="3F6AA5DB"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 xml:space="preserve">Прогноз социально-экономического развития муниципального образования на 2024-2024 годы представляет собой комплексную систему целевых ориентиров социально-экономического развития </w:t>
      </w:r>
      <w:proofErr w:type="spellStart"/>
      <w:r w:rsidRPr="003551DC">
        <w:rPr>
          <w:rFonts w:ascii="Times New Roman" w:eastAsia="Times New Roman" w:hAnsi="Times New Roman" w:cs="Times New Roman"/>
          <w:sz w:val="28"/>
          <w:szCs w:val="28"/>
        </w:rPr>
        <w:t>Ворошневского</w:t>
      </w:r>
      <w:proofErr w:type="spellEnd"/>
      <w:r w:rsidRPr="003551DC">
        <w:rPr>
          <w:rFonts w:ascii="Times New Roman" w:eastAsia="Times New Roman" w:hAnsi="Times New Roman" w:cs="Times New Roman"/>
          <w:sz w:val="28"/>
          <w:szCs w:val="28"/>
        </w:rPr>
        <w:t xml:space="preserve"> сельсовета и планируемых Администрацией </w:t>
      </w:r>
      <w:proofErr w:type="spellStart"/>
      <w:r w:rsidRPr="003551DC">
        <w:rPr>
          <w:rFonts w:ascii="Times New Roman" w:eastAsia="Times New Roman" w:hAnsi="Times New Roman" w:cs="Times New Roman"/>
          <w:sz w:val="28"/>
          <w:szCs w:val="28"/>
        </w:rPr>
        <w:t>Ворошневского</w:t>
      </w:r>
      <w:proofErr w:type="spellEnd"/>
      <w:r w:rsidRPr="003551DC">
        <w:rPr>
          <w:rFonts w:ascii="Times New Roman" w:eastAsia="Times New Roman" w:hAnsi="Times New Roman" w:cs="Times New Roman"/>
          <w:sz w:val="28"/>
          <w:szCs w:val="28"/>
        </w:rPr>
        <w:t xml:space="preserve"> сельсовета эффективных путей и средств достижения указанных ориентиров.</w:t>
      </w:r>
    </w:p>
    <w:p w14:paraId="79698F82" w14:textId="77777777" w:rsidR="003551DC" w:rsidRPr="003551DC" w:rsidRDefault="003551DC" w:rsidP="003551D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3551DC">
        <w:rPr>
          <w:rFonts w:ascii="Times New Roman" w:eastAsia="Times New Roman" w:hAnsi="Times New Roman" w:cs="Times New Roman"/>
          <w:sz w:val="28"/>
          <w:szCs w:val="28"/>
        </w:rPr>
        <w:t>Основная цель Прогноза - достижение высокого уровня качества и стандартов жизни населения муниципального образования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 на основе создания динамично развивающейся, сбалансированной и конкурентоспособной муниципальной экономики, обеспечивающей занятость и высокий уровень доходов населения.</w:t>
      </w:r>
    </w:p>
    <w:p w14:paraId="61B35CF8" w14:textId="77777777" w:rsidR="003551DC" w:rsidRPr="003551DC" w:rsidRDefault="003551DC" w:rsidP="003551DC">
      <w:pPr>
        <w:widowControl w:val="0"/>
        <w:autoSpaceDE w:val="0"/>
        <w:autoSpaceDN w:val="0"/>
        <w:adjustRightInd w:val="0"/>
        <w:spacing w:after="0" w:line="240" w:lineRule="auto"/>
        <w:ind w:firstLine="540"/>
        <w:jc w:val="both"/>
        <w:rPr>
          <w:rFonts w:ascii="Arial" w:eastAsia="Times New Roman" w:hAnsi="Arial" w:cs="Arial"/>
          <w:b/>
          <w:sz w:val="20"/>
          <w:szCs w:val="20"/>
        </w:rPr>
      </w:pPr>
    </w:p>
    <w:p w14:paraId="390281EB" w14:textId="77777777" w:rsidR="003551DC" w:rsidRPr="003551DC" w:rsidRDefault="003551DC" w:rsidP="003551DC">
      <w:pPr>
        <w:spacing w:after="0"/>
        <w:jc w:val="center"/>
        <w:rPr>
          <w:rFonts w:ascii="Times New Roman" w:hAnsi="Times New Roman" w:cs="Times New Roman"/>
          <w:b/>
          <w:sz w:val="28"/>
          <w:szCs w:val="28"/>
        </w:rPr>
      </w:pPr>
      <w:r w:rsidRPr="003551DC">
        <w:rPr>
          <w:rFonts w:ascii="Times New Roman" w:hAnsi="Times New Roman" w:cs="Times New Roman"/>
          <w:b/>
          <w:sz w:val="28"/>
          <w:szCs w:val="28"/>
        </w:rPr>
        <w:t>Прогноз</w:t>
      </w:r>
    </w:p>
    <w:p w14:paraId="303ED676" w14:textId="77777777" w:rsidR="003551DC" w:rsidRPr="003551DC" w:rsidRDefault="003551DC" w:rsidP="003551DC">
      <w:pPr>
        <w:spacing w:after="0"/>
        <w:jc w:val="center"/>
        <w:rPr>
          <w:rFonts w:ascii="Times New Roman" w:hAnsi="Times New Roman" w:cs="Times New Roman"/>
          <w:b/>
          <w:sz w:val="28"/>
          <w:szCs w:val="28"/>
        </w:rPr>
      </w:pPr>
      <w:r w:rsidRPr="003551DC">
        <w:rPr>
          <w:rFonts w:ascii="Times New Roman" w:hAnsi="Times New Roman" w:cs="Times New Roman"/>
          <w:b/>
          <w:sz w:val="28"/>
          <w:szCs w:val="28"/>
        </w:rPr>
        <w:t>основных характеристик бюджета муниципального образования</w:t>
      </w:r>
    </w:p>
    <w:p w14:paraId="75B62848" w14:textId="77777777" w:rsidR="003551DC" w:rsidRPr="003551DC" w:rsidRDefault="003551DC" w:rsidP="003551DC">
      <w:pPr>
        <w:spacing w:after="0"/>
        <w:jc w:val="center"/>
        <w:rPr>
          <w:rFonts w:ascii="Times New Roman" w:hAnsi="Times New Roman" w:cs="Times New Roman"/>
          <w:b/>
          <w:sz w:val="28"/>
          <w:szCs w:val="28"/>
        </w:rPr>
      </w:pPr>
      <w:r w:rsidRPr="003551DC">
        <w:rPr>
          <w:rFonts w:ascii="Times New Roman" w:hAnsi="Times New Roman" w:cs="Times New Roman"/>
          <w:b/>
          <w:sz w:val="28"/>
          <w:szCs w:val="28"/>
        </w:rPr>
        <w:t>«</w:t>
      </w:r>
      <w:proofErr w:type="spellStart"/>
      <w:r w:rsidRPr="003551DC">
        <w:rPr>
          <w:rFonts w:ascii="Times New Roman" w:hAnsi="Times New Roman" w:cs="Times New Roman"/>
          <w:b/>
          <w:sz w:val="28"/>
          <w:szCs w:val="28"/>
        </w:rPr>
        <w:t>Ворошевский</w:t>
      </w:r>
      <w:proofErr w:type="spellEnd"/>
      <w:r w:rsidRPr="003551DC">
        <w:rPr>
          <w:rFonts w:ascii="Times New Roman" w:hAnsi="Times New Roman" w:cs="Times New Roman"/>
          <w:b/>
          <w:sz w:val="28"/>
          <w:szCs w:val="28"/>
        </w:rPr>
        <w:t xml:space="preserve"> сельсовет» Курского района Курской области на 2023</w:t>
      </w:r>
    </w:p>
    <w:p w14:paraId="683453EE" w14:textId="77777777" w:rsidR="003551DC" w:rsidRPr="003551DC" w:rsidRDefault="003551DC" w:rsidP="003551DC">
      <w:pPr>
        <w:spacing w:after="0"/>
        <w:jc w:val="center"/>
        <w:rPr>
          <w:rFonts w:ascii="Times New Roman" w:hAnsi="Times New Roman" w:cs="Times New Roman"/>
          <w:b/>
          <w:sz w:val="28"/>
          <w:szCs w:val="28"/>
        </w:rPr>
      </w:pPr>
      <w:r w:rsidRPr="003551DC">
        <w:rPr>
          <w:rFonts w:ascii="Times New Roman" w:hAnsi="Times New Roman" w:cs="Times New Roman"/>
          <w:b/>
          <w:sz w:val="28"/>
          <w:szCs w:val="28"/>
        </w:rPr>
        <w:t xml:space="preserve">год и на плановый период </w:t>
      </w:r>
      <w:proofErr w:type="gramStart"/>
      <w:r w:rsidRPr="003551DC">
        <w:rPr>
          <w:rFonts w:ascii="Times New Roman" w:hAnsi="Times New Roman" w:cs="Times New Roman"/>
          <w:b/>
          <w:sz w:val="28"/>
          <w:szCs w:val="28"/>
        </w:rPr>
        <w:t>2024  и</w:t>
      </w:r>
      <w:proofErr w:type="gramEnd"/>
      <w:r w:rsidRPr="003551DC">
        <w:rPr>
          <w:rFonts w:ascii="Times New Roman" w:hAnsi="Times New Roman" w:cs="Times New Roman"/>
          <w:b/>
          <w:sz w:val="28"/>
          <w:szCs w:val="28"/>
        </w:rPr>
        <w:t xml:space="preserve"> 2025 годов</w:t>
      </w:r>
    </w:p>
    <w:p w14:paraId="3A84C261" w14:textId="77777777" w:rsidR="003551DC" w:rsidRPr="003551DC" w:rsidRDefault="003551DC" w:rsidP="003551DC">
      <w:pPr>
        <w:spacing w:after="0"/>
        <w:jc w:val="center"/>
        <w:rPr>
          <w:rFonts w:ascii="Times New Roman" w:hAnsi="Times New Roman" w:cs="Times New Roman"/>
          <w:b/>
          <w:sz w:val="28"/>
          <w:szCs w:val="28"/>
        </w:rPr>
      </w:pPr>
    </w:p>
    <w:p w14:paraId="1221D2D1" w14:textId="77777777" w:rsidR="003551DC" w:rsidRPr="003551DC" w:rsidRDefault="003551DC" w:rsidP="003551DC">
      <w:pPr>
        <w:tabs>
          <w:tab w:val="left" w:pos="8805"/>
        </w:tabs>
        <w:ind w:right="57"/>
        <w:rPr>
          <w:rFonts w:ascii="Times New Roman" w:hAnsi="Times New Roman" w:cs="Times New Roman"/>
        </w:rPr>
      </w:pPr>
      <w:r w:rsidRPr="003551DC">
        <w:rPr>
          <w:rFonts w:ascii="Times New Roman" w:hAnsi="Times New Roman" w:cs="Times New Roman"/>
        </w:rPr>
        <w:t>(</w:t>
      </w:r>
      <w:proofErr w:type="spellStart"/>
      <w:proofErr w:type="gramStart"/>
      <w:r w:rsidRPr="003551DC">
        <w:rPr>
          <w:rFonts w:ascii="Times New Roman" w:hAnsi="Times New Roman" w:cs="Times New Roman"/>
        </w:rPr>
        <w:t>тыс.рублей</w:t>
      </w:r>
      <w:proofErr w:type="spellEnd"/>
      <w:proofErr w:type="gramEnd"/>
      <w:r w:rsidRPr="003551DC">
        <w:rPr>
          <w:rFonts w:ascii="Times New Roman" w:hAnsi="Times New Roman" w:cs="Times New Roman"/>
        </w:rPr>
        <w:t>)</w:t>
      </w:r>
    </w:p>
    <w:tbl>
      <w:tblPr>
        <w:tblStyle w:val="af"/>
        <w:tblW w:w="0" w:type="auto"/>
        <w:tblLayout w:type="fixed"/>
        <w:tblLook w:val="04A0" w:firstRow="1" w:lastRow="0" w:firstColumn="1" w:lastColumn="0" w:noHBand="0" w:noVBand="1"/>
      </w:tblPr>
      <w:tblGrid>
        <w:gridCol w:w="675"/>
        <w:gridCol w:w="1733"/>
        <w:gridCol w:w="1537"/>
        <w:gridCol w:w="1618"/>
        <w:gridCol w:w="1336"/>
        <w:gridCol w:w="1336"/>
        <w:gridCol w:w="1336"/>
      </w:tblGrid>
      <w:tr w:rsidR="003551DC" w:rsidRPr="003551DC" w14:paraId="3626BA50" w14:textId="77777777" w:rsidTr="00DD54F8">
        <w:tc>
          <w:tcPr>
            <w:tcW w:w="675" w:type="dxa"/>
          </w:tcPr>
          <w:p w14:paraId="36A14BA8" w14:textId="77777777" w:rsidR="003551DC" w:rsidRPr="003551DC" w:rsidRDefault="003551DC" w:rsidP="003551DC">
            <w:pPr>
              <w:jc w:val="center"/>
              <w:rPr>
                <w:rFonts w:ascii="Times New Roman" w:hAnsi="Times New Roman"/>
              </w:rPr>
            </w:pPr>
            <w:r w:rsidRPr="003551DC">
              <w:rPr>
                <w:rFonts w:ascii="Times New Roman" w:hAnsi="Times New Roman"/>
              </w:rPr>
              <w:t>№</w:t>
            </w:r>
          </w:p>
          <w:p w14:paraId="64E03A8E" w14:textId="77777777" w:rsidR="003551DC" w:rsidRPr="003551DC" w:rsidRDefault="003551DC" w:rsidP="003551DC">
            <w:pPr>
              <w:jc w:val="center"/>
              <w:rPr>
                <w:rFonts w:ascii="Times New Roman" w:hAnsi="Times New Roman"/>
              </w:rPr>
            </w:pPr>
            <w:proofErr w:type="spellStart"/>
            <w:r w:rsidRPr="003551DC">
              <w:rPr>
                <w:rFonts w:ascii="Times New Roman" w:hAnsi="Times New Roman"/>
              </w:rPr>
              <w:t>п.п</w:t>
            </w:r>
            <w:proofErr w:type="spellEnd"/>
            <w:r w:rsidRPr="003551DC">
              <w:rPr>
                <w:rFonts w:ascii="Times New Roman" w:hAnsi="Times New Roman"/>
              </w:rPr>
              <w:t>.</w:t>
            </w:r>
          </w:p>
        </w:tc>
        <w:tc>
          <w:tcPr>
            <w:tcW w:w="1733" w:type="dxa"/>
          </w:tcPr>
          <w:p w14:paraId="09334137" w14:textId="77777777" w:rsidR="003551DC" w:rsidRPr="003551DC" w:rsidRDefault="003551DC" w:rsidP="003551DC">
            <w:pPr>
              <w:jc w:val="center"/>
              <w:rPr>
                <w:rFonts w:ascii="Times New Roman" w:hAnsi="Times New Roman"/>
              </w:rPr>
            </w:pPr>
          </w:p>
        </w:tc>
        <w:tc>
          <w:tcPr>
            <w:tcW w:w="1537" w:type="dxa"/>
          </w:tcPr>
          <w:p w14:paraId="0E59967A" w14:textId="77777777" w:rsidR="003551DC" w:rsidRPr="003551DC" w:rsidRDefault="003551DC" w:rsidP="003551DC">
            <w:pPr>
              <w:jc w:val="center"/>
              <w:rPr>
                <w:rFonts w:ascii="Times New Roman" w:hAnsi="Times New Roman"/>
              </w:rPr>
            </w:pPr>
            <w:r w:rsidRPr="003551DC">
              <w:rPr>
                <w:rFonts w:ascii="Times New Roman" w:hAnsi="Times New Roman"/>
              </w:rPr>
              <w:t>Исполнено за 2021 год</w:t>
            </w:r>
          </w:p>
        </w:tc>
        <w:tc>
          <w:tcPr>
            <w:tcW w:w="1618" w:type="dxa"/>
          </w:tcPr>
          <w:p w14:paraId="1DEE8257" w14:textId="77777777" w:rsidR="003551DC" w:rsidRPr="003551DC" w:rsidRDefault="003551DC" w:rsidP="003551DC">
            <w:pPr>
              <w:jc w:val="center"/>
              <w:rPr>
                <w:rFonts w:ascii="Times New Roman" w:hAnsi="Times New Roman"/>
              </w:rPr>
            </w:pPr>
            <w:r w:rsidRPr="003551DC">
              <w:rPr>
                <w:rFonts w:ascii="Times New Roman" w:hAnsi="Times New Roman"/>
              </w:rPr>
              <w:t>Ожидаемое исполнение за 2022 год</w:t>
            </w:r>
          </w:p>
        </w:tc>
        <w:tc>
          <w:tcPr>
            <w:tcW w:w="1336" w:type="dxa"/>
          </w:tcPr>
          <w:p w14:paraId="620B0A09" w14:textId="77777777" w:rsidR="003551DC" w:rsidRPr="003551DC" w:rsidRDefault="003551DC" w:rsidP="003551DC">
            <w:pPr>
              <w:jc w:val="center"/>
              <w:rPr>
                <w:rFonts w:ascii="Times New Roman" w:hAnsi="Times New Roman"/>
              </w:rPr>
            </w:pPr>
            <w:r w:rsidRPr="003551DC">
              <w:rPr>
                <w:rFonts w:ascii="Times New Roman" w:hAnsi="Times New Roman"/>
              </w:rPr>
              <w:t>Прогноз на 2023 год</w:t>
            </w:r>
          </w:p>
        </w:tc>
        <w:tc>
          <w:tcPr>
            <w:tcW w:w="1336" w:type="dxa"/>
          </w:tcPr>
          <w:p w14:paraId="5C8CF194" w14:textId="77777777" w:rsidR="003551DC" w:rsidRPr="003551DC" w:rsidRDefault="003551DC" w:rsidP="003551DC">
            <w:pPr>
              <w:jc w:val="center"/>
              <w:rPr>
                <w:rFonts w:ascii="Times New Roman" w:hAnsi="Times New Roman"/>
              </w:rPr>
            </w:pPr>
            <w:r w:rsidRPr="003551DC">
              <w:rPr>
                <w:rFonts w:ascii="Times New Roman" w:hAnsi="Times New Roman"/>
              </w:rPr>
              <w:t>Прогноз на 2024 год</w:t>
            </w:r>
          </w:p>
        </w:tc>
        <w:tc>
          <w:tcPr>
            <w:tcW w:w="1336" w:type="dxa"/>
          </w:tcPr>
          <w:p w14:paraId="261CB3B4" w14:textId="77777777" w:rsidR="003551DC" w:rsidRPr="003551DC" w:rsidRDefault="003551DC" w:rsidP="003551DC">
            <w:pPr>
              <w:jc w:val="center"/>
              <w:rPr>
                <w:rFonts w:ascii="Times New Roman" w:hAnsi="Times New Roman"/>
              </w:rPr>
            </w:pPr>
            <w:r w:rsidRPr="003551DC">
              <w:rPr>
                <w:rFonts w:ascii="Times New Roman" w:hAnsi="Times New Roman"/>
              </w:rPr>
              <w:t>Прогноз на 2025 год</w:t>
            </w:r>
          </w:p>
        </w:tc>
      </w:tr>
      <w:tr w:rsidR="003551DC" w:rsidRPr="003551DC" w14:paraId="362454AE" w14:textId="77777777" w:rsidTr="00DD54F8">
        <w:tc>
          <w:tcPr>
            <w:tcW w:w="675" w:type="dxa"/>
          </w:tcPr>
          <w:p w14:paraId="06C65234" w14:textId="77777777" w:rsidR="003551DC" w:rsidRPr="003551DC" w:rsidRDefault="003551DC" w:rsidP="003551DC">
            <w:pPr>
              <w:jc w:val="center"/>
              <w:rPr>
                <w:rFonts w:ascii="Times New Roman" w:hAnsi="Times New Roman"/>
              </w:rPr>
            </w:pPr>
            <w:r w:rsidRPr="003551DC">
              <w:rPr>
                <w:rFonts w:ascii="Times New Roman" w:hAnsi="Times New Roman"/>
              </w:rPr>
              <w:t>1.</w:t>
            </w:r>
          </w:p>
        </w:tc>
        <w:tc>
          <w:tcPr>
            <w:tcW w:w="1733" w:type="dxa"/>
          </w:tcPr>
          <w:p w14:paraId="014C3EC8" w14:textId="77777777" w:rsidR="003551DC" w:rsidRPr="003551DC" w:rsidRDefault="003551DC" w:rsidP="003551DC">
            <w:pPr>
              <w:jc w:val="both"/>
              <w:rPr>
                <w:rFonts w:ascii="Times New Roman" w:hAnsi="Times New Roman"/>
              </w:rPr>
            </w:pPr>
            <w:r w:rsidRPr="003551DC">
              <w:rPr>
                <w:rFonts w:ascii="Times New Roman" w:hAnsi="Times New Roman"/>
              </w:rPr>
              <w:t>Доходы- всего</w:t>
            </w:r>
          </w:p>
        </w:tc>
        <w:tc>
          <w:tcPr>
            <w:tcW w:w="1537" w:type="dxa"/>
          </w:tcPr>
          <w:p w14:paraId="6511205F" w14:textId="77777777" w:rsidR="003551DC" w:rsidRPr="003551DC" w:rsidRDefault="003551DC" w:rsidP="003551DC">
            <w:pPr>
              <w:jc w:val="center"/>
              <w:rPr>
                <w:rFonts w:ascii="Times New Roman" w:hAnsi="Times New Roman"/>
              </w:rPr>
            </w:pPr>
            <w:r w:rsidRPr="003551DC">
              <w:rPr>
                <w:rFonts w:ascii="Times New Roman" w:hAnsi="Times New Roman"/>
              </w:rPr>
              <w:t>9773,4</w:t>
            </w:r>
          </w:p>
        </w:tc>
        <w:tc>
          <w:tcPr>
            <w:tcW w:w="1618" w:type="dxa"/>
          </w:tcPr>
          <w:p w14:paraId="5D13D2AC" w14:textId="77777777" w:rsidR="003551DC" w:rsidRPr="003551DC" w:rsidRDefault="003551DC" w:rsidP="003551DC">
            <w:pPr>
              <w:jc w:val="center"/>
              <w:rPr>
                <w:rFonts w:ascii="Times New Roman" w:hAnsi="Times New Roman"/>
              </w:rPr>
            </w:pPr>
            <w:r w:rsidRPr="003551DC">
              <w:rPr>
                <w:rFonts w:ascii="Times New Roman" w:hAnsi="Times New Roman"/>
              </w:rPr>
              <w:t>1096,5</w:t>
            </w:r>
          </w:p>
        </w:tc>
        <w:tc>
          <w:tcPr>
            <w:tcW w:w="1336" w:type="dxa"/>
          </w:tcPr>
          <w:p w14:paraId="5C8606F2" w14:textId="77777777" w:rsidR="003551DC" w:rsidRPr="003551DC" w:rsidRDefault="003551DC" w:rsidP="003551DC">
            <w:pPr>
              <w:jc w:val="center"/>
              <w:rPr>
                <w:rFonts w:ascii="Times New Roman" w:hAnsi="Times New Roman"/>
              </w:rPr>
            </w:pPr>
            <w:r w:rsidRPr="003551DC">
              <w:rPr>
                <w:rFonts w:ascii="Times New Roman" w:hAnsi="Times New Roman"/>
              </w:rPr>
              <w:t>1034,8</w:t>
            </w:r>
          </w:p>
        </w:tc>
        <w:tc>
          <w:tcPr>
            <w:tcW w:w="1336" w:type="dxa"/>
          </w:tcPr>
          <w:p w14:paraId="1CC5526D" w14:textId="77777777" w:rsidR="003551DC" w:rsidRPr="003551DC" w:rsidRDefault="003551DC" w:rsidP="003551DC">
            <w:pPr>
              <w:jc w:val="center"/>
              <w:rPr>
                <w:rFonts w:ascii="Times New Roman" w:hAnsi="Times New Roman"/>
              </w:rPr>
            </w:pPr>
            <w:r w:rsidRPr="003551DC">
              <w:rPr>
                <w:rFonts w:ascii="Times New Roman" w:hAnsi="Times New Roman"/>
              </w:rPr>
              <w:t>8404,2</w:t>
            </w:r>
          </w:p>
        </w:tc>
        <w:tc>
          <w:tcPr>
            <w:tcW w:w="1336" w:type="dxa"/>
          </w:tcPr>
          <w:p w14:paraId="58F7D146" w14:textId="77777777" w:rsidR="003551DC" w:rsidRPr="003551DC" w:rsidRDefault="003551DC" w:rsidP="003551DC">
            <w:pPr>
              <w:jc w:val="center"/>
              <w:rPr>
                <w:rFonts w:ascii="Times New Roman" w:hAnsi="Times New Roman"/>
              </w:rPr>
            </w:pPr>
            <w:r w:rsidRPr="003551DC">
              <w:rPr>
                <w:rFonts w:ascii="Times New Roman" w:hAnsi="Times New Roman"/>
              </w:rPr>
              <w:t>8289,6</w:t>
            </w:r>
          </w:p>
        </w:tc>
      </w:tr>
      <w:tr w:rsidR="003551DC" w:rsidRPr="003551DC" w14:paraId="02E9818C" w14:textId="77777777" w:rsidTr="00DD54F8">
        <w:tc>
          <w:tcPr>
            <w:tcW w:w="675" w:type="dxa"/>
          </w:tcPr>
          <w:p w14:paraId="2AD1606B" w14:textId="77777777" w:rsidR="003551DC" w:rsidRPr="003551DC" w:rsidRDefault="003551DC" w:rsidP="003551DC">
            <w:pPr>
              <w:jc w:val="center"/>
              <w:rPr>
                <w:rFonts w:ascii="Times New Roman" w:hAnsi="Times New Roman"/>
              </w:rPr>
            </w:pPr>
          </w:p>
        </w:tc>
        <w:tc>
          <w:tcPr>
            <w:tcW w:w="1733" w:type="dxa"/>
          </w:tcPr>
          <w:p w14:paraId="3D6CAE1B" w14:textId="77777777" w:rsidR="003551DC" w:rsidRPr="003551DC" w:rsidRDefault="003551DC" w:rsidP="003551DC">
            <w:pPr>
              <w:jc w:val="both"/>
              <w:rPr>
                <w:rFonts w:ascii="Times New Roman" w:hAnsi="Times New Roman"/>
              </w:rPr>
            </w:pPr>
            <w:r w:rsidRPr="003551DC">
              <w:rPr>
                <w:rFonts w:ascii="Times New Roman" w:hAnsi="Times New Roman"/>
              </w:rPr>
              <w:t>в том числе:</w:t>
            </w:r>
          </w:p>
        </w:tc>
        <w:tc>
          <w:tcPr>
            <w:tcW w:w="1537" w:type="dxa"/>
          </w:tcPr>
          <w:p w14:paraId="0D60155B" w14:textId="77777777" w:rsidR="003551DC" w:rsidRPr="003551DC" w:rsidRDefault="003551DC" w:rsidP="003551DC">
            <w:pPr>
              <w:jc w:val="center"/>
              <w:rPr>
                <w:rFonts w:ascii="Times New Roman" w:hAnsi="Times New Roman"/>
              </w:rPr>
            </w:pPr>
          </w:p>
        </w:tc>
        <w:tc>
          <w:tcPr>
            <w:tcW w:w="1618" w:type="dxa"/>
          </w:tcPr>
          <w:p w14:paraId="3A200BD7" w14:textId="77777777" w:rsidR="003551DC" w:rsidRPr="003551DC" w:rsidRDefault="003551DC" w:rsidP="003551DC">
            <w:pPr>
              <w:jc w:val="center"/>
              <w:rPr>
                <w:rFonts w:ascii="Times New Roman" w:hAnsi="Times New Roman"/>
              </w:rPr>
            </w:pPr>
          </w:p>
        </w:tc>
        <w:tc>
          <w:tcPr>
            <w:tcW w:w="1336" w:type="dxa"/>
          </w:tcPr>
          <w:p w14:paraId="7A731164" w14:textId="77777777" w:rsidR="003551DC" w:rsidRPr="003551DC" w:rsidRDefault="003551DC" w:rsidP="003551DC">
            <w:pPr>
              <w:jc w:val="center"/>
              <w:rPr>
                <w:rFonts w:ascii="Times New Roman" w:hAnsi="Times New Roman"/>
              </w:rPr>
            </w:pPr>
          </w:p>
        </w:tc>
        <w:tc>
          <w:tcPr>
            <w:tcW w:w="1336" w:type="dxa"/>
          </w:tcPr>
          <w:p w14:paraId="2B6F24D0" w14:textId="77777777" w:rsidR="003551DC" w:rsidRPr="003551DC" w:rsidRDefault="003551DC" w:rsidP="003551DC">
            <w:pPr>
              <w:jc w:val="center"/>
              <w:rPr>
                <w:rFonts w:ascii="Times New Roman" w:hAnsi="Times New Roman"/>
              </w:rPr>
            </w:pPr>
          </w:p>
        </w:tc>
        <w:tc>
          <w:tcPr>
            <w:tcW w:w="1336" w:type="dxa"/>
          </w:tcPr>
          <w:p w14:paraId="61E40039" w14:textId="77777777" w:rsidR="003551DC" w:rsidRPr="003551DC" w:rsidRDefault="003551DC" w:rsidP="003551DC">
            <w:pPr>
              <w:jc w:val="center"/>
              <w:rPr>
                <w:rFonts w:ascii="Times New Roman" w:hAnsi="Times New Roman"/>
              </w:rPr>
            </w:pPr>
          </w:p>
        </w:tc>
      </w:tr>
      <w:tr w:rsidR="003551DC" w:rsidRPr="003551DC" w14:paraId="3F66C082" w14:textId="77777777" w:rsidTr="00DD54F8">
        <w:tc>
          <w:tcPr>
            <w:tcW w:w="675" w:type="dxa"/>
          </w:tcPr>
          <w:p w14:paraId="531B8E7B" w14:textId="77777777" w:rsidR="003551DC" w:rsidRPr="003551DC" w:rsidRDefault="003551DC" w:rsidP="003551DC">
            <w:pPr>
              <w:jc w:val="center"/>
              <w:rPr>
                <w:rFonts w:ascii="Times New Roman" w:hAnsi="Times New Roman"/>
              </w:rPr>
            </w:pPr>
            <w:r w:rsidRPr="003551DC">
              <w:rPr>
                <w:rFonts w:ascii="Times New Roman" w:hAnsi="Times New Roman"/>
              </w:rPr>
              <w:t>1.1.</w:t>
            </w:r>
          </w:p>
        </w:tc>
        <w:tc>
          <w:tcPr>
            <w:tcW w:w="1733" w:type="dxa"/>
          </w:tcPr>
          <w:p w14:paraId="6335EE7C" w14:textId="77777777" w:rsidR="003551DC" w:rsidRPr="003551DC" w:rsidRDefault="003551DC" w:rsidP="003551DC">
            <w:pPr>
              <w:jc w:val="both"/>
              <w:rPr>
                <w:rFonts w:ascii="Times New Roman" w:hAnsi="Times New Roman"/>
              </w:rPr>
            </w:pPr>
            <w:r w:rsidRPr="003551DC">
              <w:rPr>
                <w:rFonts w:ascii="Times New Roman" w:hAnsi="Times New Roman"/>
              </w:rPr>
              <w:t>Налоговые и неналоговые доходы</w:t>
            </w:r>
          </w:p>
        </w:tc>
        <w:tc>
          <w:tcPr>
            <w:tcW w:w="1537" w:type="dxa"/>
          </w:tcPr>
          <w:p w14:paraId="270AE7CF" w14:textId="77777777" w:rsidR="003551DC" w:rsidRPr="003551DC" w:rsidRDefault="003551DC" w:rsidP="003551DC">
            <w:pPr>
              <w:jc w:val="center"/>
              <w:rPr>
                <w:rFonts w:ascii="Times New Roman" w:hAnsi="Times New Roman"/>
              </w:rPr>
            </w:pPr>
            <w:r w:rsidRPr="003551DC">
              <w:rPr>
                <w:rFonts w:ascii="Times New Roman" w:hAnsi="Times New Roman"/>
              </w:rPr>
              <w:t>5250,6</w:t>
            </w:r>
          </w:p>
        </w:tc>
        <w:tc>
          <w:tcPr>
            <w:tcW w:w="1618" w:type="dxa"/>
          </w:tcPr>
          <w:p w14:paraId="686BC517" w14:textId="77777777" w:rsidR="003551DC" w:rsidRPr="003551DC" w:rsidRDefault="003551DC" w:rsidP="003551DC">
            <w:pPr>
              <w:jc w:val="center"/>
              <w:rPr>
                <w:rFonts w:ascii="Times New Roman" w:hAnsi="Times New Roman"/>
              </w:rPr>
            </w:pPr>
            <w:r w:rsidRPr="003551DC">
              <w:rPr>
                <w:rFonts w:ascii="Times New Roman" w:hAnsi="Times New Roman"/>
              </w:rPr>
              <w:t>5971,3</w:t>
            </w:r>
          </w:p>
        </w:tc>
        <w:tc>
          <w:tcPr>
            <w:tcW w:w="1336" w:type="dxa"/>
          </w:tcPr>
          <w:p w14:paraId="0974FBD8" w14:textId="77777777" w:rsidR="003551DC" w:rsidRPr="003551DC" w:rsidRDefault="003551DC" w:rsidP="003551DC">
            <w:pPr>
              <w:jc w:val="center"/>
              <w:rPr>
                <w:rFonts w:ascii="Times New Roman" w:hAnsi="Times New Roman"/>
              </w:rPr>
            </w:pPr>
            <w:r w:rsidRPr="003551DC">
              <w:rPr>
                <w:rFonts w:ascii="Times New Roman" w:hAnsi="Times New Roman"/>
              </w:rPr>
              <w:t>5519,4</w:t>
            </w:r>
          </w:p>
        </w:tc>
        <w:tc>
          <w:tcPr>
            <w:tcW w:w="1336" w:type="dxa"/>
          </w:tcPr>
          <w:p w14:paraId="67EE43F1" w14:textId="77777777" w:rsidR="003551DC" w:rsidRPr="003551DC" w:rsidRDefault="003551DC" w:rsidP="003551DC">
            <w:pPr>
              <w:jc w:val="center"/>
              <w:rPr>
                <w:rFonts w:ascii="Times New Roman" w:hAnsi="Times New Roman"/>
              </w:rPr>
            </w:pPr>
            <w:r w:rsidRPr="003551DC">
              <w:rPr>
                <w:rFonts w:ascii="Times New Roman" w:hAnsi="Times New Roman"/>
              </w:rPr>
              <w:t>5592,2</w:t>
            </w:r>
          </w:p>
        </w:tc>
        <w:tc>
          <w:tcPr>
            <w:tcW w:w="1336" w:type="dxa"/>
          </w:tcPr>
          <w:p w14:paraId="3AB1506A" w14:textId="77777777" w:rsidR="003551DC" w:rsidRPr="003551DC" w:rsidRDefault="003551DC" w:rsidP="003551DC">
            <w:pPr>
              <w:jc w:val="center"/>
              <w:rPr>
                <w:rFonts w:ascii="Times New Roman" w:hAnsi="Times New Roman"/>
              </w:rPr>
            </w:pPr>
            <w:r w:rsidRPr="003551DC">
              <w:rPr>
                <w:rFonts w:ascii="Times New Roman" w:hAnsi="Times New Roman"/>
              </w:rPr>
              <w:t>5669,6</w:t>
            </w:r>
          </w:p>
        </w:tc>
      </w:tr>
      <w:tr w:rsidR="003551DC" w:rsidRPr="003551DC" w14:paraId="5603DC8B" w14:textId="77777777" w:rsidTr="00DD54F8">
        <w:tc>
          <w:tcPr>
            <w:tcW w:w="675" w:type="dxa"/>
          </w:tcPr>
          <w:p w14:paraId="63F4186F" w14:textId="77777777" w:rsidR="003551DC" w:rsidRPr="003551DC" w:rsidRDefault="003551DC" w:rsidP="003551DC">
            <w:pPr>
              <w:jc w:val="center"/>
              <w:rPr>
                <w:rFonts w:ascii="Times New Roman" w:hAnsi="Times New Roman"/>
              </w:rPr>
            </w:pPr>
            <w:r w:rsidRPr="003551DC">
              <w:rPr>
                <w:rFonts w:ascii="Times New Roman" w:hAnsi="Times New Roman"/>
              </w:rPr>
              <w:lastRenderedPageBreak/>
              <w:t>1.2.</w:t>
            </w:r>
          </w:p>
        </w:tc>
        <w:tc>
          <w:tcPr>
            <w:tcW w:w="1733" w:type="dxa"/>
          </w:tcPr>
          <w:p w14:paraId="265A5908" w14:textId="77777777" w:rsidR="003551DC" w:rsidRPr="003551DC" w:rsidRDefault="003551DC" w:rsidP="003551DC">
            <w:pPr>
              <w:jc w:val="both"/>
              <w:rPr>
                <w:rFonts w:ascii="Times New Roman" w:hAnsi="Times New Roman"/>
              </w:rPr>
            </w:pPr>
            <w:r w:rsidRPr="003551DC">
              <w:rPr>
                <w:rFonts w:ascii="Times New Roman" w:hAnsi="Times New Roman"/>
              </w:rPr>
              <w:t xml:space="preserve">Прочие безвозмездные поступления </w:t>
            </w:r>
          </w:p>
        </w:tc>
        <w:tc>
          <w:tcPr>
            <w:tcW w:w="1537" w:type="dxa"/>
          </w:tcPr>
          <w:p w14:paraId="7316414C" w14:textId="77777777" w:rsidR="003551DC" w:rsidRPr="003551DC" w:rsidRDefault="003551DC" w:rsidP="003551DC">
            <w:pPr>
              <w:jc w:val="center"/>
              <w:rPr>
                <w:rFonts w:ascii="Times New Roman" w:hAnsi="Times New Roman"/>
              </w:rPr>
            </w:pPr>
            <w:r w:rsidRPr="003551DC">
              <w:rPr>
                <w:rFonts w:ascii="Times New Roman" w:hAnsi="Times New Roman"/>
              </w:rPr>
              <w:t>55,0</w:t>
            </w:r>
          </w:p>
        </w:tc>
        <w:tc>
          <w:tcPr>
            <w:tcW w:w="1618" w:type="dxa"/>
          </w:tcPr>
          <w:p w14:paraId="37D4060F" w14:textId="77777777" w:rsidR="003551DC" w:rsidRPr="003551DC" w:rsidRDefault="003551DC" w:rsidP="003551DC">
            <w:pPr>
              <w:jc w:val="center"/>
              <w:rPr>
                <w:rFonts w:ascii="Times New Roman" w:hAnsi="Times New Roman"/>
              </w:rPr>
            </w:pPr>
            <w:r w:rsidRPr="003551DC">
              <w:rPr>
                <w:rFonts w:ascii="Times New Roman" w:hAnsi="Times New Roman"/>
              </w:rPr>
              <w:t>52,5</w:t>
            </w:r>
          </w:p>
        </w:tc>
        <w:tc>
          <w:tcPr>
            <w:tcW w:w="1336" w:type="dxa"/>
          </w:tcPr>
          <w:p w14:paraId="5BF93441" w14:textId="77777777" w:rsidR="003551DC" w:rsidRPr="003551DC" w:rsidRDefault="003551DC" w:rsidP="003551DC">
            <w:pPr>
              <w:jc w:val="center"/>
              <w:rPr>
                <w:rFonts w:ascii="Times New Roman" w:hAnsi="Times New Roman"/>
              </w:rPr>
            </w:pPr>
            <w:r w:rsidRPr="003551DC">
              <w:rPr>
                <w:rFonts w:ascii="Times New Roman" w:hAnsi="Times New Roman"/>
              </w:rPr>
              <w:t>0,0</w:t>
            </w:r>
          </w:p>
        </w:tc>
        <w:tc>
          <w:tcPr>
            <w:tcW w:w="1336" w:type="dxa"/>
          </w:tcPr>
          <w:p w14:paraId="02569468" w14:textId="77777777" w:rsidR="003551DC" w:rsidRPr="003551DC" w:rsidRDefault="003551DC" w:rsidP="003551DC">
            <w:pPr>
              <w:jc w:val="center"/>
              <w:rPr>
                <w:rFonts w:ascii="Times New Roman" w:hAnsi="Times New Roman"/>
              </w:rPr>
            </w:pPr>
            <w:r w:rsidRPr="003551DC">
              <w:rPr>
                <w:rFonts w:ascii="Times New Roman" w:hAnsi="Times New Roman"/>
              </w:rPr>
              <w:t>0,0</w:t>
            </w:r>
          </w:p>
        </w:tc>
        <w:tc>
          <w:tcPr>
            <w:tcW w:w="1336" w:type="dxa"/>
          </w:tcPr>
          <w:p w14:paraId="4E8817BF" w14:textId="77777777" w:rsidR="003551DC" w:rsidRPr="003551DC" w:rsidRDefault="003551DC" w:rsidP="003551DC">
            <w:pPr>
              <w:jc w:val="center"/>
              <w:rPr>
                <w:rFonts w:ascii="Times New Roman" w:hAnsi="Times New Roman"/>
              </w:rPr>
            </w:pPr>
            <w:r w:rsidRPr="003551DC">
              <w:rPr>
                <w:rFonts w:ascii="Times New Roman" w:hAnsi="Times New Roman"/>
              </w:rPr>
              <w:t>0,0</w:t>
            </w:r>
          </w:p>
        </w:tc>
      </w:tr>
      <w:tr w:rsidR="003551DC" w:rsidRPr="003551DC" w14:paraId="72C94A20" w14:textId="77777777" w:rsidTr="00DD54F8">
        <w:tc>
          <w:tcPr>
            <w:tcW w:w="675" w:type="dxa"/>
          </w:tcPr>
          <w:p w14:paraId="6D30AF63" w14:textId="77777777" w:rsidR="003551DC" w:rsidRPr="003551DC" w:rsidRDefault="003551DC" w:rsidP="003551DC">
            <w:pPr>
              <w:jc w:val="center"/>
              <w:rPr>
                <w:rFonts w:ascii="Times New Roman" w:hAnsi="Times New Roman"/>
              </w:rPr>
            </w:pPr>
            <w:r w:rsidRPr="003551DC">
              <w:rPr>
                <w:rFonts w:ascii="Times New Roman" w:hAnsi="Times New Roman"/>
              </w:rPr>
              <w:t>1.3.</w:t>
            </w:r>
          </w:p>
        </w:tc>
        <w:tc>
          <w:tcPr>
            <w:tcW w:w="1733" w:type="dxa"/>
          </w:tcPr>
          <w:p w14:paraId="7FC56292" w14:textId="77777777" w:rsidR="003551DC" w:rsidRPr="003551DC" w:rsidRDefault="003551DC" w:rsidP="003551DC">
            <w:pPr>
              <w:jc w:val="both"/>
              <w:rPr>
                <w:rFonts w:ascii="Times New Roman" w:hAnsi="Times New Roman"/>
              </w:rPr>
            </w:pPr>
            <w:r w:rsidRPr="003551DC">
              <w:rPr>
                <w:rFonts w:ascii="Times New Roman" w:hAnsi="Times New Roman"/>
              </w:rPr>
              <w:t>Безвозмездные перечисления из бюджетов других уровней</w:t>
            </w:r>
          </w:p>
        </w:tc>
        <w:tc>
          <w:tcPr>
            <w:tcW w:w="1537" w:type="dxa"/>
          </w:tcPr>
          <w:p w14:paraId="526373BF" w14:textId="77777777" w:rsidR="003551DC" w:rsidRPr="003551DC" w:rsidRDefault="003551DC" w:rsidP="003551DC">
            <w:pPr>
              <w:jc w:val="center"/>
              <w:rPr>
                <w:rFonts w:ascii="Times New Roman" w:hAnsi="Times New Roman"/>
              </w:rPr>
            </w:pPr>
            <w:r w:rsidRPr="003551DC">
              <w:rPr>
                <w:rFonts w:ascii="Times New Roman" w:hAnsi="Times New Roman"/>
              </w:rPr>
              <w:t>4467,7</w:t>
            </w:r>
          </w:p>
        </w:tc>
        <w:tc>
          <w:tcPr>
            <w:tcW w:w="1618" w:type="dxa"/>
          </w:tcPr>
          <w:p w14:paraId="4C5C5834" w14:textId="77777777" w:rsidR="003551DC" w:rsidRPr="003551DC" w:rsidRDefault="003551DC" w:rsidP="003551DC">
            <w:pPr>
              <w:jc w:val="center"/>
              <w:rPr>
                <w:rFonts w:ascii="Times New Roman" w:hAnsi="Times New Roman"/>
              </w:rPr>
            </w:pPr>
            <w:r w:rsidRPr="003551DC">
              <w:rPr>
                <w:rFonts w:ascii="Times New Roman" w:hAnsi="Times New Roman"/>
              </w:rPr>
              <w:t>4941,1</w:t>
            </w:r>
          </w:p>
        </w:tc>
        <w:tc>
          <w:tcPr>
            <w:tcW w:w="1336" w:type="dxa"/>
          </w:tcPr>
          <w:p w14:paraId="0DB0995C" w14:textId="77777777" w:rsidR="003551DC" w:rsidRPr="003551DC" w:rsidRDefault="003551DC" w:rsidP="003551DC">
            <w:pPr>
              <w:jc w:val="center"/>
              <w:rPr>
                <w:rFonts w:ascii="Times New Roman" w:hAnsi="Times New Roman"/>
              </w:rPr>
            </w:pPr>
            <w:r w:rsidRPr="003551DC">
              <w:rPr>
                <w:rFonts w:ascii="Times New Roman" w:hAnsi="Times New Roman"/>
              </w:rPr>
              <w:t>4829,4</w:t>
            </w:r>
          </w:p>
        </w:tc>
        <w:tc>
          <w:tcPr>
            <w:tcW w:w="1336" w:type="dxa"/>
          </w:tcPr>
          <w:p w14:paraId="4AF8296D" w14:textId="77777777" w:rsidR="003551DC" w:rsidRPr="003551DC" w:rsidRDefault="003551DC" w:rsidP="003551DC">
            <w:pPr>
              <w:jc w:val="center"/>
              <w:rPr>
                <w:rFonts w:ascii="Times New Roman" w:hAnsi="Times New Roman"/>
              </w:rPr>
            </w:pPr>
            <w:r w:rsidRPr="003551DC">
              <w:rPr>
                <w:rFonts w:ascii="Times New Roman" w:hAnsi="Times New Roman"/>
              </w:rPr>
              <w:t>2812,0</w:t>
            </w:r>
          </w:p>
        </w:tc>
        <w:tc>
          <w:tcPr>
            <w:tcW w:w="1336" w:type="dxa"/>
          </w:tcPr>
          <w:p w14:paraId="2D5A0D9F" w14:textId="77777777" w:rsidR="003551DC" w:rsidRPr="003551DC" w:rsidRDefault="003551DC" w:rsidP="003551DC">
            <w:pPr>
              <w:jc w:val="center"/>
              <w:rPr>
                <w:rFonts w:ascii="Times New Roman" w:hAnsi="Times New Roman"/>
              </w:rPr>
            </w:pPr>
            <w:r w:rsidRPr="003551DC">
              <w:rPr>
                <w:rFonts w:ascii="Times New Roman" w:hAnsi="Times New Roman"/>
              </w:rPr>
              <w:t>2619,9</w:t>
            </w:r>
          </w:p>
        </w:tc>
      </w:tr>
      <w:tr w:rsidR="003551DC" w:rsidRPr="003551DC" w14:paraId="2B178048" w14:textId="77777777" w:rsidTr="00DD54F8">
        <w:tc>
          <w:tcPr>
            <w:tcW w:w="675" w:type="dxa"/>
          </w:tcPr>
          <w:p w14:paraId="2F2DA4C3" w14:textId="77777777" w:rsidR="003551DC" w:rsidRPr="003551DC" w:rsidRDefault="003551DC" w:rsidP="003551DC">
            <w:pPr>
              <w:jc w:val="center"/>
              <w:rPr>
                <w:rFonts w:ascii="Times New Roman" w:hAnsi="Times New Roman"/>
              </w:rPr>
            </w:pPr>
          </w:p>
        </w:tc>
        <w:tc>
          <w:tcPr>
            <w:tcW w:w="1733" w:type="dxa"/>
          </w:tcPr>
          <w:p w14:paraId="05169F7D" w14:textId="77777777" w:rsidR="003551DC" w:rsidRPr="003551DC" w:rsidRDefault="003551DC" w:rsidP="003551DC">
            <w:pPr>
              <w:jc w:val="both"/>
              <w:rPr>
                <w:rFonts w:ascii="Times New Roman" w:hAnsi="Times New Roman"/>
              </w:rPr>
            </w:pPr>
            <w:r w:rsidRPr="003551DC">
              <w:rPr>
                <w:rFonts w:ascii="Times New Roman" w:hAnsi="Times New Roman"/>
              </w:rPr>
              <w:t>из них:</w:t>
            </w:r>
          </w:p>
        </w:tc>
        <w:tc>
          <w:tcPr>
            <w:tcW w:w="1537" w:type="dxa"/>
          </w:tcPr>
          <w:p w14:paraId="4FF13F4C" w14:textId="77777777" w:rsidR="003551DC" w:rsidRPr="003551DC" w:rsidRDefault="003551DC" w:rsidP="003551DC">
            <w:pPr>
              <w:jc w:val="center"/>
              <w:rPr>
                <w:rFonts w:ascii="Times New Roman" w:hAnsi="Times New Roman"/>
              </w:rPr>
            </w:pPr>
          </w:p>
        </w:tc>
        <w:tc>
          <w:tcPr>
            <w:tcW w:w="1618" w:type="dxa"/>
          </w:tcPr>
          <w:p w14:paraId="75162BFC" w14:textId="77777777" w:rsidR="003551DC" w:rsidRPr="003551DC" w:rsidRDefault="003551DC" w:rsidP="003551DC">
            <w:pPr>
              <w:jc w:val="center"/>
              <w:rPr>
                <w:rFonts w:ascii="Times New Roman" w:hAnsi="Times New Roman"/>
              </w:rPr>
            </w:pPr>
          </w:p>
        </w:tc>
        <w:tc>
          <w:tcPr>
            <w:tcW w:w="1336" w:type="dxa"/>
          </w:tcPr>
          <w:p w14:paraId="6EA25988" w14:textId="77777777" w:rsidR="003551DC" w:rsidRPr="003551DC" w:rsidRDefault="003551DC" w:rsidP="003551DC">
            <w:pPr>
              <w:jc w:val="center"/>
              <w:rPr>
                <w:rFonts w:ascii="Times New Roman" w:hAnsi="Times New Roman"/>
              </w:rPr>
            </w:pPr>
          </w:p>
        </w:tc>
        <w:tc>
          <w:tcPr>
            <w:tcW w:w="1336" w:type="dxa"/>
          </w:tcPr>
          <w:p w14:paraId="6551A154" w14:textId="77777777" w:rsidR="003551DC" w:rsidRPr="003551DC" w:rsidRDefault="003551DC" w:rsidP="003551DC">
            <w:pPr>
              <w:jc w:val="center"/>
              <w:rPr>
                <w:rFonts w:ascii="Times New Roman" w:hAnsi="Times New Roman"/>
              </w:rPr>
            </w:pPr>
          </w:p>
        </w:tc>
        <w:tc>
          <w:tcPr>
            <w:tcW w:w="1336" w:type="dxa"/>
          </w:tcPr>
          <w:p w14:paraId="07A6F527" w14:textId="77777777" w:rsidR="003551DC" w:rsidRPr="003551DC" w:rsidRDefault="003551DC" w:rsidP="003551DC">
            <w:pPr>
              <w:jc w:val="center"/>
              <w:rPr>
                <w:rFonts w:ascii="Times New Roman" w:hAnsi="Times New Roman"/>
              </w:rPr>
            </w:pPr>
          </w:p>
        </w:tc>
      </w:tr>
      <w:tr w:rsidR="003551DC" w:rsidRPr="003551DC" w14:paraId="1302538E" w14:textId="77777777" w:rsidTr="00DD54F8">
        <w:tc>
          <w:tcPr>
            <w:tcW w:w="675" w:type="dxa"/>
          </w:tcPr>
          <w:p w14:paraId="3FA11CF4" w14:textId="77777777" w:rsidR="003551DC" w:rsidRPr="003551DC" w:rsidRDefault="003551DC" w:rsidP="003551DC">
            <w:pPr>
              <w:jc w:val="center"/>
              <w:rPr>
                <w:rFonts w:ascii="Times New Roman" w:hAnsi="Times New Roman"/>
              </w:rPr>
            </w:pPr>
          </w:p>
        </w:tc>
        <w:tc>
          <w:tcPr>
            <w:tcW w:w="1733" w:type="dxa"/>
          </w:tcPr>
          <w:p w14:paraId="22E08B78" w14:textId="77777777" w:rsidR="003551DC" w:rsidRPr="003551DC" w:rsidRDefault="003551DC" w:rsidP="003551DC">
            <w:pPr>
              <w:jc w:val="both"/>
              <w:rPr>
                <w:rFonts w:ascii="Times New Roman" w:hAnsi="Times New Roman"/>
              </w:rPr>
            </w:pPr>
            <w:r w:rsidRPr="003551DC">
              <w:rPr>
                <w:rFonts w:ascii="Times New Roman" w:hAnsi="Times New Roman"/>
              </w:rPr>
              <w:t xml:space="preserve">Дотация на выравнивание бюджетной обеспеченности </w:t>
            </w:r>
          </w:p>
        </w:tc>
        <w:tc>
          <w:tcPr>
            <w:tcW w:w="1537" w:type="dxa"/>
          </w:tcPr>
          <w:p w14:paraId="1B53315E" w14:textId="77777777" w:rsidR="003551DC" w:rsidRPr="003551DC" w:rsidRDefault="003551DC" w:rsidP="003551DC">
            <w:pPr>
              <w:jc w:val="center"/>
              <w:rPr>
                <w:rFonts w:ascii="Times New Roman" w:hAnsi="Times New Roman"/>
              </w:rPr>
            </w:pPr>
            <w:r w:rsidRPr="003551DC">
              <w:rPr>
                <w:rFonts w:ascii="Times New Roman" w:hAnsi="Times New Roman"/>
              </w:rPr>
              <w:t>2524,1</w:t>
            </w:r>
          </w:p>
        </w:tc>
        <w:tc>
          <w:tcPr>
            <w:tcW w:w="1618" w:type="dxa"/>
          </w:tcPr>
          <w:p w14:paraId="6199B485" w14:textId="77777777" w:rsidR="003551DC" w:rsidRPr="003551DC" w:rsidRDefault="003551DC" w:rsidP="003551DC">
            <w:pPr>
              <w:jc w:val="center"/>
              <w:rPr>
                <w:rFonts w:ascii="Times New Roman" w:hAnsi="Times New Roman"/>
              </w:rPr>
            </w:pPr>
            <w:r w:rsidRPr="003551DC">
              <w:rPr>
                <w:rFonts w:ascii="Times New Roman" w:hAnsi="Times New Roman"/>
              </w:rPr>
              <w:t>2877,3</w:t>
            </w:r>
          </w:p>
        </w:tc>
        <w:tc>
          <w:tcPr>
            <w:tcW w:w="1336" w:type="dxa"/>
          </w:tcPr>
          <w:p w14:paraId="60AF3632" w14:textId="77777777" w:rsidR="003551DC" w:rsidRPr="003551DC" w:rsidRDefault="003551DC" w:rsidP="003551DC">
            <w:pPr>
              <w:jc w:val="center"/>
              <w:rPr>
                <w:rFonts w:ascii="Times New Roman" w:hAnsi="Times New Roman"/>
              </w:rPr>
            </w:pPr>
            <w:r w:rsidRPr="003551DC">
              <w:rPr>
                <w:rFonts w:ascii="Times New Roman" w:hAnsi="Times New Roman"/>
              </w:rPr>
              <w:t>2895,1</w:t>
            </w:r>
          </w:p>
        </w:tc>
        <w:tc>
          <w:tcPr>
            <w:tcW w:w="1336" w:type="dxa"/>
          </w:tcPr>
          <w:p w14:paraId="3CBEFAE0" w14:textId="77777777" w:rsidR="003551DC" w:rsidRPr="003551DC" w:rsidRDefault="003551DC" w:rsidP="003551DC">
            <w:pPr>
              <w:jc w:val="center"/>
              <w:rPr>
                <w:rFonts w:ascii="Times New Roman" w:hAnsi="Times New Roman"/>
              </w:rPr>
            </w:pPr>
            <w:r w:rsidRPr="003551DC">
              <w:rPr>
                <w:rFonts w:ascii="Times New Roman" w:hAnsi="Times New Roman"/>
              </w:rPr>
              <w:t>2518,7</w:t>
            </w:r>
          </w:p>
        </w:tc>
        <w:tc>
          <w:tcPr>
            <w:tcW w:w="1336" w:type="dxa"/>
          </w:tcPr>
          <w:p w14:paraId="05AB2DA2" w14:textId="77777777" w:rsidR="003551DC" w:rsidRPr="003551DC" w:rsidRDefault="003551DC" w:rsidP="003551DC">
            <w:pPr>
              <w:jc w:val="center"/>
              <w:rPr>
                <w:rFonts w:ascii="Times New Roman" w:hAnsi="Times New Roman"/>
              </w:rPr>
            </w:pPr>
            <w:r w:rsidRPr="003551DC">
              <w:rPr>
                <w:rFonts w:ascii="Times New Roman" w:hAnsi="Times New Roman"/>
              </w:rPr>
              <w:t>2316,1</w:t>
            </w:r>
          </w:p>
        </w:tc>
      </w:tr>
      <w:tr w:rsidR="003551DC" w:rsidRPr="003551DC" w14:paraId="461ABDA5" w14:textId="77777777" w:rsidTr="00DD54F8">
        <w:trPr>
          <w:trHeight w:val="199"/>
        </w:trPr>
        <w:tc>
          <w:tcPr>
            <w:tcW w:w="675" w:type="dxa"/>
          </w:tcPr>
          <w:p w14:paraId="5B4C2ECC" w14:textId="77777777" w:rsidR="003551DC" w:rsidRPr="003551DC" w:rsidRDefault="003551DC" w:rsidP="003551DC">
            <w:pPr>
              <w:jc w:val="center"/>
              <w:rPr>
                <w:rFonts w:ascii="Times New Roman" w:hAnsi="Times New Roman"/>
              </w:rPr>
            </w:pPr>
          </w:p>
        </w:tc>
        <w:tc>
          <w:tcPr>
            <w:tcW w:w="1733" w:type="dxa"/>
          </w:tcPr>
          <w:p w14:paraId="14AC3B80" w14:textId="77777777" w:rsidR="003551DC" w:rsidRPr="003551DC" w:rsidRDefault="003551DC" w:rsidP="003551DC">
            <w:pPr>
              <w:jc w:val="both"/>
              <w:rPr>
                <w:rFonts w:ascii="Times New Roman" w:hAnsi="Times New Roman"/>
              </w:rPr>
            </w:pPr>
            <w:r w:rsidRPr="003551DC">
              <w:rPr>
                <w:rFonts w:ascii="Times New Roman" w:hAnsi="Times New Roman"/>
              </w:rPr>
              <w:t>Субсидии</w:t>
            </w:r>
          </w:p>
        </w:tc>
        <w:tc>
          <w:tcPr>
            <w:tcW w:w="1537" w:type="dxa"/>
          </w:tcPr>
          <w:p w14:paraId="2E736CDA" w14:textId="77777777" w:rsidR="003551DC" w:rsidRPr="003551DC" w:rsidRDefault="003551DC" w:rsidP="003551DC">
            <w:pPr>
              <w:jc w:val="center"/>
              <w:rPr>
                <w:rFonts w:ascii="Times New Roman" w:hAnsi="Times New Roman"/>
              </w:rPr>
            </w:pPr>
            <w:r w:rsidRPr="003551DC">
              <w:rPr>
                <w:rFonts w:ascii="Times New Roman" w:hAnsi="Times New Roman"/>
              </w:rPr>
              <w:t>1651,9</w:t>
            </w:r>
          </w:p>
        </w:tc>
        <w:tc>
          <w:tcPr>
            <w:tcW w:w="1618" w:type="dxa"/>
          </w:tcPr>
          <w:p w14:paraId="1D23A863" w14:textId="77777777" w:rsidR="003551DC" w:rsidRPr="003551DC" w:rsidRDefault="003551DC" w:rsidP="003551DC">
            <w:pPr>
              <w:jc w:val="center"/>
              <w:rPr>
                <w:rFonts w:ascii="Times New Roman" w:hAnsi="Times New Roman"/>
              </w:rPr>
            </w:pPr>
            <w:r w:rsidRPr="003551DC">
              <w:rPr>
                <w:rFonts w:ascii="Times New Roman" w:hAnsi="Times New Roman"/>
              </w:rPr>
              <w:t>1666,3</w:t>
            </w:r>
          </w:p>
        </w:tc>
        <w:tc>
          <w:tcPr>
            <w:tcW w:w="1336" w:type="dxa"/>
          </w:tcPr>
          <w:p w14:paraId="7BFF927C" w14:textId="77777777" w:rsidR="003551DC" w:rsidRPr="003551DC" w:rsidRDefault="003551DC" w:rsidP="003551DC">
            <w:pPr>
              <w:jc w:val="center"/>
              <w:rPr>
                <w:rFonts w:ascii="Times New Roman" w:hAnsi="Times New Roman"/>
              </w:rPr>
            </w:pPr>
            <w:r w:rsidRPr="003551DC">
              <w:rPr>
                <w:rFonts w:ascii="Times New Roman" w:hAnsi="Times New Roman"/>
              </w:rPr>
              <w:t>1604,0</w:t>
            </w:r>
          </w:p>
        </w:tc>
        <w:tc>
          <w:tcPr>
            <w:tcW w:w="1336" w:type="dxa"/>
          </w:tcPr>
          <w:p w14:paraId="16A3ABEA" w14:textId="77777777" w:rsidR="003551DC" w:rsidRPr="003551DC" w:rsidRDefault="003551DC" w:rsidP="003551DC">
            <w:pPr>
              <w:jc w:val="center"/>
              <w:rPr>
                <w:rFonts w:ascii="Times New Roman" w:hAnsi="Times New Roman"/>
              </w:rPr>
            </w:pPr>
            <w:r w:rsidRPr="003551DC">
              <w:rPr>
                <w:rFonts w:ascii="Times New Roman" w:hAnsi="Times New Roman"/>
              </w:rPr>
              <w:t>0,0</w:t>
            </w:r>
          </w:p>
        </w:tc>
        <w:tc>
          <w:tcPr>
            <w:tcW w:w="1336" w:type="dxa"/>
          </w:tcPr>
          <w:p w14:paraId="2006F611" w14:textId="77777777" w:rsidR="003551DC" w:rsidRPr="003551DC" w:rsidRDefault="003551DC" w:rsidP="003551DC">
            <w:pPr>
              <w:jc w:val="center"/>
              <w:rPr>
                <w:rFonts w:ascii="Times New Roman" w:hAnsi="Times New Roman"/>
              </w:rPr>
            </w:pPr>
            <w:r w:rsidRPr="003551DC">
              <w:rPr>
                <w:rFonts w:ascii="Times New Roman" w:hAnsi="Times New Roman"/>
              </w:rPr>
              <w:t>0,0</w:t>
            </w:r>
          </w:p>
        </w:tc>
      </w:tr>
      <w:tr w:rsidR="003551DC" w:rsidRPr="003551DC" w14:paraId="24CF1E34" w14:textId="77777777" w:rsidTr="00DD54F8">
        <w:tc>
          <w:tcPr>
            <w:tcW w:w="675" w:type="dxa"/>
          </w:tcPr>
          <w:p w14:paraId="0AEA4A1F" w14:textId="77777777" w:rsidR="003551DC" w:rsidRPr="003551DC" w:rsidRDefault="003551DC" w:rsidP="003551DC">
            <w:pPr>
              <w:jc w:val="center"/>
              <w:rPr>
                <w:rFonts w:ascii="Times New Roman" w:hAnsi="Times New Roman"/>
              </w:rPr>
            </w:pPr>
          </w:p>
        </w:tc>
        <w:tc>
          <w:tcPr>
            <w:tcW w:w="1733" w:type="dxa"/>
          </w:tcPr>
          <w:p w14:paraId="592A3F4F" w14:textId="77777777" w:rsidR="003551DC" w:rsidRPr="003551DC" w:rsidRDefault="003551DC" w:rsidP="003551DC">
            <w:pPr>
              <w:jc w:val="both"/>
              <w:rPr>
                <w:rFonts w:ascii="Times New Roman" w:hAnsi="Times New Roman"/>
              </w:rPr>
            </w:pPr>
            <w:r w:rsidRPr="003551DC">
              <w:rPr>
                <w:rFonts w:ascii="Times New Roman" w:hAnsi="Times New Roman"/>
              </w:rPr>
              <w:t>Субвенции</w:t>
            </w:r>
          </w:p>
        </w:tc>
        <w:tc>
          <w:tcPr>
            <w:tcW w:w="1537" w:type="dxa"/>
          </w:tcPr>
          <w:p w14:paraId="44CB8E71" w14:textId="77777777" w:rsidR="003551DC" w:rsidRPr="003551DC" w:rsidRDefault="003551DC" w:rsidP="003551DC">
            <w:pPr>
              <w:jc w:val="center"/>
              <w:rPr>
                <w:rFonts w:ascii="Times New Roman" w:hAnsi="Times New Roman"/>
              </w:rPr>
            </w:pPr>
            <w:r w:rsidRPr="003551DC">
              <w:rPr>
                <w:rFonts w:ascii="Times New Roman" w:hAnsi="Times New Roman"/>
              </w:rPr>
              <w:t>223,2</w:t>
            </w:r>
          </w:p>
        </w:tc>
        <w:tc>
          <w:tcPr>
            <w:tcW w:w="1618" w:type="dxa"/>
          </w:tcPr>
          <w:p w14:paraId="50246F99" w14:textId="77777777" w:rsidR="003551DC" w:rsidRPr="003551DC" w:rsidRDefault="003551DC" w:rsidP="003551DC">
            <w:pPr>
              <w:jc w:val="center"/>
              <w:rPr>
                <w:rFonts w:ascii="Times New Roman" w:hAnsi="Times New Roman"/>
              </w:rPr>
            </w:pPr>
            <w:r w:rsidRPr="003551DC">
              <w:rPr>
                <w:rFonts w:ascii="Times New Roman" w:hAnsi="Times New Roman"/>
              </w:rPr>
              <w:t>244,9</w:t>
            </w:r>
          </w:p>
        </w:tc>
        <w:tc>
          <w:tcPr>
            <w:tcW w:w="1336" w:type="dxa"/>
          </w:tcPr>
          <w:p w14:paraId="20DA25AA" w14:textId="77777777" w:rsidR="003551DC" w:rsidRPr="003551DC" w:rsidRDefault="003551DC" w:rsidP="003551DC">
            <w:pPr>
              <w:jc w:val="center"/>
              <w:rPr>
                <w:rFonts w:ascii="Times New Roman" w:hAnsi="Times New Roman"/>
              </w:rPr>
            </w:pPr>
            <w:r w:rsidRPr="003551DC">
              <w:rPr>
                <w:rFonts w:ascii="Times New Roman" w:hAnsi="Times New Roman"/>
              </w:rPr>
              <w:t>280,3</w:t>
            </w:r>
          </w:p>
        </w:tc>
        <w:tc>
          <w:tcPr>
            <w:tcW w:w="1336" w:type="dxa"/>
          </w:tcPr>
          <w:p w14:paraId="6BE39F81" w14:textId="77777777" w:rsidR="003551DC" w:rsidRPr="003551DC" w:rsidRDefault="003551DC" w:rsidP="003551DC">
            <w:pPr>
              <w:jc w:val="center"/>
              <w:rPr>
                <w:rFonts w:ascii="Times New Roman" w:hAnsi="Times New Roman"/>
              </w:rPr>
            </w:pPr>
            <w:r w:rsidRPr="003551DC">
              <w:rPr>
                <w:rFonts w:ascii="Times New Roman" w:hAnsi="Times New Roman"/>
              </w:rPr>
              <w:t>293,2</w:t>
            </w:r>
          </w:p>
        </w:tc>
        <w:tc>
          <w:tcPr>
            <w:tcW w:w="1336" w:type="dxa"/>
          </w:tcPr>
          <w:p w14:paraId="166B1346" w14:textId="77777777" w:rsidR="003551DC" w:rsidRPr="003551DC" w:rsidRDefault="003551DC" w:rsidP="003551DC">
            <w:pPr>
              <w:jc w:val="center"/>
              <w:rPr>
                <w:rFonts w:ascii="Times New Roman" w:hAnsi="Times New Roman"/>
              </w:rPr>
            </w:pPr>
            <w:r w:rsidRPr="003551DC">
              <w:rPr>
                <w:rFonts w:ascii="Times New Roman" w:hAnsi="Times New Roman"/>
              </w:rPr>
              <w:t>303,8</w:t>
            </w:r>
          </w:p>
        </w:tc>
      </w:tr>
      <w:tr w:rsidR="003551DC" w:rsidRPr="003551DC" w14:paraId="7508F0C7" w14:textId="77777777" w:rsidTr="00DD54F8">
        <w:tc>
          <w:tcPr>
            <w:tcW w:w="675" w:type="dxa"/>
          </w:tcPr>
          <w:p w14:paraId="38C66617" w14:textId="77777777" w:rsidR="003551DC" w:rsidRPr="003551DC" w:rsidRDefault="003551DC" w:rsidP="003551DC">
            <w:pPr>
              <w:jc w:val="center"/>
              <w:rPr>
                <w:rFonts w:ascii="Times New Roman" w:hAnsi="Times New Roman"/>
              </w:rPr>
            </w:pPr>
          </w:p>
        </w:tc>
        <w:tc>
          <w:tcPr>
            <w:tcW w:w="1733" w:type="dxa"/>
          </w:tcPr>
          <w:p w14:paraId="2E4758D9" w14:textId="77777777" w:rsidR="003551DC" w:rsidRPr="003551DC" w:rsidRDefault="003551DC" w:rsidP="003551DC">
            <w:pPr>
              <w:jc w:val="both"/>
              <w:rPr>
                <w:rFonts w:ascii="Times New Roman" w:hAnsi="Times New Roman"/>
              </w:rPr>
            </w:pPr>
            <w:r w:rsidRPr="003551DC">
              <w:rPr>
                <w:rFonts w:ascii="Times New Roman" w:hAnsi="Times New Roman"/>
              </w:rPr>
              <w:t>Иные межбюджетные трансферты</w:t>
            </w:r>
          </w:p>
        </w:tc>
        <w:tc>
          <w:tcPr>
            <w:tcW w:w="1537" w:type="dxa"/>
          </w:tcPr>
          <w:p w14:paraId="0228442B" w14:textId="77777777" w:rsidR="003551DC" w:rsidRPr="003551DC" w:rsidRDefault="003551DC" w:rsidP="003551DC">
            <w:pPr>
              <w:jc w:val="center"/>
              <w:rPr>
                <w:rFonts w:ascii="Times New Roman" w:hAnsi="Times New Roman"/>
              </w:rPr>
            </w:pPr>
            <w:r w:rsidRPr="003551DC">
              <w:rPr>
                <w:rFonts w:ascii="Times New Roman" w:hAnsi="Times New Roman"/>
              </w:rPr>
              <w:t>0,0</w:t>
            </w:r>
          </w:p>
        </w:tc>
        <w:tc>
          <w:tcPr>
            <w:tcW w:w="1618" w:type="dxa"/>
          </w:tcPr>
          <w:p w14:paraId="5DCBD619" w14:textId="77777777" w:rsidR="003551DC" w:rsidRPr="003551DC" w:rsidRDefault="003551DC" w:rsidP="003551DC">
            <w:pPr>
              <w:jc w:val="center"/>
              <w:rPr>
                <w:rFonts w:ascii="Times New Roman" w:hAnsi="Times New Roman"/>
              </w:rPr>
            </w:pPr>
            <w:r w:rsidRPr="003551DC">
              <w:rPr>
                <w:rFonts w:ascii="Times New Roman" w:hAnsi="Times New Roman"/>
              </w:rPr>
              <w:t>152,4</w:t>
            </w:r>
          </w:p>
        </w:tc>
        <w:tc>
          <w:tcPr>
            <w:tcW w:w="1336" w:type="dxa"/>
          </w:tcPr>
          <w:p w14:paraId="6FE16AED" w14:textId="77777777" w:rsidR="003551DC" w:rsidRPr="003551DC" w:rsidRDefault="003551DC" w:rsidP="003551DC">
            <w:pPr>
              <w:jc w:val="center"/>
              <w:rPr>
                <w:rFonts w:ascii="Times New Roman" w:hAnsi="Times New Roman"/>
              </w:rPr>
            </w:pPr>
            <w:r w:rsidRPr="003551DC">
              <w:rPr>
                <w:rFonts w:ascii="Times New Roman" w:hAnsi="Times New Roman"/>
              </w:rPr>
              <w:t>50,0</w:t>
            </w:r>
          </w:p>
        </w:tc>
        <w:tc>
          <w:tcPr>
            <w:tcW w:w="1336" w:type="dxa"/>
          </w:tcPr>
          <w:p w14:paraId="35D001E1" w14:textId="77777777" w:rsidR="003551DC" w:rsidRPr="003551DC" w:rsidRDefault="003551DC" w:rsidP="003551DC">
            <w:pPr>
              <w:jc w:val="center"/>
              <w:rPr>
                <w:rFonts w:ascii="Times New Roman" w:hAnsi="Times New Roman"/>
              </w:rPr>
            </w:pPr>
            <w:r w:rsidRPr="003551DC">
              <w:rPr>
                <w:rFonts w:ascii="Times New Roman" w:hAnsi="Times New Roman"/>
              </w:rPr>
              <w:t>0,0</w:t>
            </w:r>
          </w:p>
        </w:tc>
        <w:tc>
          <w:tcPr>
            <w:tcW w:w="1336" w:type="dxa"/>
          </w:tcPr>
          <w:p w14:paraId="07E4F147" w14:textId="77777777" w:rsidR="003551DC" w:rsidRPr="003551DC" w:rsidRDefault="003551DC" w:rsidP="003551DC">
            <w:pPr>
              <w:jc w:val="center"/>
              <w:rPr>
                <w:rFonts w:ascii="Times New Roman" w:hAnsi="Times New Roman"/>
              </w:rPr>
            </w:pPr>
            <w:r w:rsidRPr="003551DC">
              <w:rPr>
                <w:rFonts w:ascii="Times New Roman" w:hAnsi="Times New Roman"/>
              </w:rPr>
              <w:t>0,0</w:t>
            </w:r>
          </w:p>
        </w:tc>
      </w:tr>
      <w:tr w:rsidR="003551DC" w:rsidRPr="003551DC" w14:paraId="684E771D" w14:textId="77777777" w:rsidTr="00DD54F8">
        <w:tc>
          <w:tcPr>
            <w:tcW w:w="675" w:type="dxa"/>
          </w:tcPr>
          <w:p w14:paraId="730A0723" w14:textId="77777777" w:rsidR="003551DC" w:rsidRPr="003551DC" w:rsidRDefault="003551DC" w:rsidP="003551DC">
            <w:pPr>
              <w:jc w:val="center"/>
              <w:rPr>
                <w:rFonts w:ascii="Times New Roman" w:hAnsi="Times New Roman"/>
              </w:rPr>
            </w:pPr>
            <w:r w:rsidRPr="003551DC">
              <w:rPr>
                <w:rFonts w:ascii="Times New Roman" w:hAnsi="Times New Roman"/>
              </w:rPr>
              <w:t>2.</w:t>
            </w:r>
          </w:p>
        </w:tc>
        <w:tc>
          <w:tcPr>
            <w:tcW w:w="1733" w:type="dxa"/>
          </w:tcPr>
          <w:p w14:paraId="62C0CBDD" w14:textId="77777777" w:rsidR="003551DC" w:rsidRPr="003551DC" w:rsidRDefault="003551DC" w:rsidP="003551DC">
            <w:pPr>
              <w:jc w:val="both"/>
              <w:rPr>
                <w:rFonts w:ascii="Times New Roman" w:hAnsi="Times New Roman"/>
              </w:rPr>
            </w:pPr>
            <w:r w:rsidRPr="003551DC">
              <w:rPr>
                <w:rFonts w:ascii="Times New Roman" w:hAnsi="Times New Roman"/>
              </w:rPr>
              <w:t>Расходы-всего</w:t>
            </w:r>
          </w:p>
        </w:tc>
        <w:tc>
          <w:tcPr>
            <w:tcW w:w="1537" w:type="dxa"/>
          </w:tcPr>
          <w:p w14:paraId="1959CAC2" w14:textId="77777777" w:rsidR="003551DC" w:rsidRPr="003551DC" w:rsidRDefault="003551DC" w:rsidP="003551DC">
            <w:pPr>
              <w:jc w:val="center"/>
              <w:rPr>
                <w:rFonts w:ascii="Times New Roman" w:hAnsi="Times New Roman"/>
              </w:rPr>
            </w:pPr>
            <w:r w:rsidRPr="003551DC">
              <w:rPr>
                <w:rFonts w:ascii="Times New Roman" w:hAnsi="Times New Roman"/>
              </w:rPr>
              <w:t>11562,7</w:t>
            </w:r>
          </w:p>
        </w:tc>
        <w:tc>
          <w:tcPr>
            <w:tcW w:w="1618" w:type="dxa"/>
          </w:tcPr>
          <w:p w14:paraId="24C4366A" w14:textId="77777777" w:rsidR="003551DC" w:rsidRPr="003551DC" w:rsidRDefault="003551DC" w:rsidP="003551DC">
            <w:pPr>
              <w:jc w:val="center"/>
              <w:rPr>
                <w:rFonts w:ascii="Times New Roman" w:hAnsi="Times New Roman"/>
              </w:rPr>
            </w:pPr>
            <w:r w:rsidRPr="003551DC">
              <w:rPr>
                <w:rFonts w:ascii="Times New Roman" w:hAnsi="Times New Roman"/>
              </w:rPr>
              <w:t>1164,5</w:t>
            </w:r>
          </w:p>
        </w:tc>
        <w:tc>
          <w:tcPr>
            <w:tcW w:w="1336" w:type="dxa"/>
          </w:tcPr>
          <w:p w14:paraId="1668545B" w14:textId="77777777" w:rsidR="003551DC" w:rsidRPr="003551DC" w:rsidRDefault="003551DC" w:rsidP="003551DC">
            <w:pPr>
              <w:jc w:val="center"/>
              <w:rPr>
                <w:rFonts w:ascii="Times New Roman" w:hAnsi="Times New Roman"/>
              </w:rPr>
            </w:pPr>
            <w:r w:rsidRPr="003551DC">
              <w:rPr>
                <w:rFonts w:ascii="Times New Roman" w:hAnsi="Times New Roman"/>
              </w:rPr>
              <w:t>1034,8</w:t>
            </w:r>
          </w:p>
        </w:tc>
        <w:tc>
          <w:tcPr>
            <w:tcW w:w="1336" w:type="dxa"/>
          </w:tcPr>
          <w:p w14:paraId="3B78E45A" w14:textId="77777777" w:rsidR="003551DC" w:rsidRPr="003551DC" w:rsidRDefault="003551DC" w:rsidP="003551DC">
            <w:pPr>
              <w:jc w:val="center"/>
              <w:rPr>
                <w:rFonts w:ascii="Times New Roman" w:hAnsi="Times New Roman"/>
              </w:rPr>
            </w:pPr>
            <w:r w:rsidRPr="003551DC">
              <w:rPr>
                <w:rFonts w:ascii="Times New Roman" w:hAnsi="Times New Roman"/>
              </w:rPr>
              <w:t>8404,2</w:t>
            </w:r>
          </w:p>
        </w:tc>
        <w:tc>
          <w:tcPr>
            <w:tcW w:w="1336" w:type="dxa"/>
          </w:tcPr>
          <w:p w14:paraId="27DD1A80" w14:textId="77777777" w:rsidR="003551DC" w:rsidRPr="003551DC" w:rsidRDefault="003551DC" w:rsidP="003551DC">
            <w:pPr>
              <w:jc w:val="center"/>
              <w:rPr>
                <w:rFonts w:ascii="Times New Roman" w:hAnsi="Times New Roman"/>
              </w:rPr>
            </w:pPr>
            <w:r w:rsidRPr="003551DC">
              <w:rPr>
                <w:rFonts w:ascii="Times New Roman" w:hAnsi="Times New Roman"/>
              </w:rPr>
              <w:t>8289,6</w:t>
            </w:r>
          </w:p>
        </w:tc>
      </w:tr>
      <w:tr w:rsidR="003551DC" w:rsidRPr="003551DC" w14:paraId="384383D5" w14:textId="77777777" w:rsidTr="00DD54F8">
        <w:tc>
          <w:tcPr>
            <w:tcW w:w="675" w:type="dxa"/>
          </w:tcPr>
          <w:p w14:paraId="253C92D7" w14:textId="77777777" w:rsidR="003551DC" w:rsidRPr="003551DC" w:rsidRDefault="003551DC" w:rsidP="003551DC">
            <w:pPr>
              <w:jc w:val="center"/>
              <w:rPr>
                <w:rFonts w:ascii="Times New Roman" w:hAnsi="Times New Roman"/>
              </w:rPr>
            </w:pPr>
            <w:r w:rsidRPr="003551DC">
              <w:rPr>
                <w:rFonts w:ascii="Times New Roman" w:hAnsi="Times New Roman"/>
              </w:rPr>
              <w:t>3.</w:t>
            </w:r>
          </w:p>
        </w:tc>
        <w:tc>
          <w:tcPr>
            <w:tcW w:w="1733" w:type="dxa"/>
          </w:tcPr>
          <w:p w14:paraId="1FDA0CE3" w14:textId="77777777" w:rsidR="003551DC" w:rsidRPr="003551DC" w:rsidRDefault="003551DC" w:rsidP="003551DC">
            <w:pPr>
              <w:jc w:val="both"/>
              <w:rPr>
                <w:rFonts w:ascii="Times New Roman" w:hAnsi="Times New Roman"/>
              </w:rPr>
            </w:pPr>
            <w:proofErr w:type="gramStart"/>
            <w:r w:rsidRPr="003551DC">
              <w:rPr>
                <w:rFonts w:ascii="Times New Roman" w:hAnsi="Times New Roman"/>
              </w:rPr>
              <w:t>Дефицит(</w:t>
            </w:r>
            <w:proofErr w:type="gramEnd"/>
            <w:r w:rsidRPr="003551DC">
              <w:rPr>
                <w:rFonts w:ascii="Times New Roman" w:hAnsi="Times New Roman"/>
              </w:rPr>
              <w:t>-), профицит (+)</w:t>
            </w:r>
          </w:p>
        </w:tc>
        <w:tc>
          <w:tcPr>
            <w:tcW w:w="1537" w:type="dxa"/>
          </w:tcPr>
          <w:p w14:paraId="0B2D1E95" w14:textId="77777777" w:rsidR="003551DC" w:rsidRPr="003551DC" w:rsidRDefault="003551DC" w:rsidP="003551DC">
            <w:pPr>
              <w:jc w:val="center"/>
              <w:rPr>
                <w:rFonts w:ascii="Times New Roman" w:hAnsi="Times New Roman"/>
              </w:rPr>
            </w:pPr>
            <w:r w:rsidRPr="003551DC">
              <w:rPr>
                <w:rFonts w:ascii="Times New Roman" w:hAnsi="Times New Roman"/>
              </w:rPr>
              <w:t>-1789,3</w:t>
            </w:r>
          </w:p>
        </w:tc>
        <w:tc>
          <w:tcPr>
            <w:tcW w:w="1618" w:type="dxa"/>
            <w:shd w:val="clear" w:color="auto" w:fill="auto"/>
          </w:tcPr>
          <w:p w14:paraId="5CFB03DB" w14:textId="77777777" w:rsidR="003551DC" w:rsidRPr="003551DC" w:rsidRDefault="003551DC" w:rsidP="003551DC">
            <w:pPr>
              <w:jc w:val="center"/>
              <w:rPr>
                <w:rFonts w:ascii="Times New Roman" w:hAnsi="Times New Roman"/>
              </w:rPr>
            </w:pPr>
            <w:r w:rsidRPr="003551DC">
              <w:rPr>
                <w:rFonts w:ascii="Times New Roman" w:hAnsi="Times New Roman"/>
              </w:rPr>
              <w:t>-680,4</w:t>
            </w:r>
          </w:p>
        </w:tc>
        <w:tc>
          <w:tcPr>
            <w:tcW w:w="1336" w:type="dxa"/>
          </w:tcPr>
          <w:p w14:paraId="24CFDE93" w14:textId="77777777" w:rsidR="003551DC" w:rsidRPr="003551DC" w:rsidRDefault="003551DC" w:rsidP="003551DC">
            <w:pPr>
              <w:jc w:val="center"/>
              <w:rPr>
                <w:rFonts w:ascii="Times New Roman" w:hAnsi="Times New Roman"/>
              </w:rPr>
            </w:pPr>
            <w:r w:rsidRPr="003551DC">
              <w:rPr>
                <w:rFonts w:ascii="Times New Roman" w:hAnsi="Times New Roman"/>
              </w:rPr>
              <w:t>0,0</w:t>
            </w:r>
          </w:p>
        </w:tc>
        <w:tc>
          <w:tcPr>
            <w:tcW w:w="1336" w:type="dxa"/>
          </w:tcPr>
          <w:p w14:paraId="559A6419" w14:textId="77777777" w:rsidR="003551DC" w:rsidRPr="003551DC" w:rsidRDefault="003551DC" w:rsidP="003551DC">
            <w:pPr>
              <w:jc w:val="center"/>
              <w:rPr>
                <w:rFonts w:ascii="Times New Roman" w:hAnsi="Times New Roman"/>
              </w:rPr>
            </w:pPr>
            <w:r w:rsidRPr="003551DC">
              <w:rPr>
                <w:rFonts w:ascii="Times New Roman" w:hAnsi="Times New Roman"/>
              </w:rPr>
              <w:t>0,0</w:t>
            </w:r>
          </w:p>
        </w:tc>
        <w:tc>
          <w:tcPr>
            <w:tcW w:w="1336" w:type="dxa"/>
          </w:tcPr>
          <w:p w14:paraId="1EFF03DA" w14:textId="77777777" w:rsidR="003551DC" w:rsidRPr="003551DC" w:rsidRDefault="003551DC" w:rsidP="003551DC">
            <w:pPr>
              <w:jc w:val="center"/>
              <w:rPr>
                <w:rFonts w:ascii="Times New Roman" w:hAnsi="Times New Roman"/>
              </w:rPr>
            </w:pPr>
            <w:r w:rsidRPr="003551DC">
              <w:rPr>
                <w:rFonts w:ascii="Times New Roman" w:hAnsi="Times New Roman"/>
              </w:rPr>
              <w:t>0,0</w:t>
            </w:r>
          </w:p>
        </w:tc>
      </w:tr>
    </w:tbl>
    <w:p w14:paraId="112560B8" w14:textId="77777777" w:rsidR="003551DC" w:rsidRPr="003551DC" w:rsidRDefault="003551DC" w:rsidP="003551DC">
      <w:pPr>
        <w:tabs>
          <w:tab w:val="left" w:pos="8805"/>
        </w:tabs>
        <w:spacing w:after="0" w:line="240" w:lineRule="auto"/>
        <w:ind w:right="57"/>
        <w:jc w:val="right"/>
        <w:rPr>
          <w:rFonts w:ascii="Times New Roman" w:hAnsi="Times New Roman" w:cs="Times New Roman"/>
          <w:sz w:val="28"/>
          <w:szCs w:val="28"/>
        </w:rPr>
      </w:pPr>
    </w:p>
    <w:p w14:paraId="61FC1A41" w14:textId="77777777" w:rsidR="003551DC" w:rsidRPr="003551DC" w:rsidRDefault="003551DC" w:rsidP="003551DC">
      <w:pPr>
        <w:tabs>
          <w:tab w:val="left" w:pos="8805"/>
        </w:tabs>
        <w:spacing w:after="0" w:line="240" w:lineRule="auto"/>
        <w:ind w:right="57"/>
        <w:jc w:val="right"/>
        <w:rPr>
          <w:rFonts w:ascii="Times New Roman" w:hAnsi="Times New Roman" w:cs="Times New Roman"/>
          <w:sz w:val="28"/>
          <w:szCs w:val="28"/>
        </w:rPr>
      </w:pPr>
    </w:p>
    <w:p w14:paraId="1F881E49" w14:textId="77777777" w:rsidR="003551DC" w:rsidRPr="003551DC" w:rsidRDefault="003551DC" w:rsidP="003551DC">
      <w:pPr>
        <w:shd w:val="clear" w:color="auto" w:fill="FFFFFF"/>
        <w:spacing w:after="0"/>
        <w:ind w:right="-1"/>
        <w:jc w:val="center"/>
        <w:rPr>
          <w:rFonts w:ascii="Times New Roman" w:hAnsi="Times New Roman" w:cs="Times New Roman"/>
          <w:b/>
          <w:sz w:val="28"/>
          <w:szCs w:val="28"/>
        </w:rPr>
      </w:pPr>
      <w:r w:rsidRPr="003551DC">
        <w:rPr>
          <w:rFonts w:ascii="Times New Roman" w:hAnsi="Times New Roman" w:cs="Times New Roman"/>
          <w:b/>
          <w:sz w:val="28"/>
          <w:szCs w:val="28"/>
        </w:rPr>
        <w:t>Методика</w:t>
      </w:r>
    </w:p>
    <w:p w14:paraId="43FE94DC" w14:textId="77777777" w:rsidR="003551DC" w:rsidRPr="003551DC" w:rsidRDefault="003551DC" w:rsidP="003551DC">
      <w:pPr>
        <w:shd w:val="clear" w:color="auto" w:fill="FFFFFF"/>
        <w:spacing w:after="0"/>
        <w:ind w:right="-1"/>
        <w:jc w:val="center"/>
        <w:rPr>
          <w:rFonts w:ascii="Times New Roman" w:hAnsi="Times New Roman" w:cs="Times New Roman"/>
          <w:b/>
          <w:sz w:val="28"/>
          <w:szCs w:val="28"/>
        </w:rPr>
      </w:pPr>
      <w:r w:rsidRPr="003551DC">
        <w:rPr>
          <w:rFonts w:ascii="Times New Roman" w:hAnsi="Times New Roman" w:cs="Times New Roman"/>
          <w:b/>
          <w:sz w:val="28"/>
          <w:szCs w:val="28"/>
        </w:rPr>
        <w:t>прогнозирования налоговых и неналоговых доходов местного бюджета на 2023 год и на плановый период 2024 и 2025 годов.</w:t>
      </w:r>
    </w:p>
    <w:p w14:paraId="18A19A8F" w14:textId="77777777" w:rsidR="003551DC" w:rsidRPr="003551DC" w:rsidRDefault="003551DC" w:rsidP="003551DC">
      <w:pPr>
        <w:shd w:val="clear" w:color="auto" w:fill="FFFFFF"/>
        <w:spacing w:after="0"/>
        <w:ind w:right="-1"/>
        <w:rPr>
          <w:rFonts w:ascii="Times New Roman" w:hAnsi="Times New Roman" w:cs="Times New Roman"/>
          <w:b/>
          <w:sz w:val="28"/>
          <w:szCs w:val="28"/>
        </w:rPr>
      </w:pPr>
    </w:p>
    <w:p w14:paraId="0AB3233D" w14:textId="77777777" w:rsidR="003551DC" w:rsidRPr="003551DC" w:rsidRDefault="003551DC" w:rsidP="003551DC">
      <w:pPr>
        <w:shd w:val="clear" w:color="auto" w:fill="FFFFFF"/>
        <w:spacing w:after="0" w:line="240" w:lineRule="auto"/>
        <w:ind w:right="-1" w:firstLine="709"/>
        <w:jc w:val="both"/>
        <w:rPr>
          <w:rFonts w:ascii="Times New Roman" w:eastAsia="Times New Roman" w:hAnsi="Times New Roman" w:cs="Times New Roman"/>
          <w:color w:val="000000"/>
          <w:sz w:val="28"/>
          <w:szCs w:val="28"/>
        </w:rPr>
      </w:pPr>
      <w:r w:rsidRPr="003551DC">
        <w:rPr>
          <w:rFonts w:ascii="Times New Roman" w:eastAsia="Times New Roman" w:hAnsi="Times New Roman" w:cs="Times New Roman"/>
          <w:color w:val="000000"/>
          <w:sz w:val="28"/>
          <w:szCs w:val="28"/>
        </w:rPr>
        <w:t xml:space="preserve">Доходная база местного бюджета </w:t>
      </w:r>
      <w:proofErr w:type="spellStart"/>
      <w:r w:rsidRPr="003551DC">
        <w:rPr>
          <w:rFonts w:ascii="Times New Roman" w:eastAsia="Times New Roman" w:hAnsi="Times New Roman" w:cs="Times New Roman"/>
          <w:color w:val="000000"/>
          <w:sz w:val="28"/>
          <w:szCs w:val="28"/>
        </w:rPr>
        <w:t>Ворошневского</w:t>
      </w:r>
      <w:proofErr w:type="spellEnd"/>
      <w:r w:rsidRPr="003551DC">
        <w:rPr>
          <w:rFonts w:ascii="Times New Roman" w:eastAsia="Times New Roman" w:hAnsi="Times New Roman" w:cs="Times New Roman"/>
          <w:color w:val="000000"/>
          <w:sz w:val="28"/>
          <w:szCs w:val="28"/>
        </w:rPr>
        <w:t xml:space="preserve"> сельсовета Курского района Курской области на 2023-2025 годы 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муниципального образования «</w:t>
      </w:r>
      <w:proofErr w:type="spellStart"/>
      <w:r w:rsidRPr="003551DC">
        <w:rPr>
          <w:rFonts w:ascii="Times New Roman" w:eastAsia="Times New Roman" w:hAnsi="Times New Roman" w:cs="Times New Roman"/>
          <w:color w:val="000000"/>
          <w:sz w:val="28"/>
          <w:szCs w:val="28"/>
        </w:rPr>
        <w:t>Ворошневский</w:t>
      </w:r>
      <w:proofErr w:type="spellEnd"/>
      <w:r w:rsidRPr="003551DC">
        <w:rPr>
          <w:rFonts w:ascii="Times New Roman" w:eastAsia="Times New Roman" w:hAnsi="Times New Roman" w:cs="Times New Roman"/>
          <w:color w:val="000000"/>
          <w:sz w:val="28"/>
          <w:szCs w:val="28"/>
        </w:rPr>
        <w:t xml:space="preserve"> сельсовет» Курского района Курской области.</w:t>
      </w:r>
    </w:p>
    <w:p w14:paraId="155B92FC" w14:textId="77777777" w:rsidR="003551DC" w:rsidRPr="003551DC" w:rsidRDefault="003551DC" w:rsidP="003551DC">
      <w:pPr>
        <w:shd w:val="clear" w:color="auto" w:fill="FFFFFF"/>
        <w:spacing w:after="0" w:line="240" w:lineRule="auto"/>
        <w:ind w:right="-1" w:firstLine="709"/>
        <w:jc w:val="both"/>
        <w:rPr>
          <w:rFonts w:ascii="Times New Roman" w:eastAsia="Times New Roman" w:hAnsi="Times New Roman" w:cs="Times New Roman"/>
          <w:color w:val="000000"/>
          <w:sz w:val="28"/>
          <w:szCs w:val="28"/>
        </w:rPr>
      </w:pPr>
      <w:r w:rsidRPr="003551DC">
        <w:rPr>
          <w:rFonts w:ascii="Times New Roman" w:eastAsia="Times New Roman" w:hAnsi="Times New Roman" w:cs="Times New Roman"/>
          <w:color w:val="000000"/>
          <w:sz w:val="28"/>
          <w:szCs w:val="28"/>
        </w:rPr>
        <w:t>Прогнозирование осуществляется отдельно по каждому виду налога или сбора в условиях хозяйствования муниципального образования «</w:t>
      </w:r>
      <w:proofErr w:type="spellStart"/>
      <w:r w:rsidRPr="003551DC">
        <w:rPr>
          <w:rFonts w:ascii="Times New Roman" w:eastAsia="Times New Roman" w:hAnsi="Times New Roman" w:cs="Times New Roman"/>
          <w:color w:val="000000"/>
          <w:sz w:val="28"/>
          <w:szCs w:val="28"/>
        </w:rPr>
        <w:t>Ворошневский</w:t>
      </w:r>
      <w:proofErr w:type="spellEnd"/>
      <w:r w:rsidRPr="003551DC">
        <w:rPr>
          <w:rFonts w:ascii="Times New Roman" w:eastAsia="Times New Roman" w:hAnsi="Times New Roman" w:cs="Times New Roman"/>
          <w:color w:val="000000"/>
          <w:sz w:val="28"/>
          <w:szCs w:val="28"/>
        </w:rPr>
        <w:t xml:space="preserve"> сельсовет» Курского района Курской области (налогооблагаемая база, индексы промышленного и сельскохозяйственного производства, индексы-дефляторы оптовых цен промышленной продукции, индекс потребительских цен, объёмы реализации подакцизных товаров, объёмы добычи полезных ископаемых, прибыль, фонд заработной платы) по МО «</w:t>
      </w:r>
      <w:proofErr w:type="spellStart"/>
      <w:r w:rsidRPr="003551DC">
        <w:rPr>
          <w:rFonts w:ascii="Times New Roman" w:eastAsia="Times New Roman" w:hAnsi="Times New Roman" w:cs="Times New Roman"/>
          <w:color w:val="000000"/>
          <w:sz w:val="28"/>
          <w:szCs w:val="28"/>
        </w:rPr>
        <w:t>Ворошневский</w:t>
      </w:r>
      <w:proofErr w:type="spellEnd"/>
      <w:r w:rsidRPr="003551DC">
        <w:rPr>
          <w:rFonts w:ascii="Times New Roman" w:eastAsia="Times New Roman" w:hAnsi="Times New Roman" w:cs="Times New Roman"/>
          <w:color w:val="000000"/>
          <w:sz w:val="28"/>
          <w:szCs w:val="28"/>
        </w:rPr>
        <w:t xml:space="preserve"> сельсовет» Курского района Курской области. </w:t>
      </w:r>
    </w:p>
    <w:p w14:paraId="75228D62" w14:textId="77777777" w:rsidR="003551DC" w:rsidRPr="003551DC" w:rsidRDefault="003551DC" w:rsidP="003551DC">
      <w:pPr>
        <w:shd w:val="clear" w:color="auto" w:fill="FFFFFF"/>
        <w:spacing w:after="0" w:line="240" w:lineRule="auto"/>
        <w:ind w:right="-1" w:firstLine="709"/>
        <w:jc w:val="both"/>
        <w:rPr>
          <w:rFonts w:ascii="Times New Roman" w:eastAsia="Times New Roman" w:hAnsi="Times New Roman" w:cs="Times New Roman"/>
          <w:color w:val="000000"/>
          <w:sz w:val="28"/>
          <w:szCs w:val="28"/>
        </w:rPr>
      </w:pPr>
      <w:r w:rsidRPr="003551DC">
        <w:rPr>
          <w:rFonts w:ascii="Times New Roman" w:eastAsia="Times New Roman" w:hAnsi="Times New Roman" w:cs="Times New Roman"/>
          <w:color w:val="000000"/>
          <w:sz w:val="28"/>
          <w:szCs w:val="28"/>
        </w:rPr>
        <w:t>При внесении в действующее налоговое законодательство изменений и дополнений методика прогнозирования отдельных налогов может быть уточнена.</w:t>
      </w:r>
    </w:p>
    <w:p w14:paraId="4996DF83" w14:textId="77777777" w:rsidR="003551DC" w:rsidRPr="003551DC" w:rsidRDefault="003551DC" w:rsidP="003551DC">
      <w:pPr>
        <w:spacing w:after="0" w:line="240" w:lineRule="auto"/>
        <w:ind w:right="-1" w:firstLine="709"/>
        <w:jc w:val="both"/>
        <w:rPr>
          <w:rFonts w:ascii="Times New Roman" w:eastAsia="Times New Roman" w:hAnsi="Times New Roman" w:cs="Times New Roman"/>
          <w:color w:val="000000"/>
          <w:sz w:val="28"/>
          <w:szCs w:val="28"/>
        </w:rPr>
      </w:pPr>
    </w:p>
    <w:p w14:paraId="3C09889F" w14:textId="77777777" w:rsidR="003551DC" w:rsidRPr="003551DC" w:rsidRDefault="003551DC" w:rsidP="003551DC">
      <w:pPr>
        <w:spacing w:after="0" w:line="240" w:lineRule="auto"/>
        <w:ind w:right="-1" w:firstLine="709"/>
        <w:jc w:val="both"/>
        <w:rPr>
          <w:rFonts w:ascii="Times New Roman" w:eastAsia="Times New Roman" w:hAnsi="Times New Roman" w:cs="Times New Roman"/>
          <w:b/>
          <w:color w:val="000000"/>
          <w:sz w:val="28"/>
          <w:szCs w:val="28"/>
        </w:rPr>
      </w:pPr>
      <w:r w:rsidRPr="003551DC">
        <w:rPr>
          <w:rFonts w:ascii="Times New Roman" w:eastAsia="Times New Roman" w:hAnsi="Times New Roman" w:cs="Times New Roman"/>
          <w:b/>
          <w:bCs/>
          <w:color w:val="000000"/>
          <w:sz w:val="28"/>
          <w:szCs w:val="28"/>
        </w:rPr>
        <w:t xml:space="preserve">Налог на доходы физических лиц </w:t>
      </w:r>
      <w:r w:rsidRPr="003551DC">
        <w:rPr>
          <w:rFonts w:ascii="Times New Roman" w:eastAsia="Times New Roman" w:hAnsi="Times New Roman" w:cs="Times New Roman"/>
          <w:b/>
          <w:color w:val="000000"/>
          <w:sz w:val="28"/>
          <w:szCs w:val="28"/>
        </w:rPr>
        <w:t xml:space="preserve">(код </w:t>
      </w:r>
      <w:r w:rsidRPr="003551DC">
        <w:rPr>
          <w:rFonts w:ascii="Times New Roman" w:eastAsia="Times New Roman" w:hAnsi="Times New Roman" w:cs="Times New Roman"/>
          <w:b/>
          <w:snapToGrid w:val="0"/>
          <w:color w:val="000000"/>
          <w:sz w:val="28"/>
          <w:szCs w:val="28"/>
        </w:rPr>
        <w:t>1 01 02000 01 0000 110</w:t>
      </w:r>
      <w:r w:rsidRPr="003551DC">
        <w:rPr>
          <w:rFonts w:ascii="Times New Roman" w:eastAsia="Times New Roman" w:hAnsi="Times New Roman" w:cs="Times New Roman"/>
          <w:b/>
          <w:color w:val="000000"/>
          <w:sz w:val="28"/>
          <w:szCs w:val="28"/>
        </w:rPr>
        <w:t>)</w:t>
      </w:r>
    </w:p>
    <w:p w14:paraId="54CB020B" w14:textId="77777777" w:rsidR="003551DC" w:rsidRPr="003551DC" w:rsidRDefault="003551DC" w:rsidP="003551DC">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rPr>
      </w:pPr>
      <w:r w:rsidRPr="003551DC">
        <w:rPr>
          <w:rFonts w:ascii="Times New Roman" w:eastAsia="Times New Roman" w:hAnsi="Times New Roman" w:cs="Times New Roman"/>
          <w:color w:val="000000"/>
          <w:sz w:val="28"/>
          <w:szCs w:val="28"/>
        </w:rPr>
        <w:t xml:space="preserve">Налог на доходы физических лиц </w:t>
      </w:r>
      <w:r w:rsidRPr="003551DC">
        <w:rPr>
          <w:rFonts w:ascii="Times New Roman" w:eastAsia="Times New Roman" w:hAnsi="Times New Roman" w:cs="Times New Roman"/>
          <w:sz w:val="28"/>
          <w:szCs w:val="28"/>
        </w:rPr>
        <w:t xml:space="preserve">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9" w:history="1">
        <w:r w:rsidRPr="003551DC">
          <w:rPr>
            <w:rFonts w:ascii="Times New Roman" w:eastAsia="Times New Roman" w:hAnsi="Times New Roman" w:cs="Times New Roman"/>
            <w:sz w:val="28"/>
            <w:szCs w:val="28"/>
          </w:rPr>
          <w:t>статьями 227</w:t>
        </w:r>
      </w:hyperlink>
      <w:r w:rsidRPr="003551DC">
        <w:rPr>
          <w:rFonts w:ascii="Times New Roman" w:eastAsia="Times New Roman" w:hAnsi="Times New Roman" w:cs="Times New Roman"/>
          <w:sz w:val="28"/>
          <w:szCs w:val="28"/>
        </w:rPr>
        <w:t xml:space="preserve">, </w:t>
      </w:r>
      <w:hyperlink r:id="rId10" w:history="1">
        <w:r w:rsidRPr="003551DC">
          <w:rPr>
            <w:rFonts w:ascii="Times New Roman" w:eastAsia="Times New Roman" w:hAnsi="Times New Roman" w:cs="Times New Roman"/>
            <w:sz w:val="28"/>
            <w:szCs w:val="28"/>
          </w:rPr>
          <w:t>227.1</w:t>
        </w:r>
      </w:hyperlink>
      <w:r w:rsidRPr="003551DC">
        <w:rPr>
          <w:rFonts w:ascii="Times New Roman" w:eastAsia="Times New Roman" w:hAnsi="Times New Roman" w:cs="Times New Roman"/>
          <w:sz w:val="28"/>
          <w:szCs w:val="28"/>
        </w:rPr>
        <w:t xml:space="preserve"> и </w:t>
      </w:r>
      <w:hyperlink r:id="rId11" w:history="1">
        <w:r w:rsidRPr="003551DC">
          <w:rPr>
            <w:rFonts w:ascii="Times New Roman" w:eastAsia="Times New Roman" w:hAnsi="Times New Roman" w:cs="Times New Roman"/>
            <w:sz w:val="28"/>
            <w:szCs w:val="28"/>
          </w:rPr>
          <w:t>228</w:t>
        </w:r>
      </w:hyperlink>
      <w:r w:rsidRPr="003551DC">
        <w:rPr>
          <w:rFonts w:ascii="Times New Roman" w:eastAsia="Times New Roman" w:hAnsi="Times New Roman" w:cs="Times New Roman"/>
          <w:sz w:val="28"/>
          <w:szCs w:val="28"/>
        </w:rPr>
        <w:t xml:space="preserve"> Налогового кодекса Российской Федерации (код </w:t>
      </w:r>
      <w:r w:rsidRPr="003551DC">
        <w:rPr>
          <w:rFonts w:ascii="Times New Roman" w:eastAsia="Times New Roman" w:hAnsi="Times New Roman" w:cs="Times New Roman"/>
          <w:snapToGrid w:val="0"/>
          <w:sz w:val="28"/>
          <w:szCs w:val="28"/>
        </w:rPr>
        <w:t>1 01 02010 01 0000 110</w:t>
      </w:r>
      <w:r w:rsidRPr="003551DC">
        <w:rPr>
          <w:rFonts w:ascii="Times New Roman" w:eastAsia="Times New Roman" w:hAnsi="Times New Roman" w:cs="Times New Roman"/>
          <w:sz w:val="28"/>
          <w:szCs w:val="28"/>
        </w:rPr>
        <w:t xml:space="preserve">) </w:t>
      </w:r>
      <w:r w:rsidRPr="003551DC">
        <w:rPr>
          <w:rFonts w:ascii="Times New Roman" w:eastAsia="Times New Roman" w:hAnsi="Times New Roman" w:cs="Times New Roman"/>
          <w:color w:val="000000"/>
          <w:sz w:val="28"/>
          <w:szCs w:val="28"/>
        </w:rPr>
        <w:t xml:space="preserve">рассчитывается по двум вариантам и принимается средний из них. </w:t>
      </w:r>
    </w:p>
    <w:p w14:paraId="0B1A4860" w14:textId="77777777" w:rsidR="003551DC" w:rsidRPr="003551DC" w:rsidRDefault="003551DC" w:rsidP="003551DC">
      <w:pPr>
        <w:spacing w:after="0" w:line="240" w:lineRule="auto"/>
        <w:ind w:right="-1" w:firstLine="709"/>
        <w:jc w:val="both"/>
        <w:rPr>
          <w:rFonts w:ascii="Times New Roman" w:eastAsia="Times New Roman" w:hAnsi="Times New Roman" w:cs="Times New Roman"/>
          <w:color w:val="000000"/>
          <w:sz w:val="28"/>
          <w:szCs w:val="28"/>
        </w:rPr>
      </w:pPr>
      <w:r w:rsidRPr="003551DC">
        <w:rPr>
          <w:rFonts w:ascii="Times New Roman" w:eastAsia="Times New Roman" w:hAnsi="Times New Roman" w:cs="Times New Roman"/>
          <w:color w:val="000000"/>
          <w:sz w:val="28"/>
          <w:szCs w:val="28"/>
        </w:rPr>
        <w:t>Первый вариант – сумма налога определяется исходя из ожидаемого поступления налога в 2022 году, скорректированного на темпы роста (снижения) фонда заработной платы на 2023 год.</w:t>
      </w:r>
    </w:p>
    <w:p w14:paraId="0A573F54" w14:textId="77777777" w:rsidR="003551DC" w:rsidRPr="003551DC" w:rsidRDefault="003551DC" w:rsidP="003551DC">
      <w:pPr>
        <w:spacing w:after="0" w:line="240" w:lineRule="auto"/>
        <w:ind w:right="-1" w:firstLine="709"/>
        <w:jc w:val="both"/>
        <w:rPr>
          <w:rFonts w:ascii="Times New Roman" w:eastAsia="Times New Roman" w:hAnsi="Times New Roman" w:cs="Times New Roman"/>
          <w:color w:val="000000"/>
          <w:sz w:val="28"/>
          <w:szCs w:val="28"/>
        </w:rPr>
      </w:pPr>
      <w:r w:rsidRPr="003551DC">
        <w:rPr>
          <w:rFonts w:ascii="Times New Roman" w:eastAsia="Times New Roman" w:hAnsi="Times New Roman" w:cs="Times New Roman"/>
          <w:color w:val="000000"/>
          <w:sz w:val="28"/>
          <w:szCs w:val="28"/>
        </w:rPr>
        <w:lastRenderedPageBreak/>
        <w:t xml:space="preserve">Ожидаемое поступление налога в 2022 году рассчитывается исходя из фактических поступлений сумм налога за 6 месяцев 2022 года и среднего удельного веса поступлений за соответствующие периоды 2019, 2020 и 2021 годов в фактических годовых поступлениях. </w:t>
      </w:r>
    </w:p>
    <w:p w14:paraId="502532AF" w14:textId="77777777" w:rsidR="003551DC" w:rsidRPr="003551DC" w:rsidRDefault="003551DC" w:rsidP="003551DC">
      <w:pPr>
        <w:spacing w:after="0" w:line="240" w:lineRule="auto"/>
        <w:ind w:right="-1" w:firstLine="709"/>
        <w:jc w:val="both"/>
        <w:rPr>
          <w:rFonts w:ascii="Times New Roman" w:eastAsia="Times New Roman" w:hAnsi="Times New Roman" w:cs="Times New Roman"/>
          <w:color w:val="000000"/>
          <w:sz w:val="28"/>
          <w:szCs w:val="28"/>
        </w:rPr>
      </w:pPr>
      <w:r w:rsidRPr="003551DC">
        <w:rPr>
          <w:rFonts w:ascii="Times New Roman" w:eastAsia="Times New Roman" w:hAnsi="Times New Roman" w:cs="Times New Roman"/>
          <w:color w:val="000000"/>
          <w:sz w:val="28"/>
          <w:szCs w:val="28"/>
        </w:rPr>
        <w:t>Второй вариант – сумма налога определяется исходя из фонда заработной платы, планируемого комитетом по экономике и развитию Курской области на 2023 год, и ставки налога в размере 13 %.</w:t>
      </w:r>
    </w:p>
    <w:p w14:paraId="3E16541E" w14:textId="77777777" w:rsidR="003551DC" w:rsidRPr="003551DC" w:rsidRDefault="003551DC" w:rsidP="003551DC">
      <w:pPr>
        <w:spacing w:after="0" w:line="240" w:lineRule="auto"/>
        <w:ind w:right="-1" w:firstLine="709"/>
        <w:jc w:val="both"/>
        <w:rPr>
          <w:rFonts w:ascii="Times New Roman" w:eastAsia="Times New Roman" w:hAnsi="Times New Roman" w:cs="Times New Roman"/>
          <w:color w:val="000000"/>
          <w:sz w:val="28"/>
          <w:szCs w:val="28"/>
        </w:rPr>
      </w:pPr>
      <w:r w:rsidRPr="003551DC">
        <w:rPr>
          <w:rFonts w:ascii="Times New Roman" w:eastAsia="Times New Roman" w:hAnsi="Times New Roman" w:cs="Times New Roman"/>
          <w:color w:val="000000"/>
          <w:sz w:val="28"/>
          <w:szCs w:val="28"/>
        </w:rPr>
        <w:t>Прогнозируемая сумма поступления налога на 2024-2025 годы также рассчитывается по двум вариантам и принимается средний из них.</w:t>
      </w:r>
    </w:p>
    <w:p w14:paraId="79A5D5FE" w14:textId="77777777" w:rsidR="003551DC" w:rsidRPr="003551DC" w:rsidRDefault="003551DC" w:rsidP="003551DC">
      <w:pPr>
        <w:spacing w:after="0" w:line="240" w:lineRule="auto"/>
        <w:ind w:right="-1" w:firstLine="709"/>
        <w:jc w:val="both"/>
        <w:rPr>
          <w:rFonts w:ascii="Times New Roman" w:eastAsia="Times New Roman" w:hAnsi="Times New Roman" w:cs="Times New Roman"/>
          <w:color w:val="000000"/>
          <w:sz w:val="28"/>
          <w:szCs w:val="28"/>
        </w:rPr>
      </w:pPr>
      <w:r w:rsidRPr="003551DC">
        <w:rPr>
          <w:rFonts w:ascii="Times New Roman" w:eastAsia="Times New Roman" w:hAnsi="Times New Roman" w:cs="Times New Roman"/>
          <w:color w:val="000000"/>
          <w:sz w:val="28"/>
          <w:szCs w:val="28"/>
        </w:rPr>
        <w:t>Первый вариант - сумма налога на 2024-2025 годы определяется исходя из прогнозируемого поступления налога в 2023 году по первому варианту, скорректированного на ежегодные темпы роста (снижения) фонда заработной платы на 2024-2025 годы.</w:t>
      </w:r>
    </w:p>
    <w:p w14:paraId="6A0F5BF8" w14:textId="77777777" w:rsidR="003551DC" w:rsidRPr="003551DC" w:rsidRDefault="003551DC" w:rsidP="003551DC">
      <w:pPr>
        <w:spacing w:after="0" w:line="240" w:lineRule="auto"/>
        <w:ind w:right="-1" w:firstLine="709"/>
        <w:jc w:val="both"/>
        <w:rPr>
          <w:rFonts w:ascii="Times New Roman" w:eastAsia="Times New Roman" w:hAnsi="Times New Roman" w:cs="Times New Roman"/>
          <w:color w:val="000000"/>
          <w:sz w:val="28"/>
          <w:szCs w:val="28"/>
        </w:rPr>
      </w:pPr>
      <w:r w:rsidRPr="003551DC">
        <w:rPr>
          <w:rFonts w:ascii="Times New Roman" w:eastAsia="Times New Roman" w:hAnsi="Times New Roman" w:cs="Times New Roman"/>
          <w:color w:val="000000"/>
          <w:sz w:val="28"/>
          <w:szCs w:val="28"/>
        </w:rPr>
        <w:t>Второй вариант - сумма налога на 2024-2025 годы определяется исходя из фонда заработной платы, планируемого комитетом по экономике и развитию Курской области на 2024-2025 годы, и ставки налога в размере 13 %.</w:t>
      </w:r>
    </w:p>
    <w:p w14:paraId="6A482C1B" w14:textId="77777777" w:rsidR="003551DC" w:rsidRPr="003551DC" w:rsidRDefault="003551DC" w:rsidP="003551DC">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rPr>
      </w:pPr>
    </w:p>
    <w:p w14:paraId="6DD1010A" w14:textId="77777777" w:rsidR="003551DC" w:rsidRPr="003551DC" w:rsidRDefault="003551DC" w:rsidP="003551DC">
      <w:pPr>
        <w:spacing w:after="0" w:line="240" w:lineRule="auto"/>
        <w:ind w:right="-1" w:firstLine="709"/>
        <w:jc w:val="both"/>
        <w:rPr>
          <w:rFonts w:ascii="Times New Roman" w:eastAsia="Times New Roman" w:hAnsi="Times New Roman" w:cs="Times New Roman"/>
          <w:color w:val="000000"/>
          <w:sz w:val="28"/>
          <w:szCs w:val="28"/>
        </w:rPr>
      </w:pPr>
      <w:r w:rsidRPr="003551DC">
        <w:rPr>
          <w:rFonts w:ascii="Times New Roman" w:eastAsia="Times New Roman" w:hAnsi="Times New Roman" w:cs="Times New Roman"/>
          <w:color w:val="000000"/>
          <w:sz w:val="28"/>
          <w:szCs w:val="28"/>
        </w:rPr>
        <w:t xml:space="preserve">Налог на доходы физических лиц </w:t>
      </w:r>
      <w:r w:rsidRPr="003551DC">
        <w:rPr>
          <w:rFonts w:ascii="Times New Roman" w:eastAsia="Times New Roman" w:hAnsi="Times New Roman" w:cs="Times New Roman"/>
          <w:sz w:val="28"/>
          <w:szCs w:val="28"/>
        </w:rPr>
        <w:t xml:space="preserve">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2" w:history="1">
        <w:r w:rsidRPr="003551DC">
          <w:rPr>
            <w:rFonts w:ascii="Times New Roman" w:eastAsia="Times New Roman" w:hAnsi="Times New Roman" w:cs="Times New Roman"/>
            <w:sz w:val="28"/>
            <w:szCs w:val="28"/>
          </w:rPr>
          <w:t>статьей 227</w:t>
        </w:r>
      </w:hyperlink>
      <w:r w:rsidRPr="003551DC">
        <w:rPr>
          <w:rFonts w:ascii="Times New Roman" w:eastAsia="Times New Roman" w:hAnsi="Times New Roman" w:cs="Times New Roman"/>
          <w:sz w:val="28"/>
          <w:szCs w:val="28"/>
        </w:rPr>
        <w:t xml:space="preserve"> Налогового кодекса Российской Федерации </w:t>
      </w:r>
      <w:r w:rsidRPr="003551DC">
        <w:rPr>
          <w:rFonts w:ascii="Times New Roman" w:eastAsia="Times New Roman" w:hAnsi="Times New Roman" w:cs="Times New Roman"/>
          <w:color w:val="000000"/>
          <w:sz w:val="28"/>
          <w:szCs w:val="28"/>
        </w:rPr>
        <w:t xml:space="preserve">(код </w:t>
      </w:r>
      <w:r w:rsidRPr="003551DC">
        <w:rPr>
          <w:rFonts w:ascii="Times New Roman" w:eastAsia="Times New Roman" w:hAnsi="Times New Roman" w:cs="Times New Roman"/>
          <w:snapToGrid w:val="0"/>
          <w:color w:val="000000"/>
          <w:sz w:val="28"/>
          <w:szCs w:val="28"/>
        </w:rPr>
        <w:t>1 01 02020 01 0000 110</w:t>
      </w:r>
      <w:r w:rsidRPr="003551DC">
        <w:rPr>
          <w:rFonts w:ascii="Times New Roman" w:eastAsia="Times New Roman" w:hAnsi="Times New Roman" w:cs="Times New Roman"/>
          <w:color w:val="000000"/>
          <w:spacing w:val="-8"/>
          <w:sz w:val="28"/>
          <w:szCs w:val="28"/>
        </w:rPr>
        <w:t xml:space="preserve">), </w:t>
      </w:r>
      <w:r w:rsidRPr="003551DC">
        <w:rPr>
          <w:rFonts w:ascii="Times New Roman" w:eastAsia="Times New Roman" w:hAnsi="Times New Roman" w:cs="Times New Roman"/>
          <w:color w:val="000000"/>
          <w:sz w:val="28"/>
          <w:szCs w:val="28"/>
        </w:rPr>
        <w:t xml:space="preserve">рассчитывается исходя из ожидаемого поступления налога в 2021 году, скорректированного на ежегодные темпы роста (снижения) фонда заработной платы в 2023-2025 годах. </w:t>
      </w:r>
    </w:p>
    <w:p w14:paraId="0621D8CB" w14:textId="77777777" w:rsidR="003551DC" w:rsidRPr="003551DC" w:rsidRDefault="003551DC" w:rsidP="003551DC">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3551DC">
        <w:rPr>
          <w:rFonts w:ascii="Times New Roman" w:eastAsia="Calibri" w:hAnsi="Times New Roman" w:cs="Times New Roman"/>
          <w:bCs/>
          <w:sz w:val="28"/>
          <w:szCs w:val="28"/>
        </w:rPr>
        <w:t>Ожидаемое поступление налога в 2022 году рассчитывается исходя из среднего фактического поступления сумм налога в 2020 и 2021 годах.</w:t>
      </w:r>
    </w:p>
    <w:p w14:paraId="5B869679" w14:textId="77777777" w:rsidR="003551DC" w:rsidRPr="003551DC" w:rsidRDefault="003551DC" w:rsidP="003551DC">
      <w:pPr>
        <w:shd w:val="clear" w:color="auto" w:fill="FFFFFF"/>
        <w:spacing w:after="0" w:line="240" w:lineRule="auto"/>
        <w:ind w:right="-1" w:firstLine="709"/>
        <w:jc w:val="both"/>
        <w:rPr>
          <w:rFonts w:ascii="Times New Roman" w:eastAsia="Times New Roman" w:hAnsi="Times New Roman" w:cs="Times New Roman"/>
          <w:color w:val="000000"/>
          <w:sz w:val="28"/>
          <w:szCs w:val="28"/>
        </w:rPr>
      </w:pPr>
    </w:p>
    <w:p w14:paraId="554778AC" w14:textId="77777777" w:rsidR="003551DC" w:rsidRPr="003551DC" w:rsidRDefault="003551DC" w:rsidP="003551DC">
      <w:pPr>
        <w:shd w:val="clear" w:color="auto" w:fill="FFFFFF"/>
        <w:spacing w:after="0" w:line="240" w:lineRule="auto"/>
        <w:ind w:right="-1" w:firstLine="709"/>
        <w:jc w:val="both"/>
        <w:rPr>
          <w:rFonts w:ascii="Times New Roman" w:eastAsia="Times New Roman" w:hAnsi="Times New Roman" w:cs="Times New Roman"/>
          <w:color w:val="000000"/>
          <w:sz w:val="28"/>
          <w:szCs w:val="28"/>
        </w:rPr>
      </w:pPr>
      <w:r w:rsidRPr="003551DC">
        <w:rPr>
          <w:rFonts w:ascii="Times New Roman" w:eastAsia="Times New Roman" w:hAnsi="Times New Roman" w:cs="Times New Roman"/>
          <w:color w:val="000000"/>
          <w:sz w:val="28"/>
          <w:szCs w:val="28"/>
        </w:rPr>
        <w:t xml:space="preserve">Прогноз поступлений налога на доходы физических лиц </w:t>
      </w:r>
      <w:r w:rsidRPr="003551DC">
        <w:rPr>
          <w:rFonts w:ascii="Times New Roman" w:eastAsia="Times New Roman" w:hAnsi="Times New Roman" w:cs="Times New Roman"/>
          <w:sz w:val="28"/>
          <w:szCs w:val="28"/>
        </w:rPr>
        <w:t xml:space="preserve">с доходов, полученных физическими лицами в соответствии со </w:t>
      </w:r>
      <w:hyperlink r:id="rId13" w:history="1">
        <w:r w:rsidRPr="003551DC">
          <w:rPr>
            <w:rFonts w:ascii="Times New Roman" w:eastAsia="Times New Roman" w:hAnsi="Times New Roman" w:cs="Times New Roman"/>
            <w:sz w:val="28"/>
            <w:szCs w:val="28"/>
          </w:rPr>
          <w:t>статьей 228</w:t>
        </w:r>
      </w:hyperlink>
      <w:r w:rsidRPr="003551DC">
        <w:rPr>
          <w:rFonts w:ascii="Times New Roman" w:eastAsia="Times New Roman" w:hAnsi="Times New Roman" w:cs="Times New Roman"/>
          <w:sz w:val="28"/>
          <w:szCs w:val="28"/>
        </w:rPr>
        <w:t xml:space="preserve"> Налогового кодекса Российской Федерации </w:t>
      </w:r>
      <w:r w:rsidRPr="003551DC">
        <w:rPr>
          <w:rFonts w:ascii="Times New Roman" w:eastAsia="Times New Roman" w:hAnsi="Times New Roman" w:cs="Times New Roman"/>
          <w:color w:val="000000"/>
          <w:sz w:val="28"/>
          <w:szCs w:val="28"/>
        </w:rPr>
        <w:t xml:space="preserve">(код </w:t>
      </w:r>
      <w:r w:rsidRPr="003551DC">
        <w:rPr>
          <w:rFonts w:ascii="Times New Roman" w:eastAsia="Times New Roman" w:hAnsi="Times New Roman" w:cs="Times New Roman"/>
          <w:snapToGrid w:val="0"/>
          <w:color w:val="000000"/>
          <w:sz w:val="28"/>
          <w:szCs w:val="28"/>
        </w:rPr>
        <w:t>1 01 02030 01 0000 110</w:t>
      </w:r>
      <w:r w:rsidRPr="003551DC">
        <w:rPr>
          <w:rFonts w:ascii="Times New Roman" w:eastAsia="Times New Roman" w:hAnsi="Times New Roman" w:cs="Times New Roman"/>
          <w:color w:val="000000"/>
          <w:spacing w:val="-8"/>
          <w:sz w:val="28"/>
          <w:szCs w:val="28"/>
        </w:rPr>
        <w:t xml:space="preserve">) </w:t>
      </w:r>
      <w:r w:rsidRPr="003551DC">
        <w:rPr>
          <w:rFonts w:ascii="Times New Roman" w:eastAsia="Times New Roman" w:hAnsi="Times New Roman" w:cs="Times New Roman"/>
          <w:color w:val="000000"/>
          <w:sz w:val="28"/>
          <w:szCs w:val="28"/>
        </w:rPr>
        <w:t>в 2023-2025 годах определяется на уровне ожидаемого поступления налога в 2022 году.</w:t>
      </w:r>
    </w:p>
    <w:p w14:paraId="31ED3AB9" w14:textId="77777777" w:rsidR="003551DC" w:rsidRPr="003551DC" w:rsidRDefault="003551DC" w:rsidP="003551DC">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rPr>
      </w:pPr>
      <w:r w:rsidRPr="003551DC">
        <w:rPr>
          <w:rFonts w:ascii="Times New Roman" w:eastAsia="Calibri" w:hAnsi="Times New Roman" w:cs="Times New Roman"/>
          <w:color w:val="000000"/>
          <w:sz w:val="28"/>
          <w:szCs w:val="28"/>
        </w:rPr>
        <w:t>Ожидаемое поступление налога в 2022 году определяется на уровне фактического поступления налога в 2021 году.</w:t>
      </w:r>
    </w:p>
    <w:p w14:paraId="74F295AF" w14:textId="77777777" w:rsidR="003551DC" w:rsidRPr="003551DC" w:rsidRDefault="003551DC" w:rsidP="003551DC">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rPr>
      </w:pPr>
    </w:p>
    <w:p w14:paraId="1965498C" w14:textId="77777777" w:rsidR="003551DC" w:rsidRPr="003551DC" w:rsidRDefault="003551DC" w:rsidP="003551DC">
      <w:pPr>
        <w:spacing w:after="0" w:line="240" w:lineRule="auto"/>
        <w:ind w:right="-1" w:firstLine="709"/>
        <w:jc w:val="both"/>
        <w:rPr>
          <w:rFonts w:ascii="Times New Roman" w:eastAsia="Times New Roman" w:hAnsi="Times New Roman" w:cs="Times New Roman"/>
          <w:color w:val="000000"/>
          <w:sz w:val="28"/>
          <w:szCs w:val="28"/>
        </w:rPr>
      </w:pPr>
      <w:r w:rsidRPr="003551DC">
        <w:rPr>
          <w:rFonts w:ascii="Times New Roman" w:eastAsia="Times New Roman" w:hAnsi="Times New Roman" w:cs="Times New Roman"/>
          <w:bCs/>
          <w:color w:val="000000"/>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r w:rsidRPr="003551DC">
        <w:rPr>
          <w:rFonts w:ascii="Times New Roman" w:eastAsia="Times New Roman" w:hAnsi="Times New Roman" w:cs="Times New Roman"/>
          <w:sz w:val="28"/>
          <w:szCs w:val="28"/>
        </w:rPr>
        <w:t xml:space="preserve"> (код 1 01 02040 01 0000 110), </w:t>
      </w:r>
      <w:r w:rsidRPr="003551DC">
        <w:rPr>
          <w:rFonts w:ascii="Times New Roman" w:eastAsia="Times New Roman" w:hAnsi="Times New Roman" w:cs="Times New Roman"/>
          <w:color w:val="000000"/>
          <w:sz w:val="28"/>
          <w:szCs w:val="28"/>
        </w:rPr>
        <w:t>рассчитывается исходя из ожидаемого поступления налога в 2022 году, скорректированного на сводные индексы потребительских цен (все товары и платные услуги), прогнозируемые в целом по Курской области на 2023-2025 годы.</w:t>
      </w:r>
    </w:p>
    <w:p w14:paraId="5DC333C8" w14:textId="77777777" w:rsidR="003551DC" w:rsidRPr="003551DC" w:rsidRDefault="003551DC" w:rsidP="003551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3551DC">
        <w:rPr>
          <w:rFonts w:ascii="Times New Roman" w:eastAsia="Calibri" w:hAnsi="Times New Roman" w:cs="Times New Roman"/>
          <w:sz w:val="28"/>
          <w:szCs w:val="28"/>
        </w:rPr>
        <w:t>Ожидаемое поступление налога в 2022 году рассчитывается исходя из фактических поступлений сумм налога за 2021 год, скорректированных на сводный индекс потребительских цен (все товары и платные услуги), прогнозируемый в целом по Курской области на 2022 год.</w:t>
      </w:r>
    </w:p>
    <w:p w14:paraId="24A67B24" w14:textId="77777777" w:rsidR="003551DC" w:rsidRPr="003551DC" w:rsidRDefault="003551DC" w:rsidP="003551DC">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lastRenderedPageBreak/>
        <w:t xml:space="preserve">Налог на доходы физических лиц </w:t>
      </w:r>
      <w:r w:rsidRPr="003551DC">
        <w:rPr>
          <w:rFonts w:ascii="Times New Roman" w:eastAsia="Calibri" w:hAnsi="Times New Roman" w:cs="Times New Roman"/>
          <w:sz w:val="28"/>
          <w:szCs w:val="28"/>
          <w:lang w:eastAsia="en-US"/>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r w:rsidRPr="003551DC">
        <w:rPr>
          <w:rFonts w:ascii="Times New Roman" w:eastAsia="Times New Roman" w:hAnsi="Times New Roman" w:cs="Times New Roman"/>
          <w:sz w:val="28"/>
          <w:szCs w:val="28"/>
        </w:rPr>
        <w:t>код 1 01 02080 01 0000 110), рассчитывается исходя из ожидаемого поступления налога в 2022 году, скорректированного на темпы роста (снижения) фонда заработной платы на 2023– 2025 годы.</w:t>
      </w:r>
    </w:p>
    <w:p w14:paraId="21CED4BE" w14:textId="77777777" w:rsidR="003551DC" w:rsidRPr="003551DC" w:rsidRDefault="003551DC" w:rsidP="003551DC">
      <w:pPr>
        <w:autoSpaceDE w:val="0"/>
        <w:autoSpaceDN w:val="0"/>
        <w:adjustRightInd w:val="0"/>
        <w:spacing w:after="0" w:line="240" w:lineRule="auto"/>
        <w:ind w:right="-1" w:firstLine="709"/>
        <w:jc w:val="both"/>
        <w:rPr>
          <w:rFonts w:ascii="Times New Roman" w:eastAsia="Calibri" w:hAnsi="Times New Roman" w:cs="Times New Roman"/>
          <w:sz w:val="28"/>
          <w:szCs w:val="28"/>
          <w:lang w:eastAsia="en-US"/>
        </w:rPr>
      </w:pPr>
      <w:r w:rsidRPr="003551DC">
        <w:rPr>
          <w:rFonts w:ascii="Times New Roman" w:eastAsia="Times New Roman" w:hAnsi="Times New Roman" w:cs="Times New Roman"/>
          <w:sz w:val="28"/>
          <w:szCs w:val="28"/>
        </w:rPr>
        <w:t xml:space="preserve">Ожидаемое поступление налога в 2022 году рассчитывается исходя из суммы фактического поступления налога за </w:t>
      </w:r>
      <w:r w:rsidRPr="003551DC">
        <w:rPr>
          <w:rFonts w:ascii="Times New Roman" w:eastAsia="Times New Roman" w:hAnsi="Times New Roman" w:cs="Times New Roman"/>
          <w:sz w:val="28"/>
          <w:szCs w:val="28"/>
          <w:lang w:val="en-US"/>
        </w:rPr>
        <w:t>I</w:t>
      </w:r>
      <w:r w:rsidRPr="003551DC">
        <w:rPr>
          <w:rFonts w:ascii="Times New Roman" w:eastAsia="Times New Roman" w:hAnsi="Times New Roman" w:cs="Times New Roman"/>
          <w:sz w:val="28"/>
          <w:szCs w:val="28"/>
        </w:rPr>
        <w:t xml:space="preserve"> полугодие 2022 года и фактического поступления налога за июнь 2022 года умноженного на количество месяцев </w:t>
      </w:r>
      <w:r w:rsidRPr="003551DC">
        <w:rPr>
          <w:rFonts w:ascii="Times New Roman" w:eastAsia="Times New Roman" w:hAnsi="Times New Roman" w:cs="Times New Roman"/>
          <w:sz w:val="28"/>
          <w:szCs w:val="28"/>
          <w:lang w:val="en-US"/>
        </w:rPr>
        <w:t>II</w:t>
      </w:r>
      <w:r w:rsidRPr="003551DC">
        <w:rPr>
          <w:rFonts w:ascii="Times New Roman" w:eastAsia="Times New Roman" w:hAnsi="Times New Roman" w:cs="Times New Roman"/>
          <w:sz w:val="28"/>
          <w:szCs w:val="28"/>
        </w:rPr>
        <w:t xml:space="preserve"> полугодия 2022 года.</w:t>
      </w:r>
    </w:p>
    <w:p w14:paraId="16C44D80" w14:textId="77777777" w:rsidR="003551DC" w:rsidRPr="003551DC" w:rsidRDefault="003551DC" w:rsidP="003551DC">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p>
    <w:p w14:paraId="03DDDE20" w14:textId="77777777" w:rsidR="003551DC" w:rsidRPr="003551DC" w:rsidRDefault="003551DC" w:rsidP="003551DC">
      <w:pPr>
        <w:shd w:val="clear" w:color="auto" w:fill="FFFFFF"/>
        <w:spacing w:after="0" w:line="240" w:lineRule="auto"/>
        <w:ind w:right="-1" w:firstLine="709"/>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При получении в расчетах отрицательного значения прогноз поступления налога принимается равным нулю.</w:t>
      </w:r>
    </w:p>
    <w:p w14:paraId="719F350F" w14:textId="77777777" w:rsidR="003551DC" w:rsidRPr="003551DC" w:rsidRDefault="003551DC" w:rsidP="003551DC">
      <w:pPr>
        <w:spacing w:after="0" w:line="240" w:lineRule="auto"/>
        <w:ind w:right="-1" w:firstLine="709"/>
        <w:rPr>
          <w:rFonts w:ascii="Times New Roman" w:eastAsia="Times New Roman" w:hAnsi="Times New Roman" w:cs="Times New Roman"/>
          <w:snapToGrid w:val="0"/>
          <w:sz w:val="28"/>
          <w:szCs w:val="28"/>
        </w:rPr>
      </w:pPr>
    </w:p>
    <w:p w14:paraId="03C36C93" w14:textId="77777777" w:rsidR="003551DC" w:rsidRPr="003551DC" w:rsidRDefault="003551DC" w:rsidP="003551DC">
      <w:pPr>
        <w:spacing w:after="0" w:line="240" w:lineRule="auto"/>
        <w:ind w:right="-1" w:firstLine="709"/>
        <w:jc w:val="both"/>
        <w:rPr>
          <w:rFonts w:ascii="Times New Roman" w:eastAsia="Times New Roman" w:hAnsi="Times New Roman" w:cs="Times New Roman"/>
          <w:sz w:val="28"/>
          <w:szCs w:val="28"/>
        </w:rPr>
      </w:pPr>
      <w:r w:rsidRPr="003551DC">
        <w:rPr>
          <w:rFonts w:ascii="Times New Roman" w:eastAsia="Times New Roman" w:hAnsi="Times New Roman" w:cs="Times New Roman"/>
          <w:b/>
          <w:sz w:val="28"/>
          <w:szCs w:val="28"/>
        </w:rPr>
        <w:t>Единый сельскохозяйственный налог</w:t>
      </w:r>
      <w:r w:rsidRPr="003551DC">
        <w:rPr>
          <w:rFonts w:ascii="Times New Roman" w:eastAsia="Times New Roman" w:hAnsi="Times New Roman" w:cs="Times New Roman"/>
          <w:sz w:val="28"/>
          <w:szCs w:val="28"/>
        </w:rPr>
        <w:t xml:space="preserve"> (код 1 05 03010 01 0000 110)</w:t>
      </w:r>
    </w:p>
    <w:p w14:paraId="7B28FB12" w14:textId="77777777" w:rsidR="003551DC" w:rsidRPr="003551DC" w:rsidRDefault="003551DC" w:rsidP="003551DC">
      <w:pPr>
        <w:spacing w:after="0" w:line="240" w:lineRule="auto"/>
        <w:ind w:right="-1" w:firstLine="709"/>
        <w:jc w:val="both"/>
        <w:rPr>
          <w:rFonts w:ascii="Times New Roman" w:eastAsia="Times New Roman" w:hAnsi="Times New Roman" w:cs="Times New Roman"/>
          <w:color w:val="000000"/>
          <w:sz w:val="28"/>
          <w:szCs w:val="28"/>
        </w:rPr>
      </w:pPr>
      <w:r w:rsidRPr="003551DC">
        <w:rPr>
          <w:rFonts w:ascii="Times New Roman" w:eastAsia="Times New Roman" w:hAnsi="Times New Roman" w:cs="Times New Roman"/>
          <w:bCs/>
          <w:color w:val="000000"/>
          <w:sz w:val="28"/>
          <w:szCs w:val="28"/>
        </w:rPr>
        <w:t xml:space="preserve">Прогноз поступлений налога в 2023-2025 годах </w:t>
      </w:r>
      <w:r w:rsidRPr="003551DC">
        <w:rPr>
          <w:rFonts w:ascii="Times New Roman" w:eastAsia="Times New Roman" w:hAnsi="Times New Roman" w:cs="Times New Roman"/>
          <w:color w:val="000000"/>
          <w:sz w:val="28"/>
          <w:szCs w:val="28"/>
        </w:rPr>
        <w:t>рассчитывается исходя из ожидаемого поступления налога в 2022 году, скорректированного на ежегодные индексы-дефляторы цен сельскохозяйственной продукции, прогнозируемые на 2023-2025 годы.</w:t>
      </w:r>
    </w:p>
    <w:p w14:paraId="6E34E02A" w14:textId="77777777" w:rsidR="003551DC" w:rsidRPr="003551DC" w:rsidRDefault="003551DC" w:rsidP="003551DC">
      <w:pPr>
        <w:spacing w:after="0" w:line="240" w:lineRule="auto"/>
        <w:ind w:right="-1" w:firstLine="709"/>
        <w:jc w:val="both"/>
        <w:rPr>
          <w:rFonts w:ascii="Times New Roman" w:eastAsia="Times New Roman" w:hAnsi="Times New Roman" w:cs="Times New Roman"/>
          <w:color w:val="000000"/>
          <w:sz w:val="28"/>
          <w:szCs w:val="28"/>
        </w:rPr>
      </w:pPr>
      <w:r w:rsidRPr="003551DC">
        <w:rPr>
          <w:rFonts w:ascii="Times New Roman" w:eastAsia="Times New Roman" w:hAnsi="Times New Roman" w:cs="Times New Roman"/>
          <w:color w:val="000000"/>
          <w:sz w:val="28"/>
          <w:szCs w:val="28"/>
        </w:rPr>
        <w:t>Ожидаемое поступление налога в 2022 году рассчитывается исходя из фактических поступлений сумм налога за 6 месяцев 2022 года и удельного веса поступлений за соответствующий период 2021 года в фактических годовых поступлениях. При расчёте ожидаемого поступления по муниципальным образованиям, у которых удельный вес 1 полугодия отчётного года составляет более 100 процентов или не превышает средний по области, в расчёт принимается удельный вес равный 100 процентам и средний по области соответственно.</w:t>
      </w:r>
    </w:p>
    <w:p w14:paraId="7D88AA8F" w14:textId="77777777" w:rsidR="003551DC" w:rsidRPr="003551DC" w:rsidRDefault="003551DC" w:rsidP="003551DC">
      <w:pPr>
        <w:spacing w:after="0" w:line="240" w:lineRule="auto"/>
        <w:ind w:right="-1" w:firstLine="709"/>
        <w:jc w:val="both"/>
        <w:rPr>
          <w:rFonts w:ascii="Times New Roman" w:eastAsia="Times New Roman" w:hAnsi="Times New Roman" w:cs="Times New Roman"/>
          <w:color w:val="000000"/>
          <w:sz w:val="28"/>
          <w:szCs w:val="28"/>
        </w:rPr>
      </w:pPr>
      <w:r w:rsidRPr="003551DC">
        <w:rPr>
          <w:rFonts w:ascii="Times New Roman" w:eastAsia="Times New Roman" w:hAnsi="Times New Roman" w:cs="Times New Roman"/>
          <w:color w:val="000000"/>
          <w:sz w:val="28"/>
          <w:szCs w:val="28"/>
        </w:rPr>
        <w:t>При расчёте на очередной финансовый год и на плановый период прогноза поступления налога учитываются особенности по поселениям:</w:t>
      </w:r>
    </w:p>
    <w:p w14:paraId="7F04212A" w14:textId="77777777" w:rsidR="003551DC" w:rsidRPr="003551DC" w:rsidRDefault="003551DC" w:rsidP="003551DC">
      <w:pPr>
        <w:spacing w:after="0" w:line="240" w:lineRule="auto"/>
        <w:ind w:right="-1" w:firstLine="709"/>
        <w:jc w:val="both"/>
        <w:rPr>
          <w:rFonts w:ascii="Times New Roman" w:eastAsia="Times New Roman" w:hAnsi="Times New Roman" w:cs="Times New Roman"/>
          <w:color w:val="000000"/>
          <w:sz w:val="28"/>
          <w:szCs w:val="28"/>
        </w:rPr>
      </w:pPr>
      <w:r w:rsidRPr="003551DC">
        <w:rPr>
          <w:rFonts w:ascii="Times New Roman" w:eastAsia="Times New Roman" w:hAnsi="Times New Roman" w:cs="Times New Roman"/>
          <w:color w:val="000000"/>
          <w:sz w:val="28"/>
          <w:szCs w:val="28"/>
        </w:rPr>
        <w:t>при отсутствии у поселения индексов цен сельскохозяйственной продукции в расчётах применяются сводные индексы по соответствующему району, в состав которого входят данные поселения;</w:t>
      </w:r>
    </w:p>
    <w:p w14:paraId="5C7933C7" w14:textId="77777777" w:rsidR="003551DC" w:rsidRPr="003551DC" w:rsidRDefault="003551DC" w:rsidP="003551DC">
      <w:pPr>
        <w:spacing w:after="0" w:line="240" w:lineRule="auto"/>
        <w:ind w:right="-1" w:firstLine="709"/>
        <w:jc w:val="both"/>
        <w:rPr>
          <w:rFonts w:ascii="Times New Roman" w:eastAsia="Times New Roman" w:hAnsi="Times New Roman" w:cs="Times New Roman"/>
          <w:color w:val="000000"/>
          <w:sz w:val="28"/>
          <w:szCs w:val="28"/>
        </w:rPr>
      </w:pPr>
      <w:r w:rsidRPr="003551DC">
        <w:rPr>
          <w:rFonts w:ascii="Times New Roman" w:eastAsia="Times New Roman" w:hAnsi="Times New Roman" w:cs="Times New Roman"/>
          <w:color w:val="000000"/>
          <w:sz w:val="28"/>
          <w:szCs w:val="28"/>
        </w:rPr>
        <w:t>при получении в расчётах отрицательного значения прогноз поступления налога принимается равным нулю.</w:t>
      </w:r>
    </w:p>
    <w:p w14:paraId="30C44C4F" w14:textId="77777777" w:rsidR="003551DC" w:rsidRPr="003551DC" w:rsidRDefault="003551DC" w:rsidP="003551DC">
      <w:pPr>
        <w:shd w:val="clear" w:color="auto" w:fill="FFFFFF"/>
        <w:tabs>
          <w:tab w:val="left" w:pos="1819"/>
        </w:tabs>
        <w:spacing w:after="0" w:line="240" w:lineRule="auto"/>
        <w:ind w:right="-1" w:firstLine="709"/>
        <w:jc w:val="both"/>
        <w:rPr>
          <w:rFonts w:ascii="Times New Roman" w:eastAsia="Times New Roman" w:hAnsi="Times New Roman" w:cs="Times New Roman"/>
          <w:color w:val="000000"/>
          <w:sz w:val="28"/>
          <w:szCs w:val="28"/>
        </w:rPr>
      </w:pPr>
    </w:p>
    <w:p w14:paraId="75B04591" w14:textId="77777777" w:rsidR="003551DC" w:rsidRPr="003551DC" w:rsidRDefault="003551DC" w:rsidP="003551DC">
      <w:pPr>
        <w:shd w:val="clear" w:color="auto" w:fill="FFFFFF"/>
        <w:tabs>
          <w:tab w:val="left" w:pos="1819"/>
        </w:tabs>
        <w:spacing w:after="0" w:line="240" w:lineRule="auto"/>
        <w:ind w:right="-1" w:firstLine="709"/>
        <w:jc w:val="both"/>
        <w:rPr>
          <w:rFonts w:ascii="Times New Roman" w:eastAsia="Times New Roman" w:hAnsi="Times New Roman" w:cs="Times New Roman"/>
          <w:color w:val="000000"/>
          <w:sz w:val="28"/>
          <w:szCs w:val="28"/>
        </w:rPr>
      </w:pPr>
      <w:r w:rsidRPr="003551DC">
        <w:rPr>
          <w:rFonts w:ascii="Times New Roman" w:eastAsia="Times New Roman" w:hAnsi="Times New Roman" w:cs="Times New Roman"/>
          <w:b/>
          <w:color w:val="000000"/>
          <w:sz w:val="28"/>
          <w:szCs w:val="28"/>
        </w:rPr>
        <w:t>Налог на имущество физических лиц</w:t>
      </w:r>
      <w:r w:rsidRPr="003551DC">
        <w:rPr>
          <w:rFonts w:ascii="Times New Roman" w:eastAsia="Times New Roman" w:hAnsi="Times New Roman" w:cs="Times New Roman"/>
          <w:color w:val="000000"/>
          <w:sz w:val="28"/>
          <w:szCs w:val="28"/>
        </w:rPr>
        <w:t xml:space="preserve"> (код </w:t>
      </w:r>
      <w:r w:rsidRPr="003551DC">
        <w:rPr>
          <w:rFonts w:ascii="Times New Roman" w:eastAsia="Times New Roman" w:hAnsi="Times New Roman" w:cs="Times New Roman"/>
          <w:snapToGrid w:val="0"/>
          <w:color w:val="000000"/>
          <w:sz w:val="28"/>
          <w:szCs w:val="28"/>
        </w:rPr>
        <w:t>1 06 01000 00 0000 110</w:t>
      </w:r>
      <w:r w:rsidRPr="003551DC">
        <w:rPr>
          <w:rFonts w:ascii="Times New Roman" w:eastAsia="Times New Roman" w:hAnsi="Times New Roman" w:cs="Times New Roman"/>
          <w:color w:val="000000"/>
          <w:sz w:val="28"/>
          <w:szCs w:val="28"/>
        </w:rPr>
        <w:t>)</w:t>
      </w:r>
    </w:p>
    <w:p w14:paraId="0669C7D6" w14:textId="77777777" w:rsidR="003551DC" w:rsidRPr="003551DC" w:rsidRDefault="003551DC" w:rsidP="003551DC">
      <w:pPr>
        <w:shd w:val="clear" w:color="auto" w:fill="FFFFFF"/>
        <w:spacing w:after="0" w:line="240" w:lineRule="auto"/>
        <w:ind w:right="-1" w:firstLine="709"/>
        <w:jc w:val="both"/>
        <w:rPr>
          <w:rFonts w:ascii="Times New Roman" w:eastAsia="Times New Roman" w:hAnsi="Times New Roman" w:cs="Times New Roman"/>
          <w:color w:val="000000"/>
          <w:sz w:val="28"/>
          <w:szCs w:val="28"/>
        </w:rPr>
      </w:pPr>
      <w:r w:rsidRPr="003551DC">
        <w:rPr>
          <w:rFonts w:ascii="Times New Roman" w:eastAsia="Times New Roman" w:hAnsi="Times New Roman" w:cs="Times New Roman"/>
          <w:color w:val="000000"/>
          <w:sz w:val="28"/>
          <w:szCs w:val="28"/>
        </w:rPr>
        <w:t>Прогноз поступлений налога на 2023-2025 годы рассчитывается исходя из ожидаемого поступления налога в 2022 году.</w:t>
      </w:r>
    </w:p>
    <w:p w14:paraId="23240F79" w14:textId="77777777" w:rsidR="003551DC" w:rsidRPr="003551DC" w:rsidRDefault="003551DC" w:rsidP="003551DC">
      <w:pPr>
        <w:shd w:val="clear" w:color="auto" w:fill="FFFFFF"/>
        <w:spacing w:after="0" w:line="240" w:lineRule="auto"/>
        <w:ind w:right="-1" w:firstLine="709"/>
        <w:jc w:val="both"/>
        <w:rPr>
          <w:rFonts w:ascii="Times New Roman" w:eastAsia="Times New Roman" w:hAnsi="Times New Roman" w:cs="Times New Roman"/>
          <w:color w:val="000000"/>
          <w:sz w:val="28"/>
          <w:szCs w:val="28"/>
        </w:rPr>
      </w:pPr>
      <w:r w:rsidRPr="003551DC">
        <w:rPr>
          <w:rFonts w:ascii="Times New Roman" w:eastAsia="Times New Roman" w:hAnsi="Times New Roman" w:cs="Times New Roman"/>
          <w:color w:val="000000"/>
          <w:sz w:val="28"/>
          <w:szCs w:val="28"/>
        </w:rPr>
        <w:t>Ожидаемое поступление в 2022 году определяется на уровне фактического поступления налога в 2021 году.</w:t>
      </w:r>
    </w:p>
    <w:p w14:paraId="3972474F" w14:textId="77777777" w:rsidR="003551DC" w:rsidRPr="003551DC" w:rsidRDefault="003551DC" w:rsidP="003551DC">
      <w:pPr>
        <w:tabs>
          <w:tab w:val="left" w:pos="851"/>
        </w:tabs>
        <w:spacing w:after="0" w:line="240" w:lineRule="auto"/>
        <w:ind w:right="-1" w:firstLine="709"/>
        <w:jc w:val="both"/>
        <w:rPr>
          <w:rFonts w:ascii="Times New Roman" w:eastAsia="Times New Roman" w:hAnsi="Times New Roman" w:cs="Times New Roman"/>
          <w:color w:val="000000"/>
          <w:sz w:val="28"/>
          <w:szCs w:val="28"/>
        </w:rPr>
      </w:pPr>
    </w:p>
    <w:p w14:paraId="70267DEF" w14:textId="77777777" w:rsidR="003551DC" w:rsidRPr="003551DC" w:rsidRDefault="003551DC" w:rsidP="003551DC">
      <w:pPr>
        <w:shd w:val="clear" w:color="auto" w:fill="FFFFFF"/>
        <w:spacing w:after="0" w:line="240" w:lineRule="auto"/>
        <w:ind w:right="-1" w:firstLine="709"/>
        <w:jc w:val="both"/>
        <w:rPr>
          <w:rFonts w:ascii="Times New Roman" w:eastAsia="Times New Roman" w:hAnsi="Times New Roman" w:cs="Times New Roman"/>
          <w:color w:val="000000"/>
          <w:sz w:val="28"/>
          <w:szCs w:val="28"/>
        </w:rPr>
      </w:pPr>
      <w:r w:rsidRPr="003551DC">
        <w:rPr>
          <w:rFonts w:ascii="Times New Roman" w:eastAsia="Times New Roman" w:hAnsi="Times New Roman" w:cs="Times New Roman"/>
          <w:b/>
          <w:bCs/>
          <w:color w:val="000000"/>
          <w:sz w:val="28"/>
          <w:szCs w:val="28"/>
        </w:rPr>
        <w:t>Земельный налог</w:t>
      </w:r>
      <w:r w:rsidRPr="003551DC">
        <w:rPr>
          <w:rFonts w:ascii="Times New Roman" w:eastAsia="Times New Roman" w:hAnsi="Times New Roman" w:cs="Times New Roman"/>
          <w:bCs/>
          <w:color w:val="000000"/>
          <w:sz w:val="28"/>
          <w:szCs w:val="28"/>
        </w:rPr>
        <w:t xml:space="preserve"> </w:t>
      </w:r>
      <w:r w:rsidRPr="003551DC">
        <w:rPr>
          <w:rFonts w:ascii="Times New Roman" w:eastAsia="Times New Roman" w:hAnsi="Times New Roman" w:cs="Times New Roman"/>
          <w:color w:val="000000"/>
          <w:sz w:val="28"/>
          <w:szCs w:val="28"/>
        </w:rPr>
        <w:t>(код 1 06 06000 00 0000 110)</w:t>
      </w:r>
    </w:p>
    <w:p w14:paraId="0FBA2AAB" w14:textId="77777777" w:rsidR="003551DC" w:rsidRPr="003551DC" w:rsidRDefault="003551DC" w:rsidP="003551DC">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3551DC">
        <w:rPr>
          <w:rFonts w:ascii="Times New Roman" w:eastAsia="Calibri" w:hAnsi="Times New Roman" w:cs="Times New Roman"/>
          <w:bCs/>
          <w:sz w:val="28"/>
          <w:szCs w:val="28"/>
        </w:rPr>
        <w:t>Прогноз поступлений земельного налога на 2023 - 2025 годы определяется на уровне ожидаемого поступления налога в 2022 году.</w:t>
      </w:r>
    </w:p>
    <w:p w14:paraId="7403AAE0" w14:textId="77777777" w:rsidR="003551DC" w:rsidRPr="003551DC" w:rsidRDefault="003551DC" w:rsidP="003551DC">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3551DC">
        <w:rPr>
          <w:rFonts w:ascii="Times New Roman" w:eastAsia="Calibri" w:hAnsi="Times New Roman" w:cs="Times New Roman"/>
          <w:bCs/>
          <w:sz w:val="28"/>
          <w:szCs w:val="28"/>
        </w:rPr>
        <w:t>Ожидаемое поступление налога в 2022 году рассчитывается исходя из среднего значения фактических поступлений сумм налога в 2020 и 2021 годах.</w:t>
      </w:r>
    </w:p>
    <w:p w14:paraId="4BBF3B86" w14:textId="77777777" w:rsidR="003551DC" w:rsidRPr="003551DC" w:rsidRDefault="003551DC" w:rsidP="003551DC">
      <w:pPr>
        <w:shd w:val="clear" w:color="auto" w:fill="FFFFFF"/>
        <w:spacing w:after="0" w:line="240" w:lineRule="auto"/>
        <w:ind w:right="-1" w:firstLine="709"/>
        <w:jc w:val="both"/>
        <w:rPr>
          <w:rFonts w:ascii="Times New Roman" w:eastAsia="Times New Roman" w:hAnsi="Times New Roman" w:cs="Times New Roman"/>
          <w:color w:val="000000"/>
          <w:sz w:val="28"/>
          <w:szCs w:val="28"/>
        </w:rPr>
      </w:pPr>
    </w:p>
    <w:p w14:paraId="025B701B" w14:textId="77777777" w:rsidR="003551DC" w:rsidRPr="003551DC" w:rsidRDefault="003551DC" w:rsidP="003551DC">
      <w:pPr>
        <w:shd w:val="clear" w:color="auto" w:fill="FFFFFF"/>
        <w:spacing w:after="0" w:line="240" w:lineRule="auto"/>
        <w:ind w:right="-1" w:firstLine="709"/>
        <w:jc w:val="both"/>
        <w:rPr>
          <w:rFonts w:ascii="Times New Roman" w:eastAsia="Times New Roman" w:hAnsi="Times New Roman" w:cs="Times New Roman"/>
          <w:color w:val="000000"/>
          <w:sz w:val="28"/>
          <w:szCs w:val="28"/>
        </w:rPr>
      </w:pPr>
      <w:r w:rsidRPr="003551DC">
        <w:rPr>
          <w:rFonts w:ascii="Times New Roman" w:eastAsia="Times New Roman" w:hAnsi="Times New Roman" w:cs="Times New Roman"/>
          <w:b/>
          <w:color w:val="000000"/>
          <w:sz w:val="28"/>
          <w:szCs w:val="28"/>
        </w:rPr>
        <w:t>Штрафы, санкции, возмещение ущерба</w:t>
      </w:r>
      <w:r w:rsidRPr="003551DC">
        <w:rPr>
          <w:rFonts w:ascii="Times New Roman" w:eastAsia="Times New Roman" w:hAnsi="Times New Roman" w:cs="Times New Roman"/>
          <w:color w:val="000000"/>
          <w:sz w:val="28"/>
          <w:szCs w:val="28"/>
        </w:rPr>
        <w:t xml:space="preserve"> (код 1 16 00000 00 0000 000)</w:t>
      </w:r>
    </w:p>
    <w:p w14:paraId="08E868EB" w14:textId="77777777" w:rsidR="003551DC" w:rsidRPr="003551DC" w:rsidRDefault="003551DC" w:rsidP="003551DC">
      <w:pPr>
        <w:shd w:val="clear" w:color="auto" w:fill="FFFFFF"/>
        <w:tabs>
          <w:tab w:val="left" w:pos="709"/>
        </w:tabs>
        <w:spacing w:after="0" w:line="240" w:lineRule="auto"/>
        <w:ind w:right="-1" w:firstLine="709"/>
        <w:jc w:val="both"/>
        <w:rPr>
          <w:rFonts w:ascii="Times New Roman" w:eastAsia="Times New Roman" w:hAnsi="Times New Roman" w:cs="Times New Roman"/>
          <w:color w:val="000000"/>
          <w:sz w:val="28"/>
          <w:szCs w:val="28"/>
        </w:rPr>
      </w:pPr>
      <w:r w:rsidRPr="003551DC">
        <w:rPr>
          <w:rFonts w:ascii="Times New Roman" w:eastAsia="Times New Roman" w:hAnsi="Times New Roman" w:cs="Times New Roman"/>
          <w:color w:val="000000"/>
          <w:sz w:val="28"/>
          <w:szCs w:val="28"/>
        </w:rPr>
        <w:t xml:space="preserve">Поступление платежей в местные бюджеты в 2023-2025 годах по кодам бюджетной классификации 1 16 01053 01 0000 140; 1 16 01063 01 0000 140;           1 16 01073 01 0000 140; </w:t>
      </w:r>
      <w:r w:rsidRPr="003551DC">
        <w:rPr>
          <w:rFonts w:ascii="Times New Roman" w:eastAsia="Times New Roman" w:hAnsi="Times New Roman" w:cs="Times New Roman"/>
          <w:snapToGrid w:val="0"/>
          <w:color w:val="000000"/>
          <w:sz w:val="28"/>
          <w:szCs w:val="28"/>
        </w:rPr>
        <w:t>1 16 01074 01 0000 140;</w:t>
      </w:r>
      <w:r w:rsidRPr="003551DC">
        <w:rPr>
          <w:rFonts w:ascii="Times New Roman" w:eastAsia="Times New Roman" w:hAnsi="Times New Roman" w:cs="Times New Roman"/>
          <w:color w:val="000000"/>
          <w:sz w:val="28"/>
          <w:szCs w:val="28"/>
        </w:rPr>
        <w:t xml:space="preserve"> 1 16 01083 01 0000 140;                   1 16 01084 01 0000 140; 1 16 01093 01 0000 140; 1 16 01103 01 0000 140;                   1 16 01113 01 0000 140; 1 16 01133 01 0000 140; 1 16 01143 01 0000 140;                   1 16 01153 01 0000 140; 1 16 01157 01 0000 140; 1 16 01173 01 0000 140;                   1 16 01183 01 0000 140; 1 16 01193 01 0000 140; 1 16 01194 01 0000 160;                   1 16 01203 01 0000 140; 1 16 02020 02 0000 140; 1 16 07010 00 0000 140;                   1 16 07090 00 0000 140; 1 16 10031 04 0000 140; 1 16 10032 04 0000 140;                   1 16 10031 05 0000 140; 1 16 10032 05 0000 140; </w:t>
      </w:r>
      <w:r w:rsidRPr="003551DC">
        <w:rPr>
          <w:rFonts w:ascii="Times New Roman" w:eastAsia="Times New Roman" w:hAnsi="Times New Roman" w:cs="Times New Roman"/>
          <w:snapToGrid w:val="0"/>
          <w:color w:val="000000"/>
          <w:sz w:val="28"/>
          <w:szCs w:val="28"/>
        </w:rPr>
        <w:t>1 16 10032 10 0000 140;                   1 16 10062 04 0000 140; 1 16 10100 05 0000 140; 1 16 10100 10 0000 140;                   1 16 11050 01 0000 140; 1 16 11064 01 0000 140</w:t>
      </w:r>
      <w:r w:rsidRPr="003551DC">
        <w:rPr>
          <w:rFonts w:ascii="Times New Roman" w:eastAsia="Times New Roman" w:hAnsi="Times New Roman" w:cs="Times New Roman"/>
          <w:sz w:val="28"/>
          <w:szCs w:val="28"/>
        </w:rPr>
        <w:t xml:space="preserve"> прогнозируется на уровне ожидаемого поступления доходов в 2022 году, которое рассчитывается на уровне удвоенного фактического поступления доходов в 1 полугодии 2022 года.</w:t>
      </w:r>
    </w:p>
    <w:p w14:paraId="570DC02F" w14:textId="77777777" w:rsidR="003551DC" w:rsidRPr="003551DC" w:rsidRDefault="003551DC" w:rsidP="003551DC">
      <w:pPr>
        <w:shd w:val="clear" w:color="auto" w:fill="FFFFFF"/>
        <w:spacing w:after="0" w:line="240" w:lineRule="auto"/>
        <w:ind w:right="-1" w:firstLine="709"/>
        <w:jc w:val="both"/>
        <w:rPr>
          <w:rFonts w:ascii="Times New Roman" w:eastAsia="Times New Roman" w:hAnsi="Times New Roman" w:cs="Times New Roman"/>
          <w:color w:val="000000"/>
          <w:sz w:val="28"/>
          <w:szCs w:val="28"/>
        </w:rPr>
      </w:pPr>
      <w:r w:rsidRPr="003551DC">
        <w:rPr>
          <w:rFonts w:ascii="Times New Roman" w:eastAsia="Times New Roman" w:hAnsi="Times New Roman" w:cs="Times New Roman"/>
          <w:color w:val="000000"/>
          <w:sz w:val="28"/>
          <w:szCs w:val="28"/>
        </w:rPr>
        <w:t>При получении в расчетах отрицательного значения прогноз поступления штрафов принимается равным нулю.</w:t>
      </w:r>
    </w:p>
    <w:p w14:paraId="4592C07A" w14:textId="77777777" w:rsidR="003551DC" w:rsidRPr="003551DC" w:rsidRDefault="003551DC" w:rsidP="003551DC">
      <w:pPr>
        <w:shd w:val="clear" w:color="auto" w:fill="FFFFFF"/>
        <w:spacing w:after="0" w:line="240" w:lineRule="auto"/>
        <w:ind w:right="-1" w:firstLine="709"/>
        <w:jc w:val="both"/>
        <w:rPr>
          <w:rFonts w:ascii="Times New Roman" w:eastAsia="Times New Roman" w:hAnsi="Times New Roman" w:cs="Times New Roman"/>
          <w:color w:val="000000"/>
          <w:sz w:val="28"/>
          <w:szCs w:val="28"/>
        </w:rPr>
      </w:pPr>
    </w:p>
    <w:p w14:paraId="29EEEB14" w14:textId="77777777" w:rsidR="003551DC" w:rsidRPr="003551DC" w:rsidRDefault="003551DC" w:rsidP="003551DC">
      <w:pPr>
        <w:shd w:val="clear" w:color="auto" w:fill="FFFFFF"/>
        <w:spacing w:after="0" w:line="240" w:lineRule="auto"/>
        <w:ind w:right="-1" w:firstLine="709"/>
        <w:jc w:val="both"/>
        <w:rPr>
          <w:rFonts w:ascii="Times New Roman" w:eastAsia="Times New Roman" w:hAnsi="Times New Roman" w:cs="Times New Roman"/>
          <w:color w:val="000000"/>
          <w:sz w:val="28"/>
          <w:szCs w:val="28"/>
        </w:rPr>
      </w:pPr>
      <w:r w:rsidRPr="003551DC">
        <w:rPr>
          <w:rFonts w:ascii="Times New Roman" w:eastAsia="Times New Roman" w:hAnsi="Times New Roman" w:cs="Times New Roman"/>
          <w:b/>
          <w:color w:val="000000"/>
          <w:sz w:val="28"/>
          <w:szCs w:val="28"/>
        </w:rPr>
        <w:t>Безвозмездные поступления от других бюджетов бюджетной системы Российской Федерации</w:t>
      </w:r>
      <w:r w:rsidRPr="003551DC">
        <w:rPr>
          <w:rFonts w:ascii="Times New Roman" w:eastAsia="Times New Roman" w:hAnsi="Times New Roman" w:cs="Times New Roman"/>
          <w:color w:val="000000"/>
          <w:sz w:val="28"/>
          <w:szCs w:val="28"/>
        </w:rPr>
        <w:t xml:space="preserve"> (код 2 02 00000 00 0000 000)</w:t>
      </w:r>
    </w:p>
    <w:p w14:paraId="4DBD212D" w14:textId="77777777" w:rsidR="003551DC" w:rsidRPr="003551DC" w:rsidRDefault="003551DC" w:rsidP="003551DC">
      <w:pPr>
        <w:shd w:val="clear" w:color="auto" w:fill="FFFFFF"/>
        <w:spacing w:after="0" w:line="240" w:lineRule="auto"/>
        <w:ind w:right="-1" w:firstLine="709"/>
        <w:jc w:val="both"/>
        <w:rPr>
          <w:rFonts w:ascii="Times New Roman" w:eastAsia="Times New Roman" w:hAnsi="Times New Roman" w:cs="Times New Roman"/>
          <w:color w:val="000000"/>
          <w:sz w:val="28"/>
          <w:szCs w:val="28"/>
        </w:rPr>
      </w:pPr>
    </w:p>
    <w:p w14:paraId="6BAE9D0D" w14:textId="77777777" w:rsidR="003551DC" w:rsidRPr="003551DC" w:rsidRDefault="003551DC" w:rsidP="003551DC">
      <w:pPr>
        <w:shd w:val="clear" w:color="auto" w:fill="FFFFFF"/>
        <w:spacing w:after="0" w:line="240" w:lineRule="auto"/>
        <w:ind w:right="-1" w:firstLine="709"/>
        <w:jc w:val="both"/>
        <w:rPr>
          <w:rFonts w:ascii="Times New Roman" w:eastAsia="Times New Roman" w:hAnsi="Times New Roman" w:cs="Times New Roman"/>
          <w:sz w:val="28"/>
          <w:szCs w:val="28"/>
        </w:rPr>
      </w:pPr>
      <w:r w:rsidRPr="003551DC">
        <w:rPr>
          <w:rFonts w:ascii="Times New Roman" w:eastAsia="Times New Roman" w:hAnsi="Times New Roman" w:cs="Times New Roman"/>
          <w:color w:val="000000"/>
          <w:sz w:val="28"/>
          <w:szCs w:val="28"/>
        </w:rPr>
        <w:t>Безвозмездные поступления от других бюджетов бюджетной системы Российской Федерации предусматриваются в объемах, отраженных в проекте областного бюджета и проекте бюджета муниципального района на 2023 год и на плановый период 2024 и 2025 годов на момент формирования бюджета поселения.</w:t>
      </w:r>
    </w:p>
    <w:p w14:paraId="24CBF688" w14:textId="77777777" w:rsidR="003551DC" w:rsidRPr="003551DC" w:rsidRDefault="003551DC" w:rsidP="003551DC">
      <w:pPr>
        <w:shd w:val="clear" w:color="auto" w:fill="FFFFFF"/>
        <w:tabs>
          <w:tab w:val="left" w:pos="1819"/>
        </w:tabs>
        <w:spacing w:after="0" w:line="240" w:lineRule="auto"/>
        <w:ind w:right="-1"/>
        <w:jc w:val="both"/>
        <w:rPr>
          <w:rFonts w:ascii="Times New Roman" w:eastAsia="Times New Roman" w:hAnsi="Times New Roman" w:cs="Times New Roman"/>
          <w:sz w:val="28"/>
          <w:szCs w:val="28"/>
        </w:rPr>
      </w:pPr>
    </w:p>
    <w:p w14:paraId="3FBD8E28" w14:textId="77777777" w:rsidR="003551DC" w:rsidRPr="003551DC" w:rsidRDefault="003551DC" w:rsidP="003551DC">
      <w:pPr>
        <w:shd w:val="clear" w:color="auto" w:fill="FFFFFF"/>
        <w:spacing w:after="0" w:line="240" w:lineRule="auto"/>
        <w:ind w:right="8"/>
        <w:jc w:val="center"/>
        <w:rPr>
          <w:rFonts w:ascii="Times New Roman" w:eastAsia="Times New Roman" w:hAnsi="Times New Roman" w:cs="Times New Roman"/>
          <w:b/>
          <w:bCs/>
          <w:caps/>
          <w:sz w:val="28"/>
          <w:szCs w:val="28"/>
        </w:rPr>
      </w:pPr>
      <w:r w:rsidRPr="003551DC">
        <w:rPr>
          <w:rFonts w:ascii="Times New Roman" w:eastAsia="Times New Roman" w:hAnsi="Times New Roman" w:cs="Times New Roman"/>
          <w:b/>
          <w:bCs/>
          <w:caps/>
          <w:sz w:val="28"/>
          <w:szCs w:val="28"/>
        </w:rPr>
        <w:t>методика</w:t>
      </w:r>
    </w:p>
    <w:p w14:paraId="66036AB2" w14:textId="77777777" w:rsidR="003551DC" w:rsidRPr="003551DC" w:rsidRDefault="003551DC" w:rsidP="003551DC">
      <w:pPr>
        <w:shd w:val="clear" w:color="auto" w:fill="FFFFFF"/>
        <w:spacing w:after="0" w:line="240" w:lineRule="auto"/>
        <w:ind w:right="8"/>
        <w:jc w:val="center"/>
        <w:rPr>
          <w:rFonts w:ascii="Times New Roman" w:eastAsia="Times New Roman" w:hAnsi="Times New Roman" w:cs="Times New Roman"/>
          <w:sz w:val="28"/>
          <w:szCs w:val="28"/>
        </w:rPr>
      </w:pPr>
      <w:r w:rsidRPr="003551DC">
        <w:rPr>
          <w:rFonts w:ascii="Times New Roman" w:eastAsia="Times New Roman" w:hAnsi="Times New Roman" w:cs="Times New Roman"/>
          <w:b/>
          <w:bCs/>
          <w:spacing w:val="-9"/>
          <w:sz w:val="28"/>
          <w:szCs w:val="28"/>
        </w:rPr>
        <w:t xml:space="preserve">планирования бюджетных ассигнований бюджета </w:t>
      </w:r>
      <w:proofErr w:type="spellStart"/>
      <w:r w:rsidRPr="003551DC">
        <w:rPr>
          <w:rFonts w:ascii="Times New Roman" w:eastAsia="Times New Roman" w:hAnsi="Times New Roman" w:cs="Times New Roman"/>
          <w:b/>
          <w:bCs/>
          <w:spacing w:val="-9"/>
          <w:sz w:val="28"/>
          <w:szCs w:val="28"/>
        </w:rPr>
        <w:t>Ворошневского</w:t>
      </w:r>
      <w:proofErr w:type="spellEnd"/>
      <w:r w:rsidRPr="003551DC">
        <w:rPr>
          <w:rFonts w:ascii="Times New Roman" w:eastAsia="Times New Roman" w:hAnsi="Times New Roman" w:cs="Times New Roman"/>
          <w:b/>
          <w:bCs/>
          <w:spacing w:val="-9"/>
          <w:sz w:val="28"/>
          <w:szCs w:val="28"/>
        </w:rPr>
        <w:t xml:space="preserve"> сельсовета Курского района Курской области </w:t>
      </w:r>
      <w:r w:rsidRPr="003551DC">
        <w:rPr>
          <w:rFonts w:ascii="Times New Roman" w:eastAsia="Times New Roman" w:hAnsi="Times New Roman" w:cs="Times New Roman"/>
          <w:b/>
          <w:bCs/>
          <w:sz w:val="28"/>
          <w:szCs w:val="28"/>
        </w:rPr>
        <w:t>на 2023 год и на плановый период 2024 и 2025 годов</w:t>
      </w:r>
    </w:p>
    <w:p w14:paraId="2C212A86" w14:textId="77777777" w:rsidR="003551DC" w:rsidRPr="003551DC" w:rsidRDefault="003551DC" w:rsidP="003551DC">
      <w:pPr>
        <w:autoSpaceDE w:val="0"/>
        <w:autoSpaceDN w:val="0"/>
        <w:adjustRightInd w:val="0"/>
        <w:spacing w:after="0" w:line="240" w:lineRule="auto"/>
        <w:ind w:firstLine="684"/>
        <w:jc w:val="both"/>
        <w:rPr>
          <w:rFonts w:ascii="Times New Roman" w:eastAsia="Times New Roman" w:hAnsi="Times New Roman" w:cs="Times New Roman"/>
          <w:sz w:val="28"/>
          <w:szCs w:val="28"/>
        </w:rPr>
      </w:pPr>
    </w:p>
    <w:p w14:paraId="0F6913D3" w14:textId="77777777" w:rsidR="003551DC" w:rsidRPr="003551DC" w:rsidRDefault="003551DC" w:rsidP="003551DC">
      <w:pPr>
        <w:autoSpaceDE w:val="0"/>
        <w:autoSpaceDN w:val="0"/>
        <w:adjustRightInd w:val="0"/>
        <w:spacing w:after="0" w:line="240" w:lineRule="auto"/>
        <w:ind w:firstLine="684"/>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В основу прогноза расходов бюджета </w:t>
      </w:r>
      <w:proofErr w:type="spellStart"/>
      <w:r w:rsidRPr="003551DC">
        <w:rPr>
          <w:rFonts w:ascii="Times New Roman" w:eastAsia="Times New Roman" w:hAnsi="Times New Roman" w:cs="Times New Roman"/>
          <w:sz w:val="28"/>
          <w:szCs w:val="28"/>
        </w:rPr>
        <w:t>Ворошневского</w:t>
      </w:r>
      <w:proofErr w:type="spellEnd"/>
      <w:r w:rsidRPr="003551DC">
        <w:rPr>
          <w:rFonts w:ascii="Times New Roman" w:eastAsia="Times New Roman" w:hAnsi="Times New Roman" w:cs="Times New Roman"/>
          <w:sz w:val="28"/>
          <w:szCs w:val="28"/>
        </w:rPr>
        <w:t xml:space="preserve"> сельсовета Курского района Курской области  положены Федеральные законы от 31 июля 1998 года № 145-ФЗ «Бюджетный кодекс Российской Федерации» (с учетом изменений и дополнений), от 6 октября 2003 года № 131-ФЗ «Об общих принципах организации местного самоуправления в Российской Федерации» (с учетом изменений  и дополнений), Послание Президента Российской Федерации Федеральному Собранию Российской Федерации, приказы Министерства финансов Российской Федерации от </w:t>
      </w:r>
      <w:r w:rsidRPr="003551DC">
        <w:rPr>
          <w:rFonts w:ascii="Times New Roman" w:eastAsia="Times New Roman" w:hAnsi="Times New Roman" w:cs="Times New Roman"/>
          <w:color w:val="000000"/>
          <w:sz w:val="28"/>
          <w:szCs w:val="28"/>
        </w:rPr>
        <w:t>06.06.2019 № 85н «О Порядке формирования и применения кодов бюджетной классификации Российской Федерации, их структуре и принципах назначения» (с учетом изменений), от 17.05.2022 № 75н «Об утверждении кодов (перечней кодов) бюджетной классификации Российской Федерации на 2023 год (на 2023 год и на плановый период 2024 и 2025 годов)»</w:t>
      </w:r>
      <w:r w:rsidRPr="003551DC">
        <w:rPr>
          <w:rFonts w:ascii="Times New Roman" w:eastAsia="Times New Roman" w:hAnsi="Times New Roman" w:cs="Times New Roman"/>
          <w:sz w:val="28"/>
          <w:szCs w:val="28"/>
        </w:rPr>
        <w:t xml:space="preserve">, Основные направления бюджетной и налоговой политики Курской области на 2023 год и на плановый период 2024 и 2025 годов, утвержденные </w:t>
      </w:r>
      <w:r w:rsidRPr="003551DC">
        <w:rPr>
          <w:rFonts w:ascii="Times New Roman" w:eastAsia="Times New Roman" w:hAnsi="Times New Roman" w:cs="Times New Roman"/>
          <w:sz w:val="28"/>
          <w:szCs w:val="28"/>
        </w:rPr>
        <w:lastRenderedPageBreak/>
        <w:t>распоряжением Администрации Курской области от 9 сентября 2022 года № 706-ра, а также проект федерального закона «О федеральном бюджете на 2022 год и на плановый период 2023 и 2024 годов».</w:t>
      </w:r>
    </w:p>
    <w:p w14:paraId="4D2A4185" w14:textId="77777777" w:rsidR="003551DC" w:rsidRPr="003551DC" w:rsidRDefault="003551DC" w:rsidP="003551DC">
      <w:pPr>
        <w:spacing w:after="0" w:line="240" w:lineRule="auto"/>
        <w:jc w:val="center"/>
        <w:rPr>
          <w:rFonts w:ascii="Times New Roman" w:eastAsia="Times New Roman" w:hAnsi="Times New Roman" w:cs="Times New Roman"/>
          <w:b/>
          <w:sz w:val="28"/>
          <w:szCs w:val="20"/>
        </w:rPr>
      </w:pPr>
    </w:p>
    <w:p w14:paraId="69206A2C" w14:textId="77777777" w:rsidR="003551DC" w:rsidRPr="003551DC" w:rsidRDefault="003551DC" w:rsidP="003551DC">
      <w:pPr>
        <w:spacing w:after="0" w:line="240" w:lineRule="auto"/>
        <w:jc w:val="center"/>
        <w:rPr>
          <w:rFonts w:ascii="Times New Roman" w:eastAsia="Times New Roman" w:hAnsi="Times New Roman" w:cs="Times New Roman"/>
          <w:b/>
          <w:sz w:val="28"/>
          <w:szCs w:val="20"/>
        </w:rPr>
      </w:pPr>
      <w:r w:rsidRPr="003551DC">
        <w:rPr>
          <w:rFonts w:ascii="Times New Roman" w:eastAsia="Times New Roman" w:hAnsi="Times New Roman" w:cs="Times New Roman"/>
          <w:b/>
          <w:sz w:val="28"/>
          <w:szCs w:val="20"/>
          <w:lang w:val="en-US"/>
        </w:rPr>
        <w:t>I</w:t>
      </w:r>
      <w:r w:rsidRPr="003551DC">
        <w:rPr>
          <w:rFonts w:ascii="Times New Roman" w:eastAsia="Times New Roman" w:hAnsi="Times New Roman" w:cs="Times New Roman"/>
          <w:b/>
          <w:sz w:val="28"/>
          <w:szCs w:val="20"/>
        </w:rPr>
        <w:t xml:space="preserve">. Общие подходы к планированию бюджетных ассигнований </w:t>
      </w:r>
    </w:p>
    <w:p w14:paraId="1B96188A" w14:textId="77777777" w:rsidR="003551DC" w:rsidRPr="003551DC" w:rsidRDefault="003551DC" w:rsidP="003551DC">
      <w:pPr>
        <w:spacing w:after="0" w:line="240" w:lineRule="auto"/>
        <w:jc w:val="center"/>
        <w:rPr>
          <w:rFonts w:ascii="Times New Roman" w:eastAsia="Times New Roman" w:hAnsi="Times New Roman" w:cs="Times New Roman"/>
          <w:b/>
          <w:sz w:val="28"/>
          <w:szCs w:val="20"/>
        </w:rPr>
      </w:pPr>
      <w:r w:rsidRPr="003551DC">
        <w:rPr>
          <w:rFonts w:ascii="Times New Roman" w:eastAsia="Times New Roman" w:hAnsi="Times New Roman" w:cs="Times New Roman"/>
          <w:b/>
          <w:sz w:val="28"/>
          <w:szCs w:val="20"/>
        </w:rPr>
        <w:t xml:space="preserve">бюджета </w:t>
      </w:r>
      <w:proofErr w:type="spellStart"/>
      <w:r w:rsidRPr="003551DC">
        <w:rPr>
          <w:rFonts w:ascii="Times New Roman" w:eastAsia="Times New Roman" w:hAnsi="Times New Roman" w:cs="Times New Roman"/>
          <w:b/>
          <w:sz w:val="28"/>
          <w:szCs w:val="20"/>
        </w:rPr>
        <w:t>Ворошневского</w:t>
      </w:r>
      <w:proofErr w:type="spellEnd"/>
      <w:r w:rsidRPr="003551DC">
        <w:rPr>
          <w:rFonts w:ascii="Times New Roman" w:eastAsia="Times New Roman" w:hAnsi="Times New Roman" w:cs="Times New Roman"/>
          <w:b/>
          <w:sz w:val="28"/>
          <w:szCs w:val="20"/>
        </w:rPr>
        <w:t xml:space="preserve"> сельсовета Курского района Курской области </w:t>
      </w:r>
    </w:p>
    <w:p w14:paraId="683837F4" w14:textId="77777777" w:rsidR="003551DC" w:rsidRPr="003551DC" w:rsidRDefault="003551DC" w:rsidP="003551DC">
      <w:pPr>
        <w:spacing w:after="0" w:line="240" w:lineRule="auto"/>
        <w:jc w:val="center"/>
        <w:rPr>
          <w:rFonts w:ascii="Times New Roman" w:eastAsia="Times New Roman" w:hAnsi="Times New Roman" w:cs="Times New Roman"/>
          <w:b/>
          <w:sz w:val="28"/>
          <w:szCs w:val="20"/>
        </w:rPr>
      </w:pPr>
      <w:r w:rsidRPr="003551DC">
        <w:rPr>
          <w:rFonts w:ascii="Times New Roman" w:eastAsia="Times New Roman" w:hAnsi="Times New Roman" w:cs="Times New Roman"/>
          <w:b/>
          <w:sz w:val="28"/>
          <w:szCs w:val="20"/>
        </w:rPr>
        <w:t>на 2023 год и на плановый период 2024 и 2025 годов</w:t>
      </w:r>
    </w:p>
    <w:p w14:paraId="4FC772F7" w14:textId="77777777" w:rsidR="003551DC" w:rsidRPr="003551DC" w:rsidRDefault="003551DC" w:rsidP="003551DC">
      <w:pPr>
        <w:spacing w:after="0" w:line="240" w:lineRule="auto"/>
        <w:ind w:firstLine="709"/>
        <w:jc w:val="both"/>
        <w:rPr>
          <w:rFonts w:ascii="Times New Roman" w:eastAsia="Times New Roman" w:hAnsi="Times New Roman" w:cs="Times New Roman"/>
          <w:sz w:val="28"/>
          <w:szCs w:val="20"/>
        </w:rPr>
      </w:pPr>
    </w:p>
    <w:p w14:paraId="31925A14" w14:textId="77777777" w:rsidR="003551DC" w:rsidRPr="003551DC" w:rsidRDefault="003551DC" w:rsidP="003551DC">
      <w:pPr>
        <w:autoSpaceDE w:val="0"/>
        <w:autoSpaceDN w:val="0"/>
        <w:adjustRightInd w:val="0"/>
        <w:spacing w:after="0" w:line="240" w:lineRule="auto"/>
        <w:ind w:firstLine="684"/>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Планирование объемов на 2023 год и на плановый период 2024           и 2025 годов осуществляется в рамках муниципальных программ </w:t>
      </w:r>
      <w:proofErr w:type="spellStart"/>
      <w:r w:rsidRPr="003551DC">
        <w:rPr>
          <w:rFonts w:ascii="Times New Roman" w:eastAsia="Times New Roman" w:hAnsi="Times New Roman" w:cs="Times New Roman"/>
          <w:sz w:val="28"/>
          <w:szCs w:val="28"/>
        </w:rPr>
        <w:t>Ворошневского</w:t>
      </w:r>
      <w:proofErr w:type="spellEnd"/>
      <w:r w:rsidRPr="003551DC">
        <w:rPr>
          <w:rFonts w:ascii="Times New Roman" w:eastAsia="Times New Roman" w:hAnsi="Times New Roman" w:cs="Times New Roman"/>
          <w:sz w:val="28"/>
          <w:szCs w:val="28"/>
        </w:rPr>
        <w:t xml:space="preserve"> сельсовета Курского района Курской области и непрограммных мероприятий.</w:t>
      </w:r>
    </w:p>
    <w:p w14:paraId="6663B380" w14:textId="22D736F1" w:rsidR="003551DC" w:rsidRPr="003551DC" w:rsidRDefault="003551DC" w:rsidP="003551DC">
      <w:pPr>
        <w:autoSpaceDE w:val="0"/>
        <w:autoSpaceDN w:val="0"/>
        <w:adjustRightInd w:val="0"/>
        <w:spacing w:after="0" w:line="240" w:lineRule="auto"/>
        <w:ind w:firstLine="684"/>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Формирование объема и структуры расходов бюджета </w:t>
      </w:r>
      <w:proofErr w:type="spellStart"/>
      <w:r w:rsidRPr="003551DC">
        <w:rPr>
          <w:rFonts w:ascii="Times New Roman" w:eastAsia="Times New Roman" w:hAnsi="Times New Roman" w:cs="Times New Roman"/>
          <w:sz w:val="28"/>
          <w:szCs w:val="28"/>
        </w:rPr>
        <w:t>Ворошневского</w:t>
      </w:r>
      <w:proofErr w:type="spellEnd"/>
      <w:r w:rsidRPr="003551DC">
        <w:rPr>
          <w:rFonts w:ascii="Times New Roman" w:eastAsia="Times New Roman" w:hAnsi="Times New Roman" w:cs="Times New Roman"/>
          <w:sz w:val="28"/>
          <w:szCs w:val="28"/>
        </w:rPr>
        <w:t xml:space="preserve"> сельсовета Курского района Курской области на 2023 год и на плановый период 2024 и 2025 годов осуществляется исходя из «базовых» объемов бюджетных ассигнований на 2023 и 2024 годы, утвержденных Законом Курской области от 07 декабря 2021 года № 115-ЗКО «Об областном бюджете на 2022 год и на плановый период 2023 и 2024 годов». В основу формирования расходов 2024 года положены бюджетные ассигнования 2023 года.</w:t>
      </w:r>
    </w:p>
    <w:p w14:paraId="19EA138A" w14:textId="77777777" w:rsidR="003551DC" w:rsidRPr="003551DC" w:rsidRDefault="003551DC" w:rsidP="003551DC">
      <w:pPr>
        <w:autoSpaceDE w:val="0"/>
        <w:autoSpaceDN w:val="0"/>
        <w:adjustRightInd w:val="0"/>
        <w:spacing w:after="0" w:line="240" w:lineRule="auto"/>
        <w:ind w:firstLine="684"/>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При формировании бюджета </w:t>
      </w:r>
      <w:proofErr w:type="spellStart"/>
      <w:r w:rsidRPr="003551DC">
        <w:rPr>
          <w:rFonts w:ascii="Times New Roman" w:eastAsia="Times New Roman" w:hAnsi="Times New Roman" w:cs="Times New Roman"/>
          <w:sz w:val="28"/>
          <w:szCs w:val="28"/>
        </w:rPr>
        <w:t>Ворошневского</w:t>
      </w:r>
      <w:proofErr w:type="spellEnd"/>
      <w:r w:rsidRPr="003551DC">
        <w:rPr>
          <w:rFonts w:ascii="Times New Roman" w:eastAsia="Times New Roman" w:hAnsi="Times New Roman" w:cs="Times New Roman"/>
          <w:sz w:val="28"/>
          <w:szCs w:val="28"/>
        </w:rPr>
        <w:t xml:space="preserve"> сельсовета Курского района Курской области на 2023 год и на плановый период 2024 и 2025 годов применены общие подходы к расчету бюджетных проектировок:</w:t>
      </w:r>
    </w:p>
    <w:p w14:paraId="43FC4709" w14:textId="77777777" w:rsidR="003551DC" w:rsidRPr="003551DC" w:rsidRDefault="003551DC" w:rsidP="003551DC">
      <w:pPr>
        <w:numPr>
          <w:ilvl w:val="0"/>
          <w:numId w:val="7"/>
        </w:numPr>
        <w:autoSpaceDE w:val="0"/>
        <w:autoSpaceDN w:val="0"/>
        <w:adjustRightInd w:val="0"/>
        <w:spacing w:after="0" w:line="240" w:lineRule="auto"/>
        <w:ind w:left="0" w:firstLine="684"/>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на оплату труда работников органов местного самоуправления МО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 Курского района Курской области, финансируемых за счет средств местного бюджета, исходя из утвержденных структур, действующих на 1 октября 2022 года, и нормативных актов муниципального образования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 Курского района Курской области, регулирующих оплату труда, а  также установленного для муниципального образования норматива формирования расходов на содержание органа местного самоуправления;</w:t>
      </w:r>
    </w:p>
    <w:p w14:paraId="403DFD0F" w14:textId="77777777" w:rsidR="003551DC" w:rsidRPr="003551DC" w:rsidRDefault="003551DC" w:rsidP="003551DC">
      <w:pPr>
        <w:spacing w:after="0" w:line="240" w:lineRule="auto"/>
        <w:ind w:firstLine="709"/>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2) по начислениям на оплату труда в соответствии с установленными тарифами страховых взносов в государственные внебюджетные фонды             в размере 30,2%;</w:t>
      </w:r>
    </w:p>
    <w:p w14:paraId="25220BA8" w14:textId="77777777" w:rsidR="003551DC" w:rsidRPr="003551DC" w:rsidRDefault="003551DC" w:rsidP="003551DC">
      <w:pPr>
        <w:spacing w:after="0" w:line="240" w:lineRule="auto"/>
        <w:ind w:firstLine="709"/>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3) планирование бюджетных ассигнований на исполнение вновь принимаемых обязательств осуществляется в соответствии с основаниями для возникновения расходных обязательств бюджета согласно статьям 85 и 174.2 БК РФ, учитывая положения порядка конкурсного распределения принимаемых расходных обязательств областного бюджета (постановление Администрации Курской области от 07.07.2011 № 301-па);</w:t>
      </w:r>
    </w:p>
    <w:p w14:paraId="2625F264" w14:textId="77777777" w:rsidR="003551DC" w:rsidRPr="003551DC" w:rsidRDefault="003551DC" w:rsidP="003551DC">
      <w:pPr>
        <w:spacing w:after="0" w:line="240" w:lineRule="auto"/>
        <w:ind w:firstLine="709"/>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4) расчет объема субвенций бюджету </w:t>
      </w:r>
      <w:proofErr w:type="spellStart"/>
      <w:r w:rsidRPr="003551DC">
        <w:rPr>
          <w:rFonts w:ascii="Times New Roman" w:eastAsia="Times New Roman" w:hAnsi="Times New Roman" w:cs="Times New Roman"/>
          <w:sz w:val="28"/>
          <w:szCs w:val="28"/>
        </w:rPr>
        <w:t>Ворошневского</w:t>
      </w:r>
      <w:proofErr w:type="spellEnd"/>
      <w:r w:rsidRPr="003551DC">
        <w:rPr>
          <w:rFonts w:ascii="Times New Roman" w:eastAsia="Times New Roman" w:hAnsi="Times New Roman" w:cs="Times New Roman"/>
          <w:sz w:val="28"/>
          <w:szCs w:val="28"/>
        </w:rPr>
        <w:t xml:space="preserve"> сельсовета Курского района Курской области производится в соответствии с законами Курской области;</w:t>
      </w:r>
    </w:p>
    <w:p w14:paraId="18D0AF50" w14:textId="77777777" w:rsidR="003551DC" w:rsidRPr="003551DC" w:rsidRDefault="003551DC" w:rsidP="003551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5)  расходы на обеспечение условий софинансирования                       из федерального бюджета определены исходя из предварительных объемов, доведенных федеральными органами исполнительной </w:t>
      </w:r>
      <w:proofErr w:type="gramStart"/>
      <w:r w:rsidRPr="003551DC">
        <w:rPr>
          <w:rFonts w:ascii="Times New Roman" w:eastAsia="Times New Roman" w:hAnsi="Times New Roman" w:cs="Times New Roman"/>
          <w:sz w:val="28"/>
          <w:szCs w:val="28"/>
        </w:rPr>
        <w:t xml:space="preserve">власти,   </w:t>
      </w:r>
      <w:proofErr w:type="gramEnd"/>
      <w:r w:rsidRPr="003551DC">
        <w:rPr>
          <w:rFonts w:ascii="Times New Roman" w:eastAsia="Times New Roman" w:hAnsi="Times New Roman" w:cs="Times New Roman"/>
          <w:sz w:val="28"/>
          <w:szCs w:val="28"/>
        </w:rPr>
        <w:t xml:space="preserve">      в том числе по заключенным предварительным (парафированным) соглашениям;</w:t>
      </w:r>
    </w:p>
    <w:p w14:paraId="18E24065" w14:textId="77777777" w:rsidR="003551DC" w:rsidRPr="003551DC" w:rsidRDefault="003551DC" w:rsidP="003551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7) расходы на социальные выплаты и меры социальной поддержки отдельным категориям граждан определены в соответствии с действующим </w:t>
      </w:r>
      <w:r w:rsidRPr="003551DC">
        <w:rPr>
          <w:rFonts w:ascii="Times New Roman" w:eastAsia="Times New Roman" w:hAnsi="Times New Roman" w:cs="Times New Roman"/>
          <w:sz w:val="28"/>
          <w:szCs w:val="28"/>
        </w:rPr>
        <w:lastRenderedPageBreak/>
        <w:t>законодательством исходя из ожидаемой численности получателей, с учетом ее изменения, и размеров выплат;</w:t>
      </w:r>
    </w:p>
    <w:p w14:paraId="3ACD1C3D" w14:textId="77777777" w:rsidR="003551DC" w:rsidRPr="003551DC" w:rsidRDefault="003551DC" w:rsidP="003551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8) бюджетные ассигнования, финансовое обеспечение которых осуществляется за счет средств федерального бюджета в виде целевых субвенций, субсидий и иных межбюджетных трансфертов, предусматриваются в объемах, отраженных в проекте Федерального закона «О федеральном бюджете на 2023 год и на плановый период 2024              и 2025 годов» на момент формирования областного бюджета.</w:t>
      </w:r>
    </w:p>
    <w:p w14:paraId="69C116D1" w14:textId="77777777" w:rsidR="003551DC" w:rsidRPr="003551DC" w:rsidRDefault="003551DC" w:rsidP="003551DC">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2F9534C8" w14:textId="77777777" w:rsidR="003551DC" w:rsidRPr="003551DC" w:rsidRDefault="003551DC" w:rsidP="003551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В расчете бюджетных ассигнований учтены следующие факторы:</w:t>
      </w:r>
    </w:p>
    <w:p w14:paraId="0A16A2DE" w14:textId="77777777" w:rsidR="003551DC" w:rsidRPr="003551DC" w:rsidRDefault="003551DC" w:rsidP="003551DC">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2172D9B2" w14:textId="77777777" w:rsidR="003551DC" w:rsidRPr="003551DC" w:rsidRDefault="003551DC" w:rsidP="003551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а) ежегодная индексация с 1 октября в 2023 года, учитывая прогнозный уровень инфляции (индекс роста потребительских цен) размера денежного вознаграждения лиц, замещающих муниципальные должности </w:t>
      </w:r>
      <w:proofErr w:type="spellStart"/>
      <w:r w:rsidRPr="003551DC">
        <w:rPr>
          <w:rFonts w:ascii="Times New Roman" w:eastAsia="Times New Roman" w:hAnsi="Times New Roman" w:cs="Times New Roman"/>
          <w:sz w:val="28"/>
          <w:szCs w:val="28"/>
        </w:rPr>
        <w:t>Ворошневского</w:t>
      </w:r>
      <w:proofErr w:type="spellEnd"/>
      <w:r w:rsidRPr="003551DC">
        <w:rPr>
          <w:rFonts w:ascii="Times New Roman" w:eastAsia="Times New Roman" w:hAnsi="Times New Roman" w:cs="Times New Roman"/>
          <w:sz w:val="28"/>
          <w:szCs w:val="28"/>
        </w:rPr>
        <w:t xml:space="preserve"> сельсовета Курского района Курской области, окладов месячного денежного содержания муниципальных служащих Администрации </w:t>
      </w:r>
      <w:proofErr w:type="spellStart"/>
      <w:r w:rsidRPr="003551DC">
        <w:rPr>
          <w:rFonts w:ascii="Times New Roman" w:eastAsia="Times New Roman" w:hAnsi="Times New Roman" w:cs="Times New Roman"/>
          <w:sz w:val="28"/>
          <w:szCs w:val="28"/>
        </w:rPr>
        <w:t>Ворошневского</w:t>
      </w:r>
      <w:proofErr w:type="spellEnd"/>
      <w:r w:rsidRPr="003551DC">
        <w:rPr>
          <w:rFonts w:ascii="Times New Roman" w:eastAsia="Times New Roman" w:hAnsi="Times New Roman" w:cs="Times New Roman"/>
          <w:sz w:val="28"/>
          <w:szCs w:val="28"/>
        </w:rPr>
        <w:t xml:space="preserve"> сельсовета Курского района Курской области, а также месячных должностных окладов работников, замещающих должности, не являющиеся должностями муниципальной службы, на 1,04.</w:t>
      </w:r>
    </w:p>
    <w:p w14:paraId="4E163A3C" w14:textId="77777777" w:rsidR="003551DC" w:rsidRPr="003551DC" w:rsidRDefault="003551DC" w:rsidP="003551DC">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45C4EEF5" w14:textId="77777777" w:rsidR="003551DC" w:rsidRPr="003551DC" w:rsidRDefault="003551DC" w:rsidP="003551DC">
      <w:pPr>
        <w:autoSpaceDE w:val="0"/>
        <w:autoSpaceDN w:val="0"/>
        <w:adjustRightInd w:val="0"/>
        <w:spacing w:after="0" w:line="240" w:lineRule="auto"/>
        <w:ind w:firstLine="684"/>
        <w:jc w:val="both"/>
        <w:rPr>
          <w:rFonts w:ascii="Times New Roman" w:eastAsia="Times New Roman" w:hAnsi="Times New Roman" w:cs="Times New Roman"/>
          <w:sz w:val="28"/>
          <w:szCs w:val="28"/>
        </w:rPr>
      </w:pPr>
    </w:p>
    <w:p w14:paraId="2F0FFAB5" w14:textId="77777777" w:rsidR="003551DC" w:rsidRPr="003551DC" w:rsidRDefault="003551DC" w:rsidP="003551DC">
      <w:pPr>
        <w:spacing w:after="0" w:line="240" w:lineRule="auto"/>
        <w:jc w:val="center"/>
        <w:rPr>
          <w:rFonts w:ascii="Times New Roman" w:eastAsia="Times New Roman" w:hAnsi="Times New Roman" w:cs="Times New Roman"/>
          <w:b/>
          <w:bCs/>
          <w:sz w:val="28"/>
          <w:szCs w:val="28"/>
        </w:rPr>
      </w:pPr>
      <w:bookmarkStart w:id="4" w:name="bookmark0"/>
      <w:r w:rsidRPr="003551DC">
        <w:rPr>
          <w:rFonts w:ascii="Times New Roman" w:eastAsia="Times New Roman" w:hAnsi="Times New Roman" w:cs="Times New Roman"/>
          <w:b/>
          <w:sz w:val="28"/>
          <w:szCs w:val="28"/>
          <w:lang w:val="en-US"/>
        </w:rPr>
        <w:t>II</w:t>
      </w:r>
      <w:r w:rsidRPr="003551DC">
        <w:rPr>
          <w:rFonts w:ascii="Times New Roman" w:eastAsia="Times New Roman" w:hAnsi="Times New Roman" w:cs="Times New Roman"/>
          <w:b/>
          <w:sz w:val="28"/>
          <w:szCs w:val="28"/>
        </w:rPr>
        <w:t xml:space="preserve">. </w:t>
      </w:r>
      <w:r w:rsidRPr="003551DC">
        <w:rPr>
          <w:rFonts w:ascii="Times New Roman" w:eastAsia="Times New Roman" w:hAnsi="Times New Roman" w:cs="Times New Roman"/>
          <w:b/>
          <w:bCs/>
          <w:sz w:val="28"/>
          <w:szCs w:val="28"/>
        </w:rPr>
        <w:t>Отдельные особенности планирования бюджетных ассигнований</w:t>
      </w:r>
      <w:bookmarkEnd w:id="4"/>
      <w:r w:rsidRPr="003551DC">
        <w:rPr>
          <w:rFonts w:ascii="Times New Roman" w:eastAsia="Times New Roman" w:hAnsi="Times New Roman" w:cs="Times New Roman"/>
          <w:b/>
          <w:bCs/>
          <w:sz w:val="28"/>
          <w:szCs w:val="28"/>
        </w:rPr>
        <w:t xml:space="preserve"> бюджета </w:t>
      </w:r>
      <w:proofErr w:type="spellStart"/>
      <w:r w:rsidRPr="003551DC">
        <w:rPr>
          <w:rFonts w:ascii="Times New Roman" w:eastAsia="Times New Roman" w:hAnsi="Times New Roman" w:cs="Times New Roman"/>
          <w:b/>
          <w:sz w:val="28"/>
          <w:szCs w:val="28"/>
        </w:rPr>
        <w:t>Ворошневского</w:t>
      </w:r>
      <w:proofErr w:type="spellEnd"/>
      <w:r w:rsidRPr="003551DC">
        <w:rPr>
          <w:rFonts w:ascii="Times New Roman" w:eastAsia="Times New Roman" w:hAnsi="Times New Roman" w:cs="Times New Roman"/>
          <w:b/>
          <w:sz w:val="28"/>
          <w:szCs w:val="28"/>
        </w:rPr>
        <w:t xml:space="preserve"> сельсовета Курского района Курской области</w:t>
      </w:r>
    </w:p>
    <w:p w14:paraId="1311B318" w14:textId="77777777" w:rsidR="003551DC" w:rsidRPr="003551DC" w:rsidRDefault="003551DC" w:rsidP="003551DC">
      <w:pPr>
        <w:spacing w:after="0" w:line="240" w:lineRule="auto"/>
        <w:rPr>
          <w:rFonts w:ascii="Times New Roman" w:eastAsia="Times New Roman" w:hAnsi="Times New Roman" w:cs="Times New Roman"/>
          <w:b/>
          <w:bCs/>
          <w:sz w:val="28"/>
          <w:szCs w:val="28"/>
        </w:rPr>
      </w:pPr>
    </w:p>
    <w:p w14:paraId="2910622F" w14:textId="77777777" w:rsidR="003551DC" w:rsidRPr="003551DC" w:rsidRDefault="003551DC" w:rsidP="003551DC">
      <w:pPr>
        <w:shd w:val="clear" w:color="auto" w:fill="FFFFFF"/>
        <w:spacing w:before="100" w:beforeAutospacing="1" w:after="100" w:afterAutospacing="1" w:line="240" w:lineRule="auto"/>
        <w:jc w:val="both"/>
        <w:rPr>
          <w:rFonts w:ascii="Times New Roman" w:eastAsia="Times New Roman" w:hAnsi="Times New Roman" w:cs="Times New Roman"/>
          <w:b/>
          <w:sz w:val="32"/>
          <w:szCs w:val="32"/>
        </w:rPr>
      </w:pPr>
      <w:r w:rsidRPr="003551DC">
        <w:rPr>
          <w:rFonts w:ascii="Times New Roman" w:eastAsia="Times New Roman" w:hAnsi="Times New Roman" w:cs="Times New Roman"/>
          <w:b/>
          <w:sz w:val="32"/>
          <w:szCs w:val="32"/>
        </w:rPr>
        <w:t>Раздел 0100 «Общегосударственные вопросы»</w:t>
      </w:r>
    </w:p>
    <w:p w14:paraId="74935CF8" w14:textId="77777777" w:rsidR="003551DC" w:rsidRPr="003551DC" w:rsidRDefault="003551DC" w:rsidP="003551DC">
      <w:pPr>
        <w:shd w:val="clear" w:color="auto" w:fill="FFFFFF"/>
        <w:spacing w:before="100" w:beforeAutospacing="1" w:after="100" w:afterAutospacing="1" w:line="240" w:lineRule="auto"/>
        <w:jc w:val="both"/>
        <w:rPr>
          <w:rFonts w:ascii="Times New Roman" w:eastAsia="Times New Roman" w:hAnsi="Times New Roman" w:cs="Times New Roman"/>
          <w:b/>
          <w:i/>
          <w:sz w:val="28"/>
          <w:szCs w:val="28"/>
        </w:rPr>
      </w:pPr>
      <w:r w:rsidRPr="003551DC">
        <w:rPr>
          <w:rFonts w:ascii="Times New Roman" w:eastAsia="Times New Roman" w:hAnsi="Times New Roman" w:cs="Times New Roman"/>
          <w:b/>
          <w:i/>
          <w:sz w:val="28"/>
          <w:szCs w:val="28"/>
        </w:rPr>
        <w:t>Подраздел 0102 «Функционирование высшего должностного лица субъекта Российской Федерации и муниципального образования»</w:t>
      </w:r>
    </w:p>
    <w:p w14:paraId="54628343" w14:textId="77777777" w:rsidR="003551DC" w:rsidRPr="003551DC" w:rsidRDefault="003551DC" w:rsidP="003551DC">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Планируются бюджетные ассигнования Администрации </w:t>
      </w:r>
      <w:proofErr w:type="spellStart"/>
      <w:r w:rsidRPr="003551DC">
        <w:rPr>
          <w:rFonts w:ascii="Times New Roman" w:eastAsia="Times New Roman" w:hAnsi="Times New Roman" w:cs="Times New Roman"/>
          <w:sz w:val="28"/>
          <w:szCs w:val="28"/>
        </w:rPr>
        <w:t>Ворошневского</w:t>
      </w:r>
      <w:proofErr w:type="spellEnd"/>
      <w:r w:rsidRPr="003551DC">
        <w:rPr>
          <w:rFonts w:ascii="Times New Roman" w:eastAsia="Times New Roman" w:hAnsi="Times New Roman" w:cs="Times New Roman"/>
          <w:sz w:val="28"/>
          <w:szCs w:val="28"/>
        </w:rPr>
        <w:t xml:space="preserve"> сельсовета Курского района Курской области:</w:t>
      </w:r>
    </w:p>
    <w:p w14:paraId="62529434" w14:textId="77777777" w:rsidR="003551DC" w:rsidRPr="003551DC" w:rsidRDefault="003551DC" w:rsidP="003551DC">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На содержание Главы </w:t>
      </w:r>
      <w:proofErr w:type="spellStart"/>
      <w:r w:rsidRPr="003551DC">
        <w:rPr>
          <w:rFonts w:ascii="Times New Roman" w:eastAsia="Times New Roman" w:hAnsi="Times New Roman" w:cs="Times New Roman"/>
          <w:sz w:val="28"/>
          <w:szCs w:val="28"/>
        </w:rPr>
        <w:t>Ворошневского</w:t>
      </w:r>
      <w:proofErr w:type="spellEnd"/>
      <w:r w:rsidRPr="003551DC">
        <w:rPr>
          <w:rFonts w:ascii="Times New Roman" w:eastAsia="Times New Roman" w:hAnsi="Times New Roman" w:cs="Times New Roman"/>
          <w:sz w:val="28"/>
          <w:szCs w:val="28"/>
        </w:rPr>
        <w:t xml:space="preserve"> сельсовета Курского района Курской области по фонду оплаты труда с начислениями исходя из системы оплаты и стимулирования главы </w:t>
      </w:r>
      <w:proofErr w:type="spellStart"/>
      <w:r w:rsidRPr="003551DC">
        <w:rPr>
          <w:rFonts w:ascii="Times New Roman" w:eastAsia="Times New Roman" w:hAnsi="Times New Roman" w:cs="Times New Roman"/>
          <w:sz w:val="28"/>
          <w:szCs w:val="28"/>
        </w:rPr>
        <w:t>Ворошневского</w:t>
      </w:r>
      <w:proofErr w:type="spellEnd"/>
      <w:r w:rsidRPr="003551DC">
        <w:rPr>
          <w:rFonts w:ascii="Times New Roman" w:eastAsia="Times New Roman" w:hAnsi="Times New Roman" w:cs="Times New Roman"/>
          <w:sz w:val="28"/>
          <w:szCs w:val="28"/>
        </w:rPr>
        <w:t xml:space="preserve"> сельсовета и установленного размера денежного содержания.</w:t>
      </w:r>
    </w:p>
    <w:p w14:paraId="150C7A31" w14:textId="77777777" w:rsidR="003551DC" w:rsidRPr="003551DC" w:rsidRDefault="003551DC" w:rsidP="003551DC">
      <w:pPr>
        <w:shd w:val="clear" w:color="auto" w:fill="FFFFFF"/>
        <w:spacing w:before="100" w:beforeAutospacing="1" w:after="100" w:afterAutospacing="1" w:line="240" w:lineRule="auto"/>
        <w:jc w:val="both"/>
        <w:rPr>
          <w:rFonts w:ascii="Times New Roman" w:eastAsia="Times New Roman" w:hAnsi="Times New Roman" w:cs="Times New Roman"/>
          <w:b/>
          <w:i/>
          <w:sz w:val="28"/>
          <w:szCs w:val="28"/>
        </w:rPr>
      </w:pPr>
      <w:r w:rsidRPr="003551DC">
        <w:rPr>
          <w:rFonts w:ascii="Times New Roman" w:eastAsia="Times New Roman" w:hAnsi="Times New Roman" w:cs="Times New Roman"/>
          <w:b/>
          <w:i/>
          <w:sz w:val="28"/>
          <w:szCs w:val="28"/>
        </w:rPr>
        <w:t>Подраздел 0103 «Функционирование законодательных (представительных) органов государственной власти и представительных органов муниципальных образований»</w:t>
      </w:r>
    </w:p>
    <w:p w14:paraId="1AB8617A" w14:textId="77777777" w:rsidR="003551DC" w:rsidRPr="003551DC" w:rsidRDefault="003551DC" w:rsidP="003551DC">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Предусматриваются бюджетные ассигнования на предоставление межбюджетных трансфертов бюджету муниципального района «Курский район» Курской области из бюджета поселения на осуществление внешнего муниципального финансового контроля в соответствии с заключенными соглашениями.</w:t>
      </w:r>
    </w:p>
    <w:p w14:paraId="2E803739" w14:textId="77777777" w:rsidR="003551DC" w:rsidRPr="003551DC" w:rsidRDefault="003551DC" w:rsidP="003551DC">
      <w:pPr>
        <w:shd w:val="clear" w:color="auto" w:fill="FFFFFF"/>
        <w:spacing w:before="100" w:beforeAutospacing="1" w:after="100" w:afterAutospacing="1" w:line="240" w:lineRule="auto"/>
        <w:jc w:val="both"/>
        <w:rPr>
          <w:rFonts w:ascii="Times New Roman" w:eastAsia="Times New Roman" w:hAnsi="Times New Roman" w:cs="Times New Roman"/>
          <w:i/>
          <w:sz w:val="28"/>
          <w:szCs w:val="28"/>
        </w:rPr>
      </w:pPr>
      <w:r w:rsidRPr="003551DC">
        <w:rPr>
          <w:rFonts w:ascii="Times New Roman" w:eastAsia="Times New Roman" w:hAnsi="Times New Roman" w:cs="Times New Roman"/>
          <w:b/>
          <w:i/>
          <w:sz w:val="28"/>
          <w:szCs w:val="28"/>
        </w:rPr>
        <w:lastRenderedPageBreak/>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14:paraId="07D35E80" w14:textId="77777777" w:rsidR="003551DC" w:rsidRPr="003551DC" w:rsidRDefault="003551DC" w:rsidP="003551DC">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Планируются бюджетные ассигнования на содержание Администрации </w:t>
      </w:r>
      <w:proofErr w:type="spellStart"/>
      <w:r w:rsidRPr="003551DC">
        <w:rPr>
          <w:rFonts w:ascii="Times New Roman" w:eastAsia="Times New Roman" w:hAnsi="Times New Roman" w:cs="Times New Roman"/>
          <w:sz w:val="28"/>
          <w:szCs w:val="28"/>
        </w:rPr>
        <w:t>Ворошневского</w:t>
      </w:r>
      <w:proofErr w:type="spellEnd"/>
      <w:r w:rsidRPr="003551DC">
        <w:rPr>
          <w:rFonts w:ascii="Times New Roman" w:eastAsia="Times New Roman" w:hAnsi="Times New Roman" w:cs="Times New Roman"/>
          <w:sz w:val="28"/>
          <w:szCs w:val="28"/>
        </w:rPr>
        <w:t xml:space="preserve"> сельсовета:</w:t>
      </w:r>
    </w:p>
    <w:p w14:paraId="52DD1157" w14:textId="77777777" w:rsidR="003551DC" w:rsidRPr="003551DC" w:rsidRDefault="003551DC" w:rsidP="003551DC">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по фонду оплаты труда с начислениями, которые определены исходя из Закона Курской области от 13.06.2007г. №60-ЗКО «О муниципальной службе в Курской области», утвержденной структуры и действующей системы оплаты труда в Администрации </w:t>
      </w:r>
      <w:proofErr w:type="spellStart"/>
      <w:r w:rsidRPr="003551DC">
        <w:rPr>
          <w:rFonts w:ascii="Times New Roman" w:eastAsia="Times New Roman" w:hAnsi="Times New Roman" w:cs="Times New Roman"/>
          <w:sz w:val="28"/>
          <w:szCs w:val="28"/>
        </w:rPr>
        <w:t>Ворошневского</w:t>
      </w:r>
      <w:proofErr w:type="spellEnd"/>
      <w:r w:rsidRPr="003551DC">
        <w:rPr>
          <w:rFonts w:ascii="Times New Roman" w:eastAsia="Times New Roman" w:hAnsi="Times New Roman" w:cs="Times New Roman"/>
          <w:sz w:val="28"/>
          <w:szCs w:val="28"/>
        </w:rPr>
        <w:t xml:space="preserve"> сельсовета с соблюдением нормативов формирования расходов на содержание органов местного самоуправления.</w:t>
      </w:r>
    </w:p>
    <w:p w14:paraId="05EF2355" w14:textId="77777777" w:rsidR="003551DC" w:rsidRPr="003551DC" w:rsidRDefault="003551DC" w:rsidP="003551DC">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Планируются бюджетные ассигнования на предоставление межбюджетных трансфертов бюджету муниципального района «Курский район» Курской области из бюджета поселения на осуществление внутреннего муниципального финансового контроля в соответствии с заключенными соглашениями.</w:t>
      </w:r>
    </w:p>
    <w:p w14:paraId="422B167F" w14:textId="77777777" w:rsidR="003551DC" w:rsidRPr="003551DC" w:rsidRDefault="003551DC" w:rsidP="003551DC">
      <w:pPr>
        <w:shd w:val="clear" w:color="auto" w:fill="FFFFFF"/>
        <w:spacing w:before="100" w:beforeAutospacing="1" w:after="100" w:afterAutospacing="1" w:line="240" w:lineRule="auto"/>
        <w:jc w:val="both"/>
        <w:rPr>
          <w:rFonts w:ascii="Times New Roman" w:eastAsia="Times New Roman" w:hAnsi="Times New Roman" w:cs="Times New Roman"/>
          <w:i/>
          <w:sz w:val="28"/>
          <w:szCs w:val="28"/>
        </w:rPr>
      </w:pPr>
      <w:r w:rsidRPr="003551DC">
        <w:rPr>
          <w:rFonts w:ascii="Times New Roman" w:eastAsia="Times New Roman" w:hAnsi="Times New Roman" w:cs="Times New Roman"/>
          <w:b/>
          <w:i/>
          <w:sz w:val="28"/>
          <w:szCs w:val="28"/>
        </w:rPr>
        <w:t xml:space="preserve">Подраздел 0113 «Другие общегосударственные вопросы»  </w:t>
      </w:r>
    </w:p>
    <w:p w14:paraId="0A0ADCD5" w14:textId="77777777" w:rsidR="003551DC" w:rsidRPr="003551DC" w:rsidRDefault="003551DC" w:rsidP="003551DC">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По данному подразделу планируются бюджетные ассигнования на:</w:t>
      </w:r>
    </w:p>
    <w:p w14:paraId="5DC690EC" w14:textId="77777777" w:rsidR="003551DC" w:rsidRPr="003551DC" w:rsidRDefault="003551DC" w:rsidP="003551D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уплату налога на имущество организаций;</w:t>
      </w:r>
    </w:p>
    <w:p w14:paraId="25B29AC2" w14:textId="77777777" w:rsidR="003551DC" w:rsidRPr="003551DC" w:rsidRDefault="003551DC" w:rsidP="003551DC">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уплату иных платежей;</w:t>
      </w:r>
    </w:p>
    <w:p w14:paraId="4FE7C2F7" w14:textId="77777777" w:rsidR="003551DC" w:rsidRPr="003551DC" w:rsidRDefault="003551DC" w:rsidP="003551DC">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оплату стоимости обучения на курсах повышения квалификации;</w:t>
      </w:r>
    </w:p>
    <w:p w14:paraId="092F6A4E" w14:textId="77777777" w:rsidR="003551DC" w:rsidRPr="003551DC" w:rsidRDefault="003551DC" w:rsidP="003551DC">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медицинские услуги (диспансеризация муниципальных служащих);</w:t>
      </w:r>
    </w:p>
    <w:p w14:paraId="7B0DED60" w14:textId="77777777" w:rsidR="003551DC" w:rsidRPr="003551DC" w:rsidRDefault="003551DC" w:rsidP="003551DC">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 на опубликование решений Собрания депутатов </w:t>
      </w:r>
      <w:proofErr w:type="spellStart"/>
      <w:r w:rsidRPr="003551DC">
        <w:rPr>
          <w:rFonts w:ascii="Times New Roman" w:eastAsia="Times New Roman" w:hAnsi="Times New Roman" w:cs="Times New Roman"/>
          <w:sz w:val="28"/>
          <w:szCs w:val="28"/>
        </w:rPr>
        <w:t>Ворошневского</w:t>
      </w:r>
      <w:proofErr w:type="spellEnd"/>
      <w:r w:rsidRPr="003551DC">
        <w:rPr>
          <w:rFonts w:ascii="Times New Roman" w:eastAsia="Times New Roman" w:hAnsi="Times New Roman" w:cs="Times New Roman"/>
          <w:sz w:val="28"/>
          <w:szCs w:val="28"/>
        </w:rPr>
        <w:t xml:space="preserve"> сельсовета и иных документов в газете «Сельская новь» на реализацию мероприятий по распространению официальной информации;</w:t>
      </w:r>
    </w:p>
    <w:p w14:paraId="6058812C" w14:textId="77777777" w:rsidR="003551DC" w:rsidRPr="003551DC" w:rsidRDefault="003551DC" w:rsidP="003551DC">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расходы на уплату членских взносов Ассоциации муниципальных образований Курской области.</w:t>
      </w:r>
    </w:p>
    <w:p w14:paraId="3E605438" w14:textId="77777777" w:rsidR="003551DC" w:rsidRPr="003551DC" w:rsidRDefault="003551DC" w:rsidP="003551DC">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2) содержание МКУ «ОДА.МС» </w:t>
      </w:r>
      <w:proofErr w:type="spellStart"/>
      <w:r w:rsidRPr="003551DC">
        <w:rPr>
          <w:rFonts w:ascii="Times New Roman" w:eastAsia="Times New Roman" w:hAnsi="Times New Roman" w:cs="Times New Roman"/>
          <w:sz w:val="28"/>
          <w:szCs w:val="28"/>
        </w:rPr>
        <w:t>Ворошневского</w:t>
      </w:r>
      <w:proofErr w:type="spellEnd"/>
      <w:r w:rsidRPr="003551DC">
        <w:rPr>
          <w:rFonts w:ascii="Times New Roman" w:eastAsia="Times New Roman" w:hAnsi="Times New Roman" w:cs="Times New Roman"/>
          <w:sz w:val="28"/>
          <w:szCs w:val="28"/>
        </w:rPr>
        <w:t xml:space="preserve"> сельсовета Курского района Курской области:</w:t>
      </w:r>
    </w:p>
    <w:p w14:paraId="108BBD04" w14:textId="77777777" w:rsidR="003551DC" w:rsidRPr="003551DC" w:rsidRDefault="003551DC" w:rsidP="003551DC">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фонд оплаты труда с начислениями, который определен исходя из утвержденной штатной численности и действующей системы оплаты труда;</w:t>
      </w:r>
    </w:p>
    <w:p w14:paraId="5BDEFFAB" w14:textId="77777777" w:rsidR="003551DC" w:rsidRPr="003551DC" w:rsidRDefault="003551DC" w:rsidP="003551DC">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 материальные затраты по обеспечению деятельности Администрации </w:t>
      </w:r>
      <w:proofErr w:type="spellStart"/>
      <w:r w:rsidRPr="003551DC">
        <w:rPr>
          <w:rFonts w:ascii="Times New Roman" w:eastAsia="Times New Roman" w:hAnsi="Times New Roman" w:cs="Times New Roman"/>
          <w:sz w:val="28"/>
          <w:szCs w:val="28"/>
        </w:rPr>
        <w:t>Ворошневского</w:t>
      </w:r>
      <w:proofErr w:type="spellEnd"/>
      <w:r w:rsidRPr="003551DC">
        <w:rPr>
          <w:rFonts w:ascii="Times New Roman" w:eastAsia="Times New Roman" w:hAnsi="Times New Roman" w:cs="Times New Roman"/>
          <w:sz w:val="28"/>
          <w:szCs w:val="28"/>
        </w:rPr>
        <w:t xml:space="preserve"> сельсовета Курского района Курской области:</w:t>
      </w:r>
    </w:p>
    <w:p w14:paraId="15032C53" w14:textId="77777777" w:rsidR="003551DC" w:rsidRPr="003551DC" w:rsidRDefault="003551DC" w:rsidP="003551DC">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услуги связи, Интернет, почтовые расходы;</w:t>
      </w:r>
    </w:p>
    <w:p w14:paraId="35C82087" w14:textId="77777777" w:rsidR="003551DC" w:rsidRPr="003551DC" w:rsidRDefault="003551DC" w:rsidP="003551DC">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lastRenderedPageBreak/>
        <w:t>расходы по содержанию имущества;</w:t>
      </w:r>
    </w:p>
    <w:p w14:paraId="5994B39B" w14:textId="77777777" w:rsidR="003551DC" w:rsidRPr="003551DC" w:rsidRDefault="003551DC" w:rsidP="003551DC">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сопровождение и обновление нормативно-справочных систем;</w:t>
      </w:r>
    </w:p>
    <w:p w14:paraId="38BB35F9" w14:textId="77777777" w:rsidR="003551DC" w:rsidRPr="003551DC" w:rsidRDefault="003551DC" w:rsidP="003551DC">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расходы по ремонту и содержанию служебного автотранспорта;</w:t>
      </w:r>
    </w:p>
    <w:p w14:paraId="0112642F" w14:textId="77777777" w:rsidR="003551DC" w:rsidRPr="003551DC" w:rsidRDefault="003551DC" w:rsidP="003551DC">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приобретение основных средств, канцелярских и хозяйственных товаров;</w:t>
      </w:r>
    </w:p>
    <w:p w14:paraId="399A0091" w14:textId="77777777" w:rsidR="003551DC" w:rsidRPr="003551DC" w:rsidRDefault="003551DC" w:rsidP="003551DC">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уплата налогов (налог на имущество организаций и транспортного налога).</w:t>
      </w:r>
    </w:p>
    <w:p w14:paraId="64149BEF" w14:textId="77777777" w:rsidR="003551DC" w:rsidRPr="003551DC" w:rsidRDefault="003551DC" w:rsidP="003551DC">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Планируются бюджетные ассигнования на выполнение мероприятий муниципальной программы «Управление муниципальным имуществом и земельными ресурсами в </w:t>
      </w:r>
      <w:proofErr w:type="spellStart"/>
      <w:r w:rsidRPr="003551DC">
        <w:rPr>
          <w:rFonts w:ascii="Times New Roman" w:eastAsia="Times New Roman" w:hAnsi="Times New Roman" w:cs="Times New Roman"/>
          <w:sz w:val="28"/>
          <w:szCs w:val="28"/>
        </w:rPr>
        <w:t>Ворошневском</w:t>
      </w:r>
      <w:proofErr w:type="spellEnd"/>
      <w:r w:rsidRPr="003551DC">
        <w:rPr>
          <w:rFonts w:ascii="Times New Roman" w:eastAsia="Times New Roman" w:hAnsi="Times New Roman" w:cs="Times New Roman"/>
          <w:sz w:val="28"/>
          <w:szCs w:val="28"/>
        </w:rPr>
        <w:t xml:space="preserve"> сельсовете Курского района Курской области»</w:t>
      </w:r>
    </w:p>
    <w:p w14:paraId="05AEFC4A" w14:textId="77777777" w:rsidR="003551DC" w:rsidRPr="003551DC" w:rsidRDefault="003551DC" w:rsidP="003551DC">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на осуществление мероприятий в области имущественных и земельных отношений.</w:t>
      </w:r>
    </w:p>
    <w:p w14:paraId="25115BE8" w14:textId="77777777" w:rsidR="003551DC" w:rsidRPr="003551DC" w:rsidRDefault="003551DC" w:rsidP="003551DC">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3) на реализацию муниципальной программы «Профилактика правонарушений» в муниципальном образовании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 Курского района Курской области на 2022-2026 годы»</w:t>
      </w:r>
    </w:p>
    <w:p w14:paraId="25FF8F87" w14:textId="77777777" w:rsidR="003551DC" w:rsidRPr="003551DC" w:rsidRDefault="003551DC" w:rsidP="003551DC">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 реализация </w:t>
      </w:r>
      <w:proofErr w:type="gramStart"/>
      <w:r w:rsidRPr="003551DC">
        <w:rPr>
          <w:rFonts w:ascii="Times New Roman" w:eastAsia="Times New Roman" w:hAnsi="Times New Roman" w:cs="Times New Roman"/>
          <w:sz w:val="28"/>
          <w:szCs w:val="28"/>
        </w:rPr>
        <w:t>мероприятий</w:t>
      </w:r>
      <w:proofErr w:type="gramEnd"/>
      <w:r w:rsidRPr="003551DC">
        <w:rPr>
          <w:rFonts w:ascii="Times New Roman" w:eastAsia="Times New Roman" w:hAnsi="Times New Roman" w:cs="Times New Roman"/>
          <w:sz w:val="28"/>
          <w:szCs w:val="28"/>
        </w:rPr>
        <w:t xml:space="preserve"> направленных на обеспечение правопорядка на территории муниципального образования.</w:t>
      </w:r>
    </w:p>
    <w:p w14:paraId="5831E304" w14:textId="77777777" w:rsidR="003551DC" w:rsidRPr="003551DC" w:rsidRDefault="003551DC" w:rsidP="003551DC">
      <w:pPr>
        <w:shd w:val="clear" w:color="auto" w:fill="FFFFFF"/>
        <w:spacing w:before="100" w:beforeAutospacing="1" w:after="100" w:afterAutospacing="1" w:line="240" w:lineRule="auto"/>
        <w:ind w:left="720"/>
        <w:jc w:val="both"/>
        <w:rPr>
          <w:rFonts w:ascii="Times New Roman" w:eastAsia="Times New Roman" w:hAnsi="Times New Roman" w:cs="Times New Roman"/>
          <w:b/>
          <w:sz w:val="28"/>
          <w:szCs w:val="28"/>
        </w:rPr>
      </w:pPr>
      <w:r w:rsidRPr="003551DC">
        <w:rPr>
          <w:rFonts w:ascii="Times New Roman" w:eastAsia="Times New Roman" w:hAnsi="Times New Roman" w:cs="Times New Roman"/>
          <w:b/>
          <w:sz w:val="28"/>
          <w:szCs w:val="28"/>
        </w:rPr>
        <w:t>Раздел 0200 «Национальна оборона»</w:t>
      </w:r>
    </w:p>
    <w:p w14:paraId="0CDEFA68" w14:textId="77777777" w:rsidR="003551DC" w:rsidRPr="003551DC" w:rsidRDefault="003551DC" w:rsidP="003551DC">
      <w:pPr>
        <w:shd w:val="clear" w:color="auto" w:fill="FFFFFF"/>
        <w:spacing w:before="100" w:beforeAutospacing="1" w:after="100" w:afterAutospacing="1" w:line="240" w:lineRule="auto"/>
        <w:ind w:left="720"/>
        <w:jc w:val="both"/>
        <w:rPr>
          <w:rFonts w:ascii="Times New Roman" w:eastAsia="Times New Roman" w:hAnsi="Times New Roman" w:cs="Times New Roman"/>
          <w:b/>
          <w:i/>
          <w:sz w:val="28"/>
          <w:szCs w:val="28"/>
        </w:rPr>
      </w:pPr>
      <w:r w:rsidRPr="003551DC">
        <w:rPr>
          <w:rFonts w:ascii="Times New Roman" w:eastAsia="Times New Roman" w:hAnsi="Times New Roman" w:cs="Times New Roman"/>
          <w:b/>
          <w:i/>
          <w:sz w:val="28"/>
          <w:szCs w:val="28"/>
        </w:rPr>
        <w:t>Подраздел 0203 «Мобилизационная и вневойсковая подготовка»</w:t>
      </w:r>
    </w:p>
    <w:p w14:paraId="6139151C" w14:textId="77777777" w:rsidR="003551DC" w:rsidRPr="003551DC" w:rsidRDefault="003551DC" w:rsidP="003551DC">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По данному подразделу предусмотрены бюджетные ассигнования на осуществление переданных полномочий Российской Федерации по первичному воинскому учету на территориях, где отсутствуют военные комиссариаты, за счет средств федерального бюджета в размере субвенции на эти цели, на оплату труда с начислениями.</w:t>
      </w:r>
    </w:p>
    <w:p w14:paraId="65EBCF40" w14:textId="77777777" w:rsidR="003551DC" w:rsidRPr="003551DC" w:rsidRDefault="003551DC" w:rsidP="003551DC">
      <w:pPr>
        <w:shd w:val="clear" w:color="auto" w:fill="FFFFFF"/>
        <w:spacing w:before="100" w:beforeAutospacing="1" w:after="100" w:afterAutospacing="1" w:line="240" w:lineRule="auto"/>
        <w:ind w:left="720"/>
        <w:jc w:val="both"/>
        <w:rPr>
          <w:rFonts w:ascii="Times New Roman" w:eastAsia="Times New Roman" w:hAnsi="Times New Roman" w:cs="Times New Roman"/>
          <w:b/>
          <w:sz w:val="28"/>
          <w:szCs w:val="28"/>
        </w:rPr>
      </w:pPr>
      <w:r w:rsidRPr="003551DC">
        <w:rPr>
          <w:rFonts w:ascii="Times New Roman" w:eastAsia="Times New Roman" w:hAnsi="Times New Roman" w:cs="Times New Roman"/>
          <w:b/>
          <w:sz w:val="28"/>
          <w:szCs w:val="28"/>
        </w:rPr>
        <w:t>Раздел 0300 «Национальная безопасность и правоохранительная деятельность»</w:t>
      </w:r>
    </w:p>
    <w:p w14:paraId="227AC2A9" w14:textId="77777777" w:rsidR="003551DC" w:rsidRPr="003551DC" w:rsidRDefault="003551DC" w:rsidP="003551DC">
      <w:pPr>
        <w:shd w:val="clear" w:color="auto" w:fill="FFFFFF"/>
        <w:spacing w:before="100" w:beforeAutospacing="1" w:after="100" w:afterAutospacing="1" w:line="240" w:lineRule="auto"/>
        <w:ind w:left="720"/>
        <w:jc w:val="both"/>
        <w:rPr>
          <w:rFonts w:ascii="Times New Roman" w:eastAsia="Times New Roman" w:hAnsi="Times New Roman" w:cs="Times New Roman"/>
          <w:b/>
          <w:i/>
          <w:sz w:val="28"/>
          <w:szCs w:val="28"/>
        </w:rPr>
      </w:pPr>
      <w:r w:rsidRPr="003551DC">
        <w:rPr>
          <w:rFonts w:ascii="Times New Roman" w:eastAsia="Times New Roman" w:hAnsi="Times New Roman" w:cs="Times New Roman"/>
          <w:b/>
          <w:i/>
          <w:sz w:val="28"/>
          <w:szCs w:val="28"/>
        </w:rPr>
        <w:t>Подраздел 0309,0310 «Защита населения и территории от чрезвычайных ситуаций природного и техногенного характера, пожарная безопасность».</w:t>
      </w:r>
    </w:p>
    <w:p w14:paraId="5A8AA343" w14:textId="77777777" w:rsidR="003551DC" w:rsidRPr="003551DC" w:rsidRDefault="003551DC" w:rsidP="003551DC">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Планируются бюджетные ассигнования на выполнение мероприятий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w:t>
      </w:r>
      <w:proofErr w:type="spellStart"/>
      <w:r w:rsidRPr="003551DC">
        <w:rPr>
          <w:rFonts w:ascii="Times New Roman" w:eastAsia="Times New Roman" w:hAnsi="Times New Roman" w:cs="Times New Roman"/>
          <w:sz w:val="28"/>
          <w:szCs w:val="28"/>
        </w:rPr>
        <w:t>Ворошневском</w:t>
      </w:r>
      <w:proofErr w:type="spellEnd"/>
      <w:r w:rsidRPr="003551DC">
        <w:rPr>
          <w:rFonts w:ascii="Times New Roman" w:eastAsia="Times New Roman" w:hAnsi="Times New Roman" w:cs="Times New Roman"/>
          <w:sz w:val="28"/>
          <w:szCs w:val="28"/>
        </w:rPr>
        <w:t xml:space="preserve"> сельсовете Курского района Курской области» на 2023-2026 годы на мероприятия по предупреждению и ликвидации последствий чрезвычайных ситуаций в границах поселения, по обеспечению безопасности людей </w:t>
      </w:r>
      <w:r w:rsidRPr="003551DC">
        <w:rPr>
          <w:rFonts w:ascii="Times New Roman" w:eastAsia="Times New Roman" w:hAnsi="Times New Roman" w:cs="Times New Roman"/>
          <w:sz w:val="28"/>
          <w:szCs w:val="28"/>
        </w:rPr>
        <w:lastRenderedPageBreak/>
        <w:t>на водных объектах, охране их жизни и здоровья, обеспечение первичных мер пожарной безопасности в границах населенных пунктов муниципального образования.</w:t>
      </w:r>
    </w:p>
    <w:p w14:paraId="13A62153" w14:textId="77777777" w:rsidR="003551DC" w:rsidRPr="003551DC" w:rsidRDefault="003551DC" w:rsidP="003551DC">
      <w:pPr>
        <w:shd w:val="clear" w:color="auto" w:fill="FFFFFF"/>
        <w:spacing w:before="100" w:beforeAutospacing="1" w:after="100" w:afterAutospacing="1" w:line="240" w:lineRule="auto"/>
        <w:ind w:left="720"/>
        <w:jc w:val="both"/>
        <w:rPr>
          <w:rFonts w:ascii="Times New Roman" w:eastAsia="Times New Roman" w:hAnsi="Times New Roman" w:cs="Times New Roman"/>
          <w:b/>
          <w:sz w:val="28"/>
          <w:szCs w:val="28"/>
        </w:rPr>
      </w:pPr>
      <w:r w:rsidRPr="003551DC">
        <w:rPr>
          <w:rFonts w:ascii="Times New Roman" w:eastAsia="Times New Roman" w:hAnsi="Times New Roman" w:cs="Times New Roman"/>
          <w:b/>
          <w:sz w:val="28"/>
          <w:szCs w:val="28"/>
        </w:rPr>
        <w:t xml:space="preserve">Раздел 0500 «Жилищно-коммунальное хозяйство» </w:t>
      </w:r>
    </w:p>
    <w:p w14:paraId="67593AC7" w14:textId="77777777" w:rsidR="003551DC" w:rsidRPr="003551DC" w:rsidRDefault="003551DC" w:rsidP="003551DC">
      <w:pPr>
        <w:shd w:val="clear" w:color="auto" w:fill="FFFFFF"/>
        <w:spacing w:before="100" w:beforeAutospacing="1" w:after="100" w:afterAutospacing="1" w:line="240" w:lineRule="auto"/>
        <w:ind w:left="720"/>
        <w:jc w:val="both"/>
        <w:rPr>
          <w:rFonts w:ascii="Times New Roman" w:eastAsia="Times New Roman" w:hAnsi="Times New Roman" w:cs="Times New Roman"/>
          <w:b/>
          <w:i/>
          <w:sz w:val="28"/>
          <w:szCs w:val="28"/>
        </w:rPr>
      </w:pPr>
      <w:r w:rsidRPr="003551DC">
        <w:rPr>
          <w:rFonts w:ascii="Times New Roman" w:eastAsia="Times New Roman" w:hAnsi="Times New Roman" w:cs="Times New Roman"/>
          <w:b/>
          <w:i/>
          <w:sz w:val="28"/>
          <w:szCs w:val="28"/>
        </w:rPr>
        <w:t>Подраздел 0503 «Благоустройство»</w:t>
      </w:r>
    </w:p>
    <w:p w14:paraId="6530C506" w14:textId="77777777" w:rsidR="003551DC" w:rsidRPr="003551DC" w:rsidRDefault="003551DC" w:rsidP="003551DC">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Планируются бюджетные ассигнования на выполнение мероприятий муниципальной программы «Благоустройство территории </w:t>
      </w:r>
      <w:proofErr w:type="spellStart"/>
      <w:r w:rsidRPr="003551DC">
        <w:rPr>
          <w:rFonts w:ascii="Times New Roman" w:eastAsia="Times New Roman" w:hAnsi="Times New Roman" w:cs="Times New Roman"/>
          <w:sz w:val="28"/>
          <w:szCs w:val="28"/>
        </w:rPr>
        <w:t>Ворошневского</w:t>
      </w:r>
      <w:proofErr w:type="spellEnd"/>
      <w:r w:rsidRPr="003551DC">
        <w:rPr>
          <w:rFonts w:ascii="Times New Roman" w:eastAsia="Times New Roman" w:hAnsi="Times New Roman" w:cs="Times New Roman"/>
          <w:sz w:val="28"/>
          <w:szCs w:val="28"/>
        </w:rPr>
        <w:t xml:space="preserve"> сельсовета Курского района Курской области» на 2023-2026 годы на мероприятия по благоустройству, уличному освещению, а также проектирование,  создание, реконструкцию, капитальный ремонт, ремонт  и содержание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территории, установку указателей с наименованиями улиц и номерами домов за исключением расходов на осуществление дорожной деятельности, а также другие мероприятия по благоустройству в границах муниципальных образований, организацию ритуальных услуг и содержание мест захоронения, создание условий для массового отдыха жителей поселения и организацию обустройства мест массового отдыха населения. </w:t>
      </w:r>
    </w:p>
    <w:p w14:paraId="1B036421" w14:textId="77777777" w:rsidR="003551DC" w:rsidRPr="003551DC" w:rsidRDefault="003551DC" w:rsidP="003551DC">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По данному подразделу учитываются расходы на реализацию муниципальных программ:</w:t>
      </w:r>
    </w:p>
    <w:p w14:paraId="6C24FD82" w14:textId="77777777" w:rsidR="003551DC" w:rsidRPr="003551DC" w:rsidRDefault="003551DC" w:rsidP="003551DC">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 «Энергосбережение и повышение энергетической эффективности в </w:t>
      </w:r>
      <w:proofErr w:type="spellStart"/>
      <w:r w:rsidRPr="003551DC">
        <w:rPr>
          <w:rFonts w:ascii="Times New Roman" w:eastAsia="Times New Roman" w:hAnsi="Times New Roman" w:cs="Times New Roman"/>
          <w:sz w:val="28"/>
          <w:szCs w:val="28"/>
        </w:rPr>
        <w:t>Ворошневском</w:t>
      </w:r>
      <w:proofErr w:type="spellEnd"/>
      <w:r w:rsidRPr="003551DC">
        <w:rPr>
          <w:rFonts w:ascii="Times New Roman" w:eastAsia="Times New Roman" w:hAnsi="Times New Roman" w:cs="Times New Roman"/>
          <w:sz w:val="28"/>
          <w:szCs w:val="28"/>
        </w:rPr>
        <w:t xml:space="preserve"> сельсовете Курского района Курской области» на мероприятия в области энергосбережения;</w:t>
      </w:r>
    </w:p>
    <w:p w14:paraId="621E54EB" w14:textId="77777777" w:rsidR="003551DC" w:rsidRPr="003551DC" w:rsidRDefault="003551DC" w:rsidP="003551DC">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 «Комплексное развитие сельской территории </w:t>
      </w:r>
      <w:proofErr w:type="spellStart"/>
      <w:r w:rsidRPr="003551DC">
        <w:rPr>
          <w:rFonts w:ascii="Times New Roman" w:eastAsia="Times New Roman" w:hAnsi="Times New Roman" w:cs="Times New Roman"/>
          <w:sz w:val="28"/>
          <w:szCs w:val="28"/>
        </w:rPr>
        <w:t>Ворошневского</w:t>
      </w:r>
      <w:proofErr w:type="spellEnd"/>
      <w:r w:rsidRPr="003551DC">
        <w:rPr>
          <w:rFonts w:ascii="Times New Roman" w:eastAsia="Times New Roman" w:hAnsi="Times New Roman" w:cs="Times New Roman"/>
          <w:sz w:val="28"/>
          <w:szCs w:val="28"/>
        </w:rPr>
        <w:t xml:space="preserve"> сельсовета Курского района Курской области» на мероприятия по обеспечению комплексного развития сельских территорий»;</w:t>
      </w:r>
    </w:p>
    <w:p w14:paraId="40AC9C67" w14:textId="77777777" w:rsidR="003551DC" w:rsidRPr="003551DC" w:rsidRDefault="003551DC" w:rsidP="003551DC">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«Формирование современной городской среды в муниципальном образовании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 Курского района Курской области» софинансирование на мероприятия по благоустройству дворовых территорий МКД, благоустройству общественных территорий.</w:t>
      </w:r>
    </w:p>
    <w:p w14:paraId="38F8FDE0" w14:textId="77777777" w:rsidR="003551DC" w:rsidRPr="003551DC" w:rsidRDefault="003551DC" w:rsidP="003551DC">
      <w:pPr>
        <w:shd w:val="clear" w:color="auto" w:fill="FFFFFF"/>
        <w:spacing w:before="100" w:beforeAutospacing="1" w:after="100" w:afterAutospacing="1" w:line="240" w:lineRule="auto"/>
        <w:ind w:left="720"/>
        <w:jc w:val="both"/>
        <w:rPr>
          <w:rFonts w:ascii="Times New Roman" w:eastAsia="Times New Roman" w:hAnsi="Times New Roman" w:cs="Times New Roman"/>
          <w:b/>
          <w:sz w:val="28"/>
          <w:szCs w:val="28"/>
        </w:rPr>
      </w:pPr>
      <w:r w:rsidRPr="003551DC">
        <w:rPr>
          <w:rFonts w:ascii="Times New Roman" w:eastAsia="Times New Roman" w:hAnsi="Times New Roman" w:cs="Times New Roman"/>
          <w:b/>
          <w:sz w:val="28"/>
          <w:szCs w:val="28"/>
        </w:rPr>
        <w:t>Раздел 0800 «Культура, кинематография»</w:t>
      </w:r>
    </w:p>
    <w:p w14:paraId="433047C7" w14:textId="77777777" w:rsidR="003551DC" w:rsidRPr="003551DC" w:rsidRDefault="003551DC" w:rsidP="003551DC">
      <w:pPr>
        <w:shd w:val="clear" w:color="auto" w:fill="FFFFFF"/>
        <w:spacing w:before="100" w:beforeAutospacing="1" w:after="100" w:afterAutospacing="1" w:line="240" w:lineRule="auto"/>
        <w:ind w:left="720"/>
        <w:jc w:val="both"/>
        <w:rPr>
          <w:rFonts w:ascii="Times New Roman" w:eastAsia="Times New Roman" w:hAnsi="Times New Roman" w:cs="Times New Roman"/>
          <w:b/>
          <w:i/>
          <w:sz w:val="28"/>
          <w:szCs w:val="28"/>
        </w:rPr>
      </w:pPr>
      <w:r w:rsidRPr="003551DC">
        <w:rPr>
          <w:rFonts w:ascii="Times New Roman" w:eastAsia="Times New Roman" w:hAnsi="Times New Roman" w:cs="Times New Roman"/>
          <w:b/>
          <w:i/>
          <w:sz w:val="28"/>
          <w:szCs w:val="28"/>
        </w:rPr>
        <w:t>Подраздел 0804 «Культура»</w:t>
      </w:r>
    </w:p>
    <w:p w14:paraId="2E3E691F" w14:textId="77777777" w:rsidR="003551DC" w:rsidRPr="003551DC" w:rsidRDefault="003551DC" w:rsidP="003551DC">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По данному подразделу планируются бюджетные ассигнования на реализацию мероприятий муниципальной программы «Развитие культуры в </w:t>
      </w:r>
      <w:proofErr w:type="spellStart"/>
      <w:r w:rsidRPr="003551DC">
        <w:rPr>
          <w:rFonts w:ascii="Times New Roman" w:eastAsia="Times New Roman" w:hAnsi="Times New Roman" w:cs="Times New Roman"/>
          <w:sz w:val="28"/>
          <w:szCs w:val="28"/>
        </w:rPr>
        <w:t>Ворошневском</w:t>
      </w:r>
      <w:proofErr w:type="spellEnd"/>
      <w:r w:rsidRPr="003551DC">
        <w:rPr>
          <w:rFonts w:ascii="Times New Roman" w:eastAsia="Times New Roman" w:hAnsi="Times New Roman" w:cs="Times New Roman"/>
          <w:sz w:val="28"/>
          <w:szCs w:val="28"/>
        </w:rPr>
        <w:t xml:space="preserve"> сельсовете Курского района Курской области» по подпрограмме «Искусство» на обеспечение деятельности </w:t>
      </w:r>
      <w:r w:rsidRPr="003551DC">
        <w:rPr>
          <w:rFonts w:ascii="Times New Roman" w:eastAsia="Times New Roman" w:hAnsi="Times New Roman" w:cs="Times New Roman"/>
          <w:sz w:val="28"/>
          <w:szCs w:val="28"/>
        </w:rPr>
        <w:lastRenderedPageBreak/>
        <w:t>культурно-досугового дела (создание условий для организации досуга жителей муниципального образования).</w:t>
      </w:r>
    </w:p>
    <w:p w14:paraId="2B539D35" w14:textId="77777777" w:rsidR="003551DC" w:rsidRPr="003551DC" w:rsidRDefault="003551DC" w:rsidP="003551DC">
      <w:pPr>
        <w:shd w:val="clear" w:color="auto" w:fill="FFFFFF"/>
        <w:spacing w:before="100" w:beforeAutospacing="1" w:after="100" w:afterAutospacing="1" w:line="240" w:lineRule="auto"/>
        <w:ind w:left="720"/>
        <w:jc w:val="both"/>
        <w:rPr>
          <w:rFonts w:ascii="Times New Roman" w:eastAsia="Times New Roman" w:hAnsi="Times New Roman" w:cs="Times New Roman"/>
          <w:b/>
          <w:sz w:val="28"/>
          <w:szCs w:val="28"/>
        </w:rPr>
      </w:pPr>
      <w:r w:rsidRPr="003551DC">
        <w:rPr>
          <w:rFonts w:ascii="Times New Roman" w:eastAsia="Times New Roman" w:hAnsi="Times New Roman" w:cs="Times New Roman"/>
          <w:b/>
          <w:sz w:val="28"/>
          <w:szCs w:val="28"/>
        </w:rPr>
        <w:t>Раздел 1000 «Социальная политика»</w:t>
      </w:r>
    </w:p>
    <w:p w14:paraId="41C2D704" w14:textId="77777777" w:rsidR="003551DC" w:rsidRPr="003551DC" w:rsidRDefault="003551DC" w:rsidP="003551DC">
      <w:pPr>
        <w:shd w:val="clear" w:color="auto" w:fill="FFFFFF"/>
        <w:spacing w:before="100" w:beforeAutospacing="1" w:after="100" w:afterAutospacing="1" w:line="240" w:lineRule="auto"/>
        <w:ind w:left="720"/>
        <w:jc w:val="both"/>
        <w:rPr>
          <w:rFonts w:ascii="Times New Roman" w:eastAsia="Times New Roman" w:hAnsi="Times New Roman" w:cs="Times New Roman"/>
          <w:b/>
          <w:i/>
          <w:sz w:val="28"/>
          <w:szCs w:val="28"/>
        </w:rPr>
      </w:pPr>
      <w:r w:rsidRPr="003551DC">
        <w:rPr>
          <w:rFonts w:ascii="Times New Roman" w:eastAsia="Times New Roman" w:hAnsi="Times New Roman" w:cs="Times New Roman"/>
          <w:b/>
          <w:i/>
          <w:sz w:val="28"/>
          <w:szCs w:val="28"/>
        </w:rPr>
        <w:t>Подраздел 1001 «Пенсионное обеспечение»</w:t>
      </w:r>
    </w:p>
    <w:p w14:paraId="6ABF8958" w14:textId="77777777" w:rsidR="003551DC" w:rsidRPr="003551DC" w:rsidRDefault="003551DC" w:rsidP="003551DC">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По данному подразделу планируются бюджетные ассигнования на доплаты к муниципальным пенсиям и пенсиям за выслугу лет лицам, замещавшим муниципальные должности муниципальной службы </w:t>
      </w:r>
      <w:proofErr w:type="spellStart"/>
      <w:r w:rsidRPr="003551DC">
        <w:rPr>
          <w:rFonts w:ascii="Times New Roman" w:eastAsia="Times New Roman" w:hAnsi="Times New Roman" w:cs="Times New Roman"/>
          <w:sz w:val="28"/>
          <w:szCs w:val="28"/>
        </w:rPr>
        <w:t>Ворошневского</w:t>
      </w:r>
      <w:proofErr w:type="spellEnd"/>
      <w:r w:rsidRPr="003551DC">
        <w:rPr>
          <w:rFonts w:ascii="Times New Roman" w:eastAsia="Times New Roman" w:hAnsi="Times New Roman" w:cs="Times New Roman"/>
          <w:sz w:val="28"/>
          <w:szCs w:val="28"/>
        </w:rPr>
        <w:t xml:space="preserve"> сельсовета Курского района Курской области, в рамках муниципальной программы «Социальная поддержка граждан </w:t>
      </w:r>
      <w:proofErr w:type="spellStart"/>
      <w:r w:rsidRPr="003551DC">
        <w:rPr>
          <w:rFonts w:ascii="Times New Roman" w:eastAsia="Times New Roman" w:hAnsi="Times New Roman" w:cs="Times New Roman"/>
          <w:sz w:val="28"/>
          <w:szCs w:val="28"/>
        </w:rPr>
        <w:t>Ворошневского</w:t>
      </w:r>
      <w:proofErr w:type="spellEnd"/>
      <w:r w:rsidRPr="003551DC">
        <w:rPr>
          <w:rFonts w:ascii="Times New Roman" w:eastAsia="Times New Roman" w:hAnsi="Times New Roman" w:cs="Times New Roman"/>
          <w:sz w:val="28"/>
          <w:szCs w:val="28"/>
        </w:rPr>
        <w:t xml:space="preserve"> сельсовета Курского района Курской области» на 2023-2026 годы, объем которых предусмотрен исходя из установленного размера пенсии и количества получателей.</w:t>
      </w:r>
    </w:p>
    <w:p w14:paraId="5104ED74" w14:textId="77777777" w:rsidR="003551DC" w:rsidRPr="003551DC" w:rsidRDefault="003551DC" w:rsidP="003551DC">
      <w:pPr>
        <w:shd w:val="clear" w:color="auto" w:fill="FFFFFF"/>
        <w:spacing w:before="100" w:beforeAutospacing="1" w:after="100" w:afterAutospacing="1" w:line="240" w:lineRule="auto"/>
        <w:ind w:left="720"/>
        <w:jc w:val="both"/>
        <w:rPr>
          <w:rFonts w:ascii="Times New Roman" w:eastAsia="Times New Roman" w:hAnsi="Times New Roman" w:cs="Times New Roman"/>
          <w:b/>
          <w:sz w:val="28"/>
          <w:szCs w:val="28"/>
        </w:rPr>
      </w:pPr>
      <w:r w:rsidRPr="003551DC">
        <w:rPr>
          <w:rFonts w:ascii="Times New Roman" w:eastAsia="Times New Roman" w:hAnsi="Times New Roman" w:cs="Times New Roman"/>
          <w:b/>
          <w:sz w:val="28"/>
          <w:szCs w:val="28"/>
        </w:rPr>
        <w:t>Раздел 1100 «Физическая культура и спорт»</w:t>
      </w:r>
    </w:p>
    <w:p w14:paraId="451657FA" w14:textId="77777777" w:rsidR="003551DC" w:rsidRPr="003551DC" w:rsidRDefault="003551DC" w:rsidP="003551DC">
      <w:pPr>
        <w:shd w:val="clear" w:color="auto" w:fill="FFFFFF"/>
        <w:spacing w:before="100" w:beforeAutospacing="1" w:after="100" w:afterAutospacing="1" w:line="240" w:lineRule="auto"/>
        <w:ind w:left="720"/>
        <w:jc w:val="both"/>
        <w:rPr>
          <w:rFonts w:ascii="Times New Roman" w:eastAsia="Times New Roman" w:hAnsi="Times New Roman" w:cs="Times New Roman"/>
          <w:b/>
          <w:i/>
          <w:sz w:val="28"/>
          <w:szCs w:val="28"/>
        </w:rPr>
      </w:pPr>
      <w:r w:rsidRPr="003551DC">
        <w:rPr>
          <w:rFonts w:ascii="Times New Roman" w:eastAsia="Times New Roman" w:hAnsi="Times New Roman" w:cs="Times New Roman"/>
          <w:b/>
          <w:i/>
          <w:sz w:val="28"/>
          <w:szCs w:val="28"/>
        </w:rPr>
        <w:t>Подраздел 1102 «Массовый спорт»</w:t>
      </w:r>
    </w:p>
    <w:p w14:paraId="0539EDB0" w14:textId="77777777" w:rsidR="003551DC" w:rsidRPr="003551DC" w:rsidRDefault="003551DC" w:rsidP="003551DC">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По данному подразделу планируются бюджетные ассигнования на реализацию мероприятий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3551DC">
        <w:rPr>
          <w:rFonts w:ascii="Times New Roman" w:eastAsia="Times New Roman" w:hAnsi="Times New Roman" w:cs="Times New Roman"/>
          <w:sz w:val="28"/>
          <w:szCs w:val="28"/>
        </w:rPr>
        <w:t>Ворошневском</w:t>
      </w:r>
      <w:proofErr w:type="spellEnd"/>
      <w:r w:rsidRPr="003551DC">
        <w:rPr>
          <w:rFonts w:ascii="Times New Roman" w:eastAsia="Times New Roman" w:hAnsi="Times New Roman" w:cs="Times New Roman"/>
          <w:sz w:val="28"/>
          <w:szCs w:val="28"/>
        </w:rPr>
        <w:t xml:space="preserve"> сельсовете Курского района Курской области» на 2023-2026 годы:</w:t>
      </w:r>
    </w:p>
    <w:p w14:paraId="1A602094" w14:textId="77777777" w:rsidR="003551DC" w:rsidRPr="003551DC" w:rsidRDefault="003551DC" w:rsidP="003551DC">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 создание условий, обеспечивающих повышение мотивации жителей муниципального образования к регулярным занятиям физической культурой и спортом, ведению здорового образа жизни, для развития на территории муниципального образования физической культуры и массового спорта, организации проведения официальных физкультурно-оздоровительных и спортивных мероприятий. </w:t>
      </w:r>
    </w:p>
    <w:p w14:paraId="74CE849C" w14:textId="35638222" w:rsidR="003551DC" w:rsidRDefault="003551DC" w:rsidP="003551DC">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
    <w:p w14:paraId="4584303D" w14:textId="7B3B5E7C" w:rsidR="003551DC" w:rsidRDefault="003551DC" w:rsidP="003551DC">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
    <w:p w14:paraId="2B946780" w14:textId="77777777" w:rsidR="003551DC" w:rsidRPr="003551DC" w:rsidRDefault="003551DC" w:rsidP="003551DC">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
    <w:tbl>
      <w:tblPr>
        <w:tblW w:w="9841" w:type="dxa"/>
        <w:tblInd w:w="93" w:type="dxa"/>
        <w:tblLook w:val="04A0" w:firstRow="1" w:lastRow="0" w:firstColumn="1" w:lastColumn="0" w:noHBand="0" w:noVBand="1"/>
      </w:tblPr>
      <w:tblGrid>
        <w:gridCol w:w="955"/>
        <w:gridCol w:w="212"/>
        <w:gridCol w:w="3200"/>
        <w:gridCol w:w="180"/>
        <w:gridCol w:w="1920"/>
        <w:gridCol w:w="116"/>
        <w:gridCol w:w="1262"/>
        <w:gridCol w:w="405"/>
        <w:gridCol w:w="1591"/>
      </w:tblGrid>
      <w:tr w:rsidR="003551DC" w:rsidRPr="003551DC" w14:paraId="070569B6" w14:textId="77777777" w:rsidTr="00DD54F8">
        <w:trPr>
          <w:trHeight w:val="255"/>
        </w:trPr>
        <w:tc>
          <w:tcPr>
            <w:tcW w:w="9841" w:type="dxa"/>
            <w:gridSpan w:val="9"/>
            <w:tcBorders>
              <w:top w:val="nil"/>
              <w:left w:val="nil"/>
              <w:bottom w:val="nil"/>
              <w:right w:val="nil"/>
            </w:tcBorders>
            <w:shd w:val="clear" w:color="auto" w:fill="auto"/>
            <w:noWrap/>
            <w:vAlign w:val="bottom"/>
            <w:hideMark/>
          </w:tcPr>
          <w:p w14:paraId="31C25360" w14:textId="77777777" w:rsidR="003551DC" w:rsidRPr="003551DC" w:rsidRDefault="003551DC" w:rsidP="003551DC">
            <w:pPr>
              <w:spacing w:after="0" w:line="240" w:lineRule="auto"/>
              <w:jc w:val="center"/>
              <w:rPr>
                <w:rFonts w:ascii="Times New Roman" w:eastAsia="Times New Roman" w:hAnsi="Times New Roman" w:cs="Times New Roman"/>
                <w:bCs/>
                <w:sz w:val="28"/>
                <w:szCs w:val="28"/>
              </w:rPr>
            </w:pPr>
            <w:r w:rsidRPr="003551DC">
              <w:rPr>
                <w:rFonts w:ascii="Times New Roman" w:eastAsia="Times New Roman" w:hAnsi="Times New Roman" w:cs="Times New Roman"/>
                <w:bCs/>
                <w:sz w:val="28"/>
                <w:szCs w:val="28"/>
              </w:rPr>
              <w:t>Расчет по переданным полномочиям по внешнему муниципальному контролю на 2023 год</w:t>
            </w:r>
          </w:p>
        </w:tc>
      </w:tr>
      <w:tr w:rsidR="003551DC" w:rsidRPr="003551DC" w14:paraId="137F857E" w14:textId="77777777" w:rsidTr="00DD54F8">
        <w:trPr>
          <w:trHeight w:val="255"/>
        </w:trPr>
        <w:tc>
          <w:tcPr>
            <w:tcW w:w="955" w:type="dxa"/>
            <w:tcBorders>
              <w:top w:val="nil"/>
              <w:left w:val="nil"/>
              <w:bottom w:val="nil"/>
              <w:right w:val="nil"/>
            </w:tcBorders>
            <w:shd w:val="clear" w:color="auto" w:fill="auto"/>
            <w:noWrap/>
            <w:vAlign w:val="bottom"/>
            <w:hideMark/>
          </w:tcPr>
          <w:p w14:paraId="75B52ACE" w14:textId="77777777" w:rsidR="003551DC" w:rsidRPr="003551DC" w:rsidRDefault="003551DC" w:rsidP="003551DC">
            <w:pPr>
              <w:spacing w:after="0" w:line="240" w:lineRule="auto"/>
              <w:jc w:val="center"/>
              <w:rPr>
                <w:rFonts w:ascii="Times New Roman" w:eastAsia="Times New Roman" w:hAnsi="Times New Roman" w:cs="Times New Roman"/>
                <w:bCs/>
                <w:sz w:val="20"/>
                <w:szCs w:val="20"/>
              </w:rPr>
            </w:pPr>
          </w:p>
        </w:tc>
        <w:tc>
          <w:tcPr>
            <w:tcW w:w="7295" w:type="dxa"/>
            <w:gridSpan w:val="7"/>
            <w:tcBorders>
              <w:top w:val="nil"/>
              <w:left w:val="nil"/>
              <w:bottom w:val="nil"/>
              <w:right w:val="nil"/>
            </w:tcBorders>
            <w:shd w:val="clear" w:color="auto" w:fill="auto"/>
            <w:noWrap/>
            <w:vAlign w:val="bottom"/>
            <w:hideMark/>
          </w:tcPr>
          <w:p w14:paraId="423809D0" w14:textId="77777777" w:rsidR="003551DC" w:rsidRPr="003551DC" w:rsidRDefault="003551DC" w:rsidP="003551DC">
            <w:pPr>
              <w:spacing w:after="0" w:line="240" w:lineRule="auto"/>
              <w:jc w:val="center"/>
              <w:rPr>
                <w:rFonts w:ascii="Times New Roman" w:eastAsia="Times New Roman" w:hAnsi="Times New Roman" w:cs="Times New Roman"/>
                <w:bCs/>
                <w:sz w:val="28"/>
                <w:szCs w:val="28"/>
              </w:rPr>
            </w:pPr>
            <w:r w:rsidRPr="003551DC">
              <w:rPr>
                <w:rFonts w:ascii="Times New Roman" w:eastAsia="Times New Roman" w:hAnsi="Times New Roman" w:cs="Times New Roman"/>
                <w:bCs/>
                <w:sz w:val="28"/>
                <w:szCs w:val="28"/>
              </w:rPr>
              <w:t>МО "</w:t>
            </w:r>
            <w:proofErr w:type="spellStart"/>
            <w:r w:rsidRPr="003551DC">
              <w:rPr>
                <w:rFonts w:ascii="Times New Roman" w:eastAsia="Times New Roman" w:hAnsi="Times New Roman" w:cs="Times New Roman"/>
                <w:bCs/>
                <w:sz w:val="28"/>
                <w:szCs w:val="28"/>
              </w:rPr>
              <w:t>Ворошневский</w:t>
            </w:r>
            <w:proofErr w:type="spellEnd"/>
            <w:r w:rsidRPr="003551DC">
              <w:rPr>
                <w:rFonts w:ascii="Times New Roman" w:eastAsia="Times New Roman" w:hAnsi="Times New Roman" w:cs="Times New Roman"/>
                <w:bCs/>
                <w:sz w:val="28"/>
                <w:szCs w:val="28"/>
              </w:rPr>
              <w:t xml:space="preserve"> сельсовет" Курского района</w:t>
            </w:r>
          </w:p>
        </w:tc>
        <w:tc>
          <w:tcPr>
            <w:tcW w:w="1591" w:type="dxa"/>
            <w:tcBorders>
              <w:top w:val="nil"/>
              <w:left w:val="nil"/>
              <w:bottom w:val="nil"/>
              <w:right w:val="nil"/>
            </w:tcBorders>
            <w:shd w:val="clear" w:color="auto" w:fill="auto"/>
            <w:noWrap/>
            <w:vAlign w:val="bottom"/>
            <w:hideMark/>
          </w:tcPr>
          <w:p w14:paraId="7ADD3678" w14:textId="77777777" w:rsidR="003551DC" w:rsidRPr="003551DC" w:rsidRDefault="003551DC" w:rsidP="003551DC">
            <w:pPr>
              <w:spacing w:after="0" w:line="240" w:lineRule="auto"/>
              <w:jc w:val="center"/>
              <w:rPr>
                <w:rFonts w:ascii="Times New Roman" w:eastAsia="Times New Roman" w:hAnsi="Times New Roman" w:cs="Times New Roman"/>
                <w:bCs/>
                <w:sz w:val="20"/>
                <w:szCs w:val="20"/>
              </w:rPr>
            </w:pPr>
          </w:p>
        </w:tc>
      </w:tr>
      <w:tr w:rsidR="003551DC" w:rsidRPr="003551DC" w14:paraId="6C43634F" w14:textId="77777777" w:rsidTr="00DD54F8">
        <w:trPr>
          <w:trHeight w:val="255"/>
        </w:trPr>
        <w:tc>
          <w:tcPr>
            <w:tcW w:w="955" w:type="dxa"/>
            <w:tcBorders>
              <w:top w:val="nil"/>
              <w:left w:val="nil"/>
              <w:bottom w:val="nil"/>
              <w:right w:val="nil"/>
            </w:tcBorders>
            <w:shd w:val="clear" w:color="auto" w:fill="auto"/>
            <w:noWrap/>
            <w:vAlign w:val="bottom"/>
            <w:hideMark/>
          </w:tcPr>
          <w:p w14:paraId="1E30FBD5" w14:textId="77777777" w:rsidR="003551DC" w:rsidRPr="003551DC" w:rsidRDefault="003551DC" w:rsidP="003551DC">
            <w:pPr>
              <w:spacing w:after="0" w:line="240" w:lineRule="auto"/>
              <w:jc w:val="center"/>
              <w:rPr>
                <w:rFonts w:ascii="Times New Roman" w:eastAsia="Times New Roman" w:hAnsi="Times New Roman" w:cs="Times New Roman"/>
                <w:bCs/>
                <w:sz w:val="20"/>
                <w:szCs w:val="20"/>
              </w:rPr>
            </w:pPr>
          </w:p>
        </w:tc>
        <w:tc>
          <w:tcPr>
            <w:tcW w:w="3412" w:type="dxa"/>
            <w:gridSpan w:val="2"/>
            <w:tcBorders>
              <w:top w:val="nil"/>
              <w:left w:val="nil"/>
              <w:bottom w:val="nil"/>
              <w:right w:val="nil"/>
            </w:tcBorders>
            <w:shd w:val="clear" w:color="auto" w:fill="auto"/>
            <w:noWrap/>
            <w:vAlign w:val="bottom"/>
            <w:hideMark/>
          </w:tcPr>
          <w:p w14:paraId="5839D1AD" w14:textId="77777777" w:rsidR="003551DC" w:rsidRPr="003551DC" w:rsidRDefault="003551DC" w:rsidP="003551DC">
            <w:pPr>
              <w:spacing w:after="0" w:line="240" w:lineRule="auto"/>
              <w:jc w:val="center"/>
              <w:rPr>
                <w:rFonts w:ascii="Times New Roman" w:eastAsia="Times New Roman" w:hAnsi="Times New Roman" w:cs="Times New Roman"/>
                <w:bCs/>
                <w:sz w:val="28"/>
                <w:szCs w:val="28"/>
              </w:rPr>
            </w:pPr>
          </w:p>
        </w:tc>
        <w:tc>
          <w:tcPr>
            <w:tcW w:w="2216" w:type="dxa"/>
            <w:gridSpan w:val="3"/>
            <w:tcBorders>
              <w:top w:val="nil"/>
              <w:left w:val="nil"/>
              <w:bottom w:val="nil"/>
              <w:right w:val="nil"/>
            </w:tcBorders>
            <w:shd w:val="clear" w:color="auto" w:fill="auto"/>
            <w:noWrap/>
            <w:vAlign w:val="bottom"/>
            <w:hideMark/>
          </w:tcPr>
          <w:p w14:paraId="3D2DB5A3" w14:textId="77777777" w:rsidR="003551DC" w:rsidRPr="003551DC" w:rsidRDefault="003551DC" w:rsidP="003551DC">
            <w:pPr>
              <w:spacing w:after="0" w:line="240" w:lineRule="auto"/>
              <w:jc w:val="center"/>
              <w:rPr>
                <w:rFonts w:ascii="Times New Roman" w:eastAsia="Times New Roman" w:hAnsi="Times New Roman" w:cs="Times New Roman"/>
                <w:bCs/>
                <w:sz w:val="28"/>
                <w:szCs w:val="28"/>
              </w:rPr>
            </w:pPr>
          </w:p>
        </w:tc>
        <w:tc>
          <w:tcPr>
            <w:tcW w:w="1667" w:type="dxa"/>
            <w:gridSpan w:val="2"/>
            <w:tcBorders>
              <w:top w:val="nil"/>
              <w:left w:val="nil"/>
              <w:bottom w:val="nil"/>
              <w:right w:val="nil"/>
            </w:tcBorders>
            <w:shd w:val="clear" w:color="auto" w:fill="auto"/>
            <w:noWrap/>
            <w:vAlign w:val="bottom"/>
            <w:hideMark/>
          </w:tcPr>
          <w:p w14:paraId="1D9DF540" w14:textId="77777777" w:rsidR="003551DC" w:rsidRPr="003551DC" w:rsidRDefault="003551DC" w:rsidP="003551DC">
            <w:pPr>
              <w:spacing w:after="0" w:line="240" w:lineRule="auto"/>
              <w:jc w:val="center"/>
              <w:rPr>
                <w:rFonts w:ascii="Times New Roman" w:eastAsia="Times New Roman" w:hAnsi="Times New Roman" w:cs="Times New Roman"/>
                <w:bCs/>
                <w:sz w:val="28"/>
                <w:szCs w:val="28"/>
              </w:rPr>
            </w:pPr>
          </w:p>
        </w:tc>
        <w:tc>
          <w:tcPr>
            <w:tcW w:w="1591" w:type="dxa"/>
            <w:tcBorders>
              <w:top w:val="nil"/>
              <w:left w:val="nil"/>
              <w:bottom w:val="nil"/>
              <w:right w:val="nil"/>
            </w:tcBorders>
            <w:shd w:val="clear" w:color="auto" w:fill="auto"/>
            <w:noWrap/>
            <w:vAlign w:val="bottom"/>
            <w:hideMark/>
          </w:tcPr>
          <w:p w14:paraId="4FD65338" w14:textId="77777777" w:rsidR="003551DC" w:rsidRPr="003551DC" w:rsidRDefault="003551DC" w:rsidP="003551DC">
            <w:pPr>
              <w:spacing w:after="0" w:line="240" w:lineRule="auto"/>
              <w:jc w:val="center"/>
              <w:rPr>
                <w:rFonts w:ascii="Times New Roman" w:eastAsia="Times New Roman" w:hAnsi="Times New Roman" w:cs="Times New Roman"/>
                <w:bCs/>
                <w:sz w:val="20"/>
                <w:szCs w:val="20"/>
              </w:rPr>
            </w:pPr>
          </w:p>
        </w:tc>
      </w:tr>
      <w:tr w:rsidR="003551DC" w:rsidRPr="003551DC" w14:paraId="0AEF7D8D" w14:textId="77777777" w:rsidTr="00DD54F8">
        <w:trPr>
          <w:trHeight w:val="255"/>
        </w:trPr>
        <w:tc>
          <w:tcPr>
            <w:tcW w:w="955" w:type="dxa"/>
            <w:tcBorders>
              <w:top w:val="nil"/>
              <w:left w:val="nil"/>
              <w:bottom w:val="nil"/>
              <w:right w:val="nil"/>
            </w:tcBorders>
            <w:shd w:val="clear" w:color="auto" w:fill="auto"/>
            <w:noWrap/>
            <w:vAlign w:val="bottom"/>
            <w:hideMark/>
          </w:tcPr>
          <w:p w14:paraId="7045B0FA" w14:textId="77777777" w:rsidR="003551DC" w:rsidRPr="003551DC" w:rsidRDefault="003551DC" w:rsidP="003551DC">
            <w:pPr>
              <w:spacing w:after="0" w:line="240" w:lineRule="auto"/>
              <w:rPr>
                <w:rFonts w:ascii="Times New Roman" w:eastAsia="Times New Roman" w:hAnsi="Times New Roman" w:cs="Times New Roman"/>
                <w:sz w:val="20"/>
                <w:szCs w:val="20"/>
              </w:rPr>
            </w:pPr>
          </w:p>
        </w:tc>
        <w:tc>
          <w:tcPr>
            <w:tcW w:w="3412" w:type="dxa"/>
            <w:gridSpan w:val="2"/>
            <w:tcBorders>
              <w:top w:val="nil"/>
              <w:left w:val="nil"/>
              <w:bottom w:val="nil"/>
              <w:right w:val="nil"/>
            </w:tcBorders>
            <w:shd w:val="clear" w:color="auto" w:fill="auto"/>
            <w:noWrap/>
            <w:vAlign w:val="bottom"/>
            <w:hideMark/>
          </w:tcPr>
          <w:p w14:paraId="3CA35A96" w14:textId="77777777" w:rsidR="003551DC" w:rsidRPr="003551DC" w:rsidRDefault="003551DC" w:rsidP="003551DC">
            <w:pPr>
              <w:spacing w:after="0" w:line="240" w:lineRule="auto"/>
              <w:rPr>
                <w:rFonts w:ascii="Times New Roman" w:eastAsia="Times New Roman" w:hAnsi="Times New Roman" w:cs="Times New Roman"/>
                <w:sz w:val="20"/>
                <w:szCs w:val="20"/>
              </w:rPr>
            </w:pPr>
          </w:p>
        </w:tc>
        <w:tc>
          <w:tcPr>
            <w:tcW w:w="2216" w:type="dxa"/>
            <w:gridSpan w:val="3"/>
            <w:tcBorders>
              <w:top w:val="nil"/>
              <w:left w:val="nil"/>
              <w:bottom w:val="nil"/>
              <w:right w:val="nil"/>
            </w:tcBorders>
            <w:shd w:val="clear" w:color="auto" w:fill="auto"/>
            <w:noWrap/>
            <w:vAlign w:val="bottom"/>
            <w:hideMark/>
          </w:tcPr>
          <w:p w14:paraId="61D6F865" w14:textId="77777777" w:rsidR="003551DC" w:rsidRPr="003551DC" w:rsidRDefault="003551DC" w:rsidP="003551DC">
            <w:pPr>
              <w:spacing w:after="0" w:line="240" w:lineRule="auto"/>
              <w:rPr>
                <w:rFonts w:ascii="Times New Roman" w:eastAsia="Times New Roman" w:hAnsi="Times New Roman" w:cs="Times New Roman"/>
                <w:sz w:val="20"/>
                <w:szCs w:val="20"/>
              </w:rPr>
            </w:pPr>
          </w:p>
        </w:tc>
        <w:tc>
          <w:tcPr>
            <w:tcW w:w="1667" w:type="dxa"/>
            <w:gridSpan w:val="2"/>
            <w:tcBorders>
              <w:top w:val="nil"/>
              <w:left w:val="nil"/>
              <w:bottom w:val="nil"/>
              <w:right w:val="nil"/>
            </w:tcBorders>
            <w:shd w:val="clear" w:color="auto" w:fill="auto"/>
            <w:noWrap/>
            <w:vAlign w:val="bottom"/>
            <w:hideMark/>
          </w:tcPr>
          <w:p w14:paraId="0F04149C" w14:textId="77777777" w:rsidR="003551DC" w:rsidRPr="003551DC" w:rsidRDefault="003551DC" w:rsidP="003551DC">
            <w:pPr>
              <w:spacing w:after="0" w:line="240" w:lineRule="auto"/>
              <w:rPr>
                <w:rFonts w:ascii="Times New Roman" w:eastAsia="Times New Roman" w:hAnsi="Times New Roman" w:cs="Times New Roman"/>
                <w:sz w:val="20"/>
                <w:szCs w:val="20"/>
              </w:rPr>
            </w:pPr>
          </w:p>
        </w:tc>
        <w:tc>
          <w:tcPr>
            <w:tcW w:w="1591" w:type="dxa"/>
            <w:tcBorders>
              <w:top w:val="nil"/>
              <w:left w:val="nil"/>
              <w:bottom w:val="nil"/>
              <w:right w:val="nil"/>
            </w:tcBorders>
            <w:shd w:val="clear" w:color="auto" w:fill="auto"/>
            <w:noWrap/>
            <w:vAlign w:val="bottom"/>
            <w:hideMark/>
          </w:tcPr>
          <w:p w14:paraId="2A9756F3" w14:textId="77777777" w:rsidR="003551DC" w:rsidRPr="003551DC" w:rsidRDefault="003551DC" w:rsidP="003551DC">
            <w:pPr>
              <w:spacing w:after="0" w:line="240" w:lineRule="auto"/>
              <w:rPr>
                <w:rFonts w:ascii="Times New Roman" w:eastAsia="Times New Roman" w:hAnsi="Times New Roman" w:cs="Times New Roman"/>
                <w:sz w:val="20"/>
                <w:szCs w:val="20"/>
              </w:rPr>
            </w:pPr>
          </w:p>
        </w:tc>
      </w:tr>
      <w:tr w:rsidR="003551DC" w:rsidRPr="003551DC" w14:paraId="049353D5" w14:textId="77777777" w:rsidTr="00DD54F8">
        <w:trPr>
          <w:trHeight w:val="784"/>
        </w:trPr>
        <w:tc>
          <w:tcPr>
            <w:tcW w:w="955" w:type="dxa"/>
            <w:tcBorders>
              <w:top w:val="single" w:sz="4" w:space="0" w:color="auto"/>
              <w:left w:val="single" w:sz="4" w:space="0" w:color="auto"/>
              <w:bottom w:val="single" w:sz="4" w:space="0" w:color="auto"/>
              <w:right w:val="single" w:sz="4" w:space="0" w:color="auto"/>
            </w:tcBorders>
            <w:shd w:val="clear" w:color="auto" w:fill="auto"/>
            <w:noWrap/>
            <w:hideMark/>
          </w:tcPr>
          <w:p w14:paraId="20B03276" w14:textId="77777777" w:rsidR="003551DC" w:rsidRPr="003551DC" w:rsidRDefault="003551DC" w:rsidP="003551DC">
            <w:pPr>
              <w:spacing w:after="0" w:line="240" w:lineRule="auto"/>
              <w:rPr>
                <w:rFonts w:ascii="Times New Roman" w:eastAsia="Times New Roman" w:hAnsi="Times New Roman" w:cs="Times New Roman"/>
                <w:sz w:val="28"/>
                <w:szCs w:val="28"/>
              </w:rPr>
            </w:pPr>
            <w:r w:rsidRPr="003551DC">
              <w:rPr>
                <w:rFonts w:ascii="Times New Roman" w:hAnsi="Times New Roman" w:cs="Times New Roman"/>
              </w:rPr>
              <w:t>№ п/п</w:t>
            </w:r>
          </w:p>
        </w:tc>
        <w:tc>
          <w:tcPr>
            <w:tcW w:w="3412" w:type="dxa"/>
            <w:gridSpan w:val="2"/>
            <w:tcBorders>
              <w:top w:val="single" w:sz="4" w:space="0" w:color="auto"/>
              <w:left w:val="nil"/>
              <w:bottom w:val="single" w:sz="4" w:space="0" w:color="auto"/>
              <w:right w:val="single" w:sz="4" w:space="0" w:color="auto"/>
            </w:tcBorders>
            <w:shd w:val="clear" w:color="auto" w:fill="auto"/>
            <w:hideMark/>
          </w:tcPr>
          <w:p w14:paraId="228CA11A" w14:textId="77777777" w:rsidR="003551DC" w:rsidRPr="003551DC" w:rsidRDefault="003551DC" w:rsidP="003551DC">
            <w:pPr>
              <w:spacing w:after="0" w:line="240" w:lineRule="auto"/>
              <w:jc w:val="center"/>
              <w:rPr>
                <w:rFonts w:ascii="Times New Roman" w:eastAsia="Times New Roman" w:hAnsi="Times New Roman" w:cs="Times New Roman"/>
                <w:sz w:val="28"/>
                <w:szCs w:val="28"/>
              </w:rPr>
            </w:pPr>
            <w:r w:rsidRPr="003551DC">
              <w:rPr>
                <w:rFonts w:ascii="Times New Roman" w:hAnsi="Times New Roman" w:cs="Times New Roman"/>
              </w:rPr>
              <w:t>МО "</w:t>
            </w:r>
            <w:proofErr w:type="spellStart"/>
            <w:r w:rsidRPr="003551DC">
              <w:rPr>
                <w:rFonts w:ascii="Times New Roman" w:hAnsi="Times New Roman" w:cs="Times New Roman"/>
              </w:rPr>
              <w:t>Ворошневский</w:t>
            </w:r>
            <w:proofErr w:type="spellEnd"/>
            <w:r w:rsidRPr="003551DC">
              <w:rPr>
                <w:rFonts w:ascii="Times New Roman" w:hAnsi="Times New Roman" w:cs="Times New Roman"/>
              </w:rPr>
              <w:t xml:space="preserve"> сельсовет"</w:t>
            </w:r>
          </w:p>
        </w:tc>
        <w:tc>
          <w:tcPr>
            <w:tcW w:w="2216" w:type="dxa"/>
            <w:gridSpan w:val="3"/>
            <w:tcBorders>
              <w:top w:val="single" w:sz="4" w:space="0" w:color="auto"/>
              <w:left w:val="nil"/>
              <w:bottom w:val="single" w:sz="4" w:space="0" w:color="auto"/>
              <w:right w:val="single" w:sz="4" w:space="0" w:color="auto"/>
            </w:tcBorders>
            <w:shd w:val="clear" w:color="auto" w:fill="auto"/>
            <w:hideMark/>
          </w:tcPr>
          <w:p w14:paraId="080D19D2" w14:textId="77777777" w:rsidR="003551DC" w:rsidRPr="003551DC" w:rsidRDefault="003551DC" w:rsidP="003551DC">
            <w:pPr>
              <w:spacing w:after="0" w:line="240" w:lineRule="auto"/>
              <w:jc w:val="center"/>
              <w:rPr>
                <w:rFonts w:ascii="Times New Roman" w:eastAsia="Times New Roman" w:hAnsi="Times New Roman" w:cs="Times New Roman"/>
                <w:sz w:val="28"/>
                <w:szCs w:val="28"/>
              </w:rPr>
            </w:pPr>
            <w:r w:rsidRPr="003551DC">
              <w:rPr>
                <w:rFonts w:ascii="Times New Roman" w:hAnsi="Times New Roman" w:cs="Times New Roman"/>
              </w:rPr>
              <w:t>Численность жителей</w:t>
            </w:r>
          </w:p>
        </w:tc>
        <w:tc>
          <w:tcPr>
            <w:tcW w:w="1667" w:type="dxa"/>
            <w:gridSpan w:val="2"/>
            <w:tcBorders>
              <w:top w:val="single" w:sz="4" w:space="0" w:color="auto"/>
              <w:left w:val="nil"/>
              <w:bottom w:val="single" w:sz="4" w:space="0" w:color="auto"/>
              <w:right w:val="single" w:sz="4" w:space="0" w:color="auto"/>
            </w:tcBorders>
            <w:shd w:val="clear" w:color="auto" w:fill="auto"/>
            <w:hideMark/>
          </w:tcPr>
          <w:p w14:paraId="79A449AE" w14:textId="77777777" w:rsidR="003551DC" w:rsidRPr="003551DC" w:rsidRDefault="003551DC" w:rsidP="003551DC">
            <w:pPr>
              <w:spacing w:after="0" w:line="240" w:lineRule="auto"/>
              <w:jc w:val="center"/>
              <w:rPr>
                <w:rFonts w:ascii="Times New Roman" w:eastAsia="Times New Roman" w:hAnsi="Times New Roman" w:cs="Times New Roman"/>
                <w:bCs/>
                <w:sz w:val="24"/>
                <w:szCs w:val="24"/>
              </w:rPr>
            </w:pPr>
            <w:r w:rsidRPr="003551DC">
              <w:rPr>
                <w:rFonts w:ascii="Times New Roman" w:hAnsi="Times New Roman" w:cs="Times New Roman"/>
              </w:rPr>
              <w:t>Сумма на 2023 год, руб.</w:t>
            </w:r>
          </w:p>
        </w:tc>
        <w:tc>
          <w:tcPr>
            <w:tcW w:w="1591" w:type="dxa"/>
            <w:tcBorders>
              <w:top w:val="single" w:sz="4" w:space="0" w:color="auto"/>
              <w:left w:val="nil"/>
              <w:bottom w:val="single" w:sz="4" w:space="0" w:color="auto"/>
              <w:right w:val="single" w:sz="4" w:space="0" w:color="auto"/>
            </w:tcBorders>
            <w:shd w:val="clear" w:color="auto" w:fill="auto"/>
            <w:noWrap/>
            <w:hideMark/>
          </w:tcPr>
          <w:p w14:paraId="2EAB817D" w14:textId="77777777" w:rsidR="003551DC" w:rsidRPr="003551DC" w:rsidRDefault="003551DC" w:rsidP="003551DC">
            <w:pPr>
              <w:spacing w:after="0" w:line="240" w:lineRule="auto"/>
              <w:jc w:val="center"/>
              <w:rPr>
                <w:rFonts w:ascii="Times New Roman" w:eastAsia="Times New Roman" w:hAnsi="Times New Roman" w:cs="Times New Roman"/>
                <w:bCs/>
                <w:sz w:val="24"/>
                <w:szCs w:val="24"/>
              </w:rPr>
            </w:pPr>
            <w:r w:rsidRPr="003551DC">
              <w:rPr>
                <w:rFonts w:ascii="Times New Roman" w:hAnsi="Times New Roman" w:cs="Times New Roman"/>
              </w:rPr>
              <w:t>Норматив</w:t>
            </w:r>
          </w:p>
        </w:tc>
      </w:tr>
      <w:tr w:rsidR="003551DC" w:rsidRPr="003551DC" w14:paraId="136471CA" w14:textId="77777777" w:rsidTr="00DD54F8">
        <w:trPr>
          <w:trHeight w:val="459"/>
        </w:trPr>
        <w:tc>
          <w:tcPr>
            <w:tcW w:w="955" w:type="dxa"/>
            <w:tcBorders>
              <w:top w:val="nil"/>
              <w:left w:val="single" w:sz="4" w:space="0" w:color="auto"/>
              <w:bottom w:val="single" w:sz="4" w:space="0" w:color="auto"/>
              <w:right w:val="single" w:sz="4" w:space="0" w:color="auto"/>
            </w:tcBorders>
            <w:shd w:val="clear" w:color="auto" w:fill="auto"/>
            <w:noWrap/>
            <w:hideMark/>
          </w:tcPr>
          <w:p w14:paraId="2303C76E" w14:textId="77777777" w:rsidR="003551DC" w:rsidRPr="003551DC" w:rsidRDefault="003551DC" w:rsidP="003551DC">
            <w:pPr>
              <w:spacing w:after="0" w:line="240" w:lineRule="auto"/>
              <w:jc w:val="center"/>
              <w:rPr>
                <w:rFonts w:ascii="Times New Roman" w:eastAsia="Times New Roman" w:hAnsi="Times New Roman" w:cs="Times New Roman"/>
                <w:sz w:val="20"/>
                <w:szCs w:val="20"/>
              </w:rPr>
            </w:pPr>
            <w:r w:rsidRPr="003551DC">
              <w:rPr>
                <w:rFonts w:ascii="Times New Roman" w:hAnsi="Times New Roman" w:cs="Times New Roman"/>
              </w:rPr>
              <w:t>1</w:t>
            </w:r>
          </w:p>
        </w:tc>
        <w:tc>
          <w:tcPr>
            <w:tcW w:w="3412" w:type="dxa"/>
            <w:gridSpan w:val="2"/>
            <w:tcBorders>
              <w:top w:val="nil"/>
              <w:left w:val="nil"/>
              <w:bottom w:val="single" w:sz="4" w:space="0" w:color="auto"/>
              <w:right w:val="single" w:sz="4" w:space="0" w:color="auto"/>
            </w:tcBorders>
            <w:shd w:val="clear" w:color="auto" w:fill="auto"/>
            <w:hideMark/>
          </w:tcPr>
          <w:p w14:paraId="63069183" w14:textId="77777777" w:rsidR="003551DC" w:rsidRPr="003551DC" w:rsidRDefault="003551DC" w:rsidP="003551DC">
            <w:pPr>
              <w:spacing w:after="0" w:line="240" w:lineRule="auto"/>
              <w:rPr>
                <w:rFonts w:ascii="Times New Roman" w:eastAsia="Times New Roman" w:hAnsi="Times New Roman" w:cs="Times New Roman"/>
                <w:sz w:val="28"/>
                <w:szCs w:val="28"/>
              </w:rPr>
            </w:pPr>
            <w:proofErr w:type="spellStart"/>
            <w:r w:rsidRPr="003551DC">
              <w:rPr>
                <w:rFonts w:ascii="Times New Roman" w:hAnsi="Times New Roman" w:cs="Times New Roman"/>
              </w:rPr>
              <w:t>Ворошневский</w:t>
            </w:r>
            <w:proofErr w:type="spellEnd"/>
            <w:r w:rsidRPr="003551DC">
              <w:rPr>
                <w:rFonts w:ascii="Times New Roman" w:hAnsi="Times New Roman" w:cs="Times New Roman"/>
              </w:rPr>
              <w:t xml:space="preserve"> сельсовет </w:t>
            </w:r>
          </w:p>
        </w:tc>
        <w:tc>
          <w:tcPr>
            <w:tcW w:w="2216" w:type="dxa"/>
            <w:gridSpan w:val="3"/>
            <w:tcBorders>
              <w:top w:val="nil"/>
              <w:left w:val="nil"/>
              <w:bottom w:val="single" w:sz="4" w:space="0" w:color="auto"/>
              <w:right w:val="single" w:sz="4" w:space="0" w:color="auto"/>
            </w:tcBorders>
            <w:shd w:val="clear" w:color="auto" w:fill="auto"/>
            <w:noWrap/>
            <w:hideMark/>
          </w:tcPr>
          <w:p w14:paraId="0E094488" w14:textId="77777777" w:rsidR="003551DC" w:rsidRPr="003551DC" w:rsidRDefault="003551DC" w:rsidP="003551DC">
            <w:pPr>
              <w:spacing w:after="0" w:line="240" w:lineRule="auto"/>
              <w:jc w:val="center"/>
              <w:rPr>
                <w:rFonts w:ascii="Times New Roman" w:eastAsia="Times New Roman" w:hAnsi="Times New Roman" w:cs="Times New Roman"/>
                <w:sz w:val="20"/>
                <w:szCs w:val="20"/>
              </w:rPr>
            </w:pPr>
            <w:r w:rsidRPr="003551DC">
              <w:rPr>
                <w:rFonts w:ascii="Times New Roman" w:hAnsi="Times New Roman" w:cs="Times New Roman"/>
              </w:rPr>
              <w:t>4507</w:t>
            </w:r>
          </w:p>
        </w:tc>
        <w:tc>
          <w:tcPr>
            <w:tcW w:w="1667" w:type="dxa"/>
            <w:gridSpan w:val="2"/>
            <w:tcBorders>
              <w:top w:val="nil"/>
              <w:left w:val="nil"/>
              <w:bottom w:val="single" w:sz="4" w:space="0" w:color="auto"/>
              <w:right w:val="single" w:sz="4" w:space="0" w:color="auto"/>
            </w:tcBorders>
            <w:shd w:val="clear" w:color="auto" w:fill="auto"/>
            <w:noWrap/>
            <w:hideMark/>
          </w:tcPr>
          <w:p w14:paraId="1496C523" w14:textId="77777777" w:rsidR="003551DC" w:rsidRPr="003551DC" w:rsidRDefault="003551DC" w:rsidP="003551DC">
            <w:pPr>
              <w:spacing w:after="0" w:line="240" w:lineRule="auto"/>
              <w:jc w:val="center"/>
              <w:rPr>
                <w:rFonts w:ascii="Times New Roman" w:eastAsia="Times New Roman" w:hAnsi="Times New Roman" w:cs="Times New Roman"/>
                <w:sz w:val="20"/>
                <w:szCs w:val="20"/>
              </w:rPr>
            </w:pPr>
            <w:r w:rsidRPr="003551DC">
              <w:rPr>
                <w:rFonts w:ascii="Times New Roman" w:hAnsi="Times New Roman" w:cs="Times New Roman"/>
              </w:rPr>
              <w:t>39 283,00</w:t>
            </w:r>
          </w:p>
        </w:tc>
        <w:tc>
          <w:tcPr>
            <w:tcW w:w="1591" w:type="dxa"/>
            <w:tcBorders>
              <w:top w:val="nil"/>
              <w:left w:val="nil"/>
              <w:bottom w:val="single" w:sz="4" w:space="0" w:color="auto"/>
              <w:right w:val="single" w:sz="4" w:space="0" w:color="auto"/>
            </w:tcBorders>
            <w:shd w:val="clear" w:color="auto" w:fill="auto"/>
            <w:noWrap/>
            <w:hideMark/>
          </w:tcPr>
          <w:p w14:paraId="77159E3D" w14:textId="77777777" w:rsidR="003551DC" w:rsidRPr="003551DC" w:rsidRDefault="003551DC" w:rsidP="003551DC">
            <w:pPr>
              <w:spacing w:after="0" w:line="240" w:lineRule="auto"/>
              <w:jc w:val="center"/>
              <w:rPr>
                <w:rFonts w:ascii="Times New Roman" w:eastAsia="Times New Roman" w:hAnsi="Times New Roman" w:cs="Times New Roman"/>
                <w:sz w:val="20"/>
                <w:szCs w:val="20"/>
              </w:rPr>
            </w:pPr>
            <w:r w:rsidRPr="003551DC">
              <w:rPr>
                <w:rFonts w:ascii="Times New Roman" w:hAnsi="Times New Roman" w:cs="Times New Roman"/>
              </w:rPr>
              <w:t xml:space="preserve"> </w:t>
            </w:r>
          </w:p>
        </w:tc>
      </w:tr>
      <w:tr w:rsidR="003551DC" w:rsidRPr="003551DC" w14:paraId="55312B92" w14:textId="77777777" w:rsidTr="00DD54F8">
        <w:trPr>
          <w:trHeight w:val="255"/>
        </w:trPr>
        <w:tc>
          <w:tcPr>
            <w:tcW w:w="955" w:type="dxa"/>
            <w:tcBorders>
              <w:top w:val="nil"/>
              <w:left w:val="single" w:sz="4" w:space="0" w:color="auto"/>
              <w:bottom w:val="single" w:sz="4" w:space="0" w:color="auto"/>
              <w:right w:val="single" w:sz="4" w:space="0" w:color="auto"/>
            </w:tcBorders>
            <w:shd w:val="clear" w:color="auto" w:fill="auto"/>
            <w:noWrap/>
            <w:hideMark/>
          </w:tcPr>
          <w:p w14:paraId="0F6E0DF4" w14:textId="77777777" w:rsidR="003551DC" w:rsidRPr="003551DC" w:rsidRDefault="003551DC" w:rsidP="003551DC">
            <w:pPr>
              <w:spacing w:after="0" w:line="240" w:lineRule="auto"/>
              <w:jc w:val="center"/>
              <w:rPr>
                <w:rFonts w:ascii="Times New Roman" w:eastAsia="Times New Roman" w:hAnsi="Times New Roman" w:cs="Times New Roman"/>
                <w:bCs/>
                <w:sz w:val="20"/>
                <w:szCs w:val="20"/>
              </w:rPr>
            </w:pPr>
            <w:r w:rsidRPr="003551DC">
              <w:rPr>
                <w:rFonts w:ascii="Times New Roman" w:hAnsi="Times New Roman" w:cs="Times New Roman"/>
              </w:rPr>
              <w:t>ИТОГО</w:t>
            </w:r>
          </w:p>
        </w:tc>
        <w:tc>
          <w:tcPr>
            <w:tcW w:w="3412" w:type="dxa"/>
            <w:gridSpan w:val="2"/>
            <w:tcBorders>
              <w:top w:val="nil"/>
              <w:left w:val="nil"/>
              <w:bottom w:val="single" w:sz="4" w:space="0" w:color="auto"/>
              <w:right w:val="single" w:sz="4" w:space="0" w:color="auto"/>
            </w:tcBorders>
            <w:shd w:val="clear" w:color="auto" w:fill="auto"/>
            <w:noWrap/>
            <w:hideMark/>
          </w:tcPr>
          <w:p w14:paraId="0C1A0CA1" w14:textId="77777777" w:rsidR="003551DC" w:rsidRPr="003551DC" w:rsidRDefault="003551DC" w:rsidP="003551DC">
            <w:pPr>
              <w:spacing w:after="0" w:line="240" w:lineRule="auto"/>
              <w:rPr>
                <w:rFonts w:ascii="Times New Roman" w:eastAsia="Times New Roman" w:hAnsi="Times New Roman" w:cs="Times New Roman"/>
                <w:bCs/>
                <w:sz w:val="20"/>
                <w:szCs w:val="20"/>
              </w:rPr>
            </w:pPr>
            <w:r w:rsidRPr="003551DC">
              <w:rPr>
                <w:rFonts w:ascii="Times New Roman" w:hAnsi="Times New Roman" w:cs="Times New Roman"/>
              </w:rPr>
              <w:t xml:space="preserve"> </w:t>
            </w:r>
          </w:p>
        </w:tc>
        <w:tc>
          <w:tcPr>
            <w:tcW w:w="2216" w:type="dxa"/>
            <w:gridSpan w:val="3"/>
            <w:tcBorders>
              <w:top w:val="nil"/>
              <w:left w:val="nil"/>
              <w:bottom w:val="single" w:sz="4" w:space="0" w:color="auto"/>
              <w:right w:val="single" w:sz="4" w:space="0" w:color="auto"/>
            </w:tcBorders>
            <w:shd w:val="clear" w:color="auto" w:fill="auto"/>
            <w:noWrap/>
            <w:hideMark/>
          </w:tcPr>
          <w:p w14:paraId="5E633ECC" w14:textId="77777777" w:rsidR="003551DC" w:rsidRPr="003551DC" w:rsidRDefault="003551DC" w:rsidP="003551DC">
            <w:pPr>
              <w:spacing w:after="0" w:line="240" w:lineRule="auto"/>
              <w:jc w:val="center"/>
              <w:rPr>
                <w:rFonts w:ascii="Times New Roman" w:eastAsia="Times New Roman" w:hAnsi="Times New Roman" w:cs="Times New Roman"/>
                <w:bCs/>
                <w:sz w:val="20"/>
                <w:szCs w:val="20"/>
              </w:rPr>
            </w:pPr>
            <w:r w:rsidRPr="003551DC">
              <w:rPr>
                <w:rFonts w:ascii="Times New Roman" w:hAnsi="Times New Roman" w:cs="Times New Roman"/>
              </w:rPr>
              <w:t>4507</w:t>
            </w:r>
          </w:p>
        </w:tc>
        <w:tc>
          <w:tcPr>
            <w:tcW w:w="1667" w:type="dxa"/>
            <w:gridSpan w:val="2"/>
            <w:tcBorders>
              <w:top w:val="nil"/>
              <w:left w:val="nil"/>
              <w:bottom w:val="single" w:sz="4" w:space="0" w:color="auto"/>
              <w:right w:val="single" w:sz="4" w:space="0" w:color="auto"/>
            </w:tcBorders>
            <w:shd w:val="clear" w:color="auto" w:fill="auto"/>
            <w:noWrap/>
            <w:hideMark/>
          </w:tcPr>
          <w:p w14:paraId="206D0ECC" w14:textId="77777777" w:rsidR="003551DC" w:rsidRPr="003551DC" w:rsidRDefault="003551DC" w:rsidP="003551DC">
            <w:pPr>
              <w:spacing w:after="0" w:line="240" w:lineRule="auto"/>
              <w:jc w:val="center"/>
              <w:rPr>
                <w:rFonts w:ascii="Times New Roman" w:eastAsia="Times New Roman" w:hAnsi="Times New Roman" w:cs="Times New Roman"/>
                <w:sz w:val="20"/>
                <w:szCs w:val="20"/>
              </w:rPr>
            </w:pPr>
            <w:r w:rsidRPr="003551DC">
              <w:rPr>
                <w:rFonts w:ascii="Times New Roman" w:hAnsi="Times New Roman" w:cs="Times New Roman"/>
              </w:rPr>
              <w:t>39 283,00</w:t>
            </w:r>
          </w:p>
        </w:tc>
        <w:tc>
          <w:tcPr>
            <w:tcW w:w="1591" w:type="dxa"/>
            <w:tcBorders>
              <w:top w:val="nil"/>
              <w:left w:val="nil"/>
              <w:bottom w:val="single" w:sz="4" w:space="0" w:color="auto"/>
              <w:right w:val="single" w:sz="4" w:space="0" w:color="auto"/>
            </w:tcBorders>
            <w:shd w:val="clear" w:color="auto" w:fill="auto"/>
            <w:noWrap/>
            <w:hideMark/>
          </w:tcPr>
          <w:p w14:paraId="12DD7729" w14:textId="77777777" w:rsidR="003551DC" w:rsidRPr="003551DC" w:rsidRDefault="003551DC" w:rsidP="003551DC">
            <w:pPr>
              <w:spacing w:after="0" w:line="240" w:lineRule="auto"/>
              <w:jc w:val="center"/>
              <w:rPr>
                <w:rFonts w:ascii="Times New Roman" w:eastAsia="Times New Roman" w:hAnsi="Times New Roman" w:cs="Times New Roman"/>
                <w:bCs/>
                <w:sz w:val="20"/>
                <w:szCs w:val="20"/>
              </w:rPr>
            </w:pPr>
            <w:r w:rsidRPr="003551DC">
              <w:rPr>
                <w:rFonts w:ascii="Times New Roman" w:hAnsi="Times New Roman" w:cs="Times New Roman"/>
              </w:rPr>
              <w:t>8,71599733747</w:t>
            </w:r>
          </w:p>
        </w:tc>
      </w:tr>
      <w:tr w:rsidR="003551DC" w:rsidRPr="003551DC" w14:paraId="6CEA4E27" w14:textId="77777777" w:rsidTr="00DD54F8">
        <w:trPr>
          <w:trHeight w:val="255"/>
        </w:trPr>
        <w:tc>
          <w:tcPr>
            <w:tcW w:w="955" w:type="dxa"/>
            <w:tcBorders>
              <w:top w:val="nil"/>
              <w:left w:val="nil"/>
              <w:bottom w:val="nil"/>
              <w:right w:val="nil"/>
            </w:tcBorders>
            <w:shd w:val="clear" w:color="auto" w:fill="auto"/>
            <w:noWrap/>
            <w:vAlign w:val="bottom"/>
            <w:hideMark/>
          </w:tcPr>
          <w:p w14:paraId="5A616B69" w14:textId="77777777" w:rsidR="003551DC" w:rsidRPr="003551DC" w:rsidRDefault="003551DC" w:rsidP="003551DC">
            <w:pPr>
              <w:spacing w:after="0" w:line="240" w:lineRule="auto"/>
              <w:rPr>
                <w:rFonts w:ascii="Times New Roman" w:eastAsia="Times New Roman" w:hAnsi="Times New Roman" w:cs="Times New Roman"/>
                <w:sz w:val="20"/>
                <w:szCs w:val="20"/>
              </w:rPr>
            </w:pPr>
          </w:p>
        </w:tc>
        <w:tc>
          <w:tcPr>
            <w:tcW w:w="3412" w:type="dxa"/>
            <w:gridSpan w:val="2"/>
            <w:tcBorders>
              <w:top w:val="nil"/>
              <w:left w:val="nil"/>
              <w:bottom w:val="nil"/>
              <w:right w:val="nil"/>
            </w:tcBorders>
            <w:shd w:val="clear" w:color="auto" w:fill="auto"/>
            <w:noWrap/>
            <w:vAlign w:val="bottom"/>
            <w:hideMark/>
          </w:tcPr>
          <w:p w14:paraId="66628025" w14:textId="77777777" w:rsidR="003551DC" w:rsidRPr="003551DC" w:rsidRDefault="003551DC" w:rsidP="003551DC">
            <w:pPr>
              <w:spacing w:after="0" w:line="240" w:lineRule="auto"/>
              <w:rPr>
                <w:rFonts w:ascii="Times New Roman" w:eastAsia="Times New Roman" w:hAnsi="Times New Roman" w:cs="Times New Roman"/>
                <w:sz w:val="20"/>
                <w:szCs w:val="20"/>
              </w:rPr>
            </w:pPr>
          </w:p>
        </w:tc>
        <w:tc>
          <w:tcPr>
            <w:tcW w:w="2216" w:type="dxa"/>
            <w:gridSpan w:val="3"/>
            <w:tcBorders>
              <w:top w:val="nil"/>
              <w:left w:val="nil"/>
              <w:bottom w:val="nil"/>
              <w:right w:val="nil"/>
            </w:tcBorders>
            <w:shd w:val="clear" w:color="auto" w:fill="auto"/>
            <w:noWrap/>
            <w:vAlign w:val="bottom"/>
            <w:hideMark/>
          </w:tcPr>
          <w:p w14:paraId="6BDB05F2" w14:textId="77777777" w:rsidR="003551DC" w:rsidRPr="003551DC" w:rsidRDefault="003551DC" w:rsidP="003551DC">
            <w:pPr>
              <w:spacing w:after="0" w:line="240" w:lineRule="auto"/>
              <w:rPr>
                <w:rFonts w:ascii="Times New Roman" w:eastAsia="Times New Roman" w:hAnsi="Times New Roman" w:cs="Times New Roman"/>
                <w:sz w:val="20"/>
                <w:szCs w:val="20"/>
              </w:rPr>
            </w:pPr>
          </w:p>
        </w:tc>
        <w:tc>
          <w:tcPr>
            <w:tcW w:w="1667" w:type="dxa"/>
            <w:gridSpan w:val="2"/>
            <w:tcBorders>
              <w:top w:val="nil"/>
              <w:left w:val="nil"/>
              <w:bottom w:val="nil"/>
              <w:right w:val="nil"/>
            </w:tcBorders>
            <w:shd w:val="clear" w:color="auto" w:fill="auto"/>
            <w:noWrap/>
            <w:vAlign w:val="bottom"/>
            <w:hideMark/>
          </w:tcPr>
          <w:p w14:paraId="4C801471" w14:textId="77777777" w:rsidR="003551DC" w:rsidRPr="003551DC" w:rsidRDefault="003551DC" w:rsidP="003551DC">
            <w:pPr>
              <w:spacing w:after="0" w:line="240" w:lineRule="auto"/>
              <w:rPr>
                <w:rFonts w:ascii="Times New Roman" w:eastAsia="Times New Roman" w:hAnsi="Times New Roman" w:cs="Times New Roman"/>
                <w:sz w:val="20"/>
                <w:szCs w:val="20"/>
              </w:rPr>
            </w:pPr>
          </w:p>
        </w:tc>
        <w:tc>
          <w:tcPr>
            <w:tcW w:w="1591" w:type="dxa"/>
            <w:tcBorders>
              <w:top w:val="nil"/>
              <w:left w:val="nil"/>
              <w:bottom w:val="nil"/>
              <w:right w:val="nil"/>
            </w:tcBorders>
            <w:shd w:val="clear" w:color="auto" w:fill="auto"/>
            <w:noWrap/>
            <w:vAlign w:val="bottom"/>
            <w:hideMark/>
          </w:tcPr>
          <w:p w14:paraId="689D12E2" w14:textId="77777777" w:rsidR="003551DC" w:rsidRPr="003551DC" w:rsidRDefault="003551DC" w:rsidP="003551DC">
            <w:pPr>
              <w:spacing w:after="0" w:line="240" w:lineRule="auto"/>
              <w:rPr>
                <w:rFonts w:ascii="Times New Roman" w:eastAsia="Times New Roman" w:hAnsi="Times New Roman" w:cs="Times New Roman"/>
                <w:sz w:val="20"/>
                <w:szCs w:val="20"/>
              </w:rPr>
            </w:pPr>
          </w:p>
        </w:tc>
      </w:tr>
      <w:tr w:rsidR="003551DC" w:rsidRPr="003551DC" w14:paraId="48E6336B" w14:textId="77777777" w:rsidTr="00DD54F8">
        <w:trPr>
          <w:trHeight w:val="255"/>
        </w:trPr>
        <w:tc>
          <w:tcPr>
            <w:tcW w:w="955" w:type="dxa"/>
            <w:tcBorders>
              <w:top w:val="nil"/>
              <w:left w:val="nil"/>
              <w:bottom w:val="nil"/>
              <w:right w:val="nil"/>
            </w:tcBorders>
            <w:shd w:val="clear" w:color="auto" w:fill="auto"/>
            <w:noWrap/>
            <w:vAlign w:val="bottom"/>
            <w:hideMark/>
          </w:tcPr>
          <w:p w14:paraId="73C51724" w14:textId="77777777" w:rsidR="003551DC" w:rsidRPr="003551DC" w:rsidRDefault="003551DC" w:rsidP="003551DC">
            <w:pPr>
              <w:spacing w:after="0" w:line="240" w:lineRule="auto"/>
              <w:rPr>
                <w:rFonts w:ascii="Arial CYR" w:eastAsia="Times New Roman" w:hAnsi="Arial CYR" w:cs="Times New Roman"/>
                <w:sz w:val="20"/>
                <w:szCs w:val="20"/>
              </w:rPr>
            </w:pPr>
          </w:p>
        </w:tc>
        <w:tc>
          <w:tcPr>
            <w:tcW w:w="3412" w:type="dxa"/>
            <w:gridSpan w:val="2"/>
            <w:tcBorders>
              <w:top w:val="nil"/>
              <w:left w:val="nil"/>
              <w:bottom w:val="nil"/>
              <w:right w:val="nil"/>
            </w:tcBorders>
            <w:shd w:val="clear" w:color="auto" w:fill="auto"/>
            <w:noWrap/>
            <w:vAlign w:val="bottom"/>
          </w:tcPr>
          <w:p w14:paraId="6B15AC59" w14:textId="77777777" w:rsidR="003551DC" w:rsidRPr="003551DC" w:rsidRDefault="003551DC" w:rsidP="003551DC">
            <w:pPr>
              <w:spacing w:after="0" w:line="240" w:lineRule="auto"/>
              <w:rPr>
                <w:rFonts w:ascii="Arial CYR" w:eastAsia="Times New Roman" w:hAnsi="Arial CYR" w:cs="Times New Roman"/>
                <w:sz w:val="20"/>
                <w:szCs w:val="20"/>
              </w:rPr>
            </w:pPr>
          </w:p>
        </w:tc>
        <w:tc>
          <w:tcPr>
            <w:tcW w:w="2216" w:type="dxa"/>
            <w:gridSpan w:val="3"/>
            <w:tcBorders>
              <w:top w:val="nil"/>
              <w:left w:val="nil"/>
              <w:bottom w:val="nil"/>
              <w:right w:val="nil"/>
            </w:tcBorders>
            <w:shd w:val="clear" w:color="auto" w:fill="auto"/>
            <w:noWrap/>
            <w:vAlign w:val="bottom"/>
          </w:tcPr>
          <w:p w14:paraId="3981BE4E" w14:textId="77777777" w:rsidR="003551DC" w:rsidRPr="003551DC" w:rsidRDefault="003551DC" w:rsidP="003551DC">
            <w:pPr>
              <w:spacing w:after="0" w:line="240" w:lineRule="auto"/>
              <w:rPr>
                <w:rFonts w:ascii="Arial CYR" w:eastAsia="Times New Roman" w:hAnsi="Arial CYR" w:cs="Times New Roman"/>
                <w:sz w:val="20"/>
                <w:szCs w:val="20"/>
              </w:rPr>
            </w:pPr>
          </w:p>
        </w:tc>
        <w:tc>
          <w:tcPr>
            <w:tcW w:w="1667" w:type="dxa"/>
            <w:gridSpan w:val="2"/>
            <w:tcBorders>
              <w:top w:val="nil"/>
              <w:left w:val="nil"/>
              <w:bottom w:val="nil"/>
              <w:right w:val="nil"/>
            </w:tcBorders>
            <w:shd w:val="clear" w:color="auto" w:fill="auto"/>
            <w:noWrap/>
            <w:vAlign w:val="bottom"/>
            <w:hideMark/>
          </w:tcPr>
          <w:p w14:paraId="416E866F" w14:textId="77777777" w:rsidR="003551DC" w:rsidRPr="003551DC" w:rsidRDefault="003551DC" w:rsidP="003551DC">
            <w:pPr>
              <w:spacing w:after="0" w:line="240" w:lineRule="auto"/>
              <w:rPr>
                <w:rFonts w:ascii="Arial CYR" w:eastAsia="Times New Roman" w:hAnsi="Arial CYR" w:cs="Times New Roman"/>
                <w:sz w:val="20"/>
                <w:szCs w:val="20"/>
              </w:rPr>
            </w:pPr>
          </w:p>
        </w:tc>
        <w:tc>
          <w:tcPr>
            <w:tcW w:w="1591" w:type="dxa"/>
            <w:tcBorders>
              <w:top w:val="nil"/>
              <w:left w:val="nil"/>
              <w:bottom w:val="nil"/>
              <w:right w:val="nil"/>
            </w:tcBorders>
            <w:shd w:val="clear" w:color="auto" w:fill="auto"/>
            <w:noWrap/>
            <w:vAlign w:val="bottom"/>
            <w:hideMark/>
          </w:tcPr>
          <w:p w14:paraId="482830D5" w14:textId="77777777" w:rsidR="003551DC" w:rsidRPr="003551DC" w:rsidRDefault="003551DC" w:rsidP="003551DC">
            <w:pPr>
              <w:spacing w:after="0" w:line="240" w:lineRule="auto"/>
              <w:rPr>
                <w:rFonts w:ascii="Arial CYR" w:eastAsia="Times New Roman" w:hAnsi="Arial CYR" w:cs="Times New Roman"/>
                <w:sz w:val="20"/>
                <w:szCs w:val="20"/>
              </w:rPr>
            </w:pPr>
          </w:p>
        </w:tc>
      </w:tr>
      <w:tr w:rsidR="003551DC" w:rsidRPr="003551DC" w14:paraId="11B1B703" w14:textId="77777777" w:rsidTr="00DD54F8">
        <w:trPr>
          <w:trHeight w:val="255"/>
        </w:trPr>
        <w:tc>
          <w:tcPr>
            <w:tcW w:w="955" w:type="dxa"/>
            <w:tcBorders>
              <w:top w:val="nil"/>
              <w:left w:val="nil"/>
              <w:bottom w:val="nil"/>
              <w:right w:val="nil"/>
            </w:tcBorders>
            <w:shd w:val="clear" w:color="auto" w:fill="auto"/>
            <w:noWrap/>
            <w:vAlign w:val="bottom"/>
            <w:hideMark/>
          </w:tcPr>
          <w:p w14:paraId="424F7A1F" w14:textId="77777777" w:rsidR="003551DC" w:rsidRPr="003551DC" w:rsidRDefault="003551DC" w:rsidP="003551DC">
            <w:pPr>
              <w:spacing w:after="0" w:line="240" w:lineRule="auto"/>
              <w:rPr>
                <w:rFonts w:ascii="Arial CYR" w:eastAsia="Times New Roman" w:hAnsi="Arial CYR" w:cs="Times New Roman"/>
                <w:sz w:val="20"/>
                <w:szCs w:val="20"/>
              </w:rPr>
            </w:pPr>
          </w:p>
        </w:tc>
        <w:tc>
          <w:tcPr>
            <w:tcW w:w="3412" w:type="dxa"/>
            <w:gridSpan w:val="2"/>
            <w:tcBorders>
              <w:top w:val="nil"/>
              <w:left w:val="nil"/>
              <w:bottom w:val="nil"/>
              <w:right w:val="nil"/>
            </w:tcBorders>
            <w:shd w:val="clear" w:color="auto" w:fill="auto"/>
            <w:noWrap/>
            <w:vAlign w:val="bottom"/>
          </w:tcPr>
          <w:p w14:paraId="7E0CC077" w14:textId="77777777" w:rsidR="003551DC" w:rsidRPr="003551DC" w:rsidRDefault="003551DC" w:rsidP="003551DC">
            <w:pPr>
              <w:spacing w:after="0" w:line="240" w:lineRule="auto"/>
              <w:rPr>
                <w:rFonts w:ascii="Arial CYR" w:eastAsia="Times New Roman" w:hAnsi="Arial CYR" w:cs="Times New Roman"/>
                <w:sz w:val="20"/>
                <w:szCs w:val="20"/>
              </w:rPr>
            </w:pPr>
          </w:p>
        </w:tc>
        <w:tc>
          <w:tcPr>
            <w:tcW w:w="2216" w:type="dxa"/>
            <w:gridSpan w:val="3"/>
            <w:tcBorders>
              <w:top w:val="nil"/>
              <w:left w:val="nil"/>
              <w:bottom w:val="nil"/>
              <w:right w:val="nil"/>
            </w:tcBorders>
            <w:shd w:val="clear" w:color="auto" w:fill="auto"/>
            <w:noWrap/>
            <w:vAlign w:val="bottom"/>
          </w:tcPr>
          <w:p w14:paraId="4A4080D4" w14:textId="77777777" w:rsidR="003551DC" w:rsidRPr="003551DC" w:rsidRDefault="003551DC" w:rsidP="003551DC">
            <w:pPr>
              <w:spacing w:after="0" w:line="240" w:lineRule="auto"/>
              <w:rPr>
                <w:rFonts w:ascii="Arial CYR" w:eastAsia="Times New Roman" w:hAnsi="Arial CYR" w:cs="Times New Roman"/>
                <w:sz w:val="20"/>
                <w:szCs w:val="20"/>
              </w:rPr>
            </w:pPr>
          </w:p>
        </w:tc>
        <w:tc>
          <w:tcPr>
            <w:tcW w:w="1667" w:type="dxa"/>
            <w:gridSpan w:val="2"/>
            <w:tcBorders>
              <w:top w:val="nil"/>
              <w:left w:val="nil"/>
              <w:bottom w:val="nil"/>
              <w:right w:val="nil"/>
            </w:tcBorders>
            <w:shd w:val="clear" w:color="auto" w:fill="auto"/>
            <w:noWrap/>
            <w:vAlign w:val="bottom"/>
            <w:hideMark/>
          </w:tcPr>
          <w:p w14:paraId="279B1890" w14:textId="77777777" w:rsidR="003551DC" w:rsidRPr="003551DC" w:rsidRDefault="003551DC" w:rsidP="003551DC">
            <w:pPr>
              <w:spacing w:after="0" w:line="240" w:lineRule="auto"/>
              <w:rPr>
                <w:rFonts w:ascii="Arial CYR" w:eastAsia="Times New Roman" w:hAnsi="Arial CYR" w:cs="Times New Roman"/>
                <w:sz w:val="20"/>
                <w:szCs w:val="20"/>
              </w:rPr>
            </w:pPr>
          </w:p>
        </w:tc>
        <w:tc>
          <w:tcPr>
            <w:tcW w:w="1591" w:type="dxa"/>
            <w:tcBorders>
              <w:top w:val="nil"/>
              <w:left w:val="nil"/>
              <w:bottom w:val="nil"/>
              <w:right w:val="nil"/>
            </w:tcBorders>
            <w:shd w:val="clear" w:color="auto" w:fill="auto"/>
            <w:noWrap/>
            <w:vAlign w:val="bottom"/>
            <w:hideMark/>
          </w:tcPr>
          <w:p w14:paraId="040A1419" w14:textId="77777777" w:rsidR="003551DC" w:rsidRPr="003551DC" w:rsidRDefault="003551DC" w:rsidP="003551DC">
            <w:pPr>
              <w:spacing w:after="0" w:line="240" w:lineRule="auto"/>
              <w:rPr>
                <w:rFonts w:ascii="Arial CYR" w:eastAsia="Times New Roman" w:hAnsi="Arial CYR" w:cs="Times New Roman"/>
                <w:sz w:val="20"/>
                <w:szCs w:val="20"/>
              </w:rPr>
            </w:pPr>
          </w:p>
        </w:tc>
      </w:tr>
      <w:tr w:rsidR="003551DC" w:rsidRPr="003551DC" w14:paraId="79498D22" w14:textId="77777777" w:rsidTr="00DD54F8">
        <w:trPr>
          <w:trHeight w:val="255"/>
        </w:trPr>
        <w:tc>
          <w:tcPr>
            <w:tcW w:w="955" w:type="dxa"/>
            <w:tcBorders>
              <w:top w:val="nil"/>
              <w:left w:val="nil"/>
              <w:bottom w:val="nil"/>
              <w:right w:val="nil"/>
            </w:tcBorders>
            <w:shd w:val="clear" w:color="auto" w:fill="auto"/>
            <w:noWrap/>
            <w:vAlign w:val="bottom"/>
            <w:hideMark/>
          </w:tcPr>
          <w:p w14:paraId="69C69CD8" w14:textId="77777777" w:rsidR="003551DC" w:rsidRPr="003551DC" w:rsidRDefault="003551DC" w:rsidP="003551DC">
            <w:pPr>
              <w:spacing w:after="0" w:line="240" w:lineRule="auto"/>
              <w:rPr>
                <w:rFonts w:ascii="Arial CYR" w:eastAsia="Times New Roman" w:hAnsi="Arial CYR" w:cs="Times New Roman"/>
                <w:sz w:val="20"/>
                <w:szCs w:val="20"/>
              </w:rPr>
            </w:pPr>
          </w:p>
        </w:tc>
        <w:tc>
          <w:tcPr>
            <w:tcW w:w="3412" w:type="dxa"/>
            <w:gridSpan w:val="2"/>
            <w:tcBorders>
              <w:top w:val="nil"/>
              <w:left w:val="nil"/>
              <w:bottom w:val="nil"/>
              <w:right w:val="nil"/>
            </w:tcBorders>
            <w:shd w:val="clear" w:color="auto" w:fill="auto"/>
            <w:noWrap/>
            <w:vAlign w:val="bottom"/>
            <w:hideMark/>
          </w:tcPr>
          <w:p w14:paraId="037BF180" w14:textId="77777777" w:rsidR="003551DC" w:rsidRPr="003551DC" w:rsidRDefault="003551DC" w:rsidP="003551DC">
            <w:pPr>
              <w:spacing w:after="0" w:line="240" w:lineRule="auto"/>
              <w:rPr>
                <w:rFonts w:ascii="Arial CYR" w:eastAsia="Times New Roman" w:hAnsi="Arial CYR" w:cs="Times New Roman"/>
                <w:sz w:val="20"/>
                <w:szCs w:val="20"/>
              </w:rPr>
            </w:pPr>
          </w:p>
        </w:tc>
        <w:tc>
          <w:tcPr>
            <w:tcW w:w="2216" w:type="dxa"/>
            <w:gridSpan w:val="3"/>
            <w:tcBorders>
              <w:top w:val="nil"/>
              <w:left w:val="nil"/>
              <w:bottom w:val="nil"/>
              <w:right w:val="nil"/>
            </w:tcBorders>
            <w:shd w:val="clear" w:color="auto" w:fill="auto"/>
            <w:noWrap/>
            <w:vAlign w:val="bottom"/>
            <w:hideMark/>
          </w:tcPr>
          <w:p w14:paraId="44EC659C" w14:textId="77777777" w:rsidR="003551DC" w:rsidRPr="003551DC" w:rsidRDefault="003551DC" w:rsidP="003551DC">
            <w:pPr>
              <w:spacing w:after="0" w:line="240" w:lineRule="auto"/>
              <w:rPr>
                <w:rFonts w:ascii="Arial CYR" w:eastAsia="Times New Roman" w:hAnsi="Arial CYR" w:cs="Times New Roman"/>
                <w:sz w:val="20"/>
                <w:szCs w:val="20"/>
              </w:rPr>
            </w:pPr>
          </w:p>
        </w:tc>
        <w:tc>
          <w:tcPr>
            <w:tcW w:w="1667" w:type="dxa"/>
            <w:gridSpan w:val="2"/>
            <w:tcBorders>
              <w:top w:val="nil"/>
              <w:left w:val="nil"/>
              <w:bottom w:val="nil"/>
              <w:right w:val="nil"/>
            </w:tcBorders>
            <w:shd w:val="clear" w:color="auto" w:fill="auto"/>
            <w:noWrap/>
            <w:vAlign w:val="bottom"/>
            <w:hideMark/>
          </w:tcPr>
          <w:p w14:paraId="3C02EEA9" w14:textId="77777777" w:rsidR="003551DC" w:rsidRPr="003551DC" w:rsidRDefault="003551DC" w:rsidP="003551DC">
            <w:pPr>
              <w:spacing w:after="0" w:line="240" w:lineRule="auto"/>
              <w:rPr>
                <w:rFonts w:ascii="Arial CYR" w:eastAsia="Times New Roman" w:hAnsi="Arial CYR" w:cs="Times New Roman"/>
                <w:sz w:val="20"/>
                <w:szCs w:val="20"/>
              </w:rPr>
            </w:pPr>
          </w:p>
        </w:tc>
        <w:tc>
          <w:tcPr>
            <w:tcW w:w="1591" w:type="dxa"/>
            <w:tcBorders>
              <w:top w:val="nil"/>
              <w:left w:val="nil"/>
              <w:bottom w:val="nil"/>
              <w:right w:val="nil"/>
            </w:tcBorders>
            <w:shd w:val="clear" w:color="auto" w:fill="auto"/>
            <w:noWrap/>
            <w:vAlign w:val="bottom"/>
            <w:hideMark/>
          </w:tcPr>
          <w:p w14:paraId="578A8CD4" w14:textId="77777777" w:rsidR="003551DC" w:rsidRPr="003551DC" w:rsidRDefault="003551DC" w:rsidP="003551DC">
            <w:pPr>
              <w:spacing w:after="0" w:line="240" w:lineRule="auto"/>
              <w:rPr>
                <w:rFonts w:ascii="Arial CYR" w:eastAsia="Times New Roman" w:hAnsi="Arial CYR" w:cs="Times New Roman"/>
                <w:sz w:val="20"/>
                <w:szCs w:val="20"/>
              </w:rPr>
            </w:pPr>
          </w:p>
        </w:tc>
      </w:tr>
      <w:tr w:rsidR="003551DC" w:rsidRPr="003551DC" w14:paraId="6CA1CC0E" w14:textId="77777777" w:rsidTr="00DD54F8">
        <w:trPr>
          <w:trHeight w:val="255"/>
        </w:trPr>
        <w:tc>
          <w:tcPr>
            <w:tcW w:w="955" w:type="dxa"/>
            <w:tcBorders>
              <w:top w:val="nil"/>
              <w:left w:val="nil"/>
              <w:bottom w:val="nil"/>
              <w:right w:val="nil"/>
            </w:tcBorders>
            <w:shd w:val="clear" w:color="auto" w:fill="auto"/>
            <w:noWrap/>
            <w:vAlign w:val="bottom"/>
            <w:hideMark/>
          </w:tcPr>
          <w:p w14:paraId="15B855AE" w14:textId="77777777" w:rsidR="003551DC" w:rsidRPr="003551DC" w:rsidRDefault="003551DC" w:rsidP="003551DC">
            <w:pPr>
              <w:spacing w:after="0" w:line="240" w:lineRule="auto"/>
              <w:rPr>
                <w:rFonts w:ascii="Arial CYR" w:eastAsia="Times New Roman" w:hAnsi="Arial CYR" w:cs="Times New Roman"/>
                <w:sz w:val="20"/>
                <w:szCs w:val="20"/>
              </w:rPr>
            </w:pPr>
          </w:p>
        </w:tc>
        <w:tc>
          <w:tcPr>
            <w:tcW w:w="3412" w:type="dxa"/>
            <w:gridSpan w:val="2"/>
            <w:tcBorders>
              <w:top w:val="nil"/>
              <w:left w:val="nil"/>
              <w:bottom w:val="nil"/>
              <w:right w:val="nil"/>
            </w:tcBorders>
            <w:shd w:val="clear" w:color="auto" w:fill="auto"/>
            <w:noWrap/>
            <w:vAlign w:val="bottom"/>
            <w:hideMark/>
          </w:tcPr>
          <w:p w14:paraId="5BBB9F4B" w14:textId="77777777" w:rsidR="003551DC" w:rsidRPr="003551DC" w:rsidRDefault="003551DC" w:rsidP="003551DC">
            <w:pPr>
              <w:spacing w:after="0" w:line="240" w:lineRule="auto"/>
              <w:rPr>
                <w:rFonts w:ascii="Arial CYR" w:eastAsia="Times New Roman" w:hAnsi="Arial CYR" w:cs="Times New Roman"/>
                <w:sz w:val="20"/>
                <w:szCs w:val="20"/>
              </w:rPr>
            </w:pPr>
          </w:p>
        </w:tc>
        <w:tc>
          <w:tcPr>
            <w:tcW w:w="2216" w:type="dxa"/>
            <w:gridSpan w:val="3"/>
            <w:tcBorders>
              <w:top w:val="nil"/>
              <w:left w:val="nil"/>
              <w:bottom w:val="nil"/>
              <w:right w:val="nil"/>
            </w:tcBorders>
            <w:shd w:val="clear" w:color="auto" w:fill="auto"/>
            <w:noWrap/>
            <w:vAlign w:val="bottom"/>
            <w:hideMark/>
          </w:tcPr>
          <w:p w14:paraId="47DAEB18" w14:textId="77777777" w:rsidR="003551DC" w:rsidRPr="003551DC" w:rsidRDefault="003551DC" w:rsidP="003551DC">
            <w:pPr>
              <w:spacing w:after="0" w:line="240" w:lineRule="auto"/>
              <w:rPr>
                <w:rFonts w:ascii="Arial CYR" w:eastAsia="Times New Roman" w:hAnsi="Arial CYR" w:cs="Times New Roman"/>
                <w:sz w:val="20"/>
                <w:szCs w:val="20"/>
              </w:rPr>
            </w:pPr>
          </w:p>
        </w:tc>
        <w:tc>
          <w:tcPr>
            <w:tcW w:w="1667" w:type="dxa"/>
            <w:gridSpan w:val="2"/>
            <w:tcBorders>
              <w:top w:val="nil"/>
              <w:left w:val="nil"/>
              <w:bottom w:val="nil"/>
              <w:right w:val="nil"/>
            </w:tcBorders>
            <w:shd w:val="clear" w:color="auto" w:fill="auto"/>
            <w:noWrap/>
            <w:vAlign w:val="bottom"/>
            <w:hideMark/>
          </w:tcPr>
          <w:p w14:paraId="3479D24F" w14:textId="77777777" w:rsidR="003551DC" w:rsidRPr="003551DC" w:rsidRDefault="003551DC" w:rsidP="003551DC">
            <w:pPr>
              <w:spacing w:after="0" w:line="240" w:lineRule="auto"/>
              <w:rPr>
                <w:rFonts w:ascii="Arial CYR" w:eastAsia="Times New Roman" w:hAnsi="Arial CYR" w:cs="Times New Roman"/>
                <w:sz w:val="20"/>
                <w:szCs w:val="20"/>
              </w:rPr>
            </w:pPr>
          </w:p>
        </w:tc>
        <w:tc>
          <w:tcPr>
            <w:tcW w:w="1591" w:type="dxa"/>
            <w:tcBorders>
              <w:top w:val="nil"/>
              <w:left w:val="nil"/>
              <w:bottom w:val="nil"/>
              <w:right w:val="nil"/>
            </w:tcBorders>
            <w:shd w:val="clear" w:color="auto" w:fill="auto"/>
            <w:noWrap/>
            <w:vAlign w:val="bottom"/>
            <w:hideMark/>
          </w:tcPr>
          <w:p w14:paraId="4085EB54" w14:textId="77777777" w:rsidR="003551DC" w:rsidRPr="003551DC" w:rsidRDefault="003551DC" w:rsidP="003551DC">
            <w:pPr>
              <w:spacing w:after="0" w:line="240" w:lineRule="auto"/>
              <w:rPr>
                <w:rFonts w:ascii="Arial CYR" w:eastAsia="Times New Roman" w:hAnsi="Arial CYR" w:cs="Times New Roman"/>
                <w:sz w:val="20"/>
                <w:szCs w:val="20"/>
              </w:rPr>
            </w:pPr>
          </w:p>
        </w:tc>
      </w:tr>
      <w:tr w:rsidR="003551DC" w:rsidRPr="003551DC" w14:paraId="1EC15749" w14:textId="77777777" w:rsidTr="00DD54F8">
        <w:trPr>
          <w:trHeight w:val="255"/>
        </w:trPr>
        <w:tc>
          <w:tcPr>
            <w:tcW w:w="9841" w:type="dxa"/>
            <w:gridSpan w:val="9"/>
            <w:tcBorders>
              <w:top w:val="nil"/>
              <w:left w:val="nil"/>
              <w:bottom w:val="nil"/>
              <w:right w:val="nil"/>
            </w:tcBorders>
            <w:shd w:val="clear" w:color="auto" w:fill="auto"/>
            <w:noWrap/>
            <w:vAlign w:val="bottom"/>
            <w:hideMark/>
          </w:tcPr>
          <w:p w14:paraId="161E2D6C" w14:textId="77777777" w:rsidR="003551DC" w:rsidRPr="003551DC" w:rsidRDefault="003551DC" w:rsidP="003551DC">
            <w:pPr>
              <w:spacing w:after="0" w:line="240" w:lineRule="auto"/>
              <w:jc w:val="center"/>
              <w:rPr>
                <w:rFonts w:ascii="Times New Roman" w:eastAsia="Times New Roman" w:hAnsi="Times New Roman" w:cs="Times New Roman"/>
                <w:bCs/>
                <w:sz w:val="28"/>
                <w:szCs w:val="28"/>
              </w:rPr>
            </w:pPr>
            <w:r w:rsidRPr="003551DC">
              <w:rPr>
                <w:rFonts w:ascii="Times New Roman" w:eastAsia="Times New Roman" w:hAnsi="Times New Roman" w:cs="Times New Roman"/>
                <w:bCs/>
                <w:sz w:val="28"/>
                <w:szCs w:val="28"/>
              </w:rPr>
              <w:t>Расчет по переданным полномочиям по внутреннему муниципальному контролю на 2023 год</w:t>
            </w:r>
          </w:p>
        </w:tc>
      </w:tr>
      <w:tr w:rsidR="003551DC" w:rsidRPr="003551DC" w14:paraId="6414BFF1" w14:textId="77777777" w:rsidTr="00DD54F8">
        <w:trPr>
          <w:trHeight w:val="255"/>
        </w:trPr>
        <w:tc>
          <w:tcPr>
            <w:tcW w:w="1167" w:type="dxa"/>
            <w:gridSpan w:val="2"/>
            <w:tcBorders>
              <w:top w:val="nil"/>
              <w:left w:val="nil"/>
              <w:bottom w:val="nil"/>
              <w:right w:val="nil"/>
            </w:tcBorders>
            <w:shd w:val="clear" w:color="auto" w:fill="auto"/>
            <w:noWrap/>
            <w:vAlign w:val="bottom"/>
            <w:hideMark/>
          </w:tcPr>
          <w:p w14:paraId="7A3E5732" w14:textId="77777777" w:rsidR="003551DC" w:rsidRPr="003551DC" w:rsidRDefault="003551DC" w:rsidP="003551DC">
            <w:pPr>
              <w:spacing w:after="0" w:line="240" w:lineRule="auto"/>
              <w:jc w:val="center"/>
              <w:rPr>
                <w:rFonts w:ascii="Times New Roman" w:eastAsia="Times New Roman" w:hAnsi="Times New Roman" w:cs="Times New Roman"/>
                <w:bCs/>
                <w:sz w:val="20"/>
                <w:szCs w:val="20"/>
              </w:rPr>
            </w:pPr>
          </w:p>
        </w:tc>
        <w:tc>
          <w:tcPr>
            <w:tcW w:w="6678" w:type="dxa"/>
            <w:gridSpan w:val="5"/>
            <w:tcBorders>
              <w:top w:val="nil"/>
              <w:left w:val="nil"/>
              <w:bottom w:val="nil"/>
              <w:right w:val="nil"/>
            </w:tcBorders>
            <w:shd w:val="clear" w:color="auto" w:fill="auto"/>
            <w:noWrap/>
            <w:vAlign w:val="bottom"/>
            <w:hideMark/>
          </w:tcPr>
          <w:p w14:paraId="44A40489" w14:textId="77777777" w:rsidR="003551DC" w:rsidRPr="003551DC" w:rsidRDefault="003551DC" w:rsidP="003551DC">
            <w:pPr>
              <w:spacing w:after="0" w:line="240" w:lineRule="auto"/>
              <w:jc w:val="center"/>
              <w:rPr>
                <w:rFonts w:ascii="Times New Roman" w:eastAsia="Times New Roman" w:hAnsi="Times New Roman" w:cs="Times New Roman"/>
                <w:bCs/>
                <w:sz w:val="28"/>
                <w:szCs w:val="28"/>
              </w:rPr>
            </w:pPr>
            <w:r w:rsidRPr="003551DC">
              <w:rPr>
                <w:rFonts w:ascii="Times New Roman" w:eastAsia="Times New Roman" w:hAnsi="Times New Roman" w:cs="Times New Roman"/>
                <w:bCs/>
                <w:sz w:val="28"/>
                <w:szCs w:val="28"/>
              </w:rPr>
              <w:t>МО "</w:t>
            </w:r>
            <w:proofErr w:type="spellStart"/>
            <w:r w:rsidRPr="003551DC">
              <w:rPr>
                <w:rFonts w:ascii="Times New Roman" w:eastAsia="Times New Roman" w:hAnsi="Times New Roman" w:cs="Times New Roman"/>
                <w:bCs/>
                <w:sz w:val="28"/>
                <w:szCs w:val="28"/>
              </w:rPr>
              <w:t>Ворошневский</w:t>
            </w:r>
            <w:proofErr w:type="spellEnd"/>
            <w:r w:rsidRPr="003551DC">
              <w:rPr>
                <w:rFonts w:ascii="Times New Roman" w:eastAsia="Times New Roman" w:hAnsi="Times New Roman" w:cs="Times New Roman"/>
                <w:bCs/>
                <w:sz w:val="28"/>
                <w:szCs w:val="28"/>
              </w:rPr>
              <w:t xml:space="preserve"> сельсовет" Курского района</w:t>
            </w:r>
          </w:p>
        </w:tc>
        <w:tc>
          <w:tcPr>
            <w:tcW w:w="1996" w:type="dxa"/>
            <w:gridSpan w:val="2"/>
            <w:tcBorders>
              <w:top w:val="nil"/>
              <w:left w:val="nil"/>
              <w:bottom w:val="nil"/>
              <w:right w:val="nil"/>
            </w:tcBorders>
            <w:shd w:val="clear" w:color="auto" w:fill="auto"/>
            <w:noWrap/>
            <w:vAlign w:val="bottom"/>
            <w:hideMark/>
          </w:tcPr>
          <w:p w14:paraId="634EE0D9" w14:textId="77777777" w:rsidR="003551DC" w:rsidRPr="003551DC" w:rsidRDefault="003551DC" w:rsidP="003551DC">
            <w:pPr>
              <w:spacing w:after="0" w:line="240" w:lineRule="auto"/>
              <w:jc w:val="center"/>
              <w:rPr>
                <w:rFonts w:ascii="Times New Roman" w:eastAsia="Times New Roman" w:hAnsi="Times New Roman" w:cs="Times New Roman"/>
                <w:bCs/>
                <w:sz w:val="28"/>
                <w:szCs w:val="28"/>
              </w:rPr>
            </w:pPr>
          </w:p>
        </w:tc>
      </w:tr>
      <w:tr w:rsidR="003551DC" w:rsidRPr="003551DC" w14:paraId="188229AC" w14:textId="77777777" w:rsidTr="00DD54F8">
        <w:trPr>
          <w:trHeight w:val="255"/>
        </w:trPr>
        <w:tc>
          <w:tcPr>
            <w:tcW w:w="1167" w:type="dxa"/>
            <w:gridSpan w:val="2"/>
            <w:tcBorders>
              <w:top w:val="nil"/>
              <w:left w:val="nil"/>
              <w:bottom w:val="nil"/>
              <w:right w:val="nil"/>
            </w:tcBorders>
            <w:shd w:val="clear" w:color="auto" w:fill="auto"/>
            <w:noWrap/>
            <w:vAlign w:val="bottom"/>
            <w:hideMark/>
          </w:tcPr>
          <w:p w14:paraId="0B147BF6" w14:textId="77777777" w:rsidR="003551DC" w:rsidRPr="003551DC" w:rsidRDefault="003551DC" w:rsidP="003551DC">
            <w:pPr>
              <w:spacing w:after="0" w:line="240" w:lineRule="auto"/>
              <w:jc w:val="center"/>
              <w:rPr>
                <w:rFonts w:ascii="Times New Roman" w:eastAsia="Times New Roman" w:hAnsi="Times New Roman" w:cs="Times New Roman"/>
                <w:bCs/>
                <w:sz w:val="20"/>
                <w:szCs w:val="20"/>
              </w:rPr>
            </w:pPr>
          </w:p>
        </w:tc>
        <w:tc>
          <w:tcPr>
            <w:tcW w:w="3380" w:type="dxa"/>
            <w:gridSpan w:val="2"/>
            <w:tcBorders>
              <w:top w:val="nil"/>
              <w:left w:val="nil"/>
              <w:bottom w:val="nil"/>
              <w:right w:val="nil"/>
            </w:tcBorders>
            <w:shd w:val="clear" w:color="auto" w:fill="auto"/>
            <w:noWrap/>
            <w:vAlign w:val="bottom"/>
            <w:hideMark/>
          </w:tcPr>
          <w:p w14:paraId="2BE44610" w14:textId="77777777" w:rsidR="003551DC" w:rsidRPr="003551DC" w:rsidRDefault="003551DC" w:rsidP="003551DC">
            <w:pPr>
              <w:spacing w:after="0" w:line="240" w:lineRule="auto"/>
              <w:jc w:val="center"/>
              <w:rPr>
                <w:rFonts w:ascii="Times New Roman" w:eastAsia="Times New Roman" w:hAnsi="Times New Roman" w:cs="Times New Roman"/>
                <w:bCs/>
                <w:sz w:val="20"/>
                <w:szCs w:val="20"/>
              </w:rPr>
            </w:pPr>
          </w:p>
        </w:tc>
        <w:tc>
          <w:tcPr>
            <w:tcW w:w="1920" w:type="dxa"/>
            <w:tcBorders>
              <w:top w:val="nil"/>
              <w:left w:val="nil"/>
              <w:bottom w:val="nil"/>
              <w:right w:val="nil"/>
            </w:tcBorders>
            <w:shd w:val="clear" w:color="auto" w:fill="auto"/>
            <w:noWrap/>
            <w:vAlign w:val="bottom"/>
            <w:hideMark/>
          </w:tcPr>
          <w:p w14:paraId="6F60A867" w14:textId="77777777" w:rsidR="003551DC" w:rsidRPr="003551DC" w:rsidRDefault="003551DC" w:rsidP="003551DC">
            <w:pPr>
              <w:spacing w:after="0" w:line="240" w:lineRule="auto"/>
              <w:jc w:val="center"/>
              <w:rPr>
                <w:rFonts w:ascii="Times New Roman" w:eastAsia="Times New Roman" w:hAnsi="Times New Roman" w:cs="Times New Roman"/>
                <w:bCs/>
                <w:sz w:val="28"/>
                <w:szCs w:val="28"/>
              </w:rPr>
            </w:pPr>
          </w:p>
        </w:tc>
        <w:tc>
          <w:tcPr>
            <w:tcW w:w="1378" w:type="dxa"/>
            <w:gridSpan w:val="2"/>
            <w:tcBorders>
              <w:top w:val="nil"/>
              <w:left w:val="nil"/>
              <w:bottom w:val="nil"/>
              <w:right w:val="nil"/>
            </w:tcBorders>
            <w:shd w:val="clear" w:color="auto" w:fill="auto"/>
            <w:noWrap/>
            <w:vAlign w:val="bottom"/>
            <w:hideMark/>
          </w:tcPr>
          <w:p w14:paraId="6A297A64" w14:textId="77777777" w:rsidR="003551DC" w:rsidRPr="003551DC" w:rsidRDefault="003551DC" w:rsidP="003551DC">
            <w:pPr>
              <w:spacing w:after="0" w:line="240" w:lineRule="auto"/>
              <w:jc w:val="center"/>
              <w:rPr>
                <w:rFonts w:ascii="Times New Roman" w:eastAsia="Times New Roman" w:hAnsi="Times New Roman" w:cs="Times New Roman"/>
                <w:bCs/>
                <w:sz w:val="28"/>
                <w:szCs w:val="28"/>
              </w:rPr>
            </w:pPr>
          </w:p>
        </w:tc>
        <w:tc>
          <w:tcPr>
            <w:tcW w:w="1996" w:type="dxa"/>
            <w:gridSpan w:val="2"/>
            <w:tcBorders>
              <w:top w:val="nil"/>
              <w:left w:val="nil"/>
              <w:bottom w:val="nil"/>
              <w:right w:val="nil"/>
            </w:tcBorders>
            <w:shd w:val="clear" w:color="auto" w:fill="auto"/>
            <w:noWrap/>
            <w:vAlign w:val="bottom"/>
            <w:hideMark/>
          </w:tcPr>
          <w:p w14:paraId="54493BA6" w14:textId="77777777" w:rsidR="003551DC" w:rsidRPr="003551DC" w:rsidRDefault="003551DC" w:rsidP="003551DC">
            <w:pPr>
              <w:spacing w:after="0" w:line="240" w:lineRule="auto"/>
              <w:jc w:val="center"/>
              <w:rPr>
                <w:rFonts w:ascii="Times New Roman" w:eastAsia="Times New Roman" w:hAnsi="Times New Roman" w:cs="Times New Roman"/>
                <w:bCs/>
                <w:sz w:val="28"/>
                <w:szCs w:val="28"/>
              </w:rPr>
            </w:pPr>
          </w:p>
        </w:tc>
      </w:tr>
      <w:tr w:rsidR="003551DC" w:rsidRPr="003551DC" w14:paraId="0BC15DF2" w14:textId="77777777" w:rsidTr="00DD54F8">
        <w:trPr>
          <w:trHeight w:val="255"/>
        </w:trPr>
        <w:tc>
          <w:tcPr>
            <w:tcW w:w="1167" w:type="dxa"/>
            <w:gridSpan w:val="2"/>
            <w:tcBorders>
              <w:top w:val="nil"/>
              <w:left w:val="nil"/>
              <w:bottom w:val="nil"/>
              <w:right w:val="nil"/>
            </w:tcBorders>
            <w:shd w:val="clear" w:color="auto" w:fill="auto"/>
            <w:noWrap/>
            <w:vAlign w:val="bottom"/>
            <w:hideMark/>
          </w:tcPr>
          <w:p w14:paraId="54856135" w14:textId="77777777" w:rsidR="003551DC" w:rsidRPr="003551DC" w:rsidRDefault="003551DC" w:rsidP="003551DC">
            <w:pPr>
              <w:spacing w:after="0" w:line="240" w:lineRule="auto"/>
              <w:rPr>
                <w:rFonts w:ascii="Times New Roman" w:eastAsia="Times New Roman" w:hAnsi="Times New Roman" w:cs="Times New Roman"/>
                <w:sz w:val="20"/>
                <w:szCs w:val="20"/>
              </w:rPr>
            </w:pPr>
          </w:p>
        </w:tc>
        <w:tc>
          <w:tcPr>
            <w:tcW w:w="3380" w:type="dxa"/>
            <w:gridSpan w:val="2"/>
            <w:tcBorders>
              <w:top w:val="nil"/>
              <w:left w:val="nil"/>
              <w:bottom w:val="nil"/>
              <w:right w:val="nil"/>
            </w:tcBorders>
            <w:shd w:val="clear" w:color="auto" w:fill="auto"/>
            <w:noWrap/>
            <w:vAlign w:val="bottom"/>
            <w:hideMark/>
          </w:tcPr>
          <w:p w14:paraId="1BEF1129" w14:textId="77777777" w:rsidR="003551DC" w:rsidRPr="003551DC" w:rsidRDefault="003551DC" w:rsidP="003551DC">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3D7222BE" w14:textId="77777777" w:rsidR="003551DC" w:rsidRPr="003551DC" w:rsidRDefault="003551DC" w:rsidP="003551DC">
            <w:pPr>
              <w:spacing w:after="0" w:line="240" w:lineRule="auto"/>
              <w:rPr>
                <w:rFonts w:ascii="Times New Roman" w:eastAsia="Times New Roman" w:hAnsi="Times New Roman" w:cs="Times New Roman"/>
                <w:sz w:val="20"/>
                <w:szCs w:val="20"/>
              </w:rPr>
            </w:pPr>
          </w:p>
        </w:tc>
        <w:tc>
          <w:tcPr>
            <w:tcW w:w="1378" w:type="dxa"/>
            <w:gridSpan w:val="2"/>
            <w:tcBorders>
              <w:top w:val="nil"/>
              <w:left w:val="nil"/>
              <w:bottom w:val="nil"/>
              <w:right w:val="nil"/>
            </w:tcBorders>
            <w:shd w:val="clear" w:color="auto" w:fill="auto"/>
            <w:noWrap/>
            <w:vAlign w:val="bottom"/>
            <w:hideMark/>
          </w:tcPr>
          <w:p w14:paraId="5EABAC7C" w14:textId="77777777" w:rsidR="003551DC" w:rsidRPr="003551DC" w:rsidRDefault="003551DC" w:rsidP="003551DC">
            <w:pPr>
              <w:spacing w:after="0" w:line="240" w:lineRule="auto"/>
              <w:rPr>
                <w:rFonts w:ascii="Times New Roman" w:eastAsia="Times New Roman" w:hAnsi="Times New Roman" w:cs="Times New Roman"/>
                <w:sz w:val="20"/>
                <w:szCs w:val="20"/>
              </w:rPr>
            </w:pPr>
          </w:p>
        </w:tc>
        <w:tc>
          <w:tcPr>
            <w:tcW w:w="1996" w:type="dxa"/>
            <w:gridSpan w:val="2"/>
            <w:tcBorders>
              <w:top w:val="nil"/>
              <w:left w:val="nil"/>
              <w:bottom w:val="nil"/>
              <w:right w:val="nil"/>
            </w:tcBorders>
            <w:shd w:val="clear" w:color="auto" w:fill="auto"/>
            <w:noWrap/>
            <w:vAlign w:val="bottom"/>
            <w:hideMark/>
          </w:tcPr>
          <w:p w14:paraId="7B050C9A" w14:textId="77777777" w:rsidR="003551DC" w:rsidRPr="003551DC" w:rsidRDefault="003551DC" w:rsidP="003551DC">
            <w:pPr>
              <w:spacing w:after="0" w:line="240" w:lineRule="auto"/>
              <w:rPr>
                <w:rFonts w:ascii="Times New Roman" w:eastAsia="Times New Roman" w:hAnsi="Times New Roman" w:cs="Times New Roman"/>
                <w:sz w:val="20"/>
                <w:szCs w:val="20"/>
              </w:rPr>
            </w:pPr>
          </w:p>
        </w:tc>
      </w:tr>
      <w:tr w:rsidR="003551DC" w:rsidRPr="003551DC" w14:paraId="33E1766D" w14:textId="77777777" w:rsidTr="00DD54F8">
        <w:trPr>
          <w:trHeight w:val="975"/>
        </w:trPr>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43DB2E8" w14:textId="77777777" w:rsidR="003551DC" w:rsidRPr="003551DC" w:rsidRDefault="003551DC" w:rsidP="003551DC">
            <w:pPr>
              <w:spacing w:after="0" w:line="240" w:lineRule="auto"/>
              <w:rPr>
                <w:rFonts w:ascii="Times New Roman" w:eastAsia="Times New Roman" w:hAnsi="Times New Roman" w:cs="Times New Roman"/>
                <w:sz w:val="28"/>
                <w:szCs w:val="28"/>
              </w:rPr>
            </w:pPr>
            <w:r w:rsidRPr="003551DC">
              <w:rPr>
                <w:rFonts w:ascii="Times New Roman" w:hAnsi="Times New Roman" w:cs="Times New Roman"/>
              </w:rPr>
              <w:t>№ п/п</w:t>
            </w:r>
          </w:p>
        </w:tc>
        <w:tc>
          <w:tcPr>
            <w:tcW w:w="3380" w:type="dxa"/>
            <w:gridSpan w:val="2"/>
            <w:tcBorders>
              <w:top w:val="single" w:sz="4" w:space="0" w:color="auto"/>
              <w:left w:val="nil"/>
              <w:bottom w:val="single" w:sz="4" w:space="0" w:color="auto"/>
              <w:right w:val="single" w:sz="4" w:space="0" w:color="auto"/>
            </w:tcBorders>
            <w:shd w:val="clear" w:color="auto" w:fill="auto"/>
            <w:hideMark/>
          </w:tcPr>
          <w:p w14:paraId="1E052548" w14:textId="77777777" w:rsidR="003551DC" w:rsidRPr="003551DC" w:rsidRDefault="003551DC" w:rsidP="003551DC">
            <w:pPr>
              <w:spacing w:after="0" w:line="240" w:lineRule="auto"/>
              <w:jc w:val="center"/>
              <w:rPr>
                <w:rFonts w:ascii="Times New Roman" w:eastAsia="Times New Roman" w:hAnsi="Times New Roman" w:cs="Times New Roman"/>
                <w:sz w:val="28"/>
                <w:szCs w:val="28"/>
              </w:rPr>
            </w:pPr>
            <w:r w:rsidRPr="003551DC">
              <w:rPr>
                <w:rFonts w:ascii="Times New Roman" w:hAnsi="Times New Roman" w:cs="Times New Roman"/>
              </w:rPr>
              <w:t>МО "</w:t>
            </w:r>
            <w:proofErr w:type="spellStart"/>
            <w:r w:rsidRPr="003551DC">
              <w:rPr>
                <w:rFonts w:ascii="Times New Roman" w:hAnsi="Times New Roman" w:cs="Times New Roman"/>
              </w:rPr>
              <w:t>Ворошневский</w:t>
            </w:r>
            <w:proofErr w:type="spellEnd"/>
            <w:r w:rsidRPr="003551DC">
              <w:rPr>
                <w:rFonts w:ascii="Times New Roman" w:hAnsi="Times New Roman" w:cs="Times New Roman"/>
              </w:rPr>
              <w:t xml:space="preserve"> сельсовет"</w:t>
            </w:r>
          </w:p>
        </w:tc>
        <w:tc>
          <w:tcPr>
            <w:tcW w:w="1920" w:type="dxa"/>
            <w:tcBorders>
              <w:top w:val="single" w:sz="4" w:space="0" w:color="auto"/>
              <w:left w:val="nil"/>
              <w:bottom w:val="single" w:sz="4" w:space="0" w:color="auto"/>
              <w:right w:val="single" w:sz="4" w:space="0" w:color="auto"/>
            </w:tcBorders>
            <w:shd w:val="clear" w:color="auto" w:fill="auto"/>
            <w:hideMark/>
          </w:tcPr>
          <w:p w14:paraId="4673FB12" w14:textId="77777777" w:rsidR="003551DC" w:rsidRPr="003551DC" w:rsidRDefault="003551DC" w:rsidP="003551DC">
            <w:pPr>
              <w:spacing w:after="0" w:line="240" w:lineRule="auto"/>
              <w:jc w:val="center"/>
              <w:rPr>
                <w:rFonts w:ascii="Times New Roman" w:eastAsia="Times New Roman" w:hAnsi="Times New Roman" w:cs="Times New Roman"/>
                <w:sz w:val="28"/>
                <w:szCs w:val="28"/>
              </w:rPr>
            </w:pPr>
            <w:r w:rsidRPr="003551DC">
              <w:rPr>
                <w:rFonts w:ascii="Times New Roman" w:hAnsi="Times New Roman" w:cs="Times New Roman"/>
              </w:rPr>
              <w:t>Численность жителей</w:t>
            </w:r>
          </w:p>
        </w:tc>
        <w:tc>
          <w:tcPr>
            <w:tcW w:w="1378" w:type="dxa"/>
            <w:gridSpan w:val="2"/>
            <w:tcBorders>
              <w:top w:val="single" w:sz="4" w:space="0" w:color="auto"/>
              <w:left w:val="nil"/>
              <w:bottom w:val="single" w:sz="4" w:space="0" w:color="auto"/>
              <w:right w:val="single" w:sz="4" w:space="0" w:color="auto"/>
            </w:tcBorders>
            <w:shd w:val="clear" w:color="auto" w:fill="auto"/>
            <w:hideMark/>
          </w:tcPr>
          <w:p w14:paraId="6A73B90E" w14:textId="77777777" w:rsidR="003551DC" w:rsidRPr="003551DC" w:rsidRDefault="003551DC" w:rsidP="003551DC">
            <w:pPr>
              <w:spacing w:after="0" w:line="240" w:lineRule="auto"/>
              <w:jc w:val="center"/>
              <w:rPr>
                <w:rFonts w:ascii="Times New Roman" w:eastAsia="Times New Roman" w:hAnsi="Times New Roman" w:cs="Times New Roman"/>
                <w:bCs/>
                <w:sz w:val="24"/>
                <w:szCs w:val="24"/>
              </w:rPr>
            </w:pPr>
            <w:r w:rsidRPr="003551DC">
              <w:rPr>
                <w:rFonts w:ascii="Times New Roman" w:hAnsi="Times New Roman" w:cs="Times New Roman"/>
              </w:rPr>
              <w:t>Сумма на 2023 год, руб.</w:t>
            </w:r>
          </w:p>
        </w:tc>
        <w:tc>
          <w:tcPr>
            <w:tcW w:w="1996" w:type="dxa"/>
            <w:gridSpan w:val="2"/>
            <w:tcBorders>
              <w:top w:val="single" w:sz="4" w:space="0" w:color="auto"/>
              <w:left w:val="nil"/>
              <w:bottom w:val="single" w:sz="4" w:space="0" w:color="auto"/>
              <w:right w:val="single" w:sz="4" w:space="0" w:color="auto"/>
            </w:tcBorders>
            <w:shd w:val="clear" w:color="auto" w:fill="auto"/>
            <w:noWrap/>
            <w:hideMark/>
          </w:tcPr>
          <w:p w14:paraId="748F2DEB" w14:textId="77777777" w:rsidR="003551DC" w:rsidRPr="003551DC" w:rsidRDefault="003551DC" w:rsidP="003551DC">
            <w:pPr>
              <w:spacing w:after="0" w:line="240" w:lineRule="auto"/>
              <w:jc w:val="center"/>
              <w:rPr>
                <w:rFonts w:ascii="Times New Roman" w:eastAsia="Times New Roman" w:hAnsi="Times New Roman" w:cs="Times New Roman"/>
                <w:bCs/>
                <w:sz w:val="24"/>
                <w:szCs w:val="24"/>
              </w:rPr>
            </w:pPr>
            <w:r w:rsidRPr="003551DC">
              <w:rPr>
                <w:rFonts w:ascii="Times New Roman" w:hAnsi="Times New Roman" w:cs="Times New Roman"/>
              </w:rPr>
              <w:t>Норматив</w:t>
            </w:r>
          </w:p>
        </w:tc>
      </w:tr>
      <w:tr w:rsidR="003551DC" w:rsidRPr="003551DC" w14:paraId="10F3AE16" w14:textId="77777777" w:rsidTr="00DD54F8">
        <w:trPr>
          <w:trHeight w:val="375"/>
        </w:trPr>
        <w:tc>
          <w:tcPr>
            <w:tcW w:w="1167" w:type="dxa"/>
            <w:gridSpan w:val="2"/>
            <w:tcBorders>
              <w:top w:val="nil"/>
              <w:left w:val="single" w:sz="4" w:space="0" w:color="auto"/>
              <w:bottom w:val="single" w:sz="4" w:space="0" w:color="auto"/>
              <w:right w:val="single" w:sz="4" w:space="0" w:color="auto"/>
            </w:tcBorders>
            <w:shd w:val="clear" w:color="auto" w:fill="auto"/>
            <w:noWrap/>
            <w:hideMark/>
          </w:tcPr>
          <w:p w14:paraId="6B88F65B" w14:textId="77777777" w:rsidR="003551DC" w:rsidRPr="003551DC" w:rsidRDefault="003551DC" w:rsidP="003551DC">
            <w:pPr>
              <w:spacing w:after="0" w:line="240" w:lineRule="auto"/>
              <w:jc w:val="center"/>
              <w:rPr>
                <w:rFonts w:ascii="Times New Roman" w:eastAsia="Times New Roman" w:hAnsi="Times New Roman" w:cs="Times New Roman"/>
                <w:sz w:val="20"/>
                <w:szCs w:val="20"/>
              </w:rPr>
            </w:pPr>
            <w:r w:rsidRPr="003551DC">
              <w:rPr>
                <w:rFonts w:ascii="Times New Roman" w:hAnsi="Times New Roman" w:cs="Times New Roman"/>
              </w:rPr>
              <w:t>1</w:t>
            </w:r>
          </w:p>
        </w:tc>
        <w:tc>
          <w:tcPr>
            <w:tcW w:w="3380" w:type="dxa"/>
            <w:gridSpan w:val="2"/>
            <w:tcBorders>
              <w:top w:val="nil"/>
              <w:left w:val="nil"/>
              <w:bottom w:val="single" w:sz="4" w:space="0" w:color="auto"/>
              <w:right w:val="single" w:sz="4" w:space="0" w:color="auto"/>
            </w:tcBorders>
            <w:shd w:val="clear" w:color="auto" w:fill="auto"/>
            <w:hideMark/>
          </w:tcPr>
          <w:p w14:paraId="005FFB32" w14:textId="77777777" w:rsidR="003551DC" w:rsidRPr="003551DC" w:rsidRDefault="003551DC" w:rsidP="003551DC">
            <w:pPr>
              <w:spacing w:after="0" w:line="240" w:lineRule="auto"/>
              <w:rPr>
                <w:rFonts w:ascii="Times New Roman" w:eastAsia="Times New Roman" w:hAnsi="Times New Roman" w:cs="Times New Roman"/>
                <w:sz w:val="28"/>
                <w:szCs w:val="28"/>
              </w:rPr>
            </w:pPr>
            <w:proofErr w:type="spellStart"/>
            <w:r w:rsidRPr="003551DC">
              <w:rPr>
                <w:rFonts w:ascii="Times New Roman" w:hAnsi="Times New Roman" w:cs="Times New Roman"/>
              </w:rPr>
              <w:t>Ворошневский</w:t>
            </w:r>
            <w:proofErr w:type="spellEnd"/>
            <w:r w:rsidRPr="003551DC">
              <w:rPr>
                <w:rFonts w:ascii="Times New Roman" w:hAnsi="Times New Roman" w:cs="Times New Roman"/>
              </w:rPr>
              <w:t xml:space="preserve"> сельсовет </w:t>
            </w:r>
          </w:p>
        </w:tc>
        <w:tc>
          <w:tcPr>
            <w:tcW w:w="1920" w:type="dxa"/>
            <w:tcBorders>
              <w:top w:val="nil"/>
              <w:left w:val="nil"/>
              <w:bottom w:val="single" w:sz="4" w:space="0" w:color="auto"/>
              <w:right w:val="single" w:sz="4" w:space="0" w:color="auto"/>
            </w:tcBorders>
            <w:shd w:val="clear" w:color="auto" w:fill="auto"/>
            <w:noWrap/>
            <w:hideMark/>
          </w:tcPr>
          <w:p w14:paraId="7D3463A2" w14:textId="77777777" w:rsidR="003551DC" w:rsidRPr="003551DC" w:rsidRDefault="003551DC" w:rsidP="003551DC">
            <w:pPr>
              <w:spacing w:after="0" w:line="240" w:lineRule="auto"/>
              <w:jc w:val="center"/>
              <w:rPr>
                <w:rFonts w:ascii="Times New Roman" w:eastAsia="Times New Roman" w:hAnsi="Times New Roman" w:cs="Times New Roman"/>
                <w:sz w:val="20"/>
                <w:szCs w:val="20"/>
              </w:rPr>
            </w:pPr>
            <w:r w:rsidRPr="003551DC">
              <w:rPr>
                <w:rFonts w:ascii="Times New Roman" w:hAnsi="Times New Roman" w:cs="Times New Roman"/>
              </w:rPr>
              <w:t>4507</w:t>
            </w:r>
          </w:p>
        </w:tc>
        <w:tc>
          <w:tcPr>
            <w:tcW w:w="1378" w:type="dxa"/>
            <w:gridSpan w:val="2"/>
            <w:tcBorders>
              <w:top w:val="nil"/>
              <w:left w:val="nil"/>
              <w:bottom w:val="single" w:sz="4" w:space="0" w:color="auto"/>
              <w:right w:val="single" w:sz="4" w:space="0" w:color="auto"/>
            </w:tcBorders>
            <w:shd w:val="clear" w:color="auto" w:fill="auto"/>
            <w:noWrap/>
            <w:hideMark/>
          </w:tcPr>
          <w:p w14:paraId="5DDF4014" w14:textId="77777777" w:rsidR="003551DC" w:rsidRPr="003551DC" w:rsidRDefault="003551DC" w:rsidP="003551DC">
            <w:pPr>
              <w:spacing w:after="0" w:line="240" w:lineRule="auto"/>
              <w:jc w:val="center"/>
              <w:rPr>
                <w:rFonts w:ascii="Times New Roman" w:eastAsia="Times New Roman" w:hAnsi="Times New Roman" w:cs="Times New Roman"/>
                <w:sz w:val="20"/>
                <w:szCs w:val="20"/>
              </w:rPr>
            </w:pPr>
            <w:r w:rsidRPr="003551DC">
              <w:rPr>
                <w:rFonts w:ascii="Times New Roman" w:hAnsi="Times New Roman" w:cs="Times New Roman"/>
              </w:rPr>
              <w:t>46 443,00</w:t>
            </w:r>
          </w:p>
        </w:tc>
        <w:tc>
          <w:tcPr>
            <w:tcW w:w="1996" w:type="dxa"/>
            <w:gridSpan w:val="2"/>
            <w:tcBorders>
              <w:top w:val="nil"/>
              <w:left w:val="nil"/>
              <w:bottom w:val="single" w:sz="4" w:space="0" w:color="auto"/>
              <w:right w:val="single" w:sz="4" w:space="0" w:color="auto"/>
            </w:tcBorders>
            <w:shd w:val="clear" w:color="auto" w:fill="auto"/>
            <w:noWrap/>
            <w:hideMark/>
          </w:tcPr>
          <w:p w14:paraId="58AA1BA7" w14:textId="77777777" w:rsidR="003551DC" w:rsidRPr="003551DC" w:rsidRDefault="003551DC" w:rsidP="003551DC">
            <w:pPr>
              <w:spacing w:after="0" w:line="240" w:lineRule="auto"/>
              <w:jc w:val="center"/>
              <w:rPr>
                <w:rFonts w:ascii="Times New Roman" w:eastAsia="Times New Roman" w:hAnsi="Times New Roman" w:cs="Times New Roman"/>
                <w:sz w:val="20"/>
                <w:szCs w:val="20"/>
              </w:rPr>
            </w:pPr>
            <w:r w:rsidRPr="003551DC">
              <w:rPr>
                <w:rFonts w:ascii="Times New Roman" w:hAnsi="Times New Roman" w:cs="Times New Roman"/>
              </w:rPr>
              <w:t xml:space="preserve"> </w:t>
            </w:r>
          </w:p>
        </w:tc>
      </w:tr>
      <w:tr w:rsidR="003551DC" w:rsidRPr="003551DC" w14:paraId="7CD12969" w14:textId="77777777" w:rsidTr="00DD54F8">
        <w:trPr>
          <w:trHeight w:val="255"/>
        </w:trPr>
        <w:tc>
          <w:tcPr>
            <w:tcW w:w="1167" w:type="dxa"/>
            <w:gridSpan w:val="2"/>
            <w:tcBorders>
              <w:top w:val="nil"/>
              <w:left w:val="single" w:sz="4" w:space="0" w:color="auto"/>
              <w:bottom w:val="single" w:sz="4" w:space="0" w:color="auto"/>
              <w:right w:val="single" w:sz="4" w:space="0" w:color="auto"/>
            </w:tcBorders>
            <w:shd w:val="clear" w:color="auto" w:fill="auto"/>
            <w:noWrap/>
            <w:hideMark/>
          </w:tcPr>
          <w:p w14:paraId="6F6A425A" w14:textId="77777777" w:rsidR="003551DC" w:rsidRPr="003551DC" w:rsidRDefault="003551DC" w:rsidP="003551DC">
            <w:pPr>
              <w:spacing w:after="0" w:line="240" w:lineRule="auto"/>
              <w:jc w:val="center"/>
              <w:rPr>
                <w:rFonts w:ascii="Times New Roman" w:eastAsia="Times New Roman" w:hAnsi="Times New Roman" w:cs="Times New Roman"/>
                <w:bCs/>
                <w:sz w:val="20"/>
                <w:szCs w:val="20"/>
              </w:rPr>
            </w:pPr>
            <w:r w:rsidRPr="003551DC">
              <w:rPr>
                <w:rFonts w:ascii="Times New Roman" w:hAnsi="Times New Roman" w:cs="Times New Roman"/>
              </w:rPr>
              <w:t>ИТОГО</w:t>
            </w:r>
          </w:p>
        </w:tc>
        <w:tc>
          <w:tcPr>
            <w:tcW w:w="3380" w:type="dxa"/>
            <w:gridSpan w:val="2"/>
            <w:tcBorders>
              <w:top w:val="nil"/>
              <w:left w:val="nil"/>
              <w:bottom w:val="single" w:sz="4" w:space="0" w:color="auto"/>
              <w:right w:val="single" w:sz="4" w:space="0" w:color="auto"/>
            </w:tcBorders>
            <w:shd w:val="clear" w:color="auto" w:fill="auto"/>
            <w:noWrap/>
            <w:hideMark/>
          </w:tcPr>
          <w:p w14:paraId="5A807805" w14:textId="77777777" w:rsidR="003551DC" w:rsidRPr="003551DC" w:rsidRDefault="003551DC" w:rsidP="003551DC">
            <w:pPr>
              <w:spacing w:after="0" w:line="240" w:lineRule="auto"/>
              <w:rPr>
                <w:rFonts w:ascii="Times New Roman" w:eastAsia="Times New Roman" w:hAnsi="Times New Roman" w:cs="Times New Roman"/>
                <w:bCs/>
                <w:sz w:val="20"/>
                <w:szCs w:val="20"/>
              </w:rPr>
            </w:pPr>
            <w:r w:rsidRPr="003551DC">
              <w:rPr>
                <w:rFonts w:ascii="Times New Roman" w:hAnsi="Times New Roman" w:cs="Times New Roman"/>
              </w:rPr>
              <w:t xml:space="preserve"> </w:t>
            </w:r>
          </w:p>
        </w:tc>
        <w:tc>
          <w:tcPr>
            <w:tcW w:w="1920" w:type="dxa"/>
            <w:tcBorders>
              <w:top w:val="nil"/>
              <w:left w:val="nil"/>
              <w:bottom w:val="single" w:sz="4" w:space="0" w:color="auto"/>
              <w:right w:val="single" w:sz="4" w:space="0" w:color="auto"/>
            </w:tcBorders>
            <w:shd w:val="clear" w:color="auto" w:fill="auto"/>
            <w:noWrap/>
            <w:hideMark/>
          </w:tcPr>
          <w:p w14:paraId="0D894571" w14:textId="77777777" w:rsidR="003551DC" w:rsidRPr="003551DC" w:rsidRDefault="003551DC" w:rsidP="003551DC">
            <w:pPr>
              <w:spacing w:after="0" w:line="240" w:lineRule="auto"/>
              <w:jc w:val="center"/>
              <w:rPr>
                <w:rFonts w:ascii="Times New Roman" w:eastAsia="Times New Roman" w:hAnsi="Times New Roman" w:cs="Times New Roman"/>
                <w:bCs/>
                <w:sz w:val="20"/>
                <w:szCs w:val="20"/>
              </w:rPr>
            </w:pPr>
            <w:r w:rsidRPr="003551DC">
              <w:rPr>
                <w:rFonts w:ascii="Times New Roman" w:hAnsi="Times New Roman" w:cs="Times New Roman"/>
              </w:rPr>
              <w:t>4507</w:t>
            </w:r>
          </w:p>
        </w:tc>
        <w:tc>
          <w:tcPr>
            <w:tcW w:w="1378" w:type="dxa"/>
            <w:gridSpan w:val="2"/>
            <w:tcBorders>
              <w:top w:val="nil"/>
              <w:left w:val="nil"/>
              <w:bottom w:val="single" w:sz="4" w:space="0" w:color="auto"/>
              <w:right w:val="single" w:sz="4" w:space="0" w:color="auto"/>
            </w:tcBorders>
            <w:shd w:val="clear" w:color="auto" w:fill="auto"/>
            <w:noWrap/>
            <w:hideMark/>
          </w:tcPr>
          <w:p w14:paraId="6639A98F" w14:textId="77777777" w:rsidR="003551DC" w:rsidRPr="003551DC" w:rsidRDefault="003551DC" w:rsidP="003551DC">
            <w:pPr>
              <w:spacing w:after="0" w:line="240" w:lineRule="auto"/>
              <w:jc w:val="center"/>
              <w:rPr>
                <w:rFonts w:ascii="Times New Roman" w:eastAsia="Times New Roman" w:hAnsi="Times New Roman" w:cs="Times New Roman"/>
                <w:sz w:val="20"/>
                <w:szCs w:val="20"/>
              </w:rPr>
            </w:pPr>
            <w:r w:rsidRPr="003551DC">
              <w:rPr>
                <w:rFonts w:ascii="Times New Roman" w:hAnsi="Times New Roman" w:cs="Times New Roman"/>
              </w:rPr>
              <w:t>46 443,00</w:t>
            </w:r>
          </w:p>
        </w:tc>
        <w:tc>
          <w:tcPr>
            <w:tcW w:w="1996" w:type="dxa"/>
            <w:gridSpan w:val="2"/>
            <w:tcBorders>
              <w:top w:val="nil"/>
              <w:left w:val="nil"/>
              <w:bottom w:val="single" w:sz="4" w:space="0" w:color="auto"/>
              <w:right w:val="single" w:sz="4" w:space="0" w:color="auto"/>
            </w:tcBorders>
            <w:shd w:val="clear" w:color="auto" w:fill="auto"/>
            <w:noWrap/>
            <w:hideMark/>
          </w:tcPr>
          <w:p w14:paraId="4D2AC4EA" w14:textId="77777777" w:rsidR="003551DC" w:rsidRPr="003551DC" w:rsidRDefault="003551DC" w:rsidP="003551DC">
            <w:pPr>
              <w:spacing w:after="0" w:line="240" w:lineRule="auto"/>
              <w:jc w:val="center"/>
              <w:rPr>
                <w:rFonts w:ascii="Times New Roman" w:eastAsia="Times New Roman" w:hAnsi="Times New Roman" w:cs="Times New Roman"/>
                <w:bCs/>
                <w:sz w:val="20"/>
                <w:szCs w:val="20"/>
              </w:rPr>
            </w:pPr>
            <w:r w:rsidRPr="003551DC">
              <w:rPr>
                <w:rFonts w:ascii="Times New Roman" w:hAnsi="Times New Roman" w:cs="Times New Roman"/>
              </w:rPr>
              <w:t>10,3046372309</w:t>
            </w:r>
          </w:p>
        </w:tc>
      </w:tr>
      <w:tr w:rsidR="003551DC" w:rsidRPr="003551DC" w14:paraId="0C6758CA" w14:textId="77777777" w:rsidTr="00DD54F8">
        <w:trPr>
          <w:trHeight w:val="255"/>
        </w:trPr>
        <w:tc>
          <w:tcPr>
            <w:tcW w:w="1167" w:type="dxa"/>
            <w:gridSpan w:val="2"/>
            <w:tcBorders>
              <w:top w:val="nil"/>
              <w:left w:val="nil"/>
              <w:bottom w:val="nil"/>
              <w:right w:val="nil"/>
            </w:tcBorders>
            <w:shd w:val="clear" w:color="auto" w:fill="auto"/>
            <w:noWrap/>
            <w:vAlign w:val="bottom"/>
            <w:hideMark/>
          </w:tcPr>
          <w:p w14:paraId="7F2E8A44" w14:textId="77777777" w:rsidR="003551DC" w:rsidRPr="003551DC" w:rsidRDefault="003551DC" w:rsidP="003551DC">
            <w:pPr>
              <w:spacing w:after="0" w:line="240" w:lineRule="auto"/>
              <w:rPr>
                <w:rFonts w:ascii="Arial CYR" w:eastAsia="Times New Roman" w:hAnsi="Arial CYR" w:cs="Times New Roman"/>
                <w:sz w:val="20"/>
                <w:szCs w:val="20"/>
              </w:rPr>
            </w:pPr>
          </w:p>
        </w:tc>
        <w:tc>
          <w:tcPr>
            <w:tcW w:w="3380" w:type="dxa"/>
            <w:gridSpan w:val="2"/>
            <w:tcBorders>
              <w:top w:val="nil"/>
              <w:left w:val="nil"/>
              <w:bottom w:val="nil"/>
              <w:right w:val="nil"/>
            </w:tcBorders>
            <w:shd w:val="clear" w:color="auto" w:fill="auto"/>
            <w:noWrap/>
            <w:vAlign w:val="bottom"/>
            <w:hideMark/>
          </w:tcPr>
          <w:p w14:paraId="377B4CE9" w14:textId="77777777" w:rsidR="003551DC" w:rsidRPr="003551DC" w:rsidRDefault="003551DC" w:rsidP="003551DC">
            <w:pPr>
              <w:spacing w:after="0" w:line="240" w:lineRule="auto"/>
              <w:rPr>
                <w:rFonts w:ascii="Arial CYR" w:eastAsia="Times New Roman" w:hAnsi="Arial CYR" w:cs="Times New Roman"/>
                <w:sz w:val="20"/>
                <w:szCs w:val="20"/>
              </w:rPr>
            </w:pPr>
          </w:p>
        </w:tc>
        <w:tc>
          <w:tcPr>
            <w:tcW w:w="1920" w:type="dxa"/>
            <w:tcBorders>
              <w:top w:val="nil"/>
              <w:left w:val="nil"/>
              <w:bottom w:val="nil"/>
              <w:right w:val="nil"/>
            </w:tcBorders>
            <w:shd w:val="clear" w:color="auto" w:fill="auto"/>
            <w:noWrap/>
            <w:vAlign w:val="bottom"/>
            <w:hideMark/>
          </w:tcPr>
          <w:p w14:paraId="10426A61" w14:textId="77777777" w:rsidR="003551DC" w:rsidRPr="003551DC" w:rsidRDefault="003551DC" w:rsidP="003551DC">
            <w:pPr>
              <w:spacing w:after="0" w:line="240" w:lineRule="auto"/>
              <w:rPr>
                <w:rFonts w:ascii="Arial CYR" w:eastAsia="Times New Roman" w:hAnsi="Arial CYR" w:cs="Times New Roman"/>
                <w:sz w:val="20"/>
                <w:szCs w:val="20"/>
              </w:rPr>
            </w:pPr>
          </w:p>
        </w:tc>
        <w:tc>
          <w:tcPr>
            <w:tcW w:w="1378" w:type="dxa"/>
            <w:gridSpan w:val="2"/>
            <w:tcBorders>
              <w:top w:val="nil"/>
              <w:left w:val="nil"/>
              <w:bottom w:val="nil"/>
              <w:right w:val="nil"/>
            </w:tcBorders>
            <w:shd w:val="clear" w:color="auto" w:fill="auto"/>
            <w:noWrap/>
            <w:vAlign w:val="bottom"/>
            <w:hideMark/>
          </w:tcPr>
          <w:p w14:paraId="5EF7B5A5" w14:textId="77777777" w:rsidR="003551DC" w:rsidRPr="003551DC" w:rsidRDefault="003551DC" w:rsidP="003551DC">
            <w:pPr>
              <w:spacing w:after="0" w:line="240" w:lineRule="auto"/>
              <w:rPr>
                <w:rFonts w:ascii="Arial CYR" w:eastAsia="Times New Roman" w:hAnsi="Arial CYR" w:cs="Times New Roman"/>
                <w:sz w:val="20"/>
                <w:szCs w:val="20"/>
              </w:rPr>
            </w:pPr>
          </w:p>
        </w:tc>
        <w:tc>
          <w:tcPr>
            <w:tcW w:w="1996" w:type="dxa"/>
            <w:gridSpan w:val="2"/>
            <w:tcBorders>
              <w:top w:val="nil"/>
              <w:left w:val="nil"/>
              <w:bottom w:val="nil"/>
              <w:right w:val="nil"/>
            </w:tcBorders>
            <w:shd w:val="clear" w:color="auto" w:fill="auto"/>
            <w:noWrap/>
            <w:vAlign w:val="bottom"/>
            <w:hideMark/>
          </w:tcPr>
          <w:p w14:paraId="600073CD" w14:textId="77777777" w:rsidR="003551DC" w:rsidRPr="003551DC" w:rsidRDefault="003551DC" w:rsidP="003551DC">
            <w:pPr>
              <w:spacing w:after="0" w:line="240" w:lineRule="auto"/>
              <w:rPr>
                <w:rFonts w:ascii="Arial CYR" w:eastAsia="Times New Roman" w:hAnsi="Arial CYR" w:cs="Times New Roman"/>
                <w:sz w:val="20"/>
                <w:szCs w:val="20"/>
              </w:rPr>
            </w:pPr>
          </w:p>
        </w:tc>
      </w:tr>
      <w:tr w:rsidR="003551DC" w:rsidRPr="003551DC" w14:paraId="2A132076" w14:textId="77777777" w:rsidTr="00DD54F8">
        <w:trPr>
          <w:trHeight w:val="255"/>
        </w:trPr>
        <w:tc>
          <w:tcPr>
            <w:tcW w:w="1167" w:type="dxa"/>
            <w:gridSpan w:val="2"/>
            <w:tcBorders>
              <w:top w:val="nil"/>
              <w:left w:val="nil"/>
              <w:bottom w:val="nil"/>
              <w:right w:val="nil"/>
            </w:tcBorders>
            <w:shd w:val="clear" w:color="auto" w:fill="auto"/>
            <w:noWrap/>
            <w:vAlign w:val="bottom"/>
            <w:hideMark/>
          </w:tcPr>
          <w:p w14:paraId="73C604A3" w14:textId="77777777" w:rsidR="003551DC" w:rsidRPr="003551DC" w:rsidRDefault="003551DC" w:rsidP="003551DC">
            <w:pPr>
              <w:spacing w:after="0" w:line="240" w:lineRule="auto"/>
              <w:rPr>
                <w:rFonts w:ascii="Arial CYR" w:eastAsia="Times New Roman" w:hAnsi="Arial CYR" w:cs="Times New Roman"/>
                <w:sz w:val="20"/>
                <w:szCs w:val="20"/>
              </w:rPr>
            </w:pPr>
          </w:p>
        </w:tc>
        <w:tc>
          <w:tcPr>
            <w:tcW w:w="3380" w:type="dxa"/>
            <w:gridSpan w:val="2"/>
            <w:tcBorders>
              <w:top w:val="nil"/>
              <w:left w:val="nil"/>
              <w:bottom w:val="nil"/>
              <w:right w:val="nil"/>
            </w:tcBorders>
            <w:shd w:val="clear" w:color="auto" w:fill="auto"/>
            <w:noWrap/>
            <w:vAlign w:val="bottom"/>
            <w:hideMark/>
          </w:tcPr>
          <w:p w14:paraId="0EACD774" w14:textId="77777777" w:rsidR="003551DC" w:rsidRPr="003551DC" w:rsidRDefault="003551DC" w:rsidP="003551DC">
            <w:pPr>
              <w:spacing w:after="0" w:line="240" w:lineRule="auto"/>
              <w:rPr>
                <w:rFonts w:ascii="Arial CYR" w:eastAsia="Times New Roman" w:hAnsi="Arial CYR" w:cs="Times New Roman"/>
                <w:sz w:val="20"/>
                <w:szCs w:val="20"/>
              </w:rPr>
            </w:pPr>
          </w:p>
        </w:tc>
        <w:tc>
          <w:tcPr>
            <w:tcW w:w="1920" w:type="dxa"/>
            <w:tcBorders>
              <w:top w:val="nil"/>
              <w:left w:val="nil"/>
              <w:bottom w:val="nil"/>
              <w:right w:val="nil"/>
            </w:tcBorders>
            <w:shd w:val="clear" w:color="auto" w:fill="auto"/>
            <w:noWrap/>
            <w:vAlign w:val="bottom"/>
            <w:hideMark/>
          </w:tcPr>
          <w:p w14:paraId="17D248E5" w14:textId="77777777" w:rsidR="003551DC" w:rsidRPr="003551DC" w:rsidRDefault="003551DC" w:rsidP="003551DC">
            <w:pPr>
              <w:spacing w:after="0" w:line="240" w:lineRule="auto"/>
              <w:rPr>
                <w:rFonts w:ascii="Arial CYR" w:eastAsia="Times New Roman" w:hAnsi="Arial CYR" w:cs="Times New Roman"/>
                <w:sz w:val="20"/>
                <w:szCs w:val="20"/>
              </w:rPr>
            </w:pPr>
          </w:p>
        </w:tc>
        <w:tc>
          <w:tcPr>
            <w:tcW w:w="1378" w:type="dxa"/>
            <w:gridSpan w:val="2"/>
            <w:tcBorders>
              <w:top w:val="nil"/>
              <w:left w:val="nil"/>
              <w:bottom w:val="nil"/>
              <w:right w:val="nil"/>
            </w:tcBorders>
            <w:shd w:val="clear" w:color="auto" w:fill="auto"/>
            <w:noWrap/>
            <w:vAlign w:val="bottom"/>
            <w:hideMark/>
          </w:tcPr>
          <w:p w14:paraId="7943452A" w14:textId="77777777" w:rsidR="003551DC" w:rsidRPr="003551DC" w:rsidRDefault="003551DC" w:rsidP="003551DC">
            <w:pPr>
              <w:spacing w:after="0" w:line="240" w:lineRule="auto"/>
              <w:rPr>
                <w:rFonts w:ascii="Arial CYR" w:eastAsia="Times New Roman" w:hAnsi="Arial CYR" w:cs="Times New Roman"/>
                <w:sz w:val="20"/>
                <w:szCs w:val="20"/>
              </w:rPr>
            </w:pPr>
          </w:p>
        </w:tc>
        <w:tc>
          <w:tcPr>
            <w:tcW w:w="1996" w:type="dxa"/>
            <w:gridSpan w:val="2"/>
            <w:tcBorders>
              <w:top w:val="nil"/>
              <w:left w:val="nil"/>
              <w:bottom w:val="nil"/>
              <w:right w:val="nil"/>
            </w:tcBorders>
            <w:shd w:val="clear" w:color="auto" w:fill="auto"/>
            <w:noWrap/>
            <w:vAlign w:val="bottom"/>
            <w:hideMark/>
          </w:tcPr>
          <w:p w14:paraId="24C16381" w14:textId="77777777" w:rsidR="003551DC" w:rsidRPr="003551DC" w:rsidRDefault="003551DC" w:rsidP="003551DC">
            <w:pPr>
              <w:spacing w:after="0" w:line="240" w:lineRule="auto"/>
              <w:rPr>
                <w:rFonts w:ascii="Arial CYR" w:eastAsia="Times New Roman" w:hAnsi="Arial CYR" w:cs="Times New Roman"/>
                <w:sz w:val="20"/>
                <w:szCs w:val="20"/>
              </w:rPr>
            </w:pPr>
          </w:p>
        </w:tc>
      </w:tr>
    </w:tbl>
    <w:p w14:paraId="3AD1051E" w14:textId="77777777" w:rsidR="003551DC" w:rsidRPr="003551DC" w:rsidRDefault="003551DC" w:rsidP="003551DC">
      <w:pPr>
        <w:spacing w:after="0" w:line="240" w:lineRule="auto"/>
        <w:jc w:val="center"/>
        <w:rPr>
          <w:rFonts w:ascii="Times New Roman" w:eastAsia="Times New Roman" w:hAnsi="Times New Roman" w:cs="Times New Roman"/>
          <w:sz w:val="28"/>
          <w:szCs w:val="28"/>
        </w:rPr>
      </w:pPr>
    </w:p>
    <w:p w14:paraId="7FBE16DA" w14:textId="77777777" w:rsidR="003551DC" w:rsidRPr="003551DC" w:rsidRDefault="003551DC" w:rsidP="003551DC">
      <w:pPr>
        <w:spacing w:after="0" w:line="240" w:lineRule="auto"/>
        <w:rPr>
          <w:rFonts w:ascii="Times New Roman" w:eastAsia="Times New Roman" w:hAnsi="Times New Roman" w:cs="Times New Roman"/>
          <w:sz w:val="28"/>
          <w:szCs w:val="28"/>
        </w:rPr>
      </w:pPr>
    </w:p>
    <w:p w14:paraId="3A7FA9EC" w14:textId="77777777" w:rsidR="003551DC" w:rsidRPr="003551DC" w:rsidRDefault="003551DC" w:rsidP="003551DC">
      <w:pPr>
        <w:spacing w:after="0" w:line="240" w:lineRule="auto"/>
        <w:jc w:val="center"/>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Верхний предел</w:t>
      </w:r>
    </w:p>
    <w:p w14:paraId="4EA69EF8" w14:textId="77777777" w:rsidR="003551DC" w:rsidRPr="003551DC" w:rsidRDefault="003551DC" w:rsidP="003551DC">
      <w:pPr>
        <w:spacing w:after="0" w:line="240" w:lineRule="auto"/>
        <w:jc w:val="center"/>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муниципального внутреннего долга МО «</w:t>
      </w:r>
      <w:proofErr w:type="spellStart"/>
      <w:r w:rsidRPr="003551DC">
        <w:rPr>
          <w:rFonts w:ascii="Times New Roman" w:eastAsia="Times New Roman" w:hAnsi="Times New Roman" w:cs="Times New Roman"/>
          <w:sz w:val="28"/>
          <w:szCs w:val="28"/>
        </w:rPr>
        <w:t>Ворошневский</w:t>
      </w:r>
      <w:proofErr w:type="spellEnd"/>
      <w:r w:rsidRPr="003551DC">
        <w:rPr>
          <w:rFonts w:ascii="Times New Roman" w:eastAsia="Times New Roman" w:hAnsi="Times New Roman" w:cs="Times New Roman"/>
          <w:sz w:val="28"/>
          <w:szCs w:val="28"/>
        </w:rPr>
        <w:t xml:space="preserve"> сельсовет» Курского района Курской области</w:t>
      </w:r>
    </w:p>
    <w:p w14:paraId="692D80EF"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p>
    <w:p w14:paraId="11B83FCC"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p>
    <w:p w14:paraId="647428F5" w14:textId="77777777" w:rsidR="003551DC" w:rsidRPr="003551DC" w:rsidRDefault="003551DC" w:rsidP="003551DC">
      <w:pPr>
        <w:spacing w:after="0" w:line="240" w:lineRule="auto"/>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Единица измерения: рублей</w:t>
      </w:r>
    </w:p>
    <w:p w14:paraId="57543384" w14:textId="77777777" w:rsidR="003551DC" w:rsidRPr="003551DC" w:rsidRDefault="003551DC" w:rsidP="003551DC">
      <w:pPr>
        <w:spacing w:after="0" w:line="240" w:lineRule="auto"/>
        <w:rPr>
          <w:rFonts w:ascii="Times New Roman" w:eastAsia="Times New Roman" w:hAnsi="Times New Roman" w:cs="Times New Roman"/>
          <w:sz w:val="28"/>
          <w:szCs w:val="28"/>
        </w:rPr>
      </w:pPr>
    </w:p>
    <w:tbl>
      <w:tblPr>
        <w:tblW w:w="9606" w:type="dxa"/>
        <w:tblLook w:val="04A0" w:firstRow="1" w:lastRow="0" w:firstColumn="1" w:lastColumn="0" w:noHBand="0" w:noVBand="1"/>
      </w:tblPr>
      <w:tblGrid>
        <w:gridCol w:w="993"/>
        <w:gridCol w:w="4077"/>
        <w:gridCol w:w="1701"/>
        <w:gridCol w:w="1417"/>
        <w:gridCol w:w="1418"/>
      </w:tblGrid>
      <w:tr w:rsidR="003551DC" w:rsidRPr="003551DC" w14:paraId="525BA26B"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493A1A" w14:textId="77777777" w:rsidR="003551DC" w:rsidRPr="003551DC" w:rsidRDefault="003551DC" w:rsidP="003551DC">
            <w:pPr>
              <w:spacing w:after="0"/>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 </w:t>
            </w:r>
            <w:proofErr w:type="spellStart"/>
            <w:r w:rsidRPr="003551DC">
              <w:rPr>
                <w:rFonts w:ascii="Times New Roman" w:eastAsia="Times New Roman" w:hAnsi="Times New Roman" w:cs="Times New Roman"/>
                <w:sz w:val="28"/>
                <w:szCs w:val="28"/>
              </w:rPr>
              <w:t>п.п</w:t>
            </w:r>
            <w:proofErr w:type="spellEnd"/>
            <w:r w:rsidRPr="003551DC">
              <w:rPr>
                <w:rFonts w:ascii="Times New Roman" w:eastAsia="Times New Roman" w:hAnsi="Times New Roman" w:cs="Times New Roman"/>
                <w:sz w:val="28"/>
                <w:szCs w:val="28"/>
              </w:rPr>
              <w:t xml:space="preserve">.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46C78C" w14:textId="77777777" w:rsidR="003551DC" w:rsidRPr="003551DC" w:rsidRDefault="003551DC" w:rsidP="003551DC">
            <w:pPr>
              <w:spacing w:after="0"/>
              <w:jc w:val="center"/>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Виды долговых</w:t>
            </w:r>
          </w:p>
          <w:p w14:paraId="6E620000" w14:textId="77777777" w:rsidR="003551DC" w:rsidRPr="003551DC" w:rsidRDefault="003551DC" w:rsidP="003551DC">
            <w:pPr>
              <w:spacing w:after="0"/>
              <w:jc w:val="center"/>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обязательств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A6FE68" w14:textId="77777777" w:rsidR="003551DC" w:rsidRPr="003551DC" w:rsidRDefault="003551DC" w:rsidP="003551DC">
            <w:pPr>
              <w:spacing w:after="0"/>
              <w:jc w:val="center"/>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На 1</w:t>
            </w:r>
          </w:p>
          <w:p w14:paraId="617A9FBD" w14:textId="77777777" w:rsidR="003551DC" w:rsidRPr="003551DC" w:rsidRDefault="003551DC" w:rsidP="003551DC">
            <w:pPr>
              <w:spacing w:after="0"/>
              <w:jc w:val="center"/>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января</w:t>
            </w:r>
          </w:p>
          <w:p w14:paraId="384F0C33" w14:textId="77777777" w:rsidR="003551DC" w:rsidRPr="003551DC" w:rsidRDefault="003551DC" w:rsidP="003551DC">
            <w:pPr>
              <w:spacing w:after="0"/>
              <w:jc w:val="center"/>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2023 года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93C1A4" w14:textId="77777777" w:rsidR="003551DC" w:rsidRPr="003551DC" w:rsidRDefault="003551DC" w:rsidP="003551DC">
            <w:pPr>
              <w:spacing w:after="0"/>
              <w:jc w:val="center"/>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На 1</w:t>
            </w:r>
          </w:p>
          <w:p w14:paraId="7E78847F" w14:textId="77777777" w:rsidR="003551DC" w:rsidRPr="003551DC" w:rsidRDefault="003551DC" w:rsidP="003551DC">
            <w:pPr>
              <w:spacing w:after="0"/>
              <w:jc w:val="center"/>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января</w:t>
            </w:r>
          </w:p>
          <w:p w14:paraId="707FE6C2" w14:textId="77777777" w:rsidR="003551DC" w:rsidRPr="003551DC" w:rsidRDefault="003551DC" w:rsidP="003551DC">
            <w:pPr>
              <w:spacing w:after="0"/>
              <w:jc w:val="center"/>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2024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C48C98" w14:textId="77777777" w:rsidR="003551DC" w:rsidRPr="003551DC" w:rsidRDefault="003551DC" w:rsidP="003551DC">
            <w:pPr>
              <w:spacing w:after="0"/>
              <w:jc w:val="center"/>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На 1</w:t>
            </w:r>
          </w:p>
          <w:p w14:paraId="1052A79F" w14:textId="77777777" w:rsidR="003551DC" w:rsidRPr="003551DC" w:rsidRDefault="003551DC" w:rsidP="003551DC">
            <w:pPr>
              <w:spacing w:after="0"/>
              <w:jc w:val="center"/>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января</w:t>
            </w:r>
          </w:p>
          <w:p w14:paraId="4DF530BD" w14:textId="77777777" w:rsidR="003551DC" w:rsidRPr="003551DC" w:rsidRDefault="003551DC" w:rsidP="003551DC">
            <w:pPr>
              <w:spacing w:after="0"/>
              <w:jc w:val="center"/>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2025 года</w:t>
            </w:r>
          </w:p>
        </w:tc>
      </w:tr>
      <w:tr w:rsidR="003551DC" w:rsidRPr="003551DC" w14:paraId="5E1B06D6"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72C1F5" w14:textId="77777777" w:rsidR="003551DC" w:rsidRPr="003551DC" w:rsidRDefault="003551DC" w:rsidP="003551DC">
            <w:pPr>
              <w:spacing w:after="0"/>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1.</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879ABC"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Ценные бумаги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480A1F"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B9096D"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AB5CFD"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0,00</w:t>
            </w:r>
          </w:p>
        </w:tc>
      </w:tr>
      <w:tr w:rsidR="003551DC" w:rsidRPr="003551DC" w14:paraId="1C51B172"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E23109" w14:textId="77777777" w:rsidR="003551DC" w:rsidRPr="003551DC" w:rsidRDefault="003551DC" w:rsidP="003551DC">
            <w:pPr>
              <w:spacing w:after="0"/>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2.</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7FF252"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Бюджетные кредиты, </w:t>
            </w:r>
            <w:proofErr w:type="gramStart"/>
            <w:r w:rsidRPr="003551DC">
              <w:rPr>
                <w:rFonts w:ascii="Times New Roman" w:eastAsia="Times New Roman" w:hAnsi="Times New Roman" w:cs="Times New Roman"/>
                <w:sz w:val="28"/>
                <w:szCs w:val="28"/>
              </w:rPr>
              <w:t>привлеченные  в</w:t>
            </w:r>
            <w:proofErr w:type="gramEnd"/>
            <w:r w:rsidRPr="003551DC">
              <w:rPr>
                <w:rFonts w:ascii="Times New Roman" w:eastAsia="Times New Roman" w:hAnsi="Times New Roman" w:cs="Times New Roman"/>
                <w:sz w:val="28"/>
                <w:szCs w:val="28"/>
              </w:rPr>
              <w:t xml:space="preserve"> местный бюджет от других бюджетов бюджетной системы  Российской Федерации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801BA4"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B13321"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033694"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0,00</w:t>
            </w:r>
          </w:p>
        </w:tc>
      </w:tr>
      <w:tr w:rsidR="003551DC" w:rsidRPr="003551DC" w14:paraId="273F7071"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11288D" w14:textId="77777777" w:rsidR="003551DC" w:rsidRPr="003551DC" w:rsidRDefault="003551DC" w:rsidP="003551DC">
            <w:pPr>
              <w:spacing w:after="0"/>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3.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4D5D4B"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Кредиты, полученные муниципальным образованием от кредитных организаций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010FA9"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C2CBB1"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0D2489"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0,00</w:t>
            </w:r>
          </w:p>
        </w:tc>
      </w:tr>
      <w:tr w:rsidR="003551DC" w:rsidRPr="003551DC" w14:paraId="4E0879D2"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C95C44" w14:textId="77777777" w:rsidR="003551DC" w:rsidRPr="003551DC" w:rsidRDefault="003551DC" w:rsidP="003551DC">
            <w:pPr>
              <w:spacing w:after="0"/>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4.</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E585E8"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Муниципальные гарантии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4EC9A9"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9B0A9A"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F25DE2"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0,00</w:t>
            </w:r>
          </w:p>
        </w:tc>
      </w:tr>
      <w:tr w:rsidR="003551DC" w:rsidRPr="003551DC" w14:paraId="0FED212F"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365B82" w14:textId="77777777" w:rsidR="003551DC" w:rsidRPr="003551DC" w:rsidRDefault="003551DC" w:rsidP="003551DC">
            <w:pPr>
              <w:spacing w:after="0"/>
              <w:jc w:val="right"/>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 xml:space="preserve">5.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616B7B"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Верхний предел муниципального долга,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65450B"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69E65"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C77C01"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0,00</w:t>
            </w:r>
          </w:p>
        </w:tc>
      </w:tr>
      <w:tr w:rsidR="003551DC" w:rsidRPr="003551DC" w14:paraId="399C8471"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ED45B" w14:textId="77777777" w:rsidR="003551DC" w:rsidRPr="003551DC" w:rsidRDefault="003551DC" w:rsidP="003551DC">
            <w:pPr>
              <w:spacing w:after="0"/>
              <w:jc w:val="right"/>
              <w:rPr>
                <w:rFonts w:ascii="Times New Roman" w:eastAsia="Times New Roman" w:hAnsi="Times New Roman" w:cs="Times New Roman"/>
                <w:sz w:val="28"/>
                <w:szCs w:val="28"/>
              </w:rPr>
            </w:pP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C55717"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в том числе верхний предел долга по муниципальным гарантиям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AAD163"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2FC078"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F79F06" w14:textId="77777777" w:rsidR="003551DC" w:rsidRPr="003551DC" w:rsidRDefault="003551DC" w:rsidP="003551DC">
            <w:pPr>
              <w:spacing w:after="0"/>
              <w:rPr>
                <w:rFonts w:ascii="Times New Roman" w:eastAsia="Times New Roman" w:hAnsi="Times New Roman" w:cs="Times New Roman"/>
                <w:sz w:val="28"/>
                <w:szCs w:val="28"/>
              </w:rPr>
            </w:pPr>
            <w:r w:rsidRPr="003551DC">
              <w:rPr>
                <w:rFonts w:ascii="Times New Roman" w:eastAsia="Times New Roman" w:hAnsi="Times New Roman" w:cs="Times New Roman"/>
                <w:sz w:val="28"/>
                <w:szCs w:val="28"/>
              </w:rPr>
              <w:t>0,00</w:t>
            </w:r>
          </w:p>
        </w:tc>
      </w:tr>
    </w:tbl>
    <w:p w14:paraId="4491C608" w14:textId="77777777" w:rsidR="003551DC" w:rsidRPr="003551DC" w:rsidRDefault="003551DC" w:rsidP="003551DC">
      <w:pPr>
        <w:spacing w:after="0" w:line="240" w:lineRule="auto"/>
        <w:jc w:val="right"/>
        <w:rPr>
          <w:rFonts w:ascii="Times New Roman" w:eastAsia="Times New Roman" w:hAnsi="Times New Roman" w:cs="Times New Roman"/>
          <w:sz w:val="28"/>
          <w:szCs w:val="28"/>
        </w:rPr>
      </w:pPr>
    </w:p>
    <w:p w14:paraId="2766F8B9" w14:textId="77777777" w:rsidR="003551DC" w:rsidRPr="003551DC" w:rsidRDefault="003551DC" w:rsidP="003551DC">
      <w:pPr>
        <w:spacing w:after="0"/>
        <w:jc w:val="center"/>
        <w:rPr>
          <w:rFonts w:ascii="Times New Roman" w:hAnsi="Times New Roman" w:cs="Times New Roman"/>
          <w:b/>
          <w:sz w:val="28"/>
          <w:szCs w:val="28"/>
        </w:rPr>
      </w:pPr>
      <w:r w:rsidRPr="003551DC">
        <w:rPr>
          <w:rFonts w:ascii="Times New Roman" w:hAnsi="Times New Roman" w:cs="Times New Roman"/>
          <w:b/>
          <w:sz w:val="28"/>
          <w:szCs w:val="28"/>
        </w:rPr>
        <w:t>ОЦЕНКА</w:t>
      </w:r>
    </w:p>
    <w:p w14:paraId="3460A68D" w14:textId="77777777" w:rsidR="003551DC" w:rsidRPr="003551DC" w:rsidRDefault="003551DC" w:rsidP="003551DC">
      <w:pPr>
        <w:spacing w:after="0"/>
        <w:jc w:val="center"/>
        <w:rPr>
          <w:rFonts w:ascii="Times New Roman" w:hAnsi="Times New Roman" w:cs="Times New Roman"/>
          <w:b/>
          <w:sz w:val="28"/>
          <w:szCs w:val="28"/>
        </w:rPr>
      </w:pPr>
      <w:r w:rsidRPr="003551DC">
        <w:rPr>
          <w:rFonts w:ascii="Times New Roman" w:hAnsi="Times New Roman" w:cs="Times New Roman"/>
          <w:b/>
          <w:sz w:val="28"/>
          <w:szCs w:val="28"/>
        </w:rPr>
        <w:lastRenderedPageBreak/>
        <w:t xml:space="preserve">ОЖИДАЕМОГО ИСПОЛНЕНИЯ МЕСТНОГО БЮДЖЕТА ПО ДОХОДАМ </w:t>
      </w:r>
    </w:p>
    <w:p w14:paraId="7AE244CA" w14:textId="77777777" w:rsidR="003551DC" w:rsidRPr="003551DC" w:rsidRDefault="003551DC" w:rsidP="003551DC">
      <w:pPr>
        <w:spacing w:after="0"/>
        <w:jc w:val="center"/>
        <w:rPr>
          <w:rFonts w:ascii="Times New Roman" w:hAnsi="Times New Roman" w:cs="Times New Roman"/>
          <w:b/>
          <w:sz w:val="28"/>
          <w:szCs w:val="28"/>
        </w:rPr>
      </w:pPr>
      <w:r w:rsidRPr="003551DC">
        <w:rPr>
          <w:rFonts w:ascii="Times New Roman" w:hAnsi="Times New Roman" w:cs="Times New Roman"/>
          <w:b/>
          <w:sz w:val="28"/>
          <w:szCs w:val="28"/>
        </w:rPr>
        <w:t xml:space="preserve"> ЗА 2022 ГОД</w:t>
      </w:r>
    </w:p>
    <w:p w14:paraId="5575E3DB" w14:textId="77777777" w:rsidR="003551DC" w:rsidRPr="003551DC" w:rsidRDefault="003551DC" w:rsidP="003551DC">
      <w:pPr>
        <w:spacing w:after="0"/>
        <w:jc w:val="center"/>
        <w:rPr>
          <w:rFonts w:ascii="Times New Roman" w:hAnsi="Times New Roman" w:cs="Times New Roman"/>
          <w:b/>
          <w:sz w:val="28"/>
          <w:szCs w:val="28"/>
        </w:rPr>
      </w:pPr>
      <w:r w:rsidRPr="003551DC">
        <w:rPr>
          <w:rFonts w:ascii="Times New Roman" w:hAnsi="Times New Roman" w:cs="Times New Roman"/>
          <w:b/>
          <w:sz w:val="28"/>
          <w:szCs w:val="28"/>
        </w:rPr>
        <w:t>по состоянию на 01.10.2022</w:t>
      </w:r>
    </w:p>
    <w:p w14:paraId="26B326BF" w14:textId="77777777" w:rsidR="003551DC" w:rsidRPr="003551DC" w:rsidRDefault="003551DC" w:rsidP="003551DC">
      <w:pPr>
        <w:spacing w:after="0"/>
        <w:jc w:val="center"/>
        <w:rPr>
          <w:rFonts w:ascii="Times New Roman" w:hAnsi="Times New Roman" w:cs="Times New Roman"/>
          <w:b/>
          <w:sz w:val="28"/>
          <w:szCs w:val="28"/>
        </w:rPr>
      </w:pPr>
    </w:p>
    <w:p w14:paraId="41E22D3A" w14:textId="77777777" w:rsidR="003551DC" w:rsidRPr="003551DC" w:rsidRDefault="003551DC" w:rsidP="003551DC">
      <w:pPr>
        <w:rPr>
          <w:rFonts w:ascii="Times New Roman" w:hAnsi="Times New Roman" w:cs="Times New Roman"/>
        </w:rPr>
      </w:pPr>
      <w:r w:rsidRPr="003551DC">
        <w:rPr>
          <w:rFonts w:ascii="Times New Roman" w:hAnsi="Times New Roman" w:cs="Times New Roman"/>
        </w:rPr>
        <w:t>единица измерения: руб.</w:t>
      </w:r>
    </w:p>
    <w:tbl>
      <w:tblPr>
        <w:tblStyle w:val="af"/>
        <w:tblW w:w="0" w:type="auto"/>
        <w:tblLook w:val="04A0" w:firstRow="1" w:lastRow="0" w:firstColumn="1" w:lastColumn="0" w:noHBand="0" w:noVBand="1"/>
      </w:tblPr>
      <w:tblGrid>
        <w:gridCol w:w="4432"/>
        <w:gridCol w:w="2540"/>
        <w:gridCol w:w="2373"/>
      </w:tblGrid>
      <w:tr w:rsidR="003551DC" w:rsidRPr="003551DC" w14:paraId="47131134" w14:textId="77777777" w:rsidTr="00DD54F8">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EDDA9F" w14:textId="77777777" w:rsidR="003551DC" w:rsidRPr="003551DC" w:rsidRDefault="003551DC" w:rsidP="003551DC">
            <w:pPr>
              <w:rPr>
                <w:rFonts w:ascii="Times New Roman" w:hAnsi="Times New Roman"/>
              </w:rPr>
            </w:pPr>
            <w:r w:rsidRPr="003551DC">
              <w:rPr>
                <w:rFonts w:ascii="Times New Roman" w:hAnsi="Times New Roman"/>
              </w:rPr>
              <w:t>Наименование</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E8C35A" w14:textId="77777777" w:rsidR="003551DC" w:rsidRPr="003551DC" w:rsidRDefault="003551DC" w:rsidP="003551DC">
            <w:pPr>
              <w:rPr>
                <w:rFonts w:ascii="Times New Roman" w:hAnsi="Times New Roman"/>
              </w:rPr>
            </w:pPr>
            <w:r w:rsidRPr="003551DC">
              <w:rPr>
                <w:rFonts w:ascii="Times New Roman" w:hAnsi="Times New Roman"/>
              </w:rPr>
              <w:t>Код дохода</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9B395F" w14:textId="77777777" w:rsidR="003551DC" w:rsidRPr="003551DC" w:rsidRDefault="003551DC" w:rsidP="003551DC">
            <w:pPr>
              <w:jc w:val="center"/>
              <w:rPr>
                <w:rFonts w:ascii="Times New Roman" w:hAnsi="Times New Roman"/>
              </w:rPr>
            </w:pPr>
            <w:r w:rsidRPr="003551DC">
              <w:rPr>
                <w:rFonts w:ascii="Times New Roman" w:hAnsi="Times New Roman"/>
              </w:rPr>
              <w:t>Ожидаемая</w:t>
            </w:r>
          </w:p>
          <w:p w14:paraId="6CF4DE15" w14:textId="77777777" w:rsidR="003551DC" w:rsidRPr="003551DC" w:rsidRDefault="003551DC" w:rsidP="003551DC">
            <w:pPr>
              <w:jc w:val="center"/>
              <w:rPr>
                <w:rFonts w:ascii="Times New Roman" w:hAnsi="Times New Roman"/>
              </w:rPr>
            </w:pPr>
            <w:r w:rsidRPr="003551DC">
              <w:rPr>
                <w:rFonts w:ascii="Times New Roman" w:hAnsi="Times New Roman"/>
              </w:rPr>
              <w:t>оценка</w:t>
            </w:r>
          </w:p>
          <w:p w14:paraId="08F8AD0A" w14:textId="77777777" w:rsidR="003551DC" w:rsidRPr="003551DC" w:rsidRDefault="003551DC" w:rsidP="003551DC">
            <w:pPr>
              <w:jc w:val="center"/>
              <w:rPr>
                <w:rFonts w:ascii="Times New Roman" w:hAnsi="Times New Roman"/>
              </w:rPr>
            </w:pPr>
            <w:r w:rsidRPr="003551DC">
              <w:rPr>
                <w:rFonts w:ascii="Times New Roman" w:hAnsi="Times New Roman"/>
              </w:rPr>
              <w:t>2022 год</w:t>
            </w:r>
          </w:p>
        </w:tc>
      </w:tr>
      <w:tr w:rsidR="003551DC" w:rsidRPr="003551DC" w14:paraId="44F9AAA6" w14:textId="77777777" w:rsidTr="00DD54F8">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87D70D" w14:textId="77777777" w:rsidR="003551DC" w:rsidRPr="003551DC" w:rsidRDefault="003551DC" w:rsidP="003551DC">
            <w:pPr>
              <w:jc w:val="both"/>
              <w:rPr>
                <w:rFonts w:ascii="Times New Roman" w:hAnsi="Times New Roman"/>
              </w:rPr>
            </w:pPr>
            <w:r w:rsidRPr="003551DC">
              <w:rPr>
                <w:rFonts w:ascii="Times New Roman" w:hAnsi="Times New Roman"/>
              </w:rPr>
              <w:t>Доходы бюджета-всего</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51DB6D" w14:textId="77777777" w:rsidR="003551DC" w:rsidRPr="003551DC" w:rsidRDefault="003551DC" w:rsidP="003551DC">
            <w:pPr>
              <w:rPr>
                <w:rFonts w:ascii="Times New Roman" w:hAnsi="Times New Roman"/>
              </w:rPr>
            </w:pPr>
            <w:r w:rsidRPr="003551DC">
              <w:rPr>
                <w:rFonts w:ascii="Times New Roman" w:hAnsi="Times New Roman"/>
              </w:rPr>
              <w:t>85000000000000000</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5BA5EF" w14:textId="77777777" w:rsidR="003551DC" w:rsidRPr="003551DC" w:rsidRDefault="003551DC" w:rsidP="003551DC">
            <w:pPr>
              <w:jc w:val="center"/>
              <w:rPr>
                <w:rFonts w:ascii="Times New Roman" w:hAnsi="Times New Roman"/>
              </w:rPr>
            </w:pPr>
            <w:bookmarkStart w:id="5" w:name="_Hlk119602765"/>
            <w:r w:rsidRPr="003551DC">
              <w:rPr>
                <w:rFonts w:ascii="Times New Roman" w:hAnsi="Times New Roman"/>
              </w:rPr>
              <w:t>10965002,76</w:t>
            </w:r>
            <w:bookmarkEnd w:id="5"/>
          </w:p>
        </w:tc>
      </w:tr>
      <w:tr w:rsidR="003551DC" w:rsidRPr="003551DC" w14:paraId="45A60C49" w14:textId="77777777" w:rsidTr="00DD54F8">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148091" w14:textId="77777777" w:rsidR="003551DC" w:rsidRPr="003551DC" w:rsidRDefault="003551DC" w:rsidP="003551DC">
            <w:pPr>
              <w:jc w:val="both"/>
              <w:rPr>
                <w:rFonts w:ascii="Times New Roman" w:hAnsi="Times New Roman"/>
              </w:rPr>
            </w:pPr>
            <w:r w:rsidRPr="003551DC">
              <w:rPr>
                <w:rFonts w:ascii="Times New Roman" w:hAnsi="Times New Roman"/>
              </w:rPr>
              <w:t>Налоговые и неналоговые доходы</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95017B" w14:textId="77777777" w:rsidR="003551DC" w:rsidRPr="003551DC" w:rsidRDefault="003551DC" w:rsidP="003551DC">
            <w:pPr>
              <w:rPr>
                <w:rFonts w:ascii="Times New Roman" w:hAnsi="Times New Roman"/>
              </w:rPr>
            </w:pPr>
            <w:r w:rsidRPr="003551DC">
              <w:rPr>
                <w:rFonts w:ascii="Times New Roman" w:hAnsi="Times New Roman"/>
              </w:rPr>
              <w:t>10000000000000000</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66BE7A" w14:textId="77777777" w:rsidR="003551DC" w:rsidRPr="003551DC" w:rsidRDefault="003551DC" w:rsidP="003551DC">
            <w:pPr>
              <w:jc w:val="center"/>
              <w:rPr>
                <w:rFonts w:ascii="Times New Roman" w:hAnsi="Times New Roman"/>
              </w:rPr>
            </w:pPr>
            <w:r w:rsidRPr="003551DC">
              <w:rPr>
                <w:rFonts w:ascii="Times New Roman" w:hAnsi="Times New Roman"/>
              </w:rPr>
              <w:t>5971338,56</w:t>
            </w:r>
          </w:p>
        </w:tc>
      </w:tr>
      <w:tr w:rsidR="003551DC" w:rsidRPr="003551DC" w14:paraId="270AA1E8" w14:textId="77777777" w:rsidTr="00DD54F8">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322EAE" w14:textId="77777777" w:rsidR="003551DC" w:rsidRPr="003551DC" w:rsidRDefault="003551DC" w:rsidP="003551DC">
            <w:pPr>
              <w:jc w:val="both"/>
              <w:rPr>
                <w:rFonts w:ascii="Times New Roman" w:hAnsi="Times New Roman"/>
              </w:rPr>
            </w:pPr>
            <w:r w:rsidRPr="003551DC">
              <w:rPr>
                <w:rFonts w:ascii="Times New Roman" w:hAnsi="Times New Roman"/>
              </w:rPr>
              <w:t>Налоги на прибыль, доходы</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357ABD" w14:textId="77777777" w:rsidR="003551DC" w:rsidRPr="003551DC" w:rsidRDefault="003551DC" w:rsidP="003551DC">
            <w:pPr>
              <w:rPr>
                <w:rFonts w:ascii="Times New Roman" w:hAnsi="Times New Roman"/>
              </w:rPr>
            </w:pPr>
            <w:r w:rsidRPr="003551DC">
              <w:rPr>
                <w:rFonts w:ascii="Times New Roman" w:hAnsi="Times New Roman"/>
              </w:rPr>
              <w:t>10100000000000000</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B280F9" w14:textId="77777777" w:rsidR="003551DC" w:rsidRPr="003551DC" w:rsidRDefault="003551DC" w:rsidP="003551DC">
            <w:pPr>
              <w:jc w:val="center"/>
              <w:rPr>
                <w:rFonts w:ascii="Times New Roman" w:hAnsi="Times New Roman"/>
              </w:rPr>
            </w:pPr>
            <w:r w:rsidRPr="003551DC">
              <w:rPr>
                <w:rFonts w:ascii="Times New Roman" w:hAnsi="Times New Roman"/>
              </w:rPr>
              <w:t>1004323,00</w:t>
            </w:r>
          </w:p>
        </w:tc>
      </w:tr>
      <w:tr w:rsidR="003551DC" w:rsidRPr="003551DC" w14:paraId="73AFB16A" w14:textId="77777777" w:rsidTr="00DD54F8">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F205C4" w14:textId="77777777" w:rsidR="003551DC" w:rsidRPr="003551DC" w:rsidRDefault="003551DC" w:rsidP="003551DC">
            <w:pPr>
              <w:jc w:val="both"/>
              <w:rPr>
                <w:rFonts w:ascii="Times New Roman" w:hAnsi="Times New Roman"/>
              </w:rPr>
            </w:pPr>
            <w:r w:rsidRPr="003551DC">
              <w:rPr>
                <w:rFonts w:ascii="Times New Roman" w:hAnsi="Times New Roman"/>
              </w:rPr>
              <w:t>Налог на доходы физических лиц</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D40ACB" w14:textId="77777777" w:rsidR="003551DC" w:rsidRPr="003551DC" w:rsidRDefault="003551DC" w:rsidP="003551DC">
            <w:pPr>
              <w:rPr>
                <w:rFonts w:ascii="Times New Roman" w:hAnsi="Times New Roman"/>
              </w:rPr>
            </w:pPr>
            <w:r w:rsidRPr="003551DC">
              <w:rPr>
                <w:rFonts w:ascii="Times New Roman" w:hAnsi="Times New Roman"/>
              </w:rPr>
              <w:t>10102000010000110</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AED85F" w14:textId="77777777" w:rsidR="003551DC" w:rsidRPr="003551DC" w:rsidRDefault="003551DC" w:rsidP="003551DC">
            <w:pPr>
              <w:jc w:val="center"/>
              <w:rPr>
                <w:rFonts w:ascii="Times New Roman" w:hAnsi="Times New Roman"/>
              </w:rPr>
            </w:pPr>
            <w:r w:rsidRPr="003551DC">
              <w:rPr>
                <w:rFonts w:ascii="Times New Roman" w:hAnsi="Times New Roman"/>
              </w:rPr>
              <w:t>1004323,00</w:t>
            </w:r>
          </w:p>
        </w:tc>
      </w:tr>
      <w:tr w:rsidR="003551DC" w:rsidRPr="003551DC" w14:paraId="17C448A6" w14:textId="77777777" w:rsidTr="00DD54F8">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3627D8" w14:textId="77777777" w:rsidR="003551DC" w:rsidRPr="003551DC" w:rsidRDefault="003551DC" w:rsidP="003551DC">
            <w:pPr>
              <w:jc w:val="both"/>
              <w:rPr>
                <w:rFonts w:ascii="Times New Roman" w:hAnsi="Times New Roman"/>
              </w:rPr>
            </w:pPr>
            <w:r w:rsidRPr="003551DC">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227,227.1и 228 Налогового кодекса Российской Федерации</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A35884" w14:textId="77777777" w:rsidR="003551DC" w:rsidRPr="003551DC" w:rsidRDefault="003551DC" w:rsidP="003551DC">
            <w:pPr>
              <w:rPr>
                <w:rFonts w:ascii="Times New Roman" w:hAnsi="Times New Roman"/>
              </w:rPr>
            </w:pPr>
            <w:r w:rsidRPr="003551DC">
              <w:rPr>
                <w:rFonts w:ascii="Times New Roman" w:hAnsi="Times New Roman"/>
              </w:rPr>
              <w:t>10102010010000110</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87B1FE" w14:textId="77777777" w:rsidR="003551DC" w:rsidRPr="003551DC" w:rsidRDefault="003551DC" w:rsidP="003551DC">
            <w:pPr>
              <w:jc w:val="center"/>
              <w:rPr>
                <w:rFonts w:ascii="Times New Roman" w:hAnsi="Times New Roman"/>
              </w:rPr>
            </w:pPr>
            <w:r w:rsidRPr="003551DC">
              <w:rPr>
                <w:rFonts w:ascii="Times New Roman" w:hAnsi="Times New Roman"/>
              </w:rPr>
              <w:t>1004323,00</w:t>
            </w:r>
          </w:p>
        </w:tc>
      </w:tr>
      <w:tr w:rsidR="003551DC" w:rsidRPr="003551DC" w14:paraId="32D6D4B8" w14:textId="77777777" w:rsidTr="00DD54F8">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23C6F1" w14:textId="77777777" w:rsidR="003551DC" w:rsidRPr="003551DC" w:rsidRDefault="003551DC" w:rsidP="003551DC">
            <w:pPr>
              <w:jc w:val="both"/>
              <w:rPr>
                <w:rFonts w:ascii="Times New Roman" w:hAnsi="Times New Roman"/>
              </w:rPr>
            </w:pPr>
            <w:r w:rsidRPr="003551DC">
              <w:rPr>
                <w:rFonts w:ascii="Times New Roman" w:hAnsi="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94060F" w14:textId="77777777" w:rsidR="003551DC" w:rsidRPr="003551DC" w:rsidRDefault="003551DC" w:rsidP="003551DC">
            <w:pPr>
              <w:rPr>
                <w:rFonts w:ascii="Times New Roman" w:hAnsi="Times New Roman"/>
              </w:rPr>
            </w:pPr>
            <w:r w:rsidRPr="003551DC">
              <w:rPr>
                <w:rFonts w:ascii="Times New Roman" w:hAnsi="Times New Roman"/>
              </w:rPr>
              <w:t>10102020010000110</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B9469D" w14:textId="77777777" w:rsidR="003551DC" w:rsidRPr="003551DC" w:rsidRDefault="003551DC" w:rsidP="003551DC">
            <w:pPr>
              <w:jc w:val="center"/>
              <w:rPr>
                <w:rFonts w:ascii="Times New Roman" w:hAnsi="Times New Roman"/>
              </w:rPr>
            </w:pPr>
            <w:r w:rsidRPr="003551DC">
              <w:rPr>
                <w:rFonts w:ascii="Times New Roman" w:hAnsi="Times New Roman"/>
              </w:rPr>
              <w:t>950,0</w:t>
            </w:r>
          </w:p>
        </w:tc>
      </w:tr>
      <w:tr w:rsidR="003551DC" w:rsidRPr="003551DC" w14:paraId="5FF3D239" w14:textId="77777777" w:rsidTr="00DD54F8">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AB6EF5" w14:textId="7B9234FF" w:rsidR="003551DC" w:rsidRPr="003551DC" w:rsidRDefault="003551DC" w:rsidP="003551DC">
            <w:pPr>
              <w:jc w:val="both"/>
              <w:rPr>
                <w:rFonts w:ascii="Times New Roman" w:hAnsi="Times New Roman"/>
              </w:rPr>
            </w:pPr>
            <w:r w:rsidRPr="003551DC">
              <w:rPr>
                <w:rFonts w:ascii="Times New Roman" w:hAnsi="Times New Roman"/>
              </w:rPr>
              <w:t xml:space="preserve">Налог на доходы физических лиц с доходов, полученных физическими </w:t>
            </w:r>
            <w:r w:rsidR="00BB5F38" w:rsidRPr="003551DC">
              <w:rPr>
                <w:rFonts w:ascii="Times New Roman" w:hAnsi="Times New Roman"/>
              </w:rPr>
              <w:t>лицами в</w:t>
            </w:r>
            <w:r w:rsidRPr="003551DC">
              <w:rPr>
                <w:rFonts w:ascii="Times New Roman" w:hAnsi="Times New Roman"/>
              </w:rPr>
              <w:t xml:space="preserve"> соответствии со статьей 228 Налогового Кодекса Российской Федерации</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CC9E39" w14:textId="77777777" w:rsidR="003551DC" w:rsidRPr="003551DC" w:rsidRDefault="003551DC" w:rsidP="003551DC">
            <w:pPr>
              <w:rPr>
                <w:rFonts w:ascii="Times New Roman" w:hAnsi="Times New Roman"/>
              </w:rPr>
            </w:pPr>
            <w:r w:rsidRPr="003551DC">
              <w:rPr>
                <w:rFonts w:ascii="Times New Roman" w:hAnsi="Times New Roman"/>
              </w:rPr>
              <w:t>10102030010000110</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EB5DE" w14:textId="77777777" w:rsidR="003551DC" w:rsidRPr="003551DC" w:rsidRDefault="003551DC" w:rsidP="003551DC">
            <w:pPr>
              <w:jc w:val="center"/>
              <w:rPr>
                <w:rFonts w:ascii="Times New Roman" w:hAnsi="Times New Roman"/>
              </w:rPr>
            </w:pPr>
            <w:r w:rsidRPr="003551DC">
              <w:rPr>
                <w:rFonts w:ascii="Times New Roman" w:hAnsi="Times New Roman"/>
              </w:rPr>
              <w:t>6492,00</w:t>
            </w:r>
          </w:p>
        </w:tc>
      </w:tr>
      <w:tr w:rsidR="003551DC" w:rsidRPr="003551DC" w14:paraId="6644266F" w14:textId="77777777" w:rsidTr="00DD54F8">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D4C6F9" w14:textId="77777777" w:rsidR="003551DC" w:rsidRPr="003551DC" w:rsidRDefault="003551DC" w:rsidP="003551DC">
            <w:pPr>
              <w:jc w:val="both"/>
              <w:rPr>
                <w:rFonts w:ascii="Times New Roman" w:hAnsi="Times New Roman"/>
              </w:rPr>
            </w:pPr>
            <w:r w:rsidRPr="003551DC">
              <w:rPr>
                <w:rFonts w:ascii="Times New Roman" w:hAnsi="Times New Roman"/>
              </w:rPr>
              <w:t>Налоги на совокупный доход</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E2185F" w14:textId="77777777" w:rsidR="003551DC" w:rsidRPr="003551DC" w:rsidRDefault="003551DC" w:rsidP="003551DC">
            <w:pPr>
              <w:rPr>
                <w:rFonts w:ascii="Times New Roman" w:hAnsi="Times New Roman"/>
              </w:rPr>
            </w:pPr>
            <w:r w:rsidRPr="003551DC">
              <w:rPr>
                <w:rFonts w:ascii="Times New Roman" w:hAnsi="Times New Roman"/>
              </w:rPr>
              <w:t>10500000000000000</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CDCD28" w14:textId="77777777" w:rsidR="003551DC" w:rsidRPr="003551DC" w:rsidRDefault="003551DC" w:rsidP="003551DC">
            <w:pPr>
              <w:jc w:val="center"/>
              <w:rPr>
                <w:rFonts w:ascii="Times New Roman" w:hAnsi="Times New Roman"/>
              </w:rPr>
            </w:pPr>
            <w:r w:rsidRPr="003551DC">
              <w:rPr>
                <w:rFonts w:ascii="Times New Roman" w:hAnsi="Times New Roman"/>
              </w:rPr>
              <w:t>40198,00</w:t>
            </w:r>
          </w:p>
        </w:tc>
      </w:tr>
      <w:tr w:rsidR="003551DC" w:rsidRPr="003551DC" w14:paraId="0835E7D3" w14:textId="77777777" w:rsidTr="00DD54F8">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36549" w14:textId="77777777" w:rsidR="003551DC" w:rsidRPr="003551DC" w:rsidRDefault="003551DC" w:rsidP="003551DC">
            <w:pPr>
              <w:jc w:val="both"/>
              <w:rPr>
                <w:rFonts w:ascii="Times New Roman" w:hAnsi="Times New Roman"/>
              </w:rPr>
            </w:pPr>
            <w:r w:rsidRPr="003551DC">
              <w:rPr>
                <w:rFonts w:ascii="Times New Roman" w:hAnsi="Times New Roman"/>
              </w:rPr>
              <w:t>Единый сельскохозяйственный налог</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D1901D" w14:textId="77777777" w:rsidR="003551DC" w:rsidRPr="003551DC" w:rsidRDefault="003551DC" w:rsidP="003551DC">
            <w:pPr>
              <w:rPr>
                <w:rFonts w:ascii="Times New Roman" w:hAnsi="Times New Roman"/>
              </w:rPr>
            </w:pPr>
            <w:r w:rsidRPr="003551DC">
              <w:rPr>
                <w:rFonts w:ascii="Times New Roman" w:hAnsi="Times New Roman"/>
              </w:rPr>
              <w:t>10501000000000110</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928645" w14:textId="77777777" w:rsidR="003551DC" w:rsidRPr="003551DC" w:rsidRDefault="003551DC" w:rsidP="003551DC">
            <w:pPr>
              <w:jc w:val="center"/>
              <w:rPr>
                <w:rFonts w:ascii="Times New Roman" w:hAnsi="Times New Roman"/>
              </w:rPr>
            </w:pPr>
            <w:r w:rsidRPr="003551DC">
              <w:rPr>
                <w:rFonts w:ascii="Times New Roman" w:hAnsi="Times New Roman"/>
              </w:rPr>
              <w:t>40198,00</w:t>
            </w:r>
          </w:p>
        </w:tc>
      </w:tr>
      <w:tr w:rsidR="003551DC" w:rsidRPr="003551DC" w14:paraId="26C2BF04" w14:textId="77777777" w:rsidTr="00DD54F8">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0B4C91" w14:textId="77777777" w:rsidR="003551DC" w:rsidRPr="003551DC" w:rsidRDefault="003551DC" w:rsidP="003551DC">
            <w:pPr>
              <w:jc w:val="both"/>
              <w:rPr>
                <w:rFonts w:ascii="Times New Roman" w:hAnsi="Times New Roman"/>
              </w:rPr>
            </w:pPr>
            <w:r w:rsidRPr="003551DC">
              <w:rPr>
                <w:rFonts w:ascii="Times New Roman" w:hAnsi="Times New Roman"/>
              </w:rPr>
              <w:t>Единый сельскохозяйственный налог</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51205" w14:textId="77777777" w:rsidR="003551DC" w:rsidRPr="003551DC" w:rsidRDefault="003551DC" w:rsidP="003551DC">
            <w:pPr>
              <w:rPr>
                <w:rFonts w:ascii="Times New Roman" w:hAnsi="Times New Roman"/>
              </w:rPr>
            </w:pPr>
            <w:r w:rsidRPr="003551DC">
              <w:rPr>
                <w:rFonts w:ascii="Times New Roman" w:hAnsi="Times New Roman"/>
              </w:rPr>
              <w:t>10503010010000110</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111E43" w14:textId="77777777" w:rsidR="003551DC" w:rsidRPr="003551DC" w:rsidRDefault="003551DC" w:rsidP="003551DC">
            <w:pPr>
              <w:jc w:val="center"/>
              <w:rPr>
                <w:rFonts w:ascii="Times New Roman" w:hAnsi="Times New Roman"/>
              </w:rPr>
            </w:pPr>
            <w:r w:rsidRPr="003551DC">
              <w:rPr>
                <w:rFonts w:ascii="Times New Roman" w:hAnsi="Times New Roman"/>
              </w:rPr>
              <w:t>40198,00</w:t>
            </w:r>
          </w:p>
        </w:tc>
      </w:tr>
      <w:tr w:rsidR="003551DC" w:rsidRPr="003551DC" w14:paraId="75D68645" w14:textId="77777777" w:rsidTr="00DD54F8">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26CBA8" w14:textId="77777777" w:rsidR="003551DC" w:rsidRPr="003551DC" w:rsidRDefault="003551DC" w:rsidP="003551DC">
            <w:pPr>
              <w:jc w:val="both"/>
              <w:rPr>
                <w:rFonts w:ascii="Times New Roman" w:hAnsi="Times New Roman"/>
              </w:rPr>
            </w:pPr>
            <w:r w:rsidRPr="003551DC">
              <w:rPr>
                <w:rFonts w:ascii="Times New Roman" w:hAnsi="Times New Roman"/>
              </w:rPr>
              <w:t>Налоги на имущество</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F9F49" w14:textId="77777777" w:rsidR="003551DC" w:rsidRPr="003551DC" w:rsidRDefault="003551DC" w:rsidP="003551DC">
            <w:pPr>
              <w:rPr>
                <w:rFonts w:ascii="Times New Roman" w:hAnsi="Times New Roman"/>
              </w:rPr>
            </w:pPr>
            <w:r w:rsidRPr="003551DC">
              <w:rPr>
                <w:rFonts w:ascii="Times New Roman" w:hAnsi="Times New Roman"/>
              </w:rPr>
              <w:t>10600000000000000</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6E704A" w14:textId="77777777" w:rsidR="003551DC" w:rsidRPr="003551DC" w:rsidRDefault="003551DC" w:rsidP="003551DC">
            <w:pPr>
              <w:jc w:val="center"/>
              <w:rPr>
                <w:rFonts w:ascii="Times New Roman" w:hAnsi="Times New Roman"/>
              </w:rPr>
            </w:pPr>
            <w:r w:rsidRPr="003551DC">
              <w:rPr>
                <w:rFonts w:ascii="Times New Roman" w:hAnsi="Times New Roman"/>
              </w:rPr>
              <w:t>4919325,56</w:t>
            </w:r>
          </w:p>
        </w:tc>
      </w:tr>
      <w:tr w:rsidR="003551DC" w:rsidRPr="003551DC" w14:paraId="4555655E" w14:textId="77777777" w:rsidTr="00DD54F8">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E9F888" w14:textId="77777777" w:rsidR="003551DC" w:rsidRPr="003551DC" w:rsidRDefault="003551DC" w:rsidP="003551DC">
            <w:pPr>
              <w:jc w:val="both"/>
              <w:rPr>
                <w:rFonts w:ascii="Times New Roman" w:hAnsi="Times New Roman"/>
              </w:rPr>
            </w:pPr>
            <w:r w:rsidRPr="003551DC">
              <w:rPr>
                <w:rFonts w:ascii="Times New Roman" w:hAnsi="Times New Roman"/>
              </w:rPr>
              <w:t>Налог на имущество физических лиц</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04FCC" w14:textId="77777777" w:rsidR="003551DC" w:rsidRPr="003551DC" w:rsidRDefault="003551DC" w:rsidP="003551DC">
            <w:pPr>
              <w:rPr>
                <w:rFonts w:ascii="Times New Roman" w:hAnsi="Times New Roman"/>
              </w:rPr>
            </w:pPr>
            <w:r w:rsidRPr="003551DC">
              <w:rPr>
                <w:rFonts w:ascii="Times New Roman" w:hAnsi="Times New Roman"/>
              </w:rPr>
              <w:t>10601000000000110</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322F81" w14:textId="77777777" w:rsidR="003551DC" w:rsidRPr="003551DC" w:rsidRDefault="003551DC" w:rsidP="003551DC">
            <w:pPr>
              <w:jc w:val="center"/>
              <w:rPr>
                <w:rFonts w:ascii="Times New Roman" w:hAnsi="Times New Roman"/>
              </w:rPr>
            </w:pPr>
            <w:r w:rsidRPr="003551DC">
              <w:rPr>
                <w:rFonts w:ascii="Times New Roman" w:hAnsi="Times New Roman"/>
              </w:rPr>
              <w:t>572354,00</w:t>
            </w:r>
          </w:p>
        </w:tc>
      </w:tr>
      <w:tr w:rsidR="003551DC" w:rsidRPr="003551DC" w14:paraId="4BF1B22A" w14:textId="77777777" w:rsidTr="00DD54F8">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1EAA80" w14:textId="77777777" w:rsidR="003551DC" w:rsidRPr="003551DC" w:rsidRDefault="003551DC" w:rsidP="003551DC">
            <w:pPr>
              <w:jc w:val="both"/>
              <w:rPr>
                <w:rFonts w:ascii="Times New Roman" w:hAnsi="Times New Roman"/>
              </w:rPr>
            </w:pPr>
            <w:r w:rsidRPr="003551DC">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7FEB28" w14:textId="77777777" w:rsidR="003551DC" w:rsidRPr="003551DC" w:rsidRDefault="003551DC" w:rsidP="003551DC">
            <w:pPr>
              <w:rPr>
                <w:rFonts w:ascii="Times New Roman" w:hAnsi="Times New Roman"/>
              </w:rPr>
            </w:pPr>
            <w:r w:rsidRPr="003551DC">
              <w:rPr>
                <w:rFonts w:ascii="Times New Roman" w:hAnsi="Times New Roman"/>
              </w:rPr>
              <w:t>10601030100000110</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6D44B6" w14:textId="77777777" w:rsidR="003551DC" w:rsidRPr="003551DC" w:rsidRDefault="003551DC" w:rsidP="003551DC">
            <w:pPr>
              <w:jc w:val="center"/>
              <w:rPr>
                <w:rFonts w:ascii="Times New Roman" w:hAnsi="Times New Roman"/>
              </w:rPr>
            </w:pPr>
            <w:r w:rsidRPr="003551DC">
              <w:rPr>
                <w:rFonts w:ascii="Times New Roman" w:hAnsi="Times New Roman"/>
              </w:rPr>
              <w:t>572354,00</w:t>
            </w:r>
          </w:p>
        </w:tc>
      </w:tr>
      <w:tr w:rsidR="003551DC" w:rsidRPr="003551DC" w14:paraId="30CE814D" w14:textId="77777777" w:rsidTr="00DD54F8">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4CCA01" w14:textId="77777777" w:rsidR="003551DC" w:rsidRPr="003551DC" w:rsidRDefault="003551DC" w:rsidP="003551DC">
            <w:pPr>
              <w:jc w:val="both"/>
              <w:rPr>
                <w:rFonts w:ascii="Times New Roman" w:hAnsi="Times New Roman"/>
              </w:rPr>
            </w:pPr>
            <w:r w:rsidRPr="003551DC">
              <w:rPr>
                <w:rFonts w:ascii="Times New Roman" w:hAnsi="Times New Roman"/>
              </w:rPr>
              <w:t>Земельный налог</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EE4C8D" w14:textId="77777777" w:rsidR="003551DC" w:rsidRPr="003551DC" w:rsidRDefault="003551DC" w:rsidP="003551DC">
            <w:pPr>
              <w:rPr>
                <w:rFonts w:ascii="Times New Roman" w:hAnsi="Times New Roman"/>
              </w:rPr>
            </w:pPr>
            <w:r w:rsidRPr="003551DC">
              <w:rPr>
                <w:rFonts w:ascii="Times New Roman" w:hAnsi="Times New Roman"/>
              </w:rPr>
              <w:t>10603000000000110</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FB7BF1" w14:textId="77777777" w:rsidR="003551DC" w:rsidRPr="003551DC" w:rsidRDefault="003551DC" w:rsidP="003551DC">
            <w:pPr>
              <w:jc w:val="center"/>
              <w:rPr>
                <w:rFonts w:ascii="Times New Roman" w:hAnsi="Times New Roman"/>
              </w:rPr>
            </w:pPr>
            <w:r w:rsidRPr="003551DC">
              <w:rPr>
                <w:rFonts w:ascii="Times New Roman" w:hAnsi="Times New Roman"/>
              </w:rPr>
              <w:t>4346971,56</w:t>
            </w:r>
          </w:p>
        </w:tc>
      </w:tr>
      <w:tr w:rsidR="003551DC" w:rsidRPr="003551DC" w14:paraId="2B81B26E" w14:textId="77777777" w:rsidTr="00DD54F8">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433C03" w14:textId="77777777" w:rsidR="003551DC" w:rsidRPr="003551DC" w:rsidRDefault="003551DC" w:rsidP="003551DC">
            <w:pPr>
              <w:jc w:val="both"/>
              <w:rPr>
                <w:rFonts w:ascii="Times New Roman" w:hAnsi="Times New Roman"/>
              </w:rPr>
            </w:pPr>
            <w:r w:rsidRPr="003551DC">
              <w:rPr>
                <w:rFonts w:ascii="Times New Roman" w:hAnsi="Times New Roman"/>
              </w:rPr>
              <w:t>Земельный налог с организаций</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624584" w14:textId="77777777" w:rsidR="003551DC" w:rsidRPr="003551DC" w:rsidRDefault="003551DC" w:rsidP="003551DC">
            <w:pPr>
              <w:rPr>
                <w:rFonts w:ascii="Times New Roman" w:hAnsi="Times New Roman"/>
              </w:rPr>
            </w:pPr>
            <w:r w:rsidRPr="003551DC">
              <w:rPr>
                <w:rFonts w:ascii="Times New Roman" w:hAnsi="Times New Roman"/>
              </w:rPr>
              <w:t>10606030000000110</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118756" w14:textId="77777777" w:rsidR="003551DC" w:rsidRPr="003551DC" w:rsidRDefault="003551DC" w:rsidP="003551DC">
            <w:pPr>
              <w:jc w:val="center"/>
              <w:rPr>
                <w:rFonts w:ascii="Times New Roman" w:hAnsi="Times New Roman"/>
              </w:rPr>
            </w:pPr>
            <w:r w:rsidRPr="003551DC">
              <w:rPr>
                <w:rFonts w:ascii="Times New Roman" w:hAnsi="Times New Roman"/>
              </w:rPr>
              <w:t>3598725,70</w:t>
            </w:r>
          </w:p>
        </w:tc>
      </w:tr>
      <w:tr w:rsidR="003551DC" w:rsidRPr="003551DC" w14:paraId="6655F934" w14:textId="77777777" w:rsidTr="00DD54F8">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A6E4AD" w14:textId="77777777" w:rsidR="003551DC" w:rsidRPr="003551DC" w:rsidRDefault="003551DC" w:rsidP="003551DC">
            <w:pPr>
              <w:jc w:val="both"/>
              <w:rPr>
                <w:rFonts w:ascii="Times New Roman" w:hAnsi="Times New Roman"/>
              </w:rPr>
            </w:pPr>
            <w:r w:rsidRPr="003551DC">
              <w:rPr>
                <w:rFonts w:ascii="Times New Roman" w:hAnsi="Times New Roman"/>
              </w:rPr>
              <w:t>Земельный налог с организаций, обладающих земельным участком, расположенным в границах сельских поселений</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9F9BF7" w14:textId="77777777" w:rsidR="003551DC" w:rsidRPr="003551DC" w:rsidRDefault="003551DC" w:rsidP="003551DC">
            <w:pPr>
              <w:rPr>
                <w:rFonts w:ascii="Times New Roman" w:hAnsi="Times New Roman"/>
              </w:rPr>
            </w:pPr>
            <w:r w:rsidRPr="003551DC">
              <w:rPr>
                <w:rFonts w:ascii="Times New Roman" w:hAnsi="Times New Roman"/>
              </w:rPr>
              <w:t>10606033100000110</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2F0169" w14:textId="77777777" w:rsidR="003551DC" w:rsidRPr="003551DC" w:rsidRDefault="003551DC" w:rsidP="003551DC">
            <w:pPr>
              <w:jc w:val="center"/>
              <w:rPr>
                <w:rFonts w:ascii="Times New Roman" w:hAnsi="Times New Roman"/>
              </w:rPr>
            </w:pPr>
            <w:r w:rsidRPr="003551DC">
              <w:rPr>
                <w:rFonts w:ascii="Times New Roman" w:hAnsi="Times New Roman"/>
              </w:rPr>
              <w:t>3598725,70</w:t>
            </w:r>
          </w:p>
        </w:tc>
      </w:tr>
      <w:tr w:rsidR="003551DC" w:rsidRPr="003551DC" w14:paraId="596D144F" w14:textId="77777777" w:rsidTr="00DD54F8">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462B7E" w14:textId="77777777" w:rsidR="003551DC" w:rsidRPr="003551DC" w:rsidRDefault="003551DC" w:rsidP="003551DC">
            <w:pPr>
              <w:jc w:val="both"/>
              <w:rPr>
                <w:rFonts w:ascii="Times New Roman" w:hAnsi="Times New Roman"/>
              </w:rPr>
            </w:pPr>
            <w:r w:rsidRPr="003551DC">
              <w:rPr>
                <w:rFonts w:ascii="Times New Roman" w:hAnsi="Times New Roman"/>
              </w:rPr>
              <w:t>Земельный налог с физических лиц</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FF2DF5" w14:textId="77777777" w:rsidR="003551DC" w:rsidRPr="003551DC" w:rsidRDefault="003551DC" w:rsidP="003551DC">
            <w:pPr>
              <w:rPr>
                <w:rFonts w:ascii="Times New Roman" w:hAnsi="Times New Roman"/>
              </w:rPr>
            </w:pPr>
            <w:r w:rsidRPr="003551DC">
              <w:rPr>
                <w:rFonts w:ascii="Times New Roman" w:hAnsi="Times New Roman"/>
              </w:rPr>
              <w:t>10606040000000110</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92D7C9" w14:textId="77777777" w:rsidR="003551DC" w:rsidRPr="003551DC" w:rsidRDefault="003551DC" w:rsidP="003551DC">
            <w:pPr>
              <w:jc w:val="center"/>
              <w:rPr>
                <w:rFonts w:ascii="Times New Roman" w:hAnsi="Times New Roman"/>
              </w:rPr>
            </w:pPr>
            <w:r w:rsidRPr="003551DC">
              <w:rPr>
                <w:rFonts w:ascii="Times New Roman" w:hAnsi="Times New Roman"/>
              </w:rPr>
              <w:t>748245,86</w:t>
            </w:r>
          </w:p>
        </w:tc>
      </w:tr>
      <w:tr w:rsidR="003551DC" w:rsidRPr="003551DC" w14:paraId="36A41586" w14:textId="77777777" w:rsidTr="00DD54F8">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B0EFD1" w14:textId="77777777" w:rsidR="003551DC" w:rsidRPr="003551DC" w:rsidRDefault="003551DC" w:rsidP="003551DC">
            <w:pPr>
              <w:jc w:val="both"/>
              <w:rPr>
                <w:rFonts w:ascii="Times New Roman" w:hAnsi="Times New Roman"/>
              </w:rPr>
            </w:pPr>
            <w:r w:rsidRPr="003551DC">
              <w:rPr>
                <w:rFonts w:ascii="Times New Roman" w:hAnsi="Times New Roman"/>
              </w:rPr>
              <w:t>Земельный налог с физических лиц, обладающих земельным участком, расположенным в границах сельских поселений</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ED0BF4" w14:textId="77777777" w:rsidR="003551DC" w:rsidRPr="003551DC" w:rsidRDefault="003551DC" w:rsidP="003551DC">
            <w:pPr>
              <w:rPr>
                <w:rFonts w:ascii="Times New Roman" w:hAnsi="Times New Roman"/>
              </w:rPr>
            </w:pPr>
            <w:r w:rsidRPr="003551DC">
              <w:rPr>
                <w:rFonts w:ascii="Times New Roman" w:hAnsi="Times New Roman"/>
              </w:rPr>
              <w:t>10606043100000110</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F0601E" w14:textId="77777777" w:rsidR="003551DC" w:rsidRPr="003551DC" w:rsidRDefault="003551DC" w:rsidP="003551DC">
            <w:pPr>
              <w:jc w:val="center"/>
              <w:rPr>
                <w:rFonts w:ascii="Times New Roman" w:hAnsi="Times New Roman"/>
              </w:rPr>
            </w:pPr>
            <w:r w:rsidRPr="003551DC">
              <w:rPr>
                <w:rFonts w:ascii="Times New Roman" w:hAnsi="Times New Roman"/>
              </w:rPr>
              <w:t>748245,86</w:t>
            </w:r>
          </w:p>
        </w:tc>
      </w:tr>
      <w:tr w:rsidR="003551DC" w:rsidRPr="003551DC" w14:paraId="520F4492" w14:textId="77777777" w:rsidTr="00DD54F8">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DA791D" w14:textId="77777777" w:rsidR="003551DC" w:rsidRPr="003551DC" w:rsidRDefault="003551DC" w:rsidP="003551DC">
            <w:pPr>
              <w:jc w:val="both"/>
              <w:rPr>
                <w:rFonts w:ascii="Times New Roman" w:hAnsi="Times New Roman"/>
              </w:rPr>
            </w:pPr>
            <w:r w:rsidRPr="003551DC">
              <w:rPr>
                <w:rFonts w:ascii="Times New Roman" w:hAnsi="Times New Roman"/>
              </w:rPr>
              <w:t>Штрафы, санкции, возмещение ущерба</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6539A9" w14:textId="77777777" w:rsidR="003551DC" w:rsidRPr="003551DC" w:rsidRDefault="003551DC" w:rsidP="003551DC">
            <w:pPr>
              <w:rPr>
                <w:rFonts w:ascii="Times New Roman" w:hAnsi="Times New Roman"/>
              </w:rPr>
            </w:pPr>
            <w:r w:rsidRPr="003551DC">
              <w:rPr>
                <w:rFonts w:ascii="Times New Roman" w:hAnsi="Times New Roman"/>
              </w:rPr>
              <w:t>11600000000000000</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61BFFE" w14:textId="77777777" w:rsidR="003551DC" w:rsidRPr="003551DC" w:rsidRDefault="003551DC" w:rsidP="003551DC">
            <w:pPr>
              <w:jc w:val="center"/>
              <w:rPr>
                <w:rFonts w:ascii="Times New Roman" w:hAnsi="Times New Roman"/>
              </w:rPr>
            </w:pPr>
            <w:r w:rsidRPr="003551DC">
              <w:rPr>
                <w:rFonts w:ascii="Times New Roman" w:hAnsi="Times New Roman"/>
              </w:rPr>
              <w:t>50,00</w:t>
            </w:r>
          </w:p>
        </w:tc>
      </w:tr>
      <w:tr w:rsidR="003551DC" w:rsidRPr="003551DC" w14:paraId="3D59064F" w14:textId="77777777" w:rsidTr="00DD54F8">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C671F4" w14:textId="77777777" w:rsidR="003551DC" w:rsidRPr="003551DC" w:rsidRDefault="003551DC" w:rsidP="003551DC">
            <w:pPr>
              <w:jc w:val="both"/>
              <w:rPr>
                <w:rFonts w:ascii="Times New Roman" w:hAnsi="Times New Roman"/>
              </w:rPr>
            </w:pPr>
            <w:r w:rsidRPr="003551DC">
              <w:rPr>
                <w:rFonts w:ascii="Times New Roman" w:hAnsi="Times New Roman"/>
                <w:bCs/>
              </w:rPr>
              <w:t xml:space="preserve">Иные штрафы, неустойки, пени, уплаченные в соответствии с законом или </w:t>
            </w:r>
            <w:r w:rsidRPr="003551DC">
              <w:rPr>
                <w:rFonts w:ascii="Times New Roman" w:hAnsi="Times New Roman"/>
                <w:bCs/>
              </w:rPr>
              <w:lastRenderedPageBreak/>
              <w:t>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0E5A1C" w14:textId="77777777" w:rsidR="003551DC" w:rsidRPr="003551DC" w:rsidRDefault="003551DC" w:rsidP="003551DC">
            <w:pPr>
              <w:rPr>
                <w:rFonts w:ascii="Times New Roman" w:hAnsi="Times New Roman"/>
              </w:rPr>
            </w:pPr>
            <w:r w:rsidRPr="003551DC">
              <w:rPr>
                <w:rFonts w:ascii="Times New Roman" w:hAnsi="Times New Roman"/>
                <w:bCs/>
              </w:rPr>
              <w:lastRenderedPageBreak/>
              <w:t>11607090000000140</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3AE0D" w14:textId="77777777" w:rsidR="003551DC" w:rsidRPr="003551DC" w:rsidRDefault="003551DC" w:rsidP="003551DC">
            <w:pPr>
              <w:jc w:val="center"/>
              <w:rPr>
                <w:rFonts w:ascii="Times New Roman" w:hAnsi="Times New Roman"/>
              </w:rPr>
            </w:pPr>
            <w:r w:rsidRPr="003551DC">
              <w:rPr>
                <w:rFonts w:ascii="Times New Roman" w:hAnsi="Times New Roman"/>
              </w:rPr>
              <w:t>50,00</w:t>
            </w:r>
          </w:p>
        </w:tc>
      </w:tr>
      <w:tr w:rsidR="003551DC" w:rsidRPr="003551DC" w14:paraId="6B7166DC" w14:textId="77777777" w:rsidTr="00DD54F8">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53D985" w14:textId="77777777" w:rsidR="003551DC" w:rsidRPr="003551DC" w:rsidRDefault="003551DC" w:rsidP="003551DC">
            <w:pPr>
              <w:jc w:val="both"/>
              <w:rPr>
                <w:rFonts w:ascii="Times New Roman" w:hAnsi="Times New Roman"/>
              </w:rPr>
            </w:pPr>
            <w:r w:rsidRPr="003551DC">
              <w:rPr>
                <w:rFonts w:ascii="Times New Roman" w:hAnsi="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CC8E77" w14:textId="77777777" w:rsidR="003551DC" w:rsidRPr="003551DC" w:rsidRDefault="003551DC" w:rsidP="003551DC">
            <w:pPr>
              <w:rPr>
                <w:rFonts w:ascii="Times New Roman" w:hAnsi="Times New Roman"/>
              </w:rPr>
            </w:pPr>
            <w:r w:rsidRPr="003551DC">
              <w:rPr>
                <w:rFonts w:ascii="Times New Roman" w:hAnsi="Times New Roman"/>
                <w:bCs/>
              </w:rPr>
              <w:t>11607090100000140</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82728E" w14:textId="77777777" w:rsidR="003551DC" w:rsidRPr="003551DC" w:rsidRDefault="003551DC" w:rsidP="003551DC">
            <w:pPr>
              <w:jc w:val="center"/>
              <w:rPr>
                <w:rFonts w:ascii="Times New Roman" w:hAnsi="Times New Roman"/>
              </w:rPr>
            </w:pPr>
            <w:r w:rsidRPr="003551DC">
              <w:rPr>
                <w:rFonts w:ascii="Times New Roman" w:hAnsi="Times New Roman"/>
              </w:rPr>
              <w:t>50,00</w:t>
            </w:r>
          </w:p>
        </w:tc>
      </w:tr>
      <w:tr w:rsidR="003551DC" w:rsidRPr="003551DC" w14:paraId="1D352558" w14:textId="77777777" w:rsidTr="00DD54F8">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3E561" w14:textId="77777777" w:rsidR="003551DC" w:rsidRPr="003551DC" w:rsidRDefault="003551DC" w:rsidP="003551DC">
            <w:pPr>
              <w:jc w:val="both"/>
              <w:rPr>
                <w:rFonts w:ascii="Times New Roman" w:hAnsi="Times New Roman"/>
              </w:rPr>
            </w:pPr>
            <w:r w:rsidRPr="003551DC">
              <w:rPr>
                <w:rFonts w:ascii="Times New Roman" w:hAnsi="Times New Roman"/>
              </w:rPr>
              <w:t>Безвозмездные поступления</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03A3F6" w14:textId="77777777" w:rsidR="003551DC" w:rsidRPr="003551DC" w:rsidRDefault="003551DC" w:rsidP="003551DC">
            <w:pPr>
              <w:rPr>
                <w:rFonts w:ascii="Times New Roman" w:hAnsi="Times New Roman"/>
              </w:rPr>
            </w:pPr>
            <w:r w:rsidRPr="003551DC">
              <w:rPr>
                <w:rFonts w:ascii="Times New Roman" w:hAnsi="Times New Roman"/>
              </w:rPr>
              <w:t>20000000000000000</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B5F998" w14:textId="77777777" w:rsidR="003551DC" w:rsidRPr="003551DC" w:rsidRDefault="003551DC" w:rsidP="003551DC">
            <w:pPr>
              <w:jc w:val="center"/>
              <w:rPr>
                <w:rFonts w:ascii="Times New Roman" w:hAnsi="Times New Roman"/>
              </w:rPr>
            </w:pPr>
            <w:r w:rsidRPr="003551DC">
              <w:rPr>
                <w:rFonts w:ascii="Times New Roman" w:hAnsi="Times New Roman"/>
              </w:rPr>
              <w:t>4993664,20</w:t>
            </w:r>
          </w:p>
        </w:tc>
      </w:tr>
      <w:tr w:rsidR="003551DC" w:rsidRPr="003551DC" w14:paraId="6263B5CE" w14:textId="77777777" w:rsidTr="00DD54F8">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E674BE" w14:textId="77777777" w:rsidR="003551DC" w:rsidRPr="003551DC" w:rsidRDefault="003551DC" w:rsidP="003551DC">
            <w:pPr>
              <w:jc w:val="both"/>
              <w:rPr>
                <w:rFonts w:ascii="Times New Roman" w:hAnsi="Times New Roman"/>
              </w:rPr>
            </w:pPr>
            <w:r w:rsidRPr="003551DC">
              <w:rPr>
                <w:rFonts w:ascii="Times New Roman" w:hAnsi="Times New Roman"/>
              </w:rPr>
              <w:t>Безвозмездные поступления от других бюджетов бюджетной системы Российской Федерации</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195359" w14:textId="77777777" w:rsidR="003551DC" w:rsidRPr="003551DC" w:rsidRDefault="003551DC" w:rsidP="003551DC">
            <w:pPr>
              <w:rPr>
                <w:rFonts w:ascii="Times New Roman" w:hAnsi="Times New Roman"/>
              </w:rPr>
            </w:pPr>
            <w:r w:rsidRPr="003551DC">
              <w:rPr>
                <w:rFonts w:ascii="Times New Roman" w:hAnsi="Times New Roman"/>
              </w:rPr>
              <w:t>20200000000000000</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F4B41" w14:textId="77777777" w:rsidR="003551DC" w:rsidRPr="003551DC" w:rsidRDefault="003551DC" w:rsidP="003551DC">
            <w:pPr>
              <w:jc w:val="center"/>
              <w:rPr>
                <w:rFonts w:ascii="Times New Roman" w:hAnsi="Times New Roman"/>
              </w:rPr>
            </w:pPr>
            <w:r w:rsidRPr="003551DC">
              <w:rPr>
                <w:rFonts w:ascii="Times New Roman" w:hAnsi="Times New Roman"/>
              </w:rPr>
              <w:t>4941164,20</w:t>
            </w:r>
          </w:p>
          <w:p w14:paraId="4E16F938" w14:textId="77777777" w:rsidR="003551DC" w:rsidRPr="003551DC" w:rsidRDefault="003551DC" w:rsidP="003551DC">
            <w:pPr>
              <w:jc w:val="center"/>
              <w:rPr>
                <w:rFonts w:ascii="Times New Roman" w:hAnsi="Times New Roman"/>
              </w:rPr>
            </w:pPr>
          </w:p>
        </w:tc>
      </w:tr>
      <w:tr w:rsidR="003551DC" w:rsidRPr="003551DC" w14:paraId="5E2EF2FB" w14:textId="77777777" w:rsidTr="00DD54F8">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427F39" w14:textId="77777777" w:rsidR="003551DC" w:rsidRPr="003551DC" w:rsidRDefault="003551DC" w:rsidP="003551DC">
            <w:pPr>
              <w:jc w:val="both"/>
              <w:rPr>
                <w:rFonts w:ascii="Times New Roman" w:hAnsi="Times New Roman"/>
              </w:rPr>
            </w:pPr>
            <w:r w:rsidRPr="003551DC">
              <w:rPr>
                <w:rFonts w:ascii="Times New Roman" w:hAnsi="Times New Roman"/>
              </w:rPr>
              <w:t>Дотации бюджетам бюджетной системы Российской Федерации</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1769F3" w14:textId="77777777" w:rsidR="003551DC" w:rsidRPr="003551DC" w:rsidRDefault="003551DC" w:rsidP="003551DC">
            <w:pPr>
              <w:rPr>
                <w:rFonts w:ascii="Times New Roman" w:hAnsi="Times New Roman"/>
              </w:rPr>
            </w:pPr>
            <w:r w:rsidRPr="003551DC">
              <w:rPr>
                <w:rFonts w:ascii="Times New Roman" w:hAnsi="Times New Roman"/>
              </w:rPr>
              <w:t>20210000000000150</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486A9D" w14:textId="77777777" w:rsidR="003551DC" w:rsidRPr="003551DC" w:rsidRDefault="003551DC" w:rsidP="003551DC">
            <w:pPr>
              <w:jc w:val="center"/>
              <w:rPr>
                <w:rFonts w:ascii="Times New Roman" w:hAnsi="Times New Roman"/>
              </w:rPr>
            </w:pPr>
            <w:r w:rsidRPr="003551DC">
              <w:rPr>
                <w:rFonts w:ascii="Times New Roman" w:hAnsi="Times New Roman"/>
              </w:rPr>
              <w:t>2877375,00</w:t>
            </w:r>
          </w:p>
        </w:tc>
      </w:tr>
      <w:tr w:rsidR="003551DC" w:rsidRPr="003551DC" w14:paraId="45912850" w14:textId="77777777" w:rsidTr="00DD54F8">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2C8164" w14:textId="77777777" w:rsidR="003551DC" w:rsidRPr="003551DC" w:rsidRDefault="003551DC" w:rsidP="003551DC">
            <w:pPr>
              <w:jc w:val="both"/>
              <w:rPr>
                <w:rFonts w:ascii="Times New Roman" w:hAnsi="Times New Roman"/>
              </w:rPr>
            </w:pPr>
            <w:r w:rsidRPr="003551DC">
              <w:rPr>
                <w:rFonts w:ascii="Times New Roman" w:hAnsi="Times New Roman"/>
              </w:rPr>
              <w:t>Дотации на выравнивание бюджетной обеспеченности</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6CBCFC" w14:textId="77777777" w:rsidR="003551DC" w:rsidRPr="003551DC" w:rsidRDefault="003551DC" w:rsidP="003551DC">
            <w:pPr>
              <w:rPr>
                <w:rFonts w:ascii="Times New Roman" w:hAnsi="Times New Roman"/>
              </w:rPr>
            </w:pPr>
            <w:r w:rsidRPr="003551DC">
              <w:rPr>
                <w:rFonts w:ascii="Times New Roman" w:hAnsi="Times New Roman"/>
              </w:rPr>
              <w:t>20216001000000150</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9AD959" w14:textId="77777777" w:rsidR="003551DC" w:rsidRPr="003551DC" w:rsidRDefault="003551DC" w:rsidP="003551DC">
            <w:pPr>
              <w:jc w:val="center"/>
              <w:rPr>
                <w:rFonts w:ascii="Times New Roman" w:hAnsi="Times New Roman"/>
              </w:rPr>
            </w:pPr>
            <w:r w:rsidRPr="003551DC">
              <w:rPr>
                <w:rFonts w:ascii="Times New Roman" w:hAnsi="Times New Roman"/>
              </w:rPr>
              <w:t>2877375,00</w:t>
            </w:r>
          </w:p>
        </w:tc>
      </w:tr>
      <w:tr w:rsidR="003551DC" w:rsidRPr="003551DC" w14:paraId="743775A3" w14:textId="77777777" w:rsidTr="00DD54F8">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C45E00" w14:textId="5AF46517" w:rsidR="003551DC" w:rsidRPr="003551DC" w:rsidRDefault="003551DC" w:rsidP="003551DC">
            <w:pPr>
              <w:jc w:val="both"/>
              <w:rPr>
                <w:rFonts w:ascii="Times New Roman" w:hAnsi="Times New Roman"/>
              </w:rPr>
            </w:pPr>
            <w:r w:rsidRPr="003551DC">
              <w:rPr>
                <w:rFonts w:ascii="Times New Roman" w:hAnsi="Times New Roman"/>
              </w:rPr>
              <w:t xml:space="preserve">Дотации бюджетам сельских </w:t>
            </w:r>
            <w:r w:rsidR="00BB5F38" w:rsidRPr="003551DC">
              <w:rPr>
                <w:rFonts w:ascii="Times New Roman" w:hAnsi="Times New Roman"/>
              </w:rPr>
              <w:t>поселений на</w:t>
            </w:r>
            <w:r w:rsidRPr="003551DC">
              <w:rPr>
                <w:rFonts w:ascii="Times New Roman" w:hAnsi="Times New Roman"/>
              </w:rPr>
              <w:t xml:space="preserve"> выравнивание бюджетной обеспеченности</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571724" w14:textId="77777777" w:rsidR="003551DC" w:rsidRPr="003551DC" w:rsidRDefault="003551DC" w:rsidP="003551DC">
            <w:pPr>
              <w:rPr>
                <w:rFonts w:ascii="Times New Roman" w:hAnsi="Times New Roman"/>
              </w:rPr>
            </w:pPr>
            <w:r w:rsidRPr="003551DC">
              <w:rPr>
                <w:rFonts w:ascii="Times New Roman" w:hAnsi="Times New Roman"/>
              </w:rPr>
              <w:t>20216001100000150</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1FA4B5" w14:textId="77777777" w:rsidR="003551DC" w:rsidRPr="003551DC" w:rsidRDefault="003551DC" w:rsidP="003551DC">
            <w:pPr>
              <w:jc w:val="center"/>
              <w:rPr>
                <w:rFonts w:ascii="Times New Roman" w:hAnsi="Times New Roman"/>
              </w:rPr>
            </w:pPr>
            <w:r w:rsidRPr="003551DC">
              <w:rPr>
                <w:rFonts w:ascii="Times New Roman" w:hAnsi="Times New Roman"/>
              </w:rPr>
              <w:t>2877375,00</w:t>
            </w:r>
          </w:p>
          <w:p w14:paraId="44FE8B6C" w14:textId="77777777" w:rsidR="003551DC" w:rsidRPr="003551DC" w:rsidRDefault="003551DC" w:rsidP="003551DC">
            <w:pPr>
              <w:jc w:val="center"/>
              <w:rPr>
                <w:rFonts w:ascii="Times New Roman" w:hAnsi="Times New Roman"/>
              </w:rPr>
            </w:pPr>
          </w:p>
        </w:tc>
      </w:tr>
      <w:tr w:rsidR="003551DC" w:rsidRPr="003551DC" w14:paraId="4EBB1670" w14:textId="77777777" w:rsidTr="00DD54F8">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8F264" w14:textId="77777777" w:rsidR="003551DC" w:rsidRPr="003551DC" w:rsidRDefault="003551DC" w:rsidP="003551DC">
            <w:pPr>
              <w:jc w:val="both"/>
              <w:rPr>
                <w:rFonts w:ascii="Times New Roman" w:hAnsi="Times New Roman"/>
              </w:rPr>
            </w:pPr>
            <w:r w:rsidRPr="003551DC">
              <w:rPr>
                <w:rFonts w:ascii="Times New Roman" w:hAnsi="Times New Roman"/>
              </w:rPr>
              <w:t>Субсидии бюджетам бюджетной системы Российской Федерации (межбюджетные субсидии)</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67A9B1" w14:textId="77777777" w:rsidR="003551DC" w:rsidRPr="003551DC" w:rsidRDefault="003551DC" w:rsidP="003551DC">
            <w:pPr>
              <w:rPr>
                <w:rFonts w:ascii="Times New Roman" w:hAnsi="Times New Roman"/>
              </w:rPr>
            </w:pPr>
            <w:r w:rsidRPr="003551DC">
              <w:rPr>
                <w:rFonts w:ascii="Times New Roman" w:hAnsi="Times New Roman"/>
              </w:rPr>
              <w:t>20220000000000150</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5AA17" w14:textId="77777777" w:rsidR="003551DC" w:rsidRPr="003551DC" w:rsidRDefault="003551DC" w:rsidP="003551DC">
            <w:pPr>
              <w:jc w:val="center"/>
              <w:rPr>
                <w:rFonts w:ascii="Times New Roman" w:hAnsi="Times New Roman"/>
              </w:rPr>
            </w:pPr>
            <w:r w:rsidRPr="003551DC">
              <w:rPr>
                <w:rFonts w:ascii="Times New Roman" w:hAnsi="Times New Roman"/>
              </w:rPr>
              <w:t>1666375,20</w:t>
            </w:r>
          </w:p>
        </w:tc>
      </w:tr>
      <w:tr w:rsidR="003551DC" w:rsidRPr="003551DC" w14:paraId="06A77C1A" w14:textId="77777777" w:rsidTr="00DD54F8">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8AE9C" w14:textId="77777777" w:rsidR="003551DC" w:rsidRPr="003551DC" w:rsidRDefault="003551DC" w:rsidP="003551DC">
            <w:pPr>
              <w:jc w:val="both"/>
              <w:rPr>
                <w:rFonts w:ascii="Times New Roman" w:hAnsi="Times New Roman"/>
              </w:rPr>
            </w:pPr>
            <w:r w:rsidRPr="003551DC">
              <w:rPr>
                <w:rFonts w:ascii="Times New Roman" w:hAnsi="Times New Roman"/>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F9467" w14:textId="77777777" w:rsidR="003551DC" w:rsidRPr="003551DC" w:rsidRDefault="003551DC" w:rsidP="003551DC">
            <w:pPr>
              <w:rPr>
                <w:rFonts w:ascii="Times New Roman" w:hAnsi="Times New Roman"/>
              </w:rPr>
            </w:pPr>
            <w:r w:rsidRPr="003551DC">
              <w:rPr>
                <w:rFonts w:ascii="Times New Roman" w:hAnsi="Times New Roman"/>
              </w:rPr>
              <w:t>20225555000000150</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D0577" w14:textId="77777777" w:rsidR="003551DC" w:rsidRPr="003551DC" w:rsidRDefault="003551DC" w:rsidP="003551DC">
            <w:pPr>
              <w:jc w:val="center"/>
              <w:rPr>
                <w:rFonts w:ascii="Times New Roman" w:hAnsi="Times New Roman"/>
              </w:rPr>
            </w:pPr>
            <w:r w:rsidRPr="003551DC">
              <w:rPr>
                <w:rFonts w:ascii="Times New Roman" w:hAnsi="Times New Roman"/>
              </w:rPr>
              <w:t>1666375,20</w:t>
            </w:r>
          </w:p>
        </w:tc>
      </w:tr>
      <w:tr w:rsidR="003551DC" w:rsidRPr="003551DC" w14:paraId="4F8E84D6" w14:textId="77777777" w:rsidTr="00DD54F8">
        <w:trPr>
          <w:trHeight w:val="1124"/>
        </w:trPr>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50AB10" w14:textId="10404761" w:rsidR="003551DC" w:rsidRPr="003551DC" w:rsidRDefault="003551DC" w:rsidP="003551DC">
            <w:pPr>
              <w:jc w:val="both"/>
              <w:rPr>
                <w:rFonts w:ascii="Times New Roman" w:hAnsi="Times New Roman"/>
              </w:rPr>
            </w:pPr>
            <w:r w:rsidRPr="003551DC">
              <w:rPr>
                <w:rFonts w:ascii="Times New Roman" w:hAnsi="Times New Roman"/>
              </w:rPr>
              <w:t xml:space="preserve">Субсидии бюджетам сельских </w:t>
            </w:r>
            <w:r w:rsidR="00BB5F38" w:rsidRPr="003551DC">
              <w:rPr>
                <w:rFonts w:ascii="Times New Roman" w:hAnsi="Times New Roman"/>
              </w:rPr>
              <w:t>поселений на</w:t>
            </w:r>
            <w:r w:rsidRPr="003551DC">
              <w:rPr>
                <w:rFonts w:ascii="Times New Roman" w:hAnsi="Times New Roman"/>
              </w:rPr>
              <w:t xml:space="preserve">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F78CD" w14:textId="77777777" w:rsidR="003551DC" w:rsidRPr="003551DC" w:rsidRDefault="003551DC" w:rsidP="003551DC">
            <w:pPr>
              <w:rPr>
                <w:rFonts w:ascii="Times New Roman" w:hAnsi="Times New Roman"/>
              </w:rPr>
            </w:pPr>
            <w:r w:rsidRPr="003551DC">
              <w:rPr>
                <w:rFonts w:ascii="Times New Roman" w:hAnsi="Times New Roman"/>
              </w:rPr>
              <w:t>20225555100000150</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A3135" w14:textId="77777777" w:rsidR="003551DC" w:rsidRPr="003551DC" w:rsidRDefault="003551DC" w:rsidP="003551DC">
            <w:pPr>
              <w:jc w:val="center"/>
              <w:rPr>
                <w:rFonts w:ascii="Times New Roman" w:hAnsi="Times New Roman"/>
              </w:rPr>
            </w:pPr>
            <w:r w:rsidRPr="003551DC">
              <w:rPr>
                <w:rFonts w:ascii="Times New Roman" w:hAnsi="Times New Roman"/>
              </w:rPr>
              <w:t>1666375,20</w:t>
            </w:r>
          </w:p>
        </w:tc>
      </w:tr>
      <w:tr w:rsidR="003551DC" w:rsidRPr="003551DC" w14:paraId="1A77EC76" w14:textId="77777777" w:rsidTr="00DD54F8">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8AE3A1" w14:textId="77777777" w:rsidR="003551DC" w:rsidRPr="003551DC" w:rsidRDefault="003551DC" w:rsidP="003551DC">
            <w:pPr>
              <w:jc w:val="both"/>
              <w:rPr>
                <w:rFonts w:ascii="Times New Roman" w:hAnsi="Times New Roman"/>
              </w:rPr>
            </w:pPr>
            <w:r w:rsidRPr="003551DC">
              <w:rPr>
                <w:rFonts w:ascii="Times New Roman" w:hAnsi="Times New Roman"/>
              </w:rPr>
              <w:t>Субвенции бюджетам бюджетной системы Российской Федерации</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4B61D1" w14:textId="77777777" w:rsidR="003551DC" w:rsidRPr="003551DC" w:rsidRDefault="003551DC" w:rsidP="003551DC">
            <w:pPr>
              <w:rPr>
                <w:rFonts w:ascii="Times New Roman" w:hAnsi="Times New Roman"/>
              </w:rPr>
            </w:pPr>
            <w:r w:rsidRPr="003551DC">
              <w:rPr>
                <w:rFonts w:ascii="Times New Roman" w:hAnsi="Times New Roman"/>
              </w:rPr>
              <w:t>20230000000000150</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F46FF4" w14:textId="77777777" w:rsidR="003551DC" w:rsidRPr="003551DC" w:rsidRDefault="003551DC" w:rsidP="003551DC">
            <w:pPr>
              <w:jc w:val="center"/>
              <w:rPr>
                <w:rFonts w:ascii="Times New Roman" w:hAnsi="Times New Roman"/>
              </w:rPr>
            </w:pPr>
            <w:r w:rsidRPr="003551DC">
              <w:rPr>
                <w:rFonts w:ascii="Times New Roman" w:hAnsi="Times New Roman"/>
              </w:rPr>
              <w:t>244972,00</w:t>
            </w:r>
          </w:p>
        </w:tc>
      </w:tr>
      <w:tr w:rsidR="003551DC" w:rsidRPr="003551DC" w14:paraId="20BA99E2" w14:textId="77777777" w:rsidTr="00DD54F8">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B7386C" w14:textId="77777777" w:rsidR="003551DC" w:rsidRPr="003551DC" w:rsidRDefault="003551DC" w:rsidP="003551DC">
            <w:pPr>
              <w:jc w:val="both"/>
              <w:rPr>
                <w:rFonts w:ascii="Times New Roman" w:hAnsi="Times New Roman"/>
              </w:rPr>
            </w:pPr>
            <w:r w:rsidRPr="003551DC">
              <w:rPr>
                <w:rFonts w:ascii="Times New Roman" w:hAnsi="Times New Roman"/>
              </w:rPr>
              <w:t>Субвенции бюджетам на осуществление первичного воинского учета на территориях, где отсутствуют военные комиссариаты</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FC3AA2" w14:textId="77777777" w:rsidR="003551DC" w:rsidRPr="003551DC" w:rsidRDefault="003551DC" w:rsidP="003551DC">
            <w:pPr>
              <w:rPr>
                <w:rFonts w:ascii="Times New Roman" w:hAnsi="Times New Roman"/>
              </w:rPr>
            </w:pPr>
            <w:r w:rsidRPr="003551DC">
              <w:rPr>
                <w:rFonts w:ascii="Times New Roman" w:hAnsi="Times New Roman"/>
              </w:rPr>
              <w:t>20235118000000150</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6249EB" w14:textId="77777777" w:rsidR="003551DC" w:rsidRPr="003551DC" w:rsidRDefault="003551DC" w:rsidP="003551DC">
            <w:pPr>
              <w:jc w:val="center"/>
              <w:rPr>
                <w:rFonts w:ascii="Times New Roman" w:hAnsi="Times New Roman"/>
              </w:rPr>
            </w:pPr>
            <w:r w:rsidRPr="003551DC">
              <w:rPr>
                <w:rFonts w:ascii="Times New Roman" w:hAnsi="Times New Roman"/>
              </w:rPr>
              <w:t>244972,00</w:t>
            </w:r>
          </w:p>
        </w:tc>
      </w:tr>
      <w:tr w:rsidR="003551DC" w:rsidRPr="003551DC" w14:paraId="21A1E3DE" w14:textId="77777777" w:rsidTr="00DD54F8">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AE40F4" w14:textId="31A668D2" w:rsidR="003551DC" w:rsidRPr="003551DC" w:rsidRDefault="003551DC" w:rsidP="003551DC">
            <w:pPr>
              <w:jc w:val="both"/>
              <w:rPr>
                <w:rFonts w:ascii="Times New Roman" w:hAnsi="Times New Roman"/>
              </w:rPr>
            </w:pPr>
            <w:r w:rsidRPr="003551DC">
              <w:rPr>
                <w:rFonts w:ascii="Times New Roman" w:hAnsi="Times New Roman"/>
              </w:rPr>
              <w:t xml:space="preserve">Субвенции бюджетам </w:t>
            </w:r>
            <w:r w:rsidR="00BB5F38" w:rsidRPr="003551DC">
              <w:rPr>
                <w:rFonts w:ascii="Times New Roman" w:hAnsi="Times New Roman"/>
              </w:rPr>
              <w:t>сельских поселений</w:t>
            </w:r>
            <w:r w:rsidRPr="003551DC">
              <w:rPr>
                <w:rFonts w:ascii="Times New Roman" w:hAnsi="Times New Roman"/>
              </w:rPr>
              <w:t xml:space="preserve"> на осуществление первичного воинского учета на территориях, где отсутствуют военные комиссариаты</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FE9FEB" w14:textId="77777777" w:rsidR="003551DC" w:rsidRPr="003551DC" w:rsidRDefault="003551DC" w:rsidP="003551DC">
            <w:pPr>
              <w:rPr>
                <w:rFonts w:ascii="Times New Roman" w:hAnsi="Times New Roman"/>
              </w:rPr>
            </w:pPr>
            <w:r w:rsidRPr="003551DC">
              <w:rPr>
                <w:rFonts w:ascii="Times New Roman" w:hAnsi="Times New Roman"/>
              </w:rPr>
              <w:t>20235118100000150</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49B497" w14:textId="77777777" w:rsidR="003551DC" w:rsidRPr="003551DC" w:rsidRDefault="003551DC" w:rsidP="003551DC">
            <w:pPr>
              <w:jc w:val="center"/>
              <w:rPr>
                <w:rFonts w:ascii="Times New Roman" w:hAnsi="Times New Roman"/>
              </w:rPr>
            </w:pPr>
            <w:r w:rsidRPr="003551DC">
              <w:rPr>
                <w:rFonts w:ascii="Times New Roman" w:hAnsi="Times New Roman"/>
              </w:rPr>
              <w:t>244972,00</w:t>
            </w:r>
          </w:p>
        </w:tc>
      </w:tr>
      <w:tr w:rsidR="003551DC" w:rsidRPr="003551DC" w14:paraId="5EAEC87A" w14:textId="77777777" w:rsidTr="00DD54F8">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AF7B69" w14:textId="77777777" w:rsidR="003551DC" w:rsidRPr="003551DC" w:rsidRDefault="003551DC" w:rsidP="003551DC">
            <w:pPr>
              <w:jc w:val="both"/>
              <w:rPr>
                <w:rFonts w:ascii="Times New Roman" w:hAnsi="Times New Roman"/>
              </w:rPr>
            </w:pPr>
            <w:r w:rsidRPr="003551DC">
              <w:rPr>
                <w:rFonts w:ascii="Times New Roman" w:hAnsi="Times New Roman"/>
              </w:rPr>
              <w:t>Иные межбюджетные трансферты</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1E5B17" w14:textId="77777777" w:rsidR="003551DC" w:rsidRPr="003551DC" w:rsidRDefault="003551DC" w:rsidP="003551DC">
            <w:pPr>
              <w:rPr>
                <w:rFonts w:ascii="Times New Roman" w:hAnsi="Times New Roman"/>
              </w:rPr>
            </w:pPr>
            <w:r w:rsidRPr="003551DC">
              <w:rPr>
                <w:rFonts w:ascii="Times New Roman" w:hAnsi="Times New Roman"/>
              </w:rPr>
              <w:t>20240000000000150</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994311" w14:textId="77777777" w:rsidR="003551DC" w:rsidRPr="003551DC" w:rsidRDefault="003551DC" w:rsidP="003551DC">
            <w:pPr>
              <w:jc w:val="center"/>
              <w:rPr>
                <w:rFonts w:ascii="Times New Roman" w:hAnsi="Times New Roman"/>
              </w:rPr>
            </w:pPr>
            <w:r w:rsidRPr="003551DC">
              <w:rPr>
                <w:rFonts w:ascii="Times New Roman" w:hAnsi="Times New Roman"/>
              </w:rPr>
              <w:t>152442,00</w:t>
            </w:r>
          </w:p>
        </w:tc>
      </w:tr>
      <w:tr w:rsidR="003551DC" w:rsidRPr="003551DC" w14:paraId="33AFB22A" w14:textId="77777777" w:rsidTr="00DD54F8">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4DE056" w14:textId="77777777" w:rsidR="003551DC" w:rsidRPr="003551DC" w:rsidRDefault="003551DC" w:rsidP="003551DC">
            <w:pPr>
              <w:jc w:val="both"/>
              <w:rPr>
                <w:rFonts w:ascii="Times New Roman" w:hAnsi="Times New Roman"/>
              </w:rPr>
            </w:pPr>
            <w:r w:rsidRPr="003551DC">
              <w:rPr>
                <w:rFonts w:ascii="Times New Roman" w:hAnsi="Times New Roman"/>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A4324A" w14:textId="77777777" w:rsidR="003551DC" w:rsidRPr="003551DC" w:rsidRDefault="003551DC" w:rsidP="003551DC">
            <w:pPr>
              <w:rPr>
                <w:rFonts w:ascii="Times New Roman" w:hAnsi="Times New Roman"/>
              </w:rPr>
            </w:pPr>
            <w:r w:rsidRPr="003551DC">
              <w:rPr>
                <w:rFonts w:ascii="Times New Roman" w:hAnsi="Times New Roman"/>
              </w:rPr>
              <w:t>20240014000000150</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29FBDA" w14:textId="77777777" w:rsidR="003551DC" w:rsidRPr="003551DC" w:rsidRDefault="003551DC" w:rsidP="003551DC">
            <w:pPr>
              <w:jc w:val="center"/>
              <w:rPr>
                <w:rFonts w:ascii="Times New Roman" w:hAnsi="Times New Roman"/>
              </w:rPr>
            </w:pPr>
            <w:r w:rsidRPr="003551DC">
              <w:rPr>
                <w:rFonts w:ascii="Times New Roman" w:hAnsi="Times New Roman"/>
              </w:rPr>
              <w:t>152442,00</w:t>
            </w:r>
          </w:p>
        </w:tc>
      </w:tr>
      <w:tr w:rsidR="003551DC" w:rsidRPr="003551DC" w14:paraId="3C20E0D2" w14:textId="77777777" w:rsidTr="00DD54F8">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52B22C" w14:textId="7D8AACDD" w:rsidR="003551DC" w:rsidRPr="003551DC" w:rsidRDefault="003551DC" w:rsidP="003551DC">
            <w:pPr>
              <w:jc w:val="both"/>
              <w:rPr>
                <w:rFonts w:ascii="Times New Roman" w:hAnsi="Times New Roman"/>
              </w:rPr>
            </w:pPr>
            <w:r w:rsidRPr="003551DC">
              <w:rPr>
                <w:rFonts w:ascii="Times New Roman" w:hAnsi="Times New Roman"/>
              </w:rPr>
              <w:t xml:space="preserve">Межбюджетные трансферты, передаваемые бюджетам сельских поселений из </w:t>
            </w:r>
            <w:r w:rsidR="00BB5F38" w:rsidRPr="003551DC">
              <w:rPr>
                <w:rFonts w:ascii="Times New Roman" w:hAnsi="Times New Roman"/>
              </w:rPr>
              <w:t>бюджетов муниципальных</w:t>
            </w:r>
            <w:r w:rsidRPr="003551DC">
              <w:rPr>
                <w:rFonts w:ascii="Times New Roman" w:hAnsi="Times New Roman"/>
              </w:rPr>
              <w:t xml:space="preserve"> образований на осуществление части полномочий по решению вопросов местного значения в соответствии с заключенными соглашениями</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8A35AC" w14:textId="77777777" w:rsidR="003551DC" w:rsidRPr="003551DC" w:rsidRDefault="003551DC" w:rsidP="003551DC">
            <w:pPr>
              <w:rPr>
                <w:rFonts w:ascii="Times New Roman" w:hAnsi="Times New Roman"/>
              </w:rPr>
            </w:pPr>
            <w:r w:rsidRPr="003551DC">
              <w:rPr>
                <w:rFonts w:ascii="Times New Roman" w:hAnsi="Times New Roman"/>
              </w:rPr>
              <w:t>20240014100000150</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39F2B6" w14:textId="77777777" w:rsidR="003551DC" w:rsidRPr="003551DC" w:rsidRDefault="003551DC" w:rsidP="003551DC">
            <w:pPr>
              <w:jc w:val="center"/>
              <w:rPr>
                <w:rFonts w:ascii="Times New Roman" w:hAnsi="Times New Roman"/>
              </w:rPr>
            </w:pPr>
            <w:r w:rsidRPr="003551DC">
              <w:rPr>
                <w:rFonts w:ascii="Times New Roman" w:hAnsi="Times New Roman"/>
              </w:rPr>
              <w:t>152442,00</w:t>
            </w:r>
          </w:p>
        </w:tc>
      </w:tr>
      <w:tr w:rsidR="003551DC" w:rsidRPr="003551DC" w14:paraId="7C812523" w14:textId="77777777" w:rsidTr="00DD54F8">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DB4AD" w14:textId="77777777" w:rsidR="003551DC" w:rsidRPr="003551DC" w:rsidRDefault="003551DC" w:rsidP="003551DC">
            <w:pPr>
              <w:jc w:val="both"/>
              <w:rPr>
                <w:rFonts w:ascii="Times New Roman" w:hAnsi="Times New Roman"/>
              </w:rPr>
            </w:pPr>
            <w:r w:rsidRPr="003551DC">
              <w:rPr>
                <w:rFonts w:ascii="Times New Roman" w:hAnsi="Times New Roman"/>
              </w:rPr>
              <w:t>Прочие безвозмездные поступления</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92944" w14:textId="77777777" w:rsidR="003551DC" w:rsidRPr="003551DC" w:rsidRDefault="003551DC" w:rsidP="003551DC">
            <w:pPr>
              <w:rPr>
                <w:rFonts w:ascii="Times New Roman" w:hAnsi="Times New Roman"/>
              </w:rPr>
            </w:pPr>
            <w:r w:rsidRPr="003551DC">
              <w:rPr>
                <w:rFonts w:ascii="Times New Roman" w:hAnsi="Times New Roman"/>
              </w:rPr>
              <w:t>20700000000000000</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0D610" w14:textId="77777777" w:rsidR="003551DC" w:rsidRPr="003551DC" w:rsidRDefault="003551DC" w:rsidP="003551DC">
            <w:pPr>
              <w:jc w:val="center"/>
              <w:rPr>
                <w:rFonts w:ascii="Times New Roman" w:hAnsi="Times New Roman"/>
              </w:rPr>
            </w:pPr>
            <w:r w:rsidRPr="003551DC">
              <w:rPr>
                <w:rFonts w:ascii="Times New Roman" w:hAnsi="Times New Roman"/>
              </w:rPr>
              <w:t>52500,00</w:t>
            </w:r>
          </w:p>
        </w:tc>
      </w:tr>
      <w:tr w:rsidR="003551DC" w:rsidRPr="003551DC" w14:paraId="760C0641" w14:textId="77777777" w:rsidTr="00DD54F8">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A9D57" w14:textId="77777777" w:rsidR="003551DC" w:rsidRPr="003551DC" w:rsidRDefault="003551DC" w:rsidP="003551DC">
            <w:pPr>
              <w:jc w:val="both"/>
              <w:rPr>
                <w:rFonts w:ascii="Times New Roman" w:hAnsi="Times New Roman"/>
              </w:rPr>
            </w:pPr>
            <w:r w:rsidRPr="003551DC">
              <w:rPr>
                <w:rFonts w:ascii="Times New Roman" w:hAnsi="Times New Roman"/>
              </w:rPr>
              <w:t>Прочие безвозмездные поступления в бюджеты сельских поселений</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F2BC31" w14:textId="77777777" w:rsidR="003551DC" w:rsidRPr="003551DC" w:rsidRDefault="003551DC" w:rsidP="003551DC">
            <w:pPr>
              <w:rPr>
                <w:rFonts w:ascii="Times New Roman" w:hAnsi="Times New Roman"/>
              </w:rPr>
            </w:pPr>
            <w:r w:rsidRPr="003551DC">
              <w:rPr>
                <w:rFonts w:ascii="Times New Roman" w:hAnsi="Times New Roman"/>
              </w:rPr>
              <w:t>20705000100000150</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A7660" w14:textId="77777777" w:rsidR="003551DC" w:rsidRPr="003551DC" w:rsidRDefault="003551DC" w:rsidP="003551DC">
            <w:pPr>
              <w:jc w:val="center"/>
              <w:rPr>
                <w:rFonts w:ascii="Times New Roman" w:hAnsi="Times New Roman"/>
              </w:rPr>
            </w:pPr>
            <w:r w:rsidRPr="003551DC">
              <w:rPr>
                <w:rFonts w:ascii="Times New Roman" w:hAnsi="Times New Roman"/>
              </w:rPr>
              <w:t>52500,00</w:t>
            </w:r>
          </w:p>
        </w:tc>
      </w:tr>
      <w:tr w:rsidR="003551DC" w:rsidRPr="003551DC" w14:paraId="16167D42" w14:textId="77777777" w:rsidTr="00DD54F8">
        <w:tc>
          <w:tcPr>
            <w:tcW w:w="4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58F375" w14:textId="77777777" w:rsidR="003551DC" w:rsidRPr="003551DC" w:rsidRDefault="003551DC" w:rsidP="003551DC">
            <w:pPr>
              <w:jc w:val="both"/>
              <w:rPr>
                <w:rFonts w:ascii="Times New Roman" w:hAnsi="Times New Roman"/>
              </w:rPr>
            </w:pPr>
            <w:r w:rsidRPr="003551DC">
              <w:rPr>
                <w:rFonts w:ascii="Times New Roman" w:hAnsi="Times New Roman"/>
              </w:rPr>
              <w:lastRenderedPageBreak/>
              <w:t>Прочие безвозмездные поступления в бюджеты сельских поселений</w:t>
            </w:r>
          </w:p>
        </w:tc>
        <w:tc>
          <w:tcPr>
            <w:tcW w:w="2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80B57B" w14:textId="77777777" w:rsidR="003551DC" w:rsidRPr="003551DC" w:rsidRDefault="003551DC" w:rsidP="003551DC">
            <w:pPr>
              <w:rPr>
                <w:rFonts w:ascii="Times New Roman" w:hAnsi="Times New Roman"/>
              </w:rPr>
            </w:pPr>
            <w:r w:rsidRPr="003551DC">
              <w:rPr>
                <w:rFonts w:ascii="Times New Roman" w:hAnsi="Times New Roman"/>
              </w:rPr>
              <w:t>20705030100000150</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F11B1" w14:textId="77777777" w:rsidR="003551DC" w:rsidRPr="003551DC" w:rsidRDefault="003551DC" w:rsidP="003551DC">
            <w:pPr>
              <w:jc w:val="center"/>
              <w:rPr>
                <w:rFonts w:ascii="Times New Roman" w:hAnsi="Times New Roman"/>
              </w:rPr>
            </w:pPr>
            <w:r w:rsidRPr="003551DC">
              <w:rPr>
                <w:rFonts w:ascii="Times New Roman" w:hAnsi="Times New Roman"/>
              </w:rPr>
              <w:t>52500,00</w:t>
            </w:r>
          </w:p>
        </w:tc>
      </w:tr>
    </w:tbl>
    <w:p w14:paraId="03494153" w14:textId="77777777" w:rsidR="003551DC" w:rsidRPr="003551DC" w:rsidRDefault="003551DC" w:rsidP="003551DC">
      <w:pPr>
        <w:jc w:val="center"/>
        <w:rPr>
          <w:rFonts w:ascii="Times New Roman" w:hAnsi="Times New Roman" w:cs="Times New Roman"/>
          <w:b/>
          <w:sz w:val="28"/>
          <w:szCs w:val="28"/>
        </w:rPr>
      </w:pPr>
    </w:p>
    <w:p w14:paraId="2C5BB265" w14:textId="77777777" w:rsidR="003551DC" w:rsidRPr="003551DC" w:rsidRDefault="003551DC" w:rsidP="003551DC">
      <w:pPr>
        <w:jc w:val="center"/>
        <w:rPr>
          <w:rFonts w:ascii="Times New Roman" w:hAnsi="Times New Roman" w:cs="Times New Roman"/>
          <w:b/>
          <w:sz w:val="28"/>
          <w:szCs w:val="28"/>
        </w:rPr>
      </w:pPr>
      <w:r w:rsidRPr="003551DC">
        <w:rPr>
          <w:rFonts w:ascii="Times New Roman" w:hAnsi="Times New Roman" w:cs="Times New Roman"/>
          <w:b/>
          <w:sz w:val="28"/>
          <w:szCs w:val="28"/>
        </w:rPr>
        <w:t>ОЦЕНКА</w:t>
      </w:r>
    </w:p>
    <w:p w14:paraId="54D78ABC" w14:textId="77777777" w:rsidR="003551DC" w:rsidRPr="003551DC" w:rsidRDefault="003551DC" w:rsidP="003551DC">
      <w:pPr>
        <w:jc w:val="center"/>
        <w:rPr>
          <w:rFonts w:ascii="Times New Roman" w:hAnsi="Times New Roman" w:cs="Times New Roman"/>
          <w:b/>
          <w:sz w:val="28"/>
          <w:szCs w:val="28"/>
        </w:rPr>
      </w:pPr>
      <w:r w:rsidRPr="003551DC">
        <w:rPr>
          <w:rFonts w:ascii="Times New Roman" w:hAnsi="Times New Roman" w:cs="Times New Roman"/>
          <w:b/>
          <w:sz w:val="28"/>
          <w:szCs w:val="28"/>
        </w:rPr>
        <w:t xml:space="preserve">ОЖИДАЕМОГО ИСПОЛНЕНИЯ МЕСТНОГО БЮДЖЕТА ПО </w:t>
      </w:r>
      <w:proofErr w:type="gramStart"/>
      <w:r w:rsidRPr="003551DC">
        <w:rPr>
          <w:rFonts w:ascii="Times New Roman" w:hAnsi="Times New Roman" w:cs="Times New Roman"/>
          <w:b/>
          <w:sz w:val="28"/>
          <w:szCs w:val="28"/>
        </w:rPr>
        <w:t>РАСХОДАМ  ЗА</w:t>
      </w:r>
      <w:proofErr w:type="gramEnd"/>
      <w:r w:rsidRPr="003551DC">
        <w:rPr>
          <w:rFonts w:ascii="Times New Roman" w:hAnsi="Times New Roman" w:cs="Times New Roman"/>
          <w:b/>
          <w:sz w:val="28"/>
          <w:szCs w:val="28"/>
        </w:rPr>
        <w:t xml:space="preserve"> 2022 ГОД</w:t>
      </w:r>
    </w:p>
    <w:p w14:paraId="6BF2280F" w14:textId="77777777" w:rsidR="003551DC" w:rsidRPr="003551DC" w:rsidRDefault="003551DC" w:rsidP="003551DC">
      <w:pPr>
        <w:jc w:val="center"/>
        <w:rPr>
          <w:rFonts w:ascii="Times New Roman" w:hAnsi="Times New Roman" w:cs="Times New Roman"/>
          <w:b/>
          <w:sz w:val="28"/>
          <w:szCs w:val="28"/>
        </w:rPr>
      </w:pPr>
      <w:r w:rsidRPr="003551DC">
        <w:rPr>
          <w:rFonts w:ascii="Times New Roman" w:hAnsi="Times New Roman" w:cs="Times New Roman"/>
          <w:b/>
          <w:sz w:val="28"/>
          <w:szCs w:val="28"/>
        </w:rPr>
        <w:t>по состоянию на 01.10.2022</w:t>
      </w:r>
    </w:p>
    <w:p w14:paraId="43F7B884" w14:textId="77777777" w:rsidR="003551DC" w:rsidRPr="003551DC" w:rsidRDefault="003551DC" w:rsidP="003551DC">
      <w:pPr>
        <w:rPr>
          <w:rFonts w:ascii="Times New Roman" w:hAnsi="Times New Roman" w:cs="Times New Roman"/>
          <w:sz w:val="28"/>
          <w:szCs w:val="28"/>
        </w:rPr>
      </w:pPr>
      <w:r w:rsidRPr="003551DC">
        <w:rPr>
          <w:rFonts w:ascii="Times New Roman" w:hAnsi="Times New Roman" w:cs="Times New Roman"/>
          <w:sz w:val="28"/>
          <w:szCs w:val="28"/>
        </w:rPr>
        <w:t>единица измерения: руб.</w:t>
      </w: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702"/>
        <w:gridCol w:w="7"/>
        <w:gridCol w:w="1424"/>
        <w:gridCol w:w="1845"/>
        <w:gridCol w:w="974"/>
        <w:gridCol w:w="19"/>
        <w:gridCol w:w="1698"/>
      </w:tblGrid>
      <w:tr w:rsidR="003551DC" w:rsidRPr="003551DC" w14:paraId="2213CA75" w14:textId="77777777" w:rsidTr="00DD54F8">
        <w:tc>
          <w:tcPr>
            <w:tcW w:w="3510" w:type="dxa"/>
            <w:tcBorders>
              <w:top w:val="single" w:sz="4" w:space="0" w:color="auto"/>
              <w:left w:val="single" w:sz="4" w:space="0" w:color="auto"/>
              <w:bottom w:val="single" w:sz="4" w:space="0" w:color="auto"/>
              <w:right w:val="single" w:sz="4" w:space="0" w:color="auto"/>
            </w:tcBorders>
          </w:tcPr>
          <w:p w14:paraId="116E7D8B"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Наименование</w:t>
            </w:r>
          </w:p>
          <w:p w14:paraId="56D2EBF3" w14:textId="77777777" w:rsidR="003551DC" w:rsidRPr="003551DC" w:rsidRDefault="003551DC" w:rsidP="003551DC">
            <w:pPr>
              <w:jc w:val="both"/>
              <w:rPr>
                <w:rFonts w:ascii="Times New Roman" w:eastAsia="Calibri" w:hAnsi="Times New Roman" w:cs="Times New Roman"/>
                <w:sz w:val="24"/>
                <w:szCs w:val="24"/>
              </w:rPr>
            </w:pPr>
          </w:p>
          <w:p w14:paraId="74B2BACA" w14:textId="77777777" w:rsidR="003551DC" w:rsidRPr="003551DC" w:rsidRDefault="003551DC" w:rsidP="003551DC">
            <w:pPr>
              <w:ind w:right="184"/>
              <w:jc w:val="both"/>
              <w:rPr>
                <w:rFonts w:ascii="Times New Roman" w:eastAsia="Calibri" w:hAnsi="Times New Roman" w:cs="Times New Roman"/>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14:paraId="07B4DEB5" w14:textId="77777777" w:rsidR="003551DC" w:rsidRPr="003551DC" w:rsidRDefault="003551DC" w:rsidP="003551DC">
            <w:pPr>
              <w:jc w:val="both"/>
              <w:rPr>
                <w:rFonts w:ascii="Times New Roman" w:eastAsia="Calibri" w:hAnsi="Times New Roman" w:cs="Times New Roman"/>
                <w:sz w:val="24"/>
                <w:szCs w:val="24"/>
              </w:rPr>
            </w:pPr>
            <w:proofErr w:type="gramStart"/>
            <w:r w:rsidRPr="003551DC">
              <w:rPr>
                <w:rFonts w:ascii="Times New Roman" w:eastAsia="Calibri" w:hAnsi="Times New Roman" w:cs="Times New Roman"/>
                <w:sz w:val="24"/>
                <w:szCs w:val="24"/>
              </w:rPr>
              <w:t>Раз-дел</w:t>
            </w:r>
            <w:proofErr w:type="gramEnd"/>
          </w:p>
        </w:tc>
        <w:tc>
          <w:tcPr>
            <w:tcW w:w="1424" w:type="dxa"/>
            <w:tcBorders>
              <w:top w:val="single" w:sz="4" w:space="0" w:color="auto"/>
              <w:left w:val="single" w:sz="4" w:space="0" w:color="auto"/>
              <w:bottom w:val="single" w:sz="4" w:space="0" w:color="auto"/>
              <w:right w:val="single" w:sz="4" w:space="0" w:color="auto"/>
            </w:tcBorders>
            <w:hideMark/>
          </w:tcPr>
          <w:p w14:paraId="40D07B07"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Подраздел</w:t>
            </w:r>
          </w:p>
        </w:tc>
        <w:tc>
          <w:tcPr>
            <w:tcW w:w="1845" w:type="dxa"/>
            <w:tcBorders>
              <w:top w:val="single" w:sz="4" w:space="0" w:color="auto"/>
              <w:left w:val="single" w:sz="4" w:space="0" w:color="auto"/>
              <w:bottom w:val="single" w:sz="4" w:space="0" w:color="auto"/>
              <w:right w:val="single" w:sz="4" w:space="0" w:color="auto"/>
            </w:tcBorders>
            <w:hideMark/>
          </w:tcPr>
          <w:p w14:paraId="190C9B01"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ЦСР</w:t>
            </w:r>
          </w:p>
        </w:tc>
        <w:tc>
          <w:tcPr>
            <w:tcW w:w="993" w:type="dxa"/>
            <w:gridSpan w:val="2"/>
            <w:tcBorders>
              <w:top w:val="single" w:sz="4" w:space="0" w:color="auto"/>
              <w:left w:val="single" w:sz="4" w:space="0" w:color="auto"/>
              <w:bottom w:val="single" w:sz="4" w:space="0" w:color="auto"/>
              <w:right w:val="single" w:sz="4" w:space="0" w:color="auto"/>
            </w:tcBorders>
            <w:hideMark/>
          </w:tcPr>
          <w:p w14:paraId="13A33894"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ВР</w:t>
            </w:r>
          </w:p>
        </w:tc>
        <w:tc>
          <w:tcPr>
            <w:tcW w:w="1698" w:type="dxa"/>
            <w:tcBorders>
              <w:top w:val="single" w:sz="4" w:space="0" w:color="auto"/>
              <w:left w:val="single" w:sz="4" w:space="0" w:color="auto"/>
              <w:bottom w:val="single" w:sz="4" w:space="0" w:color="auto"/>
              <w:right w:val="single" w:sz="4" w:space="0" w:color="auto"/>
            </w:tcBorders>
            <w:hideMark/>
          </w:tcPr>
          <w:p w14:paraId="77BE369E"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Ожидаемая оценка</w:t>
            </w:r>
          </w:p>
          <w:p w14:paraId="574235B8"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за 2022 год</w:t>
            </w:r>
          </w:p>
        </w:tc>
      </w:tr>
      <w:tr w:rsidR="003551DC" w:rsidRPr="003551DC" w14:paraId="34CAA79A" w14:textId="77777777" w:rsidTr="00DD54F8">
        <w:tc>
          <w:tcPr>
            <w:tcW w:w="3510" w:type="dxa"/>
            <w:tcBorders>
              <w:top w:val="single" w:sz="4" w:space="0" w:color="auto"/>
              <w:left w:val="single" w:sz="4" w:space="0" w:color="auto"/>
              <w:bottom w:val="single" w:sz="4" w:space="0" w:color="auto"/>
              <w:right w:val="single" w:sz="4" w:space="0" w:color="auto"/>
            </w:tcBorders>
            <w:hideMark/>
          </w:tcPr>
          <w:p w14:paraId="6C4AB295"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hideMark/>
          </w:tcPr>
          <w:p w14:paraId="08B1F44B"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w:t>
            </w:r>
          </w:p>
        </w:tc>
        <w:tc>
          <w:tcPr>
            <w:tcW w:w="1424" w:type="dxa"/>
            <w:tcBorders>
              <w:top w:val="single" w:sz="4" w:space="0" w:color="auto"/>
              <w:left w:val="single" w:sz="4" w:space="0" w:color="auto"/>
              <w:bottom w:val="single" w:sz="4" w:space="0" w:color="auto"/>
              <w:right w:val="single" w:sz="4" w:space="0" w:color="auto"/>
            </w:tcBorders>
            <w:hideMark/>
          </w:tcPr>
          <w:p w14:paraId="2DF5A5F5"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3</w:t>
            </w:r>
          </w:p>
        </w:tc>
        <w:tc>
          <w:tcPr>
            <w:tcW w:w="1845" w:type="dxa"/>
            <w:tcBorders>
              <w:top w:val="single" w:sz="4" w:space="0" w:color="auto"/>
              <w:left w:val="single" w:sz="4" w:space="0" w:color="auto"/>
              <w:bottom w:val="single" w:sz="4" w:space="0" w:color="auto"/>
              <w:right w:val="single" w:sz="4" w:space="0" w:color="auto"/>
            </w:tcBorders>
            <w:hideMark/>
          </w:tcPr>
          <w:p w14:paraId="43EC7122"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4</w:t>
            </w:r>
          </w:p>
        </w:tc>
        <w:tc>
          <w:tcPr>
            <w:tcW w:w="993" w:type="dxa"/>
            <w:gridSpan w:val="2"/>
            <w:tcBorders>
              <w:top w:val="single" w:sz="4" w:space="0" w:color="auto"/>
              <w:left w:val="single" w:sz="4" w:space="0" w:color="auto"/>
              <w:bottom w:val="single" w:sz="4" w:space="0" w:color="auto"/>
              <w:right w:val="single" w:sz="4" w:space="0" w:color="auto"/>
            </w:tcBorders>
            <w:hideMark/>
          </w:tcPr>
          <w:p w14:paraId="60BD09FB"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5</w:t>
            </w:r>
          </w:p>
        </w:tc>
        <w:tc>
          <w:tcPr>
            <w:tcW w:w="1698" w:type="dxa"/>
            <w:tcBorders>
              <w:top w:val="single" w:sz="4" w:space="0" w:color="auto"/>
              <w:left w:val="single" w:sz="4" w:space="0" w:color="auto"/>
              <w:bottom w:val="single" w:sz="4" w:space="0" w:color="auto"/>
              <w:right w:val="single" w:sz="4" w:space="0" w:color="auto"/>
            </w:tcBorders>
            <w:hideMark/>
          </w:tcPr>
          <w:p w14:paraId="4F34B9D9"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6</w:t>
            </w:r>
          </w:p>
        </w:tc>
      </w:tr>
      <w:tr w:rsidR="003551DC" w:rsidRPr="003551DC" w14:paraId="1902AC78" w14:textId="77777777" w:rsidTr="00DD54F8">
        <w:tc>
          <w:tcPr>
            <w:tcW w:w="3510" w:type="dxa"/>
            <w:tcBorders>
              <w:top w:val="single" w:sz="4" w:space="0" w:color="auto"/>
              <w:left w:val="single" w:sz="4" w:space="0" w:color="auto"/>
              <w:bottom w:val="single" w:sz="4" w:space="0" w:color="auto"/>
              <w:right w:val="single" w:sz="4" w:space="0" w:color="auto"/>
            </w:tcBorders>
            <w:hideMark/>
          </w:tcPr>
          <w:p w14:paraId="5D8C9CC1"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 xml:space="preserve"> ВСЕГО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766681D6" w14:textId="77777777" w:rsidR="003551DC" w:rsidRPr="003551DC" w:rsidRDefault="003551DC" w:rsidP="003551DC">
            <w:pPr>
              <w:jc w:val="both"/>
              <w:rPr>
                <w:rFonts w:ascii="Times New Roman" w:eastAsia="Calibri" w:hAnsi="Times New Roman" w:cs="Times New Roman"/>
                <w:sz w:val="24"/>
                <w:szCs w:val="24"/>
                <w:lang w:eastAsia="en-US"/>
              </w:rPr>
            </w:pPr>
          </w:p>
        </w:tc>
        <w:tc>
          <w:tcPr>
            <w:tcW w:w="1424" w:type="dxa"/>
            <w:tcBorders>
              <w:top w:val="single" w:sz="4" w:space="0" w:color="auto"/>
              <w:left w:val="single" w:sz="4" w:space="0" w:color="auto"/>
              <w:bottom w:val="single" w:sz="4" w:space="0" w:color="auto"/>
              <w:right w:val="single" w:sz="4" w:space="0" w:color="auto"/>
            </w:tcBorders>
            <w:shd w:val="clear" w:color="auto" w:fill="FFFFFF"/>
          </w:tcPr>
          <w:p w14:paraId="558FD3E5" w14:textId="77777777" w:rsidR="003551DC" w:rsidRPr="003551DC" w:rsidRDefault="003551DC" w:rsidP="003551DC">
            <w:pPr>
              <w:jc w:val="both"/>
              <w:rPr>
                <w:rFonts w:ascii="Times New Roman" w:eastAsia="Calibri" w:hAnsi="Times New Roman" w:cs="Times New Roman"/>
                <w:sz w:val="24"/>
                <w:szCs w:val="24"/>
                <w:lang w:eastAsia="en-US"/>
              </w:rPr>
            </w:pPr>
          </w:p>
        </w:tc>
        <w:tc>
          <w:tcPr>
            <w:tcW w:w="1845" w:type="dxa"/>
            <w:tcBorders>
              <w:top w:val="single" w:sz="4" w:space="0" w:color="auto"/>
              <w:left w:val="single" w:sz="4" w:space="0" w:color="auto"/>
              <w:bottom w:val="single" w:sz="4" w:space="0" w:color="auto"/>
              <w:right w:val="single" w:sz="4" w:space="0" w:color="auto"/>
            </w:tcBorders>
            <w:shd w:val="clear" w:color="auto" w:fill="FFFFFF"/>
          </w:tcPr>
          <w:p w14:paraId="09C0DA6D" w14:textId="77777777" w:rsidR="003551DC" w:rsidRPr="003551DC" w:rsidRDefault="003551DC" w:rsidP="003551DC">
            <w:pPr>
              <w:jc w:val="both"/>
              <w:rPr>
                <w:rFonts w:ascii="Times New Roman" w:eastAsia="Calibri" w:hAnsi="Times New Roman" w:cs="Times New Roman"/>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14:paraId="46884018" w14:textId="77777777" w:rsidR="003551DC" w:rsidRPr="003551DC" w:rsidRDefault="003551DC" w:rsidP="003551DC">
            <w:pPr>
              <w:jc w:val="both"/>
              <w:rPr>
                <w:rFonts w:ascii="Times New Roman" w:eastAsia="Calibri" w:hAnsi="Times New Roman" w:cs="Times New Roman"/>
                <w:sz w:val="24"/>
                <w:szCs w:val="24"/>
                <w:lang w:eastAsia="en-US"/>
              </w:rPr>
            </w:pP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740FB0E8" w14:textId="77777777" w:rsidR="003551DC" w:rsidRPr="003551DC" w:rsidRDefault="003551DC" w:rsidP="003551DC">
            <w:pPr>
              <w:jc w:val="both"/>
              <w:rPr>
                <w:rFonts w:ascii="Times New Roman" w:eastAsia="Calibri" w:hAnsi="Times New Roman" w:cs="Times New Roman"/>
                <w:b/>
                <w:sz w:val="24"/>
                <w:szCs w:val="24"/>
                <w:lang w:eastAsia="en-US"/>
              </w:rPr>
            </w:pPr>
            <w:r w:rsidRPr="003551DC">
              <w:rPr>
                <w:rFonts w:ascii="Times New Roman" w:eastAsia="Calibri" w:hAnsi="Times New Roman" w:cs="Times New Roman"/>
                <w:b/>
                <w:sz w:val="24"/>
                <w:szCs w:val="24"/>
                <w:lang w:eastAsia="en-US"/>
              </w:rPr>
              <w:t>11645486,47</w:t>
            </w:r>
          </w:p>
        </w:tc>
      </w:tr>
      <w:tr w:rsidR="003551DC" w:rsidRPr="003551DC" w14:paraId="0575E157" w14:textId="77777777" w:rsidTr="00DD54F8">
        <w:trPr>
          <w:trHeight w:val="919"/>
        </w:trPr>
        <w:tc>
          <w:tcPr>
            <w:tcW w:w="3510" w:type="dxa"/>
            <w:tcBorders>
              <w:top w:val="single" w:sz="4" w:space="0" w:color="auto"/>
              <w:left w:val="single" w:sz="4" w:space="0" w:color="auto"/>
              <w:bottom w:val="single" w:sz="4" w:space="0" w:color="auto"/>
              <w:right w:val="single" w:sz="4" w:space="0" w:color="auto"/>
            </w:tcBorders>
          </w:tcPr>
          <w:p w14:paraId="169F388F" w14:textId="77777777" w:rsidR="003551DC" w:rsidRPr="003551DC" w:rsidRDefault="003551DC" w:rsidP="003551DC">
            <w:pPr>
              <w:autoSpaceDE w:val="0"/>
              <w:autoSpaceDN w:val="0"/>
              <w:adjustRightInd w:val="0"/>
              <w:spacing w:after="0" w:line="240" w:lineRule="auto"/>
              <w:jc w:val="both"/>
              <w:outlineLvl w:val="0"/>
              <w:rPr>
                <w:rFonts w:ascii="Times New Roman" w:eastAsia="Times New Roman" w:hAnsi="Times New Roman" w:cs="Times New Roman"/>
                <w:b/>
                <w:sz w:val="24"/>
                <w:szCs w:val="24"/>
              </w:rPr>
            </w:pPr>
            <w:r w:rsidRPr="003551DC">
              <w:rPr>
                <w:rFonts w:ascii="Times New Roman" w:eastAsia="Calibri" w:hAnsi="Times New Roman" w:cs="Times New Roman"/>
                <w:b/>
                <w:sz w:val="24"/>
                <w:szCs w:val="24"/>
              </w:rPr>
              <w:t xml:space="preserve">Муниципальная программа </w:t>
            </w:r>
            <w:r w:rsidRPr="003551DC">
              <w:rPr>
                <w:rFonts w:ascii="Times New Roman" w:eastAsia="Times New Roman" w:hAnsi="Times New Roman" w:cs="Times New Roman"/>
                <w:b/>
                <w:sz w:val="24"/>
                <w:szCs w:val="24"/>
              </w:rPr>
              <w:t>«Социальная поддержка граждан в муниципальном образовании «</w:t>
            </w:r>
            <w:proofErr w:type="spellStart"/>
            <w:r w:rsidRPr="003551DC">
              <w:rPr>
                <w:rFonts w:ascii="Times New Roman" w:eastAsia="Times New Roman" w:hAnsi="Times New Roman" w:cs="Times New Roman"/>
                <w:b/>
                <w:sz w:val="24"/>
                <w:szCs w:val="24"/>
              </w:rPr>
              <w:t>Ворошневский</w:t>
            </w:r>
            <w:proofErr w:type="spellEnd"/>
            <w:r w:rsidRPr="003551DC">
              <w:rPr>
                <w:rFonts w:ascii="Times New Roman" w:eastAsia="Times New Roman" w:hAnsi="Times New Roman" w:cs="Times New Roman"/>
                <w:b/>
                <w:sz w:val="24"/>
                <w:szCs w:val="24"/>
              </w:rPr>
              <w:t xml:space="preserve"> сельсовет» Курского района </w:t>
            </w:r>
            <w:proofErr w:type="gramStart"/>
            <w:r w:rsidRPr="003551DC">
              <w:rPr>
                <w:rFonts w:ascii="Times New Roman" w:eastAsia="Times New Roman" w:hAnsi="Times New Roman" w:cs="Times New Roman"/>
                <w:b/>
                <w:sz w:val="24"/>
                <w:szCs w:val="24"/>
              </w:rPr>
              <w:t>Курской  области</w:t>
            </w:r>
            <w:proofErr w:type="gramEnd"/>
            <w:r w:rsidRPr="003551DC">
              <w:rPr>
                <w:rFonts w:ascii="Times New Roman" w:eastAsia="Times New Roman" w:hAnsi="Times New Roman" w:cs="Times New Roman"/>
                <w:b/>
                <w:sz w:val="24"/>
                <w:szCs w:val="24"/>
              </w:rPr>
              <w:t>»</w:t>
            </w:r>
          </w:p>
          <w:p w14:paraId="75498BEE" w14:textId="77777777" w:rsidR="003551DC" w:rsidRPr="003551DC" w:rsidRDefault="003551DC" w:rsidP="003551DC">
            <w:pPr>
              <w:jc w:val="both"/>
              <w:rPr>
                <w:rFonts w:ascii="Times New Roman" w:eastAsia="Calibri" w:hAnsi="Times New Roman" w:cs="Times New Roman"/>
                <w:b/>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18A1C54" w14:textId="77777777" w:rsidR="003551DC" w:rsidRPr="003551DC" w:rsidRDefault="003551DC" w:rsidP="003551DC">
            <w:pPr>
              <w:jc w:val="both"/>
              <w:rPr>
                <w:rFonts w:ascii="Times New Roman" w:eastAsia="Calibri" w:hAnsi="Times New Roman" w:cs="Times New Roman"/>
                <w:b/>
                <w:sz w:val="24"/>
                <w:szCs w:val="24"/>
                <w:lang w:eastAsia="en-US"/>
              </w:rPr>
            </w:pPr>
            <w:r w:rsidRPr="003551DC">
              <w:rPr>
                <w:rFonts w:ascii="Times New Roman" w:eastAsia="Calibri" w:hAnsi="Times New Roman" w:cs="Times New Roman"/>
                <w:b/>
                <w:sz w:val="24"/>
                <w:szCs w:val="24"/>
                <w:lang w:eastAsia="en-US"/>
              </w:rPr>
              <w:t>10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A6D8786" w14:textId="77777777" w:rsidR="003551DC" w:rsidRPr="003551DC" w:rsidRDefault="003551DC" w:rsidP="003551DC">
            <w:pPr>
              <w:jc w:val="both"/>
              <w:rPr>
                <w:rFonts w:ascii="Times New Roman" w:eastAsia="Calibri" w:hAnsi="Times New Roman" w:cs="Times New Roman"/>
                <w:b/>
                <w:sz w:val="24"/>
                <w:szCs w:val="24"/>
                <w:lang w:eastAsia="en-US"/>
              </w:rPr>
            </w:pPr>
            <w:r w:rsidRPr="003551DC">
              <w:rPr>
                <w:rFonts w:ascii="Times New Roman" w:eastAsia="Calibri" w:hAnsi="Times New Roman" w:cs="Times New Roman"/>
                <w:b/>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6F504AE" w14:textId="77777777" w:rsidR="003551DC" w:rsidRPr="003551DC" w:rsidRDefault="003551DC" w:rsidP="003551DC">
            <w:pPr>
              <w:rPr>
                <w:rFonts w:ascii="Times New Roman" w:eastAsia="Calibri" w:hAnsi="Times New Roman" w:cs="Times New Roman"/>
                <w:b/>
                <w:sz w:val="24"/>
                <w:szCs w:val="24"/>
                <w:lang w:eastAsia="en-US"/>
              </w:rPr>
            </w:pPr>
            <w:r w:rsidRPr="003551DC">
              <w:rPr>
                <w:rFonts w:ascii="Times New Roman" w:eastAsia="Calibri" w:hAnsi="Times New Roman" w:cs="Times New Roman"/>
                <w:b/>
                <w:sz w:val="24"/>
                <w:szCs w:val="24"/>
                <w:lang w:eastAsia="en-US"/>
              </w:rPr>
              <w:t>02 0 00 00000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0C181B8" w14:textId="77777777" w:rsidR="003551DC" w:rsidRPr="003551DC" w:rsidRDefault="003551DC" w:rsidP="003551DC">
            <w:pPr>
              <w:jc w:val="both"/>
              <w:rPr>
                <w:rFonts w:ascii="Times New Roman" w:eastAsia="Calibri" w:hAnsi="Times New Roman" w:cs="Times New Roman"/>
                <w:b/>
                <w:sz w:val="24"/>
                <w:szCs w:val="24"/>
                <w:lang w:eastAsia="en-US"/>
              </w:rPr>
            </w:pPr>
            <w:r w:rsidRPr="003551DC">
              <w:rPr>
                <w:rFonts w:ascii="Times New Roman" w:eastAsia="Calibri" w:hAnsi="Times New Roman" w:cs="Times New Roman"/>
                <w:b/>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7A9A4901" w14:textId="77777777" w:rsidR="003551DC" w:rsidRPr="003551DC" w:rsidRDefault="003551DC" w:rsidP="003551DC">
            <w:pPr>
              <w:jc w:val="both"/>
              <w:rPr>
                <w:rFonts w:ascii="Times New Roman" w:eastAsia="Calibri" w:hAnsi="Times New Roman" w:cs="Times New Roman"/>
                <w:b/>
                <w:sz w:val="24"/>
                <w:szCs w:val="24"/>
                <w:lang w:eastAsia="en-US"/>
              </w:rPr>
            </w:pPr>
            <w:r w:rsidRPr="003551DC">
              <w:rPr>
                <w:rFonts w:ascii="Times New Roman" w:eastAsia="Calibri" w:hAnsi="Times New Roman" w:cs="Times New Roman"/>
                <w:b/>
                <w:sz w:val="24"/>
                <w:szCs w:val="24"/>
                <w:lang w:eastAsia="en-US"/>
              </w:rPr>
              <w:t>281210,00</w:t>
            </w:r>
          </w:p>
          <w:p w14:paraId="0BEFB16A" w14:textId="77777777" w:rsidR="003551DC" w:rsidRPr="003551DC" w:rsidRDefault="003551DC" w:rsidP="003551DC">
            <w:pPr>
              <w:jc w:val="both"/>
              <w:rPr>
                <w:rFonts w:ascii="Times New Roman" w:eastAsia="Calibri" w:hAnsi="Times New Roman" w:cs="Times New Roman"/>
                <w:b/>
                <w:sz w:val="24"/>
                <w:szCs w:val="24"/>
                <w:lang w:eastAsia="en-US"/>
              </w:rPr>
            </w:pPr>
          </w:p>
        </w:tc>
      </w:tr>
      <w:tr w:rsidR="003551DC" w:rsidRPr="003551DC" w14:paraId="1AED13EB" w14:textId="77777777" w:rsidTr="00DD54F8">
        <w:trPr>
          <w:trHeight w:val="1000"/>
        </w:trPr>
        <w:tc>
          <w:tcPr>
            <w:tcW w:w="3510" w:type="dxa"/>
            <w:tcBorders>
              <w:top w:val="single" w:sz="4" w:space="0" w:color="auto"/>
              <w:left w:val="single" w:sz="4" w:space="0" w:color="auto"/>
              <w:bottom w:val="single" w:sz="4" w:space="0" w:color="auto"/>
              <w:right w:val="single" w:sz="4" w:space="0" w:color="auto"/>
            </w:tcBorders>
            <w:hideMark/>
          </w:tcPr>
          <w:p w14:paraId="16527211" w14:textId="77777777" w:rsidR="003551DC" w:rsidRPr="003551DC" w:rsidRDefault="003551DC" w:rsidP="003551DC">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r w:rsidRPr="003551DC">
              <w:rPr>
                <w:rFonts w:ascii="Times New Roman" w:eastAsia="Times New Roman" w:hAnsi="Times New Roman" w:cs="Times New Roman"/>
                <w:sz w:val="24"/>
                <w:szCs w:val="24"/>
              </w:rPr>
              <w:t xml:space="preserve">Подпрограмма </w:t>
            </w:r>
            <w:r w:rsidRPr="003551DC">
              <w:rPr>
                <w:rFonts w:ascii="Times New Roman" w:eastAsia="Calibri" w:hAnsi="Times New Roman" w:cs="Times New Roman"/>
                <w:sz w:val="24"/>
                <w:szCs w:val="24"/>
              </w:rPr>
              <w:t xml:space="preserve">Развитие мер социальной поддержки отдельных категорий граждан муниципальной </w:t>
            </w:r>
            <w:r w:rsidRPr="003551DC">
              <w:rPr>
                <w:rFonts w:ascii="Times New Roman" w:eastAsia="Times New Roman" w:hAnsi="Times New Roman" w:cs="Times New Roman"/>
                <w:sz w:val="24"/>
                <w:szCs w:val="24"/>
              </w:rPr>
              <w:t>«Социальная поддержка граждан в муниципальном образовании «</w:t>
            </w:r>
            <w:proofErr w:type="spellStart"/>
            <w:r w:rsidRPr="003551DC">
              <w:rPr>
                <w:rFonts w:ascii="Times New Roman" w:eastAsia="Times New Roman" w:hAnsi="Times New Roman" w:cs="Times New Roman"/>
                <w:sz w:val="24"/>
                <w:szCs w:val="24"/>
              </w:rPr>
              <w:t>Ворошневский</w:t>
            </w:r>
            <w:proofErr w:type="spellEnd"/>
            <w:r w:rsidRPr="003551DC">
              <w:rPr>
                <w:rFonts w:ascii="Times New Roman" w:eastAsia="Times New Roman" w:hAnsi="Times New Roman" w:cs="Times New Roman"/>
                <w:sz w:val="24"/>
                <w:szCs w:val="24"/>
              </w:rPr>
              <w:t xml:space="preserve"> сельсовет» Курского района </w:t>
            </w:r>
            <w:proofErr w:type="gramStart"/>
            <w:r w:rsidRPr="003551DC">
              <w:rPr>
                <w:rFonts w:ascii="Times New Roman" w:eastAsia="Times New Roman" w:hAnsi="Times New Roman" w:cs="Times New Roman"/>
                <w:sz w:val="24"/>
                <w:szCs w:val="24"/>
              </w:rPr>
              <w:t>Курской  области</w:t>
            </w:r>
            <w:proofErr w:type="gramEnd"/>
            <w:r w:rsidRPr="003551DC">
              <w:rPr>
                <w:rFonts w:ascii="Times New Roman" w:eastAsia="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3EEB723"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10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27F4A610"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F938076" w14:textId="77777777" w:rsidR="003551DC" w:rsidRPr="003551DC" w:rsidRDefault="003551DC" w:rsidP="003551DC">
            <w:pPr>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02 2 00 00000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8B4281B"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2734364"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281210,00</w:t>
            </w:r>
          </w:p>
        </w:tc>
      </w:tr>
      <w:tr w:rsidR="003551DC" w:rsidRPr="003551DC" w14:paraId="426D6088" w14:textId="77777777" w:rsidTr="00DD54F8">
        <w:trPr>
          <w:trHeight w:val="650"/>
        </w:trPr>
        <w:tc>
          <w:tcPr>
            <w:tcW w:w="3510" w:type="dxa"/>
            <w:tcBorders>
              <w:top w:val="single" w:sz="4" w:space="0" w:color="auto"/>
              <w:left w:val="single" w:sz="4" w:space="0" w:color="auto"/>
              <w:bottom w:val="single" w:sz="4" w:space="0" w:color="auto"/>
              <w:right w:val="single" w:sz="4" w:space="0" w:color="auto"/>
            </w:tcBorders>
            <w:hideMark/>
          </w:tcPr>
          <w:p w14:paraId="1421E7E2" w14:textId="77777777" w:rsidR="003551DC" w:rsidRPr="003551DC" w:rsidRDefault="003551DC" w:rsidP="003551DC">
            <w:pPr>
              <w:spacing w:before="100" w:beforeAutospacing="1" w:after="100" w:afterAutospacing="1"/>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Основное мероприятие «Предоставление мер социальной поддержки отдельным категориям граждан»</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3C9747B"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10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2869968"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0B7F509" w14:textId="77777777" w:rsidR="003551DC" w:rsidRPr="003551DC" w:rsidRDefault="003551DC" w:rsidP="003551DC">
            <w:pPr>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02 2 0</w:t>
            </w:r>
            <w:r w:rsidRPr="003551DC">
              <w:rPr>
                <w:rFonts w:ascii="Times New Roman" w:eastAsia="Calibri" w:hAnsi="Times New Roman" w:cs="Times New Roman"/>
                <w:sz w:val="24"/>
                <w:szCs w:val="24"/>
                <w:lang w:val="en-US" w:eastAsia="en-US"/>
              </w:rPr>
              <w:t>1</w:t>
            </w:r>
            <w:r w:rsidRPr="003551DC">
              <w:rPr>
                <w:rFonts w:ascii="Times New Roman" w:eastAsia="Calibri" w:hAnsi="Times New Roman" w:cs="Times New Roman"/>
                <w:sz w:val="24"/>
                <w:szCs w:val="24"/>
                <w:lang w:eastAsia="en-US"/>
              </w:rPr>
              <w:t xml:space="preserve">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C403455"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6248776"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281210,00</w:t>
            </w:r>
          </w:p>
        </w:tc>
      </w:tr>
      <w:tr w:rsidR="003551DC" w:rsidRPr="003551DC" w14:paraId="42BDCAB7" w14:textId="77777777" w:rsidTr="00DD54F8">
        <w:tc>
          <w:tcPr>
            <w:tcW w:w="3510" w:type="dxa"/>
            <w:tcBorders>
              <w:top w:val="single" w:sz="4" w:space="0" w:color="auto"/>
              <w:left w:val="single" w:sz="4" w:space="0" w:color="auto"/>
              <w:bottom w:val="single" w:sz="4" w:space="0" w:color="auto"/>
              <w:right w:val="single" w:sz="4" w:space="0" w:color="auto"/>
            </w:tcBorders>
            <w:hideMark/>
          </w:tcPr>
          <w:p w14:paraId="791D10C1"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Выплата пенсии за выслугу лет и доплат к пенсиям муниципальных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B18A3A9"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10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2B4B8BCC"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C3EDF43" w14:textId="77777777" w:rsidR="003551DC" w:rsidRPr="003551DC" w:rsidRDefault="003551DC" w:rsidP="003551DC">
            <w:pPr>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02 2 01 С1445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307D21F"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E14E5B9"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281210,00</w:t>
            </w:r>
          </w:p>
        </w:tc>
      </w:tr>
      <w:tr w:rsidR="003551DC" w:rsidRPr="003551DC" w14:paraId="6D76F47D" w14:textId="77777777" w:rsidTr="00DD54F8">
        <w:trPr>
          <w:trHeight w:val="490"/>
        </w:trPr>
        <w:tc>
          <w:tcPr>
            <w:tcW w:w="3510" w:type="dxa"/>
            <w:tcBorders>
              <w:top w:val="single" w:sz="4" w:space="0" w:color="auto"/>
              <w:left w:val="single" w:sz="4" w:space="0" w:color="auto"/>
              <w:bottom w:val="single" w:sz="4" w:space="0" w:color="auto"/>
              <w:right w:val="single" w:sz="4" w:space="0" w:color="auto"/>
            </w:tcBorders>
            <w:hideMark/>
          </w:tcPr>
          <w:p w14:paraId="0616A686"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Социальное обеспечение и иные выплаты населению</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DFF2691"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10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307751E2"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C8D1055" w14:textId="77777777" w:rsidR="003551DC" w:rsidRPr="003551DC" w:rsidRDefault="003551DC" w:rsidP="003551DC">
            <w:pPr>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02 2 01 С1445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AB886C9"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300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417BB3E"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281210,00</w:t>
            </w:r>
          </w:p>
        </w:tc>
      </w:tr>
      <w:tr w:rsidR="003551DC" w:rsidRPr="003551DC" w14:paraId="715F10C0" w14:textId="77777777" w:rsidTr="00DD54F8">
        <w:tc>
          <w:tcPr>
            <w:tcW w:w="3510" w:type="dxa"/>
            <w:tcBorders>
              <w:top w:val="single" w:sz="4" w:space="0" w:color="auto"/>
              <w:left w:val="single" w:sz="4" w:space="0" w:color="auto"/>
              <w:bottom w:val="single" w:sz="4" w:space="0" w:color="auto"/>
              <w:right w:val="single" w:sz="4" w:space="0" w:color="auto"/>
            </w:tcBorders>
            <w:hideMark/>
          </w:tcPr>
          <w:p w14:paraId="078E5DBE"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 xml:space="preserve">Муниципальная </w:t>
            </w:r>
            <w:proofErr w:type="gramStart"/>
            <w:r w:rsidRPr="003551DC">
              <w:rPr>
                <w:rFonts w:ascii="Times New Roman" w:eastAsia="Calibri" w:hAnsi="Times New Roman" w:cs="Times New Roman"/>
                <w:b/>
                <w:sz w:val="24"/>
                <w:szCs w:val="24"/>
              </w:rPr>
              <w:t>программа  «</w:t>
            </w:r>
            <w:proofErr w:type="gramEnd"/>
            <w:r w:rsidRPr="003551DC">
              <w:rPr>
                <w:rFonts w:ascii="Times New Roman" w:eastAsia="Calibri" w:hAnsi="Times New Roman" w:cs="Times New Roman"/>
                <w:b/>
                <w:sz w:val="24"/>
                <w:szCs w:val="24"/>
              </w:rPr>
              <w:t xml:space="preserve">Управление муниципальным имуществом и земельными ресурсами в </w:t>
            </w:r>
            <w:r w:rsidRPr="003551DC">
              <w:rPr>
                <w:rFonts w:ascii="Times New Roman" w:eastAsia="Calibri" w:hAnsi="Times New Roman" w:cs="Times New Roman"/>
                <w:b/>
                <w:sz w:val="24"/>
                <w:szCs w:val="24"/>
              </w:rPr>
              <w:lastRenderedPageBreak/>
              <w:t>муниципальном образовании «</w:t>
            </w:r>
            <w:proofErr w:type="spellStart"/>
            <w:r w:rsidRPr="003551DC">
              <w:rPr>
                <w:rFonts w:ascii="Times New Roman" w:eastAsia="Calibri" w:hAnsi="Times New Roman" w:cs="Times New Roman"/>
                <w:b/>
                <w:sz w:val="24"/>
                <w:szCs w:val="24"/>
              </w:rPr>
              <w:t>Ворошневский</w:t>
            </w:r>
            <w:proofErr w:type="spellEnd"/>
            <w:r w:rsidRPr="003551DC">
              <w:rPr>
                <w:rFonts w:ascii="Times New Roman" w:eastAsia="Calibri" w:hAnsi="Times New Roman" w:cs="Times New Roman"/>
                <w:b/>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BAEFF16" w14:textId="77777777" w:rsidR="003551DC" w:rsidRPr="003551DC" w:rsidRDefault="003551DC" w:rsidP="003551DC">
            <w:pPr>
              <w:jc w:val="both"/>
              <w:rPr>
                <w:rFonts w:ascii="Times New Roman" w:eastAsia="Calibri" w:hAnsi="Times New Roman" w:cs="Times New Roman"/>
                <w:b/>
                <w:sz w:val="24"/>
                <w:szCs w:val="24"/>
                <w:lang w:eastAsia="en-US"/>
              </w:rPr>
            </w:pPr>
            <w:r w:rsidRPr="003551DC">
              <w:rPr>
                <w:rFonts w:ascii="Times New Roman" w:eastAsia="Calibri" w:hAnsi="Times New Roman" w:cs="Times New Roman"/>
                <w:b/>
                <w:sz w:val="24"/>
                <w:szCs w:val="24"/>
                <w:lang w:eastAsia="en-US"/>
              </w:rPr>
              <w:lastRenderedPageBreak/>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037CF09F" w14:textId="77777777" w:rsidR="003551DC" w:rsidRPr="003551DC" w:rsidRDefault="003551DC" w:rsidP="003551DC">
            <w:pPr>
              <w:jc w:val="both"/>
              <w:rPr>
                <w:rFonts w:ascii="Times New Roman" w:eastAsia="Calibri" w:hAnsi="Times New Roman" w:cs="Times New Roman"/>
                <w:b/>
                <w:sz w:val="24"/>
                <w:szCs w:val="24"/>
                <w:lang w:eastAsia="en-US"/>
              </w:rPr>
            </w:pPr>
            <w:r w:rsidRPr="003551DC">
              <w:rPr>
                <w:rFonts w:ascii="Times New Roman" w:eastAsia="Calibri" w:hAnsi="Times New Roman" w:cs="Times New Roman"/>
                <w:b/>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B27C087" w14:textId="77777777" w:rsidR="003551DC" w:rsidRPr="003551DC" w:rsidRDefault="003551DC" w:rsidP="003551DC">
            <w:pPr>
              <w:rPr>
                <w:rFonts w:ascii="Times New Roman" w:eastAsia="Calibri" w:hAnsi="Times New Roman" w:cs="Times New Roman"/>
                <w:b/>
                <w:sz w:val="24"/>
                <w:szCs w:val="24"/>
                <w:lang w:val="en-US" w:eastAsia="en-US"/>
              </w:rPr>
            </w:pPr>
            <w:r w:rsidRPr="003551DC">
              <w:rPr>
                <w:rFonts w:ascii="Times New Roman" w:eastAsia="Calibri" w:hAnsi="Times New Roman" w:cs="Times New Roman"/>
                <w:b/>
                <w:sz w:val="24"/>
                <w:szCs w:val="24"/>
                <w:lang w:eastAsia="en-US"/>
              </w:rPr>
              <w:t>04 0</w:t>
            </w:r>
            <w:r w:rsidRPr="003551DC">
              <w:rPr>
                <w:rFonts w:ascii="Times New Roman" w:eastAsia="Calibri" w:hAnsi="Times New Roman" w:cs="Times New Roman"/>
                <w:b/>
                <w:sz w:val="24"/>
                <w:szCs w:val="24"/>
                <w:lang w:val="en-US" w:eastAsia="en-US"/>
              </w:rPr>
              <w:t xml:space="preserve"> 00</w:t>
            </w:r>
            <w:r w:rsidRPr="003551DC">
              <w:rPr>
                <w:rFonts w:ascii="Times New Roman" w:eastAsia="Calibri" w:hAnsi="Times New Roman" w:cs="Times New Roman"/>
                <w:b/>
                <w:sz w:val="24"/>
                <w:szCs w:val="24"/>
                <w:lang w:eastAsia="en-US"/>
              </w:rPr>
              <w:t xml:space="preserve"> 0000</w:t>
            </w:r>
            <w:r w:rsidRPr="003551DC">
              <w:rPr>
                <w:rFonts w:ascii="Times New Roman" w:eastAsia="Calibri" w:hAnsi="Times New Roman" w:cs="Times New Roman"/>
                <w:b/>
                <w:sz w:val="24"/>
                <w:szCs w:val="24"/>
                <w:lang w:val="en-US" w:eastAsia="en-US"/>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11E0CB" w14:textId="77777777" w:rsidR="003551DC" w:rsidRPr="003551DC" w:rsidRDefault="003551DC" w:rsidP="003551DC">
            <w:pPr>
              <w:jc w:val="both"/>
              <w:rPr>
                <w:rFonts w:ascii="Times New Roman" w:eastAsia="Calibri" w:hAnsi="Times New Roman" w:cs="Times New Roman"/>
                <w:b/>
                <w:sz w:val="24"/>
                <w:szCs w:val="24"/>
                <w:lang w:eastAsia="en-US"/>
              </w:rPr>
            </w:pPr>
            <w:r w:rsidRPr="003551DC">
              <w:rPr>
                <w:rFonts w:ascii="Times New Roman" w:eastAsia="Calibri" w:hAnsi="Times New Roman" w:cs="Times New Roman"/>
                <w:b/>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BE9BF5D"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22000,00</w:t>
            </w:r>
          </w:p>
        </w:tc>
      </w:tr>
      <w:tr w:rsidR="003551DC" w:rsidRPr="003551DC" w14:paraId="73897505" w14:textId="77777777" w:rsidTr="00DD54F8">
        <w:trPr>
          <w:trHeight w:val="1540"/>
        </w:trPr>
        <w:tc>
          <w:tcPr>
            <w:tcW w:w="3510" w:type="dxa"/>
            <w:tcBorders>
              <w:top w:val="single" w:sz="4" w:space="0" w:color="auto"/>
              <w:left w:val="single" w:sz="4" w:space="0" w:color="auto"/>
              <w:bottom w:val="single" w:sz="4" w:space="0" w:color="auto"/>
              <w:right w:val="single" w:sz="4" w:space="0" w:color="auto"/>
            </w:tcBorders>
            <w:hideMark/>
          </w:tcPr>
          <w:p w14:paraId="671277E7"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Подпрограмма «Проведение муниципальной политики в области имущественных и земельных отношений» муниципальной </w:t>
            </w:r>
            <w:proofErr w:type="gramStart"/>
            <w:r w:rsidRPr="003551DC">
              <w:rPr>
                <w:rFonts w:ascii="Times New Roman" w:eastAsia="Calibri" w:hAnsi="Times New Roman" w:cs="Times New Roman"/>
                <w:sz w:val="24"/>
                <w:szCs w:val="24"/>
              </w:rPr>
              <w:t>программы  «</w:t>
            </w:r>
            <w:proofErr w:type="gramEnd"/>
            <w:r w:rsidRPr="003551DC">
              <w:rPr>
                <w:rFonts w:ascii="Times New Roman" w:eastAsia="Calibri" w:hAnsi="Times New Roman" w:cs="Times New Roman"/>
                <w:sz w:val="24"/>
                <w:szCs w:val="24"/>
              </w:rPr>
              <w:t>Управление муниципальным имуществом и земельными ресурсами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A8ED752"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4E74F09"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8CFFBD7" w14:textId="77777777" w:rsidR="003551DC" w:rsidRPr="003551DC" w:rsidRDefault="003551DC" w:rsidP="003551DC">
            <w:pPr>
              <w:rPr>
                <w:rFonts w:ascii="Times New Roman" w:eastAsia="Calibri" w:hAnsi="Times New Roman" w:cs="Times New Roman"/>
                <w:sz w:val="24"/>
                <w:szCs w:val="24"/>
                <w:lang w:val="en-US" w:eastAsia="en-US"/>
              </w:rPr>
            </w:pPr>
            <w:r w:rsidRPr="003551DC">
              <w:rPr>
                <w:rFonts w:ascii="Times New Roman" w:eastAsia="Calibri" w:hAnsi="Times New Roman" w:cs="Times New Roman"/>
                <w:sz w:val="24"/>
                <w:szCs w:val="24"/>
                <w:lang w:eastAsia="en-US"/>
              </w:rPr>
              <w:t>04 2</w:t>
            </w:r>
            <w:r w:rsidRPr="003551DC">
              <w:rPr>
                <w:rFonts w:ascii="Times New Roman" w:eastAsia="Calibri" w:hAnsi="Times New Roman" w:cs="Times New Roman"/>
                <w:sz w:val="24"/>
                <w:szCs w:val="24"/>
                <w:lang w:val="en-US" w:eastAsia="en-US"/>
              </w:rPr>
              <w:t xml:space="preserve"> 00</w:t>
            </w:r>
            <w:r w:rsidRPr="003551DC">
              <w:rPr>
                <w:rFonts w:ascii="Times New Roman" w:eastAsia="Calibri" w:hAnsi="Times New Roman" w:cs="Times New Roman"/>
                <w:sz w:val="24"/>
                <w:szCs w:val="24"/>
                <w:lang w:eastAsia="en-US"/>
              </w:rPr>
              <w:t xml:space="preserve"> 0000</w:t>
            </w:r>
            <w:r w:rsidRPr="003551DC">
              <w:rPr>
                <w:rFonts w:ascii="Times New Roman" w:eastAsia="Calibri" w:hAnsi="Times New Roman" w:cs="Times New Roman"/>
                <w:sz w:val="24"/>
                <w:szCs w:val="24"/>
                <w:lang w:val="en-US" w:eastAsia="en-US"/>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DFD2C56"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749AD926"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22000,00</w:t>
            </w:r>
          </w:p>
        </w:tc>
      </w:tr>
      <w:tr w:rsidR="003551DC" w:rsidRPr="003551DC" w14:paraId="0697EBA9" w14:textId="77777777" w:rsidTr="00DD54F8">
        <w:tc>
          <w:tcPr>
            <w:tcW w:w="3510" w:type="dxa"/>
            <w:tcBorders>
              <w:top w:val="single" w:sz="4" w:space="0" w:color="auto"/>
              <w:left w:val="single" w:sz="4" w:space="0" w:color="auto"/>
              <w:bottom w:val="single" w:sz="4" w:space="0" w:color="auto"/>
              <w:right w:val="single" w:sz="4" w:space="0" w:color="auto"/>
            </w:tcBorders>
            <w:hideMark/>
          </w:tcPr>
          <w:p w14:paraId="7B5B4882"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Основное мероприятие «Создание условий для эффективного управления и распоряжения муниципальным имуществом»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7F9A1A1"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3EBA87D0"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4F906D0" w14:textId="77777777" w:rsidR="003551DC" w:rsidRPr="003551DC" w:rsidRDefault="003551DC" w:rsidP="003551DC">
            <w:pPr>
              <w:rPr>
                <w:rFonts w:ascii="Times New Roman" w:eastAsia="Calibri" w:hAnsi="Times New Roman" w:cs="Times New Roman"/>
                <w:sz w:val="24"/>
                <w:szCs w:val="24"/>
                <w:lang w:val="en-US" w:eastAsia="en-US"/>
              </w:rPr>
            </w:pPr>
            <w:r w:rsidRPr="003551DC">
              <w:rPr>
                <w:rFonts w:ascii="Times New Roman" w:eastAsia="Calibri" w:hAnsi="Times New Roman" w:cs="Times New Roman"/>
                <w:sz w:val="24"/>
                <w:szCs w:val="24"/>
                <w:lang w:eastAsia="en-US"/>
              </w:rPr>
              <w:t>04 2</w:t>
            </w:r>
            <w:r w:rsidRPr="003551DC">
              <w:rPr>
                <w:rFonts w:ascii="Times New Roman" w:eastAsia="Calibri" w:hAnsi="Times New Roman" w:cs="Times New Roman"/>
                <w:sz w:val="24"/>
                <w:szCs w:val="24"/>
                <w:lang w:val="en-US" w:eastAsia="en-US"/>
              </w:rPr>
              <w:t xml:space="preserve"> 0</w:t>
            </w:r>
            <w:r w:rsidRPr="003551DC">
              <w:rPr>
                <w:rFonts w:ascii="Times New Roman" w:eastAsia="Calibri" w:hAnsi="Times New Roman" w:cs="Times New Roman"/>
                <w:sz w:val="24"/>
                <w:szCs w:val="24"/>
                <w:lang w:eastAsia="en-US"/>
              </w:rPr>
              <w:t>1 0000</w:t>
            </w:r>
            <w:r w:rsidRPr="003551DC">
              <w:rPr>
                <w:rFonts w:ascii="Times New Roman" w:eastAsia="Calibri" w:hAnsi="Times New Roman" w:cs="Times New Roman"/>
                <w:sz w:val="24"/>
                <w:szCs w:val="24"/>
                <w:lang w:val="en-US" w:eastAsia="en-US"/>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08721A5"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B2286BD"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lang w:eastAsia="en-US"/>
              </w:rPr>
              <w:t>22000,00</w:t>
            </w:r>
          </w:p>
        </w:tc>
      </w:tr>
      <w:tr w:rsidR="003551DC" w:rsidRPr="003551DC" w14:paraId="25D8494C" w14:textId="77777777" w:rsidTr="00DD54F8">
        <w:tc>
          <w:tcPr>
            <w:tcW w:w="3510" w:type="dxa"/>
            <w:tcBorders>
              <w:top w:val="single" w:sz="4" w:space="0" w:color="auto"/>
              <w:left w:val="single" w:sz="4" w:space="0" w:color="auto"/>
              <w:bottom w:val="single" w:sz="4" w:space="0" w:color="auto"/>
              <w:right w:val="single" w:sz="4" w:space="0" w:color="auto"/>
            </w:tcBorders>
            <w:hideMark/>
          </w:tcPr>
          <w:p w14:paraId="0D38748F"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Мероприятия в области имущественных отношений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9DC5456"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249C3E89"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917D8B3"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04 2 </w:t>
            </w:r>
            <w:proofErr w:type="gramStart"/>
            <w:r w:rsidRPr="003551DC">
              <w:rPr>
                <w:rFonts w:ascii="Times New Roman" w:eastAsia="Calibri" w:hAnsi="Times New Roman" w:cs="Times New Roman"/>
                <w:sz w:val="24"/>
                <w:szCs w:val="24"/>
              </w:rPr>
              <w:t>01  С</w:t>
            </w:r>
            <w:proofErr w:type="gramEnd"/>
            <w:r w:rsidRPr="003551DC">
              <w:rPr>
                <w:rFonts w:ascii="Times New Roman" w:eastAsia="Calibri" w:hAnsi="Times New Roman" w:cs="Times New Roman"/>
                <w:sz w:val="24"/>
                <w:szCs w:val="24"/>
              </w:rPr>
              <w:t>1467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2E11714"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03F421E"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6000,00</w:t>
            </w:r>
          </w:p>
        </w:tc>
      </w:tr>
      <w:tr w:rsidR="003551DC" w:rsidRPr="003551DC" w14:paraId="72137D43" w14:textId="77777777" w:rsidTr="00DD54F8">
        <w:trPr>
          <w:trHeight w:val="504"/>
        </w:trPr>
        <w:tc>
          <w:tcPr>
            <w:tcW w:w="3510" w:type="dxa"/>
            <w:tcBorders>
              <w:top w:val="single" w:sz="4" w:space="0" w:color="auto"/>
              <w:left w:val="single" w:sz="4" w:space="0" w:color="auto"/>
              <w:bottom w:val="single" w:sz="4" w:space="0" w:color="auto"/>
              <w:right w:val="single" w:sz="4" w:space="0" w:color="auto"/>
            </w:tcBorders>
            <w:hideMark/>
          </w:tcPr>
          <w:p w14:paraId="7580BEA0"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71DEE0B"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024207D2"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A32C560"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04 2 </w:t>
            </w:r>
            <w:proofErr w:type="gramStart"/>
            <w:r w:rsidRPr="003551DC">
              <w:rPr>
                <w:rFonts w:ascii="Times New Roman" w:eastAsia="Calibri" w:hAnsi="Times New Roman" w:cs="Times New Roman"/>
                <w:sz w:val="24"/>
                <w:szCs w:val="24"/>
              </w:rPr>
              <w:t>01  С</w:t>
            </w:r>
            <w:proofErr w:type="gramEnd"/>
            <w:r w:rsidRPr="003551DC">
              <w:rPr>
                <w:rFonts w:ascii="Times New Roman" w:eastAsia="Calibri" w:hAnsi="Times New Roman" w:cs="Times New Roman"/>
                <w:sz w:val="24"/>
                <w:szCs w:val="24"/>
              </w:rPr>
              <w:t>1467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8CAD5A9"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8738073"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6000,00</w:t>
            </w:r>
          </w:p>
        </w:tc>
      </w:tr>
      <w:tr w:rsidR="003551DC" w:rsidRPr="003551DC" w14:paraId="61DAA781" w14:textId="77777777" w:rsidTr="00DD54F8">
        <w:tc>
          <w:tcPr>
            <w:tcW w:w="3510" w:type="dxa"/>
            <w:tcBorders>
              <w:top w:val="single" w:sz="4" w:space="0" w:color="auto"/>
              <w:left w:val="single" w:sz="4" w:space="0" w:color="auto"/>
              <w:bottom w:val="single" w:sz="4" w:space="0" w:color="auto"/>
              <w:right w:val="single" w:sz="4" w:space="0" w:color="auto"/>
            </w:tcBorders>
            <w:hideMark/>
          </w:tcPr>
          <w:p w14:paraId="70B96A19" w14:textId="77777777" w:rsidR="003551DC" w:rsidRPr="003551DC" w:rsidRDefault="003551DC" w:rsidP="003551DC">
            <w:pPr>
              <w:autoSpaceDE w:val="0"/>
              <w:autoSpaceDN w:val="0"/>
              <w:adjustRightInd w:val="0"/>
              <w:spacing w:after="0"/>
              <w:rPr>
                <w:rFonts w:ascii="Times New Roman" w:eastAsiaTheme="minorHAnsi" w:hAnsi="Times New Roman" w:cs="Times New Roman"/>
                <w:sz w:val="24"/>
                <w:szCs w:val="24"/>
                <w:lang w:eastAsia="en-US"/>
              </w:rPr>
            </w:pPr>
            <w:r w:rsidRPr="003551DC">
              <w:rPr>
                <w:rFonts w:ascii="Times New Roman" w:eastAsia="Calibri" w:hAnsi="Times New Roman" w:cs="Times New Roman"/>
                <w:sz w:val="24"/>
                <w:szCs w:val="24"/>
                <w:lang w:eastAsia="en-US"/>
              </w:rPr>
              <w:t>Основное мероприятие «Создание условий для эффективного управления и распоряжения земельными ресурсами»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4283D8A"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6CDA5BB"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A5BE586"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04 2 02 00000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28149C8"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4F83A20"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16000,00</w:t>
            </w:r>
          </w:p>
        </w:tc>
      </w:tr>
      <w:tr w:rsidR="003551DC" w:rsidRPr="003551DC" w14:paraId="35F4128C" w14:textId="77777777" w:rsidTr="00DD54F8">
        <w:tc>
          <w:tcPr>
            <w:tcW w:w="3510" w:type="dxa"/>
            <w:tcBorders>
              <w:top w:val="single" w:sz="4" w:space="0" w:color="auto"/>
              <w:left w:val="single" w:sz="4" w:space="0" w:color="auto"/>
              <w:bottom w:val="single" w:sz="4" w:space="0" w:color="auto"/>
              <w:right w:val="single" w:sz="4" w:space="0" w:color="auto"/>
            </w:tcBorders>
            <w:hideMark/>
          </w:tcPr>
          <w:p w14:paraId="1C58DD74"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Мероприятия в области земельных отношений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345999"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2B5E0DBD"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241C641"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04 2 02 С1468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05F871A"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BCEC1F8"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16000,00</w:t>
            </w:r>
          </w:p>
        </w:tc>
      </w:tr>
      <w:tr w:rsidR="003551DC" w:rsidRPr="003551DC" w14:paraId="0812823E" w14:textId="77777777" w:rsidTr="00DD54F8">
        <w:tc>
          <w:tcPr>
            <w:tcW w:w="3510" w:type="dxa"/>
            <w:tcBorders>
              <w:top w:val="single" w:sz="4" w:space="0" w:color="auto"/>
              <w:left w:val="single" w:sz="4" w:space="0" w:color="auto"/>
              <w:bottom w:val="single" w:sz="4" w:space="0" w:color="auto"/>
              <w:right w:val="single" w:sz="4" w:space="0" w:color="auto"/>
            </w:tcBorders>
            <w:hideMark/>
          </w:tcPr>
          <w:p w14:paraId="6F785B53"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7547084"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D6D7169"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AA4B3EA"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04 2 02 С1468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971211"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7D9CEBE4"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16000,00</w:t>
            </w:r>
          </w:p>
        </w:tc>
      </w:tr>
      <w:tr w:rsidR="003551DC" w:rsidRPr="003551DC" w14:paraId="04C47838" w14:textId="77777777" w:rsidTr="00DD54F8">
        <w:tc>
          <w:tcPr>
            <w:tcW w:w="3510" w:type="dxa"/>
            <w:tcBorders>
              <w:top w:val="single" w:sz="4" w:space="0" w:color="auto"/>
              <w:left w:val="single" w:sz="4" w:space="0" w:color="auto"/>
              <w:bottom w:val="single" w:sz="4" w:space="0" w:color="auto"/>
              <w:right w:val="single" w:sz="4" w:space="0" w:color="auto"/>
            </w:tcBorders>
            <w:hideMark/>
          </w:tcPr>
          <w:p w14:paraId="491B341A"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Муниципальная программа «Энергосбережение и повышение энергетической эффективности в муниципальном образовании «</w:t>
            </w:r>
            <w:proofErr w:type="spellStart"/>
            <w:r w:rsidRPr="003551DC">
              <w:rPr>
                <w:rFonts w:ascii="Times New Roman" w:eastAsia="Calibri" w:hAnsi="Times New Roman" w:cs="Times New Roman"/>
                <w:b/>
                <w:sz w:val="24"/>
                <w:szCs w:val="24"/>
              </w:rPr>
              <w:t>Ворошневский</w:t>
            </w:r>
            <w:proofErr w:type="spellEnd"/>
            <w:r w:rsidRPr="003551DC">
              <w:rPr>
                <w:rFonts w:ascii="Times New Roman" w:eastAsia="Calibri" w:hAnsi="Times New Roman" w:cs="Times New Roman"/>
                <w:b/>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3AAB066"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363E028F"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3F5090F" w14:textId="77777777" w:rsidR="003551DC" w:rsidRPr="003551DC" w:rsidRDefault="003551DC" w:rsidP="003551DC">
            <w:pPr>
              <w:rPr>
                <w:rFonts w:ascii="Times New Roman" w:eastAsia="Calibri" w:hAnsi="Times New Roman" w:cs="Times New Roman"/>
                <w:b/>
                <w:sz w:val="24"/>
                <w:szCs w:val="24"/>
              </w:rPr>
            </w:pPr>
            <w:r w:rsidRPr="003551DC">
              <w:rPr>
                <w:rFonts w:ascii="Times New Roman" w:eastAsia="Calibri" w:hAnsi="Times New Roman" w:cs="Times New Roman"/>
                <w:b/>
                <w:sz w:val="24"/>
                <w:szCs w:val="24"/>
              </w:rPr>
              <w:t>05 0 00 00000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A694782" w14:textId="77777777" w:rsidR="003551DC" w:rsidRPr="003551DC" w:rsidRDefault="003551DC" w:rsidP="003551DC">
            <w:pPr>
              <w:jc w:val="both"/>
              <w:rPr>
                <w:rFonts w:ascii="Times New Roman" w:eastAsia="Calibri" w:hAnsi="Times New Roman" w:cs="Times New Roman"/>
                <w:b/>
                <w:sz w:val="24"/>
                <w:szCs w:val="24"/>
                <w:lang w:eastAsia="en-US"/>
              </w:rPr>
            </w:pPr>
            <w:r w:rsidRPr="003551DC">
              <w:rPr>
                <w:rFonts w:ascii="Times New Roman" w:eastAsia="Calibri" w:hAnsi="Times New Roman" w:cs="Times New Roman"/>
                <w:b/>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63E935DE" w14:textId="77777777" w:rsidR="003551DC" w:rsidRPr="003551DC" w:rsidRDefault="003551DC" w:rsidP="003551DC">
            <w:pPr>
              <w:jc w:val="both"/>
              <w:rPr>
                <w:rFonts w:ascii="Times New Roman" w:eastAsia="Calibri" w:hAnsi="Times New Roman" w:cs="Times New Roman"/>
                <w:b/>
                <w:sz w:val="24"/>
                <w:szCs w:val="24"/>
                <w:lang w:eastAsia="en-US"/>
              </w:rPr>
            </w:pPr>
            <w:r w:rsidRPr="003551DC">
              <w:rPr>
                <w:rFonts w:ascii="Times New Roman" w:eastAsia="Calibri" w:hAnsi="Times New Roman" w:cs="Times New Roman"/>
                <w:b/>
                <w:sz w:val="24"/>
                <w:szCs w:val="24"/>
                <w:lang w:eastAsia="en-US"/>
              </w:rPr>
              <w:t>49000,00</w:t>
            </w:r>
          </w:p>
        </w:tc>
      </w:tr>
      <w:tr w:rsidR="003551DC" w:rsidRPr="003551DC" w14:paraId="5674A54A" w14:textId="77777777" w:rsidTr="00DD54F8">
        <w:trPr>
          <w:trHeight w:val="1560"/>
        </w:trPr>
        <w:tc>
          <w:tcPr>
            <w:tcW w:w="3510" w:type="dxa"/>
            <w:tcBorders>
              <w:top w:val="single" w:sz="4" w:space="0" w:color="auto"/>
              <w:left w:val="single" w:sz="4" w:space="0" w:color="auto"/>
              <w:bottom w:val="single" w:sz="4" w:space="0" w:color="auto"/>
              <w:right w:val="single" w:sz="4" w:space="0" w:color="auto"/>
            </w:tcBorders>
            <w:hideMark/>
          </w:tcPr>
          <w:p w14:paraId="0044A569" w14:textId="77777777" w:rsidR="003551DC" w:rsidRPr="003551DC" w:rsidRDefault="003551DC" w:rsidP="003551DC">
            <w:pPr>
              <w:jc w:val="both"/>
              <w:rPr>
                <w:rFonts w:ascii="Times New Roman" w:eastAsia="Calibri" w:hAnsi="Times New Roman" w:cs="Times New Roman"/>
                <w:sz w:val="24"/>
                <w:szCs w:val="24"/>
              </w:rPr>
            </w:pPr>
            <w:proofErr w:type="gramStart"/>
            <w:r w:rsidRPr="003551DC">
              <w:rPr>
                <w:rFonts w:ascii="Times New Roman" w:eastAsia="Calibri" w:hAnsi="Times New Roman" w:cs="Times New Roman"/>
                <w:sz w:val="24"/>
                <w:szCs w:val="24"/>
              </w:rPr>
              <w:lastRenderedPageBreak/>
              <w:t>Подпрограмма  «</w:t>
            </w:r>
            <w:proofErr w:type="gramEnd"/>
            <w:r w:rsidRPr="003551DC">
              <w:rPr>
                <w:rFonts w:ascii="Times New Roman" w:eastAsia="Calibri" w:hAnsi="Times New Roman" w:cs="Times New Roman"/>
                <w:sz w:val="24"/>
                <w:szCs w:val="24"/>
              </w:rPr>
              <w:t>Энергосбережение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48A4EEF"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290323F5"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8873CE6"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05 1 00 00000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7384E05"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616096E"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49000,00</w:t>
            </w:r>
          </w:p>
        </w:tc>
      </w:tr>
      <w:tr w:rsidR="003551DC" w:rsidRPr="003551DC" w14:paraId="3558B475" w14:textId="77777777" w:rsidTr="00DD54F8">
        <w:tc>
          <w:tcPr>
            <w:tcW w:w="3510" w:type="dxa"/>
            <w:tcBorders>
              <w:top w:val="single" w:sz="4" w:space="0" w:color="auto"/>
              <w:left w:val="single" w:sz="4" w:space="0" w:color="auto"/>
              <w:bottom w:val="single" w:sz="4" w:space="0" w:color="auto"/>
              <w:right w:val="single" w:sz="4" w:space="0" w:color="auto"/>
            </w:tcBorders>
            <w:hideMark/>
          </w:tcPr>
          <w:p w14:paraId="53F5EA0A"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Основное мероприятие «Энергосберегающее освещение»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C205987"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201745FE"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7E4F2B9"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05 1 01 00000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54067B1"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72D6CBE3"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49000,00</w:t>
            </w:r>
          </w:p>
        </w:tc>
      </w:tr>
      <w:tr w:rsidR="003551DC" w:rsidRPr="003551DC" w14:paraId="51AEBFFD" w14:textId="77777777" w:rsidTr="00DD54F8">
        <w:tc>
          <w:tcPr>
            <w:tcW w:w="3510" w:type="dxa"/>
            <w:tcBorders>
              <w:top w:val="single" w:sz="4" w:space="0" w:color="auto"/>
              <w:left w:val="single" w:sz="4" w:space="0" w:color="auto"/>
              <w:bottom w:val="single" w:sz="4" w:space="0" w:color="auto"/>
              <w:right w:val="single" w:sz="4" w:space="0" w:color="auto"/>
            </w:tcBorders>
            <w:hideMark/>
          </w:tcPr>
          <w:p w14:paraId="270FC30C"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Мероприятия в области энергосбережения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2BA7555"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6340CC7"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5DB1265"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05 1 </w:t>
            </w:r>
            <w:proofErr w:type="gramStart"/>
            <w:r w:rsidRPr="003551DC">
              <w:rPr>
                <w:rFonts w:ascii="Times New Roman" w:eastAsia="Calibri" w:hAnsi="Times New Roman" w:cs="Times New Roman"/>
                <w:sz w:val="24"/>
                <w:szCs w:val="24"/>
              </w:rPr>
              <w:t>01  С</w:t>
            </w:r>
            <w:proofErr w:type="gramEnd"/>
            <w:r w:rsidRPr="003551DC">
              <w:rPr>
                <w:rFonts w:ascii="Times New Roman" w:eastAsia="Calibri" w:hAnsi="Times New Roman" w:cs="Times New Roman"/>
                <w:sz w:val="24"/>
                <w:szCs w:val="24"/>
              </w:rPr>
              <w:t>1434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5DA04E"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2DBB4AA"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49000,00</w:t>
            </w:r>
          </w:p>
        </w:tc>
      </w:tr>
      <w:tr w:rsidR="003551DC" w:rsidRPr="003551DC" w14:paraId="1C491B59" w14:textId="77777777" w:rsidTr="00DD54F8">
        <w:trPr>
          <w:trHeight w:val="540"/>
        </w:trPr>
        <w:tc>
          <w:tcPr>
            <w:tcW w:w="3510" w:type="dxa"/>
            <w:tcBorders>
              <w:top w:val="single" w:sz="4" w:space="0" w:color="auto"/>
              <w:left w:val="single" w:sz="4" w:space="0" w:color="auto"/>
              <w:bottom w:val="single" w:sz="4" w:space="0" w:color="auto"/>
              <w:right w:val="single" w:sz="4" w:space="0" w:color="auto"/>
            </w:tcBorders>
            <w:hideMark/>
          </w:tcPr>
          <w:p w14:paraId="38082BC5"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C83FCC2"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E84704C"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9D4FAF0"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05 1 </w:t>
            </w:r>
            <w:proofErr w:type="gramStart"/>
            <w:r w:rsidRPr="003551DC">
              <w:rPr>
                <w:rFonts w:ascii="Times New Roman" w:eastAsia="Calibri" w:hAnsi="Times New Roman" w:cs="Times New Roman"/>
                <w:sz w:val="24"/>
                <w:szCs w:val="24"/>
              </w:rPr>
              <w:t>01  С</w:t>
            </w:r>
            <w:proofErr w:type="gramEnd"/>
            <w:r w:rsidRPr="003551DC">
              <w:rPr>
                <w:rFonts w:ascii="Times New Roman" w:eastAsia="Calibri" w:hAnsi="Times New Roman" w:cs="Times New Roman"/>
                <w:sz w:val="24"/>
                <w:szCs w:val="24"/>
              </w:rPr>
              <w:t>1434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AB8F2C"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2A0577C"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49000,00</w:t>
            </w:r>
          </w:p>
        </w:tc>
      </w:tr>
      <w:tr w:rsidR="003551DC" w:rsidRPr="003551DC" w14:paraId="53BF6D42" w14:textId="77777777" w:rsidTr="00DD54F8">
        <w:tc>
          <w:tcPr>
            <w:tcW w:w="3510" w:type="dxa"/>
            <w:tcBorders>
              <w:top w:val="single" w:sz="4" w:space="0" w:color="auto"/>
              <w:left w:val="single" w:sz="4" w:space="0" w:color="auto"/>
              <w:bottom w:val="single" w:sz="4" w:space="0" w:color="auto"/>
              <w:right w:val="single" w:sz="4" w:space="0" w:color="auto"/>
            </w:tcBorders>
            <w:hideMark/>
          </w:tcPr>
          <w:p w14:paraId="3BAADD01"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3551DC">
              <w:rPr>
                <w:rFonts w:ascii="Times New Roman" w:eastAsia="Calibri" w:hAnsi="Times New Roman" w:cs="Times New Roman"/>
                <w:b/>
                <w:sz w:val="24"/>
                <w:szCs w:val="24"/>
              </w:rPr>
              <w:t>Ворошневский</w:t>
            </w:r>
            <w:proofErr w:type="spellEnd"/>
            <w:r w:rsidRPr="003551DC">
              <w:rPr>
                <w:rFonts w:ascii="Times New Roman" w:eastAsia="Calibri" w:hAnsi="Times New Roman" w:cs="Times New Roman"/>
                <w:b/>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4ED47A1" w14:textId="77777777" w:rsidR="003551DC" w:rsidRPr="003551DC" w:rsidRDefault="003551DC" w:rsidP="003551DC">
            <w:pPr>
              <w:jc w:val="both"/>
              <w:rPr>
                <w:rFonts w:ascii="Times New Roman" w:eastAsia="Calibri" w:hAnsi="Times New Roman" w:cs="Times New Roman"/>
                <w:b/>
                <w:sz w:val="24"/>
                <w:szCs w:val="24"/>
                <w:lang w:eastAsia="en-US"/>
              </w:rPr>
            </w:pPr>
            <w:r w:rsidRPr="003551DC">
              <w:rPr>
                <w:rFonts w:ascii="Times New Roman" w:eastAsia="Calibri" w:hAnsi="Times New Roman" w:cs="Times New Roman"/>
                <w:b/>
                <w:sz w:val="24"/>
                <w:szCs w:val="24"/>
                <w:lang w:eastAsia="en-US"/>
              </w:rPr>
              <w:t>00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3DE1C447" w14:textId="77777777" w:rsidR="003551DC" w:rsidRPr="003551DC" w:rsidRDefault="003551DC" w:rsidP="003551DC">
            <w:pPr>
              <w:jc w:val="both"/>
              <w:rPr>
                <w:rFonts w:ascii="Times New Roman" w:eastAsia="Calibri" w:hAnsi="Times New Roman" w:cs="Times New Roman"/>
                <w:b/>
                <w:sz w:val="24"/>
                <w:szCs w:val="24"/>
                <w:lang w:eastAsia="en-US"/>
              </w:rPr>
            </w:pPr>
            <w:r w:rsidRPr="003551DC">
              <w:rPr>
                <w:rFonts w:ascii="Times New Roman" w:eastAsia="Calibri" w:hAnsi="Times New Roman" w:cs="Times New Roman"/>
                <w:b/>
                <w:sz w:val="24"/>
                <w:szCs w:val="24"/>
                <w:lang w:eastAsia="en-US"/>
              </w:rPr>
              <w:t>00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933BB00" w14:textId="77777777" w:rsidR="003551DC" w:rsidRPr="003551DC" w:rsidRDefault="003551DC" w:rsidP="003551DC">
            <w:pPr>
              <w:rPr>
                <w:rFonts w:ascii="Times New Roman" w:eastAsia="Calibri" w:hAnsi="Times New Roman" w:cs="Times New Roman"/>
                <w:b/>
                <w:sz w:val="24"/>
                <w:szCs w:val="24"/>
                <w:lang w:eastAsia="en-US"/>
              </w:rPr>
            </w:pPr>
            <w:r w:rsidRPr="003551DC">
              <w:rPr>
                <w:rFonts w:ascii="Times New Roman" w:eastAsia="Calibri" w:hAnsi="Times New Roman" w:cs="Times New Roman"/>
                <w:b/>
                <w:sz w:val="24"/>
                <w:szCs w:val="24"/>
                <w:lang w:eastAsia="en-US"/>
              </w:rPr>
              <w:t>07 0 00 00000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99B55B" w14:textId="77777777" w:rsidR="003551DC" w:rsidRPr="003551DC" w:rsidRDefault="003551DC" w:rsidP="003551DC">
            <w:pPr>
              <w:jc w:val="both"/>
              <w:rPr>
                <w:rFonts w:ascii="Times New Roman" w:eastAsia="Calibri" w:hAnsi="Times New Roman" w:cs="Times New Roman"/>
                <w:b/>
                <w:sz w:val="24"/>
                <w:szCs w:val="24"/>
                <w:lang w:eastAsia="en-US"/>
              </w:rPr>
            </w:pPr>
            <w:r w:rsidRPr="003551DC">
              <w:rPr>
                <w:rFonts w:ascii="Times New Roman" w:eastAsia="Calibri" w:hAnsi="Times New Roman" w:cs="Times New Roman"/>
                <w:b/>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3CF5367" w14:textId="77777777" w:rsidR="003551DC" w:rsidRPr="003551DC" w:rsidRDefault="003551DC" w:rsidP="003551DC">
            <w:pPr>
              <w:jc w:val="both"/>
              <w:rPr>
                <w:rFonts w:ascii="Times New Roman" w:eastAsia="Calibri" w:hAnsi="Times New Roman" w:cs="Times New Roman"/>
                <w:b/>
                <w:sz w:val="24"/>
                <w:szCs w:val="24"/>
                <w:lang w:eastAsia="en-US"/>
              </w:rPr>
            </w:pPr>
            <w:r w:rsidRPr="003551DC">
              <w:rPr>
                <w:rFonts w:ascii="Times New Roman" w:eastAsia="Calibri" w:hAnsi="Times New Roman" w:cs="Times New Roman"/>
                <w:b/>
                <w:sz w:val="24"/>
                <w:szCs w:val="24"/>
                <w:lang w:eastAsia="en-US"/>
              </w:rPr>
              <w:t>1541257,00</w:t>
            </w:r>
          </w:p>
        </w:tc>
      </w:tr>
      <w:tr w:rsidR="003551DC" w:rsidRPr="003551DC" w14:paraId="4B769344" w14:textId="77777777" w:rsidTr="00DD54F8">
        <w:tc>
          <w:tcPr>
            <w:tcW w:w="3510" w:type="dxa"/>
            <w:tcBorders>
              <w:top w:val="single" w:sz="4" w:space="0" w:color="auto"/>
              <w:left w:val="single" w:sz="4" w:space="0" w:color="auto"/>
              <w:bottom w:val="single" w:sz="4" w:space="0" w:color="auto"/>
              <w:right w:val="single" w:sz="4" w:space="0" w:color="auto"/>
            </w:tcBorders>
            <w:hideMark/>
          </w:tcPr>
          <w:p w14:paraId="71CF6AD2" w14:textId="77777777" w:rsidR="003551DC" w:rsidRPr="003551DC" w:rsidRDefault="003551DC" w:rsidP="003551DC">
            <w:pPr>
              <w:jc w:val="both"/>
              <w:rPr>
                <w:rFonts w:ascii="Times New Roman" w:eastAsia="Calibri" w:hAnsi="Times New Roman" w:cs="Times New Roman"/>
                <w:sz w:val="24"/>
                <w:szCs w:val="24"/>
              </w:rPr>
            </w:pPr>
            <w:proofErr w:type="gramStart"/>
            <w:r w:rsidRPr="003551DC">
              <w:rPr>
                <w:rFonts w:ascii="Times New Roman" w:eastAsia="Calibri" w:hAnsi="Times New Roman" w:cs="Times New Roman"/>
                <w:sz w:val="24"/>
                <w:szCs w:val="24"/>
              </w:rPr>
              <w:t>Подпрограмма  «</w:t>
            </w:r>
            <w:proofErr w:type="gramEnd"/>
            <w:r w:rsidRPr="003551DC">
              <w:rPr>
                <w:rFonts w:ascii="Times New Roman" w:eastAsia="Calibri" w:hAnsi="Times New Roman" w:cs="Times New Roman"/>
                <w:sz w:val="24"/>
                <w:szCs w:val="24"/>
              </w:rPr>
              <w:t>Обеспечение качественными услугами ЖКХ населения муниципального образования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w:t>
            </w:r>
            <w:proofErr w:type="spellStart"/>
            <w:r w:rsidRPr="003551DC">
              <w:rPr>
                <w:rFonts w:ascii="Times New Roman" w:eastAsia="Calibri" w:hAnsi="Times New Roman" w:cs="Times New Roman"/>
                <w:sz w:val="24"/>
                <w:szCs w:val="24"/>
              </w:rPr>
              <w:t>области»муниципальной</w:t>
            </w:r>
            <w:proofErr w:type="spellEnd"/>
            <w:r w:rsidRPr="003551DC">
              <w:rPr>
                <w:rFonts w:ascii="Times New Roman" w:eastAsia="Calibri" w:hAnsi="Times New Roman" w:cs="Times New Roman"/>
                <w:sz w:val="24"/>
                <w:szCs w:val="24"/>
              </w:rPr>
              <w:t xml:space="preserve"> программы «Обеспечение доступным и комфортным жильем и коммунальными услугами граждан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D41DF11"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231774DB"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5EABBB1" w14:textId="77777777" w:rsidR="003551DC" w:rsidRPr="003551DC" w:rsidRDefault="003551DC" w:rsidP="003551DC">
            <w:pPr>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07 3 00 00000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92F4FBE"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712E8B8"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1541257,00</w:t>
            </w:r>
          </w:p>
        </w:tc>
      </w:tr>
      <w:tr w:rsidR="003551DC" w:rsidRPr="003551DC" w14:paraId="33E626F4" w14:textId="77777777" w:rsidTr="00DD54F8">
        <w:tc>
          <w:tcPr>
            <w:tcW w:w="3510" w:type="dxa"/>
            <w:tcBorders>
              <w:top w:val="single" w:sz="4" w:space="0" w:color="auto"/>
              <w:left w:val="single" w:sz="4" w:space="0" w:color="auto"/>
              <w:bottom w:val="single" w:sz="4" w:space="0" w:color="auto"/>
              <w:right w:val="single" w:sz="4" w:space="0" w:color="auto"/>
            </w:tcBorders>
            <w:hideMark/>
          </w:tcPr>
          <w:p w14:paraId="1EFC68EE"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Основное мероприятие </w:t>
            </w:r>
            <w:r w:rsidRPr="003551DC">
              <w:rPr>
                <w:rFonts w:ascii="Times New Roman" w:eastAsia="Calibri" w:hAnsi="Times New Roman" w:cs="Times New Roman"/>
                <w:sz w:val="24"/>
                <w:szCs w:val="24"/>
              </w:rPr>
              <w:lastRenderedPageBreak/>
              <w:t>«Уличное освещение»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452220A"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lastRenderedPageBreak/>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DF0C095"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481903FF"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07 3 02 00000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2BB2ED3"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61FFF851"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810000,00</w:t>
            </w:r>
          </w:p>
        </w:tc>
      </w:tr>
      <w:tr w:rsidR="003551DC" w:rsidRPr="003551DC" w14:paraId="6EB5C141" w14:textId="77777777" w:rsidTr="00DD54F8">
        <w:tc>
          <w:tcPr>
            <w:tcW w:w="3510" w:type="dxa"/>
            <w:tcBorders>
              <w:top w:val="single" w:sz="4" w:space="0" w:color="auto"/>
              <w:left w:val="single" w:sz="4" w:space="0" w:color="auto"/>
              <w:bottom w:val="single" w:sz="4" w:space="0" w:color="auto"/>
              <w:right w:val="single" w:sz="4" w:space="0" w:color="auto"/>
            </w:tcBorders>
            <w:hideMark/>
          </w:tcPr>
          <w:p w14:paraId="1F711BDC"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Мероприятия по благоустройству</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14689C2"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A1FB238"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4D04C08C"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07 3 02 С1433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A5B8929"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4A9BC9E"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810000,00</w:t>
            </w:r>
          </w:p>
        </w:tc>
      </w:tr>
      <w:tr w:rsidR="003551DC" w:rsidRPr="003551DC" w14:paraId="0EEB2692" w14:textId="77777777" w:rsidTr="00DD54F8">
        <w:trPr>
          <w:trHeight w:val="846"/>
        </w:trPr>
        <w:tc>
          <w:tcPr>
            <w:tcW w:w="3510" w:type="dxa"/>
            <w:tcBorders>
              <w:top w:val="single" w:sz="4" w:space="0" w:color="auto"/>
              <w:left w:val="single" w:sz="4" w:space="0" w:color="auto"/>
              <w:bottom w:val="single" w:sz="4" w:space="0" w:color="auto"/>
              <w:right w:val="single" w:sz="4" w:space="0" w:color="auto"/>
            </w:tcBorders>
            <w:hideMark/>
          </w:tcPr>
          <w:p w14:paraId="4DC3BBDF"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90B2B28"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C8392DE"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EA639B9"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07 3 02 С1433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01376A"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BB7A2BE"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8100000,00</w:t>
            </w:r>
          </w:p>
        </w:tc>
      </w:tr>
      <w:tr w:rsidR="003551DC" w:rsidRPr="003551DC" w14:paraId="5F0F3F5D" w14:textId="77777777" w:rsidTr="00DD54F8">
        <w:trPr>
          <w:trHeight w:val="545"/>
        </w:trPr>
        <w:tc>
          <w:tcPr>
            <w:tcW w:w="3510" w:type="dxa"/>
            <w:tcBorders>
              <w:top w:val="single" w:sz="4" w:space="0" w:color="auto"/>
              <w:left w:val="single" w:sz="4" w:space="0" w:color="auto"/>
              <w:bottom w:val="single" w:sz="4" w:space="0" w:color="auto"/>
              <w:right w:val="single" w:sz="4" w:space="0" w:color="auto"/>
            </w:tcBorders>
            <w:hideMark/>
          </w:tcPr>
          <w:p w14:paraId="6E3376D1" w14:textId="77777777" w:rsidR="003551DC" w:rsidRPr="003551DC" w:rsidRDefault="003551DC" w:rsidP="003551DC">
            <w:pPr>
              <w:jc w:val="both"/>
              <w:rPr>
                <w:rFonts w:ascii="Times New Roman" w:hAnsi="Times New Roman" w:cs="Times New Roman"/>
                <w:sz w:val="24"/>
                <w:szCs w:val="24"/>
              </w:rPr>
            </w:pPr>
            <w:r w:rsidRPr="003551DC">
              <w:rPr>
                <w:rFonts w:ascii="Times New Roman" w:hAnsi="Times New Roman" w:cs="Times New Roman"/>
                <w:sz w:val="24"/>
                <w:szCs w:val="24"/>
              </w:rPr>
              <w:t xml:space="preserve">Основное </w:t>
            </w:r>
            <w:proofErr w:type="gramStart"/>
            <w:r w:rsidRPr="003551DC">
              <w:rPr>
                <w:rFonts w:ascii="Times New Roman" w:hAnsi="Times New Roman" w:cs="Times New Roman"/>
                <w:sz w:val="24"/>
                <w:szCs w:val="24"/>
              </w:rPr>
              <w:t>мероприятие  Озеленение</w:t>
            </w:r>
            <w:proofErr w:type="gramEnd"/>
            <w:r w:rsidRPr="003551DC">
              <w:rPr>
                <w:rFonts w:ascii="Times New Roman" w:hAnsi="Times New Roman" w:cs="Times New Roman"/>
                <w:sz w:val="24"/>
                <w:szCs w:val="24"/>
              </w:rPr>
              <w:t xml:space="preserve"> и прочие мероприятия по благоустройству»</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7623094"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CEE72F6"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2BD0F01"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07 3 0</w:t>
            </w:r>
            <w:r w:rsidRPr="003551DC">
              <w:rPr>
                <w:rFonts w:ascii="Times New Roman" w:eastAsia="Calibri" w:hAnsi="Times New Roman" w:cs="Times New Roman"/>
                <w:sz w:val="24"/>
                <w:szCs w:val="24"/>
                <w:lang w:val="en-US"/>
              </w:rPr>
              <w:t>3</w:t>
            </w:r>
            <w:r w:rsidRPr="003551DC">
              <w:rPr>
                <w:rFonts w:ascii="Times New Roman" w:eastAsia="Calibri" w:hAnsi="Times New Roman" w:cs="Times New Roman"/>
                <w:sz w:val="24"/>
                <w:szCs w:val="24"/>
              </w:rPr>
              <w:t xml:space="preserve">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9F53F5B"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08C3D0F"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681257,00</w:t>
            </w:r>
          </w:p>
        </w:tc>
      </w:tr>
      <w:tr w:rsidR="003551DC" w:rsidRPr="003551DC" w14:paraId="6B421B79" w14:textId="77777777" w:rsidTr="00DD54F8">
        <w:trPr>
          <w:trHeight w:val="345"/>
        </w:trPr>
        <w:tc>
          <w:tcPr>
            <w:tcW w:w="3510" w:type="dxa"/>
            <w:tcBorders>
              <w:top w:val="single" w:sz="4" w:space="0" w:color="auto"/>
              <w:left w:val="single" w:sz="4" w:space="0" w:color="auto"/>
              <w:bottom w:val="single" w:sz="4" w:space="0" w:color="auto"/>
              <w:right w:val="single" w:sz="4" w:space="0" w:color="auto"/>
            </w:tcBorders>
            <w:hideMark/>
          </w:tcPr>
          <w:p w14:paraId="66FEC799"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Мероприятия по благоустройству</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73C193D"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37A11F23"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B3463B9"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07 3 0</w:t>
            </w:r>
            <w:r w:rsidRPr="003551DC">
              <w:rPr>
                <w:rFonts w:ascii="Times New Roman" w:eastAsia="Calibri" w:hAnsi="Times New Roman" w:cs="Times New Roman"/>
                <w:sz w:val="24"/>
                <w:szCs w:val="24"/>
                <w:lang w:val="en-US"/>
              </w:rPr>
              <w:t>3</w:t>
            </w:r>
            <w:r w:rsidRPr="003551DC">
              <w:rPr>
                <w:rFonts w:ascii="Times New Roman" w:eastAsia="Calibri" w:hAnsi="Times New Roman" w:cs="Times New Roman"/>
                <w:sz w:val="24"/>
                <w:szCs w:val="24"/>
              </w:rPr>
              <w:t xml:space="preserve"> С1433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3E27A29"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2755B74"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681257,00</w:t>
            </w:r>
          </w:p>
        </w:tc>
      </w:tr>
      <w:tr w:rsidR="003551DC" w:rsidRPr="003551DC" w14:paraId="023A06F0" w14:textId="77777777" w:rsidTr="00DD54F8">
        <w:trPr>
          <w:trHeight w:val="375"/>
        </w:trPr>
        <w:tc>
          <w:tcPr>
            <w:tcW w:w="3510" w:type="dxa"/>
            <w:tcBorders>
              <w:top w:val="single" w:sz="4" w:space="0" w:color="auto"/>
              <w:left w:val="single" w:sz="4" w:space="0" w:color="auto"/>
              <w:bottom w:val="single" w:sz="4" w:space="0" w:color="auto"/>
              <w:right w:val="single" w:sz="4" w:space="0" w:color="auto"/>
            </w:tcBorders>
            <w:hideMark/>
          </w:tcPr>
          <w:p w14:paraId="6224E2D9"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Закупка товаров, работ и услуг для государственных и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C1F9359"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2264821E"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4E08900"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07 3 0</w:t>
            </w:r>
            <w:r w:rsidRPr="003551DC">
              <w:rPr>
                <w:rFonts w:ascii="Times New Roman" w:eastAsia="Calibri" w:hAnsi="Times New Roman" w:cs="Times New Roman"/>
                <w:sz w:val="24"/>
                <w:szCs w:val="24"/>
                <w:lang w:val="en-US"/>
              </w:rPr>
              <w:t>3</w:t>
            </w:r>
            <w:r w:rsidRPr="003551DC">
              <w:rPr>
                <w:rFonts w:ascii="Times New Roman" w:eastAsia="Calibri" w:hAnsi="Times New Roman" w:cs="Times New Roman"/>
                <w:sz w:val="24"/>
                <w:szCs w:val="24"/>
              </w:rPr>
              <w:t xml:space="preserve"> С1433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4F47F25"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2BE867C"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681257,00</w:t>
            </w:r>
          </w:p>
        </w:tc>
      </w:tr>
      <w:tr w:rsidR="003551DC" w:rsidRPr="003551DC" w14:paraId="6A45A5BB" w14:textId="77777777" w:rsidTr="00DD54F8">
        <w:trPr>
          <w:trHeight w:val="375"/>
        </w:trPr>
        <w:tc>
          <w:tcPr>
            <w:tcW w:w="3510" w:type="dxa"/>
            <w:tcBorders>
              <w:top w:val="single" w:sz="4" w:space="0" w:color="auto"/>
              <w:left w:val="single" w:sz="4" w:space="0" w:color="auto"/>
              <w:bottom w:val="single" w:sz="4" w:space="0" w:color="auto"/>
              <w:right w:val="single" w:sz="4" w:space="0" w:color="auto"/>
            </w:tcBorders>
            <w:hideMark/>
          </w:tcPr>
          <w:p w14:paraId="0728C808"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Основное мероприятие «Содержание мест </w:t>
            </w:r>
            <w:proofErr w:type="gramStart"/>
            <w:r w:rsidRPr="003551DC">
              <w:rPr>
                <w:rFonts w:ascii="Times New Roman" w:eastAsia="Calibri" w:hAnsi="Times New Roman" w:cs="Times New Roman"/>
                <w:sz w:val="24"/>
                <w:szCs w:val="24"/>
              </w:rPr>
              <w:t>захоронения  на</w:t>
            </w:r>
            <w:proofErr w:type="gramEnd"/>
            <w:r w:rsidRPr="003551DC">
              <w:rPr>
                <w:rFonts w:ascii="Times New Roman" w:eastAsia="Calibri" w:hAnsi="Times New Roman" w:cs="Times New Roman"/>
                <w:sz w:val="24"/>
                <w:szCs w:val="24"/>
              </w:rPr>
              <w:t xml:space="preserve"> территории </w:t>
            </w:r>
            <w:proofErr w:type="spellStart"/>
            <w:r w:rsidRPr="003551DC">
              <w:rPr>
                <w:rFonts w:ascii="Times New Roman" w:eastAsia="Calibri" w:hAnsi="Times New Roman" w:cs="Times New Roman"/>
                <w:sz w:val="24"/>
                <w:szCs w:val="24"/>
              </w:rPr>
              <w:t>Ворошневского</w:t>
            </w:r>
            <w:proofErr w:type="spellEnd"/>
            <w:r w:rsidRPr="003551DC">
              <w:rPr>
                <w:rFonts w:ascii="Times New Roman" w:eastAsia="Calibri" w:hAnsi="Times New Roman" w:cs="Times New Roman"/>
                <w:sz w:val="24"/>
                <w:szCs w:val="24"/>
              </w:rPr>
              <w:t xml:space="preserve"> сельсовета»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28EA024"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4A26F9D"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6A0D632"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07 3 04 00000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345EEE4"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CEA798C"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681257,00</w:t>
            </w:r>
          </w:p>
        </w:tc>
      </w:tr>
      <w:tr w:rsidR="003551DC" w:rsidRPr="003551DC" w14:paraId="6203BB00" w14:textId="77777777" w:rsidTr="00DD54F8">
        <w:trPr>
          <w:trHeight w:val="375"/>
        </w:trPr>
        <w:tc>
          <w:tcPr>
            <w:tcW w:w="3510" w:type="dxa"/>
            <w:tcBorders>
              <w:top w:val="single" w:sz="4" w:space="0" w:color="auto"/>
              <w:left w:val="single" w:sz="4" w:space="0" w:color="auto"/>
              <w:bottom w:val="single" w:sz="4" w:space="0" w:color="auto"/>
              <w:right w:val="single" w:sz="4" w:space="0" w:color="auto"/>
            </w:tcBorders>
            <w:hideMark/>
          </w:tcPr>
          <w:p w14:paraId="0CF3E7C7"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Мероприятия по сбору и удалению твердых бытовых отходов, организация и содержание мест захоронения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0F85E7"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290A2C4"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1C12DB7"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07 3 04 С1457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03B0A1"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679BE096"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50000,00</w:t>
            </w:r>
          </w:p>
        </w:tc>
      </w:tr>
      <w:tr w:rsidR="003551DC" w:rsidRPr="003551DC" w14:paraId="68D75188" w14:textId="77777777" w:rsidTr="00DD54F8">
        <w:trPr>
          <w:trHeight w:val="375"/>
        </w:trPr>
        <w:tc>
          <w:tcPr>
            <w:tcW w:w="3510" w:type="dxa"/>
            <w:tcBorders>
              <w:top w:val="single" w:sz="4" w:space="0" w:color="auto"/>
              <w:left w:val="single" w:sz="4" w:space="0" w:color="auto"/>
              <w:bottom w:val="single" w:sz="4" w:space="0" w:color="auto"/>
              <w:right w:val="single" w:sz="4" w:space="0" w:color="auto"/>
            </w:tcBorders>
            <w:hideMark/>
          </w:tcPr>
          <w:p w14:paraId="4429C70A"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Мероприятия по сбору и удалению твердых и жидких бытовых отходов, организация и содержание мест захоронения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1C5B4E2"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8B90B4E"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DF39AEF"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07 3 04 С1457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8B965F"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7714824A"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50000,00</w:t>
            </w:r>
          </w:p>
        </w:tc>
      </w:tr>
      <w:tr w:rsidR="003551DC" w:rsidRPr="003551DC" w14:paraId="4860C31E" w14:textId="77777777" w:rsidTr="00DD54F8">
        <w:trPr>
          <w:trHeight w:val="1589"/>
        </w:trPr>
        <w:tc>
          <w:tcPr>
            <w:tcW w:w="3510" w:type="dxa"/>
            <w:tcBorders>
              <w:top w:val="single" w:sz="4" w:space="0" w:color="auto"/>
              <w:left w:val="single" w:sz="4" w:space="0" w:color="auto"/>
              <w:bottom w:val="single" w:sz="4" w:space="0" w:color="auto"/>
              <w:right w:val="single" w:sz="4" w:space="0" w:color="auto"/>
            </w:tcBorders>
            <w:hideMark/>
          </w:tcPr>
          <w:p w14:paraId="275FC9F7"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551DC">
              <w:rPr>
                <w:rFonts w:ascii="Times New Roman" w:eastAsia="Calibri" w:hAnsi="Times New Roman" w:cs="Times New Roman"/>
                <w:b/>
                <w:sz w:val="24"/>
                <w:szCs w:val="24"/>
              </w:rPr>
              <w:t>Ворошневский</w:t>
            </w:r>
            <w:proofErr w:type="spellEnd"/>
            <w:r w:rsidRPr="003551DC">
              <w:rPr>
                <w:rFonts w:ascii="Times New Roman" w:eastAsia="Calibri" w:hAnsi="Times New Roman" w:cs="Times New Roman"/>
                <w:b/>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0D3D05D"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14:paraId="78ED4C22"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13</w:t>
            </w:r>
          </w:p>
          <w:p w14:paraId="428EB813" w14:textId="77777777" w:rsidR="003551DC" w:rsidRPr="003551DC" w:rsidRDefault="003551DC" w:rsidP="003551DC">
            <w:pPr>
              <w:jc w:val="both"/>
              <w:rPr>
                <w:rFonts w:ascii="Times New Roman" w:eastAsia="Calibri" w:hAnsi="Times New Roman" w:cs="Times New Roman"/>
                <w:b/>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8389754" w14:textId="77777777" w:rsidR="003551DC" w:rsidRPr="003551DC" w:rsidRDefault="003551DC" w:rsidP="003551DC">
            <w:pPr>
              <w:rPr>
                <w:rFonts w:ascii="Times New Roman" w:eastAsia="Calibri" w:hAnsi="Times New Roman" w:cs="Times New Roman"/>
                <w:b/>
                <w:sz w:val="24"/>
                <w:szCs w:val="24"/>
              </w:rPr>
            </w:pPr>
            <w:r w:rsidRPr="003551DC">
              <w:rPr>
                <w:rFonts w:ascii="Times New Roman" w:eastAsia="Calibri" w:hAnsi="Times New Roman" w:cs="Times New Roman"/>
                <w:b/>
                <w:sz w:val="24"/>
                <w:szCs w:val="24"/>
              </w:rPr>
              <w:t>08 0 00 00000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E1256F8"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09F3FD7"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10000,00</w:t>
            </w:r>
          </w:p>
        </w:tc>
      </w:tr>
      <w:tr w:rsidR="003551DC" w:rsidRPr="003551DC" w14:paraId="6E821110"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432A2F96" w14:textId="77777777" w:rsidR="003551DC" w:rsidRPr="003551DC" w:rsidRDefault="003551DC" w:rsidP="003551DC">
            <w:pPr>
              <w:jc w:val="both"/>
              <w:rPr>
                <w:rFonts w:ascii="Times New Roman" w:eastAsia="Calibri" w:hAnsi="Times New Roman" w:cs="Times New Roman"/>
                <w:sz w:val="24"/>
                <w:szCs w:val="24"/>
              </w:rPr>
            </w:pPr>
            <w:proofErr w:type="gramStart"/>
            <w:r w:rsidRPr="003551DC">
              <w:rPr>
                <w:rFonts w:ascii="Times New Roman" w:eastAsia="Calibri" w:hAnsi="Times New Roman" w:cs="Times New Roman"/>
                <w:sz w:val="24"/>
                <w:szCs w:val="24"/>
              </w:rPr>
              <w:t>Подпрограмма  «</w:t>
            </w:r>
            <w:proofErr w:type="gramEnd"/>
            <w:r w:rsidRPr="003551DC">
              <w:rPr>
                <w:rFonts w:ascii="Times New Roman" w:eastAsia="Calibri" w:hAnsi="Times New Roman" w:cs="Times New Roman"/>
                <w:sz w:val="24"/>
                <w:szCs w:val="24"/>
              </w:rPr>
              <w:t xml:space="preserve">Повышение эффективности и реализации молодежной политики» муниципальной программы «Повышение эффективности </w:t>
            </w:r>
            <w:r w:rsidRPr="003551DC">
              <w:rPr>
                <w:rFonts w:ascii="Times New Roman" w:eastAsia="Calibri" w:hAnsi="Times New Roman" w:cs="Times New Roman"/>
                <w:sz w:val="24"/>
                <w:szCs w:val="24"/>
              </w:rPr>
              <w:lastRenderedPageBreak/>
              <w:t>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4707797"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lastRenderedPageBreak/>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14:paraId="29A8BD7D"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p w14:paraId="497A31E3" w14:textId="77777777" w:rsidR="003551DC" w:rsidRPr="003551DC" w:rsidRDefault="003551DC" w:rsidP="003551DC">
            <w:pPr>
              <w:jc w:val="both"/>
              <w:rPr>
                <w:rFonts w:ascii="Times New Roman" w:eastAsia="Calibri"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FD8A442"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08 2 00 00000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5226D2A"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74C2C164"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r>
      <w:tr w:rsidR="003551DC" w:rsidRPr="003551DC" w14:paraId="4D74F7E5"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0ED576D8"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Основное мероприятие «Создание благоприятных условий для привлекательности места проживания детей и молодежи»»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E3D02D4"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14:paraId="75A247FE"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p w14:paraId="6DB0D854" w14:textId="77777777" w:rsidR="003551DC" w:rsidRPr="003551DC" w:rsidRDefault="003551DC" w:rsidP="003551DC">
            <w:pPr>
              <w:jc w:val="both"/>
              <w:rPr>
                <w:rFonts w:ascii="Times New Roman" w:eastAsia="Calibri"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467EE80"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08 2 01 00000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2357234"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76AF63B"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r>
      <w:tr w:rsidR="003551DC" w:rsidRPr="003551DC" w14:paraId="5E3A122D"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1B56EA74"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Создание условий для развития социальной и инженерной инфраструктуры муниципальных образований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6D2AF2"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14:paraId="271578B5"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p w14:paraId="7DC475B7" w14:textId="77777777" w:rsidR="003551DC" w:rsidRPr="003551DC" w:rsidRDefault="003551DC" w:rsidP="003551DC">
            <w:pPr>
              <w:jc w:val="both"/>
              <w:rPr>
                <w:rFonts w:ascii="Times New Roman" w:eastAsia="Calibri"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4E4F5FF"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08 2 01 С</w:t>
            </w:r>
            <w:r w:rsidRPr="003551DC">
              <w:rPr>
                <w:rFonts w:ascii="Times New Roman" w:eastAsia="Calibri" w:hAnsi="Times New Roman" w:cs="Times New Roman"/>
                <w:sz w:val="24"/>
                <w:szCs w:val="24"/>
                <w:lang w:val="en-US"/>
              </w:rPr>
              <w:t>14</w:t>
            </w:r>
            <w:r w:rsidRPr="003551DC">
              <w:rPr>
                <w:rFonts w:ascii="Times New Roman" w:eastAsia="Calibri" w:hAnsi="Times New Roman" w:cs="Times New Roman"/>
                <w:sz w:val="24"/>
                <w:szCs w:val="24"/>
              </w:rPr>
              <w:t>17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EBE360B"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22C07F5"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r>
      <w:tr w:rsidR="003551DC" w:rsidRPr="003551DC" w14:paraId="4DF55BC1"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74D82FD2"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4AF8593"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14:paraId="7CA41CA9"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p w14:paraId="3EEC6B71" w14:textId="77777777" w:rsidR="003551DC" w:rsidRPr="003551DC" w:rsidRDefault="003551DC" w:rsidP="003551DC">
            <w:pPr>
              <w:jc w:val="both"/>
              <w:rPr>
                <w:rFonts w:ascii="Times New Roman" w:eastAsia="Calibri"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EE2A532"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08 2 01 С</w:t>
            </w:r>
            <w:r w:rsidRPr="003551DC">
              <w:rPr>
                <w:rFonts w:ascii="Times New Roman" w:eastAsia="Calibri" w:hAnsi="Times New Roman" w:cs="Times New Roman"/>
                <w:sz w:val="24"/>
                <w:szCs w:val="24"/>
                <w:lang w:val="en-US"/>
              </w:rPr>
              <w:t>14</w:t>
            </w:r>
            <w:r w:rsidRPr="003551DC">
              <w:rPr>
                <w:rFonts w:ascii="Times New Roman" w:eastAsia="Calibri" w:hAnsi="Times New Roman" w:cs="Times New Roman"/>
                <w:sz w:val="24"/>
                <w:szCs w:val="24"/>
              </w:rPr>
              <w:t>17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7E82C28"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0F2CED4"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r>
      <w:tr w:rsidR="003551DC" w:rsidRPr="003551DC" w14:paraId="486B5F55"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58CDD28E"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Подпрограмма «Реализация муниципальной политики в сфере физической культуры и спорта» </w:t>
            </w:r>
            <w:r w:rsidRPr="003551DC">
              <w:rPr>
                <w:rFonts w:ascii="Times New Roman" w:eastAsia="Calibri" w:hAnsi="Times New Roman" w:cs="Times New Roman"/>
                <w:sz w:val="24"/>
                <w:szCs w:val="24"/>
                <w:lang w:eastAsia="en-US"/>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proofErr w:type="spellStart"/>
            <w:r w:rsidRPr="003551DC">
              <w:rPr>
                <w:rFonts w:ascii="Times New Roman" w:eastAsia="Calibri" w:hAnsi="Times New Roman" w:cs="Times New Roman"/>
                <w:sz w:val="24"/>
                <w:szCs w:val="24"/>
                <w:lang w:eastAsia="en-US"/>
              </w:rPr>
              <w:t>Ворошневский</w:t>
            </w:r>
            <w:proofErr w:type="spellEnd"/>
            <w:r w:rsidRPr="003551DC">
              <w:rPr>
                <w:rFonts w:ascii="Times New Roman" w:eastAsia="Calibri" w:hAnsi="Times New Roman" w:cs="Times New Roman"/>
                <w:sz w:val="24"/>
                <w:szCs w:val="24"/>
                <w:lang w:eastAsia="en-US"/>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B136A73"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2E7A7F3"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C22FDF3" w14:textId="77777777" w:rsidR="003551DC" w:rsidRPr="003551DC" w:rsidRDefault="003551DC" w:rsidP="003551DC">
            <w:pPr>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08 3 00 00000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57549F7"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FA357C7"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5000,00</w:t>
            </w:r>
          </w:p>
        </w:tc>
      </w:tr>
      <w:tr w:rsidR="003551DC" w:rsidRPr="003551DC" w14:paraId="7A076302"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5A352B40"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Основное мероприятие «Вовлечение населения в занятия физической культурой и спортом»»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4C91B41"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22760C1"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BB7CBA4"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08 3 01 00000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50C326A"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FF6CC46"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5000,00</w:t>
            </w:r>
          </w:p>
        </w:tc>
      </w:tr>
      <w:tr w:rsidR="003551DC" w:rsidRPr="003551DC" w14:paraId="6F02058C"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086E2BCE"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w:t>
            </w:r>
            <w:r w:rsidRPr="003551DC">
              <w:rPr>
                <w:rFonts w:ascii="Times New Roman" w:eastAsia="Calibri" w:hAnsi="Times New Roman" w:cs="Times New Roman"/>
                <w:sz w:val="24"/>
                <w:szCs w:val="24"/>
              </w:rPr>
              <w:lastRenderedPageBreak/>
              <w:t>образа жизни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5933CDB"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lastRenderedPageBreak/>
              <w:t>11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C9247D1"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2DA07DA" w14:textId="77777777" w:rsidR="003551DC" w:rsidRPr="003551DC" w:rsidRDefault="003551DC" w:rsidP="003551DC">
            <w:pPr>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08 3 0</w:t>
            </w:r>
            <w:r w:rsidRPr="003551DC">
              <w:rPr>
                <w:rFonts w:ascii="Times New Roman" w:eastAsia="Calibri" w:hAnsi="Times New Roman" w:cs="Times New Roman"/>
                <w:sz w:val="24"/>
                <w:szCs w:val="24"/>
                <w:lang w:val="en-US"/>
              </w:rPr>
              <w:t>1</w:t>
            </w:r>
            <w:r w:rsidRPr="003551DC">
              <w:rPr>
                <w:rFonts w:ascii="Times New Roman" w:eastAsia="Calibri" w:hAnsi="Times New Roman" w:cs="Times New Roman"/>
                <w:sz w:val="24"/>
                <w:szCs w:val="24"/>
              </w:rPr>
              <w:t xml:space="preserve"> С1406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16BF176"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51B2FB5"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5000,00</w:t>
            </w:r>
          </w:p>
        </w:tc>
      </w:tr>
      <w:tr w:rsidR="003551DC" w:rsidRPr="003551DC" w14:paraId="2B3C9F1B"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3B9BC10C"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149C67E"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650C782"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4402AA1B" w14:textId="77777777" w:rsidR="003551DC" w:rsidRPr="003551DC" w:rsidRDefault="003551DC" w:rsidP="003551DC">
            <w:pPr>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08 3 0</w:t>
            </w:r>
            <w:r w:rsidRPr="003551DC">
              <w:rPr>
                <w:rFonts w:ascii="Times New Roman" w:eastAsia="Calibri" w:hAnsi="Times New Roman" w:cs="Times New Roman"/>
                <w:sz w:val="24"/>
                <w:szCs w:val="24"/>
                <w:lang w:val="en-US"/>
              </w:rPr>
              <w:t>1</w:t>
            </w:r>
            <w:r w:rsidRPr="003551DC">
              <w:rPr>
                <w:rFonts w:ascii="Times New Roman" w:eastAsia="Calibri" w:hAnsi="Times New Roman" w:cs="Times New Roman"/>
                <w:sz w:val="24"/>
                <w:szCs w:val="24"/>
              </w:rPr>
              <w:t xml:space="preserve"> С1406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44AC85"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69B3492"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5000,00</w:t>
            </w:r>
          </w:p>
        </w:tc>
      </w:tr>
      <w:tr w:rsidR="003551DC" w:rsidRPr="003551DC" w14:paraId="09883966"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4FB08F06"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Муниципальная программа «Развитие муниципальной службы в муниципальном образовании «</w:t>
            </w:r>
            <w:proofErr w:type="spellStart"/>
            <w:r w:rsidRPr="003551DC">
              <w:rPr>
                <w:rFonts w:ascii="Times New Roman" w:eastAsia="Calibri" w:hAnsi="Times New Roman" w:cs="Times New Roman"/>
                <w:b/>
                <w:sz w:val="24"/>
                <w:szCs w:val="24"/>
              </w:rPr>
              <w:t>Ворошневский</w:t>
            </w:r>
            <w:proofErr w:type="spellEnd"/>
            <w:r w:rsidRPr="003551DC">
              <w:rPr>
                <w:rFonts w:ascii="Times New Roman" w:eastAsia="Calibri" w:hAnsi="Times New Roman" w:cs="Times New Roman"/>
                <w:b/>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36BA635"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3D40E9B"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4941117F" w14:textId="77777777" w:rsidR="003551DC" w:rsidRPr="003551DC" w:rsidRDefault="003551DC" w:rsidP="003551DC">
            <w:pPr>
              <w:rPr>
                <w:rFonts w:ascii="Times New Roman" w:eastAsia="Calibri" w:hAnsi="Times New Roman" w:cs="Times New Roman"/>
                <w:b/>
                <w:sz w:val="24"/>
                <w:szCs w:val="24"/>
              </w:rPr>
            </w:pPr>
            <w:r w:rsidRPr="003551DC">
              <w:rPr>
                <w:rFonts w:ascii="Times New Roman" w:eastAsia="Calibri" w:hAnsi="Times New Roman" w:cs="Times New Roman"/>
                <w:b/>
                <w:sz w:val="24"/>
                <w:szCs w:val="24"/>
              </w:rPr>
              <w:t>09 0 00 00000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0491006"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6DF89CAE"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2000,00</w:t>
            </w:r>
          </w:p>
          <w:p w14:paraId="759FABA1" w14:textId="77777777" w:rsidR="003551DC" w:rsidRPr="003551DC" w:rsidRDefault="003551DC" w:rsidP="003551DC">
            <w:pPr>
              <w:jc w:val="both"/>
              <w:rPr>
                <w:rFonts w:ascii="Times New Roman" w:eastAsia="Calibri" w:hAnsi="Times New Roman" w:cs="Times New Roman"/>
                <w:b/>
                <w:sz w:val="24"/>
                <w:szCs w:val="24"/>
              </w:rPr>
            </w:pPr>
          </w:p>
        </w:tc>
      </w:tr>
      <w:tr w:rsidR="003551DC" w:rsidRPr="003551DC" w14:paraId="3937E869"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4A0EC5E9"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3CB5CE7"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BB7DAEB"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7562A68"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09 1 </w:t>
            </w:r>
            <w:proofErr w:type="gramStart"/>
            <w:r w:rsidRPr="003551DC">
              <w:rPr>
                <w:rFonts w:ascii="Times New Roman" w:eastAsia="Calibri" w:hAnsi="Times New Roman" w:cs="Times New Roman"/>
                <w:sz w:val="24"/>
                <w:szCs w:val="24"/>
              </w:rPr>
              <w:t>00  00000</w:t>
            </w:r>
            <w:proofErr w:type="gramEnd"/>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FA5CB19"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66D4689"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2000,00</w:t>
            </w:r>
          </w:p>
        </w:tc>
      </w:tr>
      <w:tr w:rsidR="003551DC" w:rsidRPr="003551DC" w14:paraId="1F263EF4"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30DBDA8A"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Основное мероприятие «Повышение квалификации муниципальных служащих»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D5BA42A"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3FB5DCC3"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EE30845"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09 1 </w:t>
            </w:r>
            <w:proofErr w:type="gramStart"/>
            <w:r w:rsidRPr="003551DC">
              <w:rPr>
                <w:rFonts w:ascii="Times New Roman" w:eastAsia="Calibri" w:hAnsi="Times New Roman" w:cs="Times New Roman"/>
                <w:sz w:val="24"/>
                <w:szCs w:val="24"/>
              </w:rPr>
              <w:t>01  00000</w:t>
            </w:r>
            <w:proofErr w:type="gramEnd"/>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6C11A55"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91BEB7F"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2000,00</w:t>
            </w:r>
          </w:p>
        </w:tc>
      </w:tr>
      <w:tr w:rsidR="003551DC" w:rsidRPr="003551DC" w14:paraId="52796AFD"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1949EBFD"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Мероприятия, направленные на развитие муниципальной службы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3EEF81D"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1B15B02"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4BFD39D6"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09 1 </w:t>
            </w:r>
            <w:proofErr w:type="gramStart"/>
            <w:r w:rsidRPr="003551DC">
              <w:rPr>
                <w:rFonts w:ascii="Times New Roman" w:eastAsia="Calibri" w:hAnsi="Times New Roman" w:cs="Times New Roman"/>
                <w:sz w:val="24"/>
                <w:szCs w:val="24"/>
              </w:rPr>
              <w:t>01  С</w:t>
            </w:r>
            <w:proofErr w:type="gramEnd"/>
            <w:r w:rsidRPr="003551DC">
              <w:rPr>
                <w:rFonts w:ascii="Times New Roman" w:eastAsia="Calibri" w:hAnsi="Times New Roman" w:cs="Times New Roman"/>
                <w:sz w:val="24"/>
                <w:szCs w:val="24"/>
              </w:rPr>
              <w:t>1437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CA0A5FA"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A0C3C7D"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2000,00</w:t>
            </w:r>
          </w:p>
        </w:tc>
      </w:tr>
      <w:tr w:rsidR="003551DC" w:rsidRPr="003551DC" w14:paraId="4F51940A"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170A551D"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26FEDEA"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B06DC36"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13AD1EB"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09 1 </w:t>
            </w:r>
            <w:proofErr w:type="gramStart"/>
            <w:r w:rsidRPr="003551DC">
              <w:rPr>
                <w:rFonts w:ascii="Times New Roman" w:eastAsia="Calibri" w:hAnsi="Times New Roman" w:cs="Times New Roman"/>
                <w:sz w:val="24"/>
                <w:szCs w:val="24"/>
              </w:rPr>
              <w:t>01  С</w:t>
            </w:r>
            <w:proofErr w:type="gramEnd"/>
            <w:r w:rsidRPr="003551DC">
              <w:rPr>
                <w:rFonts w:ascii="Times New Roman" w:eastAsia="Calibri" w:hAnsi="Times New Roman" w:cs="Times New Roman"/>
                <w:sz w:val="24"/>
                <w:szCs w:val="24"/>
              </w:rPr>
              <w:t>1437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8940E17"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62ED93F2"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2000,00</w:t>
            </w:r>
          </w:p>
        </w:tc>
      </w:tr>
      <w:tr w:rsidR="003551DC" w:rsidRPr="003551DC" w14:paraId="1D956C8E"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07A91768"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 xml:space="preserve">Муниципальная программа </w:t>
            </w:r>
            <w:proofErr w:type="gramStart"/>
            <w:r w:rsidRPr="003551DC">
              <w:rPr>
                <w:rFonts w:ascii="Times New Roman" w:eastAsia="Calibri" w:hAnsi="Times New Roman" w:cs="Times New Roman"/>
                <w:b/>
                <w:sz w:val="24"/>
                <w:szCs w:val="24"/>
              </w:rPr>
              <w:t>« Сохранение</w:t>
            </w:r>
            <w:proofErr w:type="gramEnd"/>
            <w:r w:rsidRPr="003551DC">
              <w:rPr>
                <w:rFonts w:ascii="Times New Roman" w:eastAsia="Calibri" w:hAnsi="Times New Roman" w:cs="Times New Roman"/>
                <w:b/>
                <w:sz w:val="24"/>
                <w:szCs w:val="24"/>
              </w:rPr>
              <w:t xml:space="preserve"> и развитие архивного дела в муниципальном образовании «</w:t>
            </w:r>
            <w:proofErr w:type="spellStart"/>
            <w:r w:rsidRPr="003551DC">
              <w:rPr>
                <w:rFonts w:ascii="Times New Roman" w:eastAsia="Calibri" w:hAnsi="Times New Roman" w:cs="Times New Roman"/>
                <w:b/>
                <w:sz w:val="24"/>
                <w:szCs w:val="24"/>
              </w:rPr>
              <w:t>Ворошневский</w:t>
            </w:r>
            <w:proofErr w:type="spellEnd"/>
            <w:r w:rsidRPr="003551DC">
              <w:rPr>
                <w:rFonts w:ascii="Times New Roman" w:eastAsia="Calibri" w:hAnsi="Times New Roman" w:cs="Times New Roman"/>
                <w:b/>
                <w:sz w:val="24"/>
                <w:szCs w:val="24"/>
              </w:rPr>
              <w:t xml:space="preserve"> сельсовет» Курского района Курской области» </w:t>
            </w:r>
          </w:p>
        </w:tc>
        <w:tc>
          <w:tcPr>
            <w:tcW w:w="709" w:type="dxa"/>
            <w:gridSpan w:val="2"/>
            <w:tcBorders>
              <w:top w:val="single" w:sz="4" w:space="0" w:color="auto"/>
              <w:left w:val="single" w:sz="4" w:space="0" w:color="auto"/>
              <w:bottom w:val="single" w:sz="4" w:space="0" w:color="auto"/>
              <w:right w:val="single" w:sz="4" w:space="0" w:color="auto"/>
            </w:tcBorders>
            <w:hideMark/>
          </w:tcPr>
          <w:p w14:paraId="7CF3A71A"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hideMark/>
          </w:tcPr>
          <w:p w14:paraId="2A5E84BC"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13</w:t>
            </w:r>
          </w:p>
        </w:tc>
        <w:tc>
          <w:tcPr>
            <w:tcW w:w="1845" w:type="dxa"/>
            <w:tcBorders>
              <w:top w:val="single" w:sz="4" w:space="0" w:color="auto"/>
              <w:left w:val="single" w:sz="4" w:space="0" w:color="auto"/>
              <w:bottom w:val="single" w:sz="4" w:space="0" w:color="auto"/>
              <w:right w:val="single" w:sz="4" w:space="0" w:color="auto"/>
            </w:tcBorders>
            <w:hideMark/>
          </w:tcPr>
          <w:p w14:paraId="0716F68B" w14:textId="77777777" w:rsidR="003551DC" w:rsidRPr="003551DC" w:rsidRDefault="003551DC" w:rsidP="003551DC">
            <w:pPr>
              <w:rPr>
                <w:rFonts w:ascii="Times New Roman" w:eastAsia="Calibri" w:hAnsi="Times New Roman" w:cs="Times New Roman"/>
                <w:b/>
                <w:sz w:val="24"/>
                <w:szCs w:val="24"/>
              </w:rPr>
            </w:pPr>
            <w:r w:rsidRPr="003551DC">
              <w:rPr>
                <w:rFonts w:ascii="Times New Roman" w:eastAsia="Calibri" w:hAnsi="Times New Roman" w:cs="Times New Roman"/>
                <w:b/>
                <w:sz w:val="24"/>
                <w:szCs w:val="24"/>
              </w:rPr>
              <w:t>10 0 00 00000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6FCE899"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7F73EE99"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79523,46</w:t>
            </w:r>
          </w:p>
        </w:tc>
      </w:tr>
      <w:tr w:rsidR="003551DC" w:rsidRPr="003551DC" w14:paraId="3F86242E"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08723890"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Подпрограмма «Организация хранения, комплектования и </w:t>
            </w:r>
            <w:proofErr w:type="gramStart"/>
            <w:r w:rsidRPr="003551DC">
              <w:rPr>
                <w:rFonts w:ascii="Times New Roman" w:eastAsia="Calibri" w:hAnsi="Times New Roman" w:cs="Times New Roman"/>
                <w:sz w:val="24"/>
                <w:szCs w:val="24"/>
              </w:rPr>
              <w:t>использования  документов</w:t>
            </w:r>
            <w:proofErr w:type="gramEnd"/>
            <w:r w:rsidRPr="003551DC">
              <w:rPr>
                <w:rFonts w:ascii="Times New Roman" w:eastAsia="Calibri" w:hAnsi="Times New Roman" w:cs="Times New Roman"/>
                <w:sz w:val="24"/>
                <w:szCs w:val="24"/>
              </w:rPr>
              <w:t xml:space="preserve"> Архивного фонда Курской области и иных архивных документов» муниципальной программы</w:t>
            </w:r>
          </w:p>
          <w:p w14:paraId="20F0AFE6"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lastRenderedPageBreak/>
              <w:t>«Сохранение и развитие архивного дела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C98DE40"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lastRenderedPageBreak/>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F9312F8"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84B8623"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10 2 00 00000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465E8F2"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4A66BE6"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79523,46</w:t>
            </w:r>
          </w:p>
        </w:tc>
      </w:tr>
      <w:tr w:rsidR="003551DC" w:rsidRPr="003551DC" w14:paraId="0D691619"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1826D972"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Основное мероприятие «Обеспечение условий для реализации полномочий муниципального образования в сфере архивного дела»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70B100"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F430485"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9115301"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10 2 01 00000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8AA54C3"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9827902"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79523,46</w:t>
            </w:r>
          </w:p>
        </w:tc>
      </w:tr>
      <w:tr w:rsidR="003551DC" w:rsidRPr="003551DC" w14:paraId="0065301F"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138184CB"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Реализация мероприятий по формированию и содержанию муниципального архива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AD00CB3"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A842EA1"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4BFDBD37"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10 2 01 С1438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050C1F1"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52D2806"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79523,46</w:t>
            </w:r>
          </w:p>
        </w:tc>
      </w:tr>
      <w:tr w:rsidR="003551DC" w:rsidRPr="003551DC" w14:paraId="63148D10"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44F3C2BE"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682D6AE"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472A966"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DD9A63D"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10 2 01 С1438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1CB597C"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134D679"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79523,46</w:t>
            </w:r>
          </w:p>
        </w:tc>
      </w:tr>
      <w:tr w:rsidR="003551DC" w:rsidRPr="003551DC" w14:paraId="19CF82A0"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267485FE"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 xml:space="preserve">Муниципальная программа «Профилактика правонарушений в муниципальном </w:t>
            </w:r>
            <w:proofErr w:type="gramStart"/>
            <w:r w:rsidRPr="003551DC">
              <w:rPr>
                <w:rFonts w:ascii="Times New Roman" w:eastAsia="Calibri" w:hAnsi="Times New Roman" w:cs="Times New Roman"/>
                <w:b/>
                <w:sz w:val="24"/>
                <w:szCs w:val="24"/>
              </w:rPr>
              <w:t>образовании  «</w:t>
            </w:r>
            <w:proofErr w:type="spellStart"/>
            <w:proofErr w:type="gramEnd"/>
            <w:r w:rsidRPr="003551DC">
              <w:rPr>
                <w:rFonts w:ascii="Times New Roman" w:eastAsia="Calibri" w:hAnsi="Times New Roman" w:cs="Times New Roman"/>
                <w:b/>
                <w:sz w:val="24"/>
                <w:szCs w:val="24"/>
              </w:rPr>
              <w:t>Ворошневский</w:t>
            </w:r>
            <w:proofErr w:type="spellEnd"/>
            <w:r w:rsidRPr="003551DC">
              <w:rPr>
                <w:rFonts w:ascii="Times New Roman" w:eastAsia="Calibri" w:hAnsi="Times New Roman" w:cs="Times New Roman"/>
                <w:b/>
                <w:sz w:val="24"/>
                <w:szCs w:val="24"/>
              </w:rPr>
              <w:t xml:space="preserve"> сельсовет» Курской области Курского района»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F4524C8"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AA0FFBE"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D801C3B" w14:textId="77777777" w:rsidR="003551DC" w:rsidRPr="003551DC" w:rsidRDefault="003551DC" w:rsidP="003551DC">
            <w:pPr>
              <w:rPr>
                <w:rFonts w:ascii="Times New Roman" w:eastAsia="Calibri" w:hAnsi="Times New Roman" w:cs="Times New Roman"/>
                <w:b/>
                <w:sz w:val="24"/>
                <w:szCs w:val="24"/>
              </w:rPr>
            </w:pPr>
            <w:r w:rsidRPr="003551DC">
              <w:rPr>
                <w:rFonts w:ascii="Times New Roman" w:eastAsia="Calibri" w:hAnsi="Times New Roman" w:cs="Times New Roman"/>
                <w:b/>
                <w:sz w:val="24"/>
                <w:szCs w:val="24"/>
              </w:rPr>
              <w:t>12 0 00 00000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6C7AED2"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58A6849"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10000,00</w:t>
            </w:r>
          </w:p>
        </w:tc>
      </w:tr>
      <w:tr w:rsidR="003551DC" w:rsidRPr="003551DC" w14:paraId="5D45B919"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48D30040"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Подпрограмма «Обеспечение правопорядка на территории муниципального </w:t>
            </w:r>
            <w:proofErr w:type="gramStart"/>
            <w:r w:rsidRPr="003551DC">
              <w:rPr>
                <w:rFonts w:ascii="Times New Roman" w:eastAsia="Calibri" w:hAnsi="Times New Roman" w:cs="Times New Roman"/>
                <w:sz w:val="24"/>
                <w:szCs w:val="24"/>
              </w:rPr>
              <w:t>образования»  муниципальной</w:t>
            </w:r>
            <w:proofErr w:type="gramEnd"/>
            <w:r w:rsidRPr="003551DC">
              <w:rPr>
                <w:rFonts w:ascii="Times New Roman" w:eastAsia="Calibri" w:hAnsi="Times New Roman" w:cs="Times New Roman"/>
                <w:sz w:val="24"/>
                <w:szCs w:val="24"/>
              </w:rPr>
              <w:t xml:space="preserve"> программы «Профилактика правонарушений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Курской области Курского района»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1BD8611"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3ECD2CD1"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03D2451"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12 2 00 00000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4A721D3"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AC972CB"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10000,00</w:t>
            </w:r>
          </w:p>
        </w:tc>
      </w:tr>
      <w:tr w:rsidR="003551DC" w:rsidRPr="003551DC" w14:paraId="6C2A7BB9"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56DAEEBD"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Основное мероприятие «Проведение профилактических мероприятий, направленных на профилактику </w:t>
            </w:r>
            <w:proofErr w:type="gramStart"/>
            <w:r w:rsidRPr="003551DC">
              <w:rPr>
                <w:rFonts w:ascii="Times New Roman" w:eastAsia="Calibri" w:hAnsi="Times New Roman" w:cs="Times New Roman"/>
                <w:sz w:val="24"/>
                <w:szCs w:val="24"/>
              </w:rPr>
              <w:t>правонарушений,  борьбы</w:t>
            </w:r>
            <w:proofErr w:type="gramEnd"/>
            <w:r w:rsidRPr="003551DC">
              <w:rPr>
                <w:rFonts w:ascii="Times New Roman" w:eastAsia="Calibri" w:hAnsi="Times New Roman" w:cs="Times New Roman"/>
                <w:sz w:val="24"/>
                <w:szCs w:val="24"/>
              </w:rPr>
              <w:t xml:space="preserve"> с коррупционными проявлениями повышению культуры толерантного поведения в обществе, формирование позитивного общественного мнения о </w:t>
            </w:r>
            <w:r w:rsidRPr="003551DC">
              <w:rPr>
                <w:rFonts w:ascii="Times New Roman" w:eastAsia="Calibri" w:hAnsi="Times New Roman" w:cs="Times New Roman"/>
                <w:sz w:val="24"/>
                <w:szCs w:val="24"/>
              </w:rPr>
              <w:lastRenderedPageBreak/>
              <w:t>работе  служб, обеспечивающих профилактику правонарушений»»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805AFC3"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lastRenderedPageBreak/>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D34A347"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768DA05"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12 2 01 00000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C80DC24"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68A2141"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10000,00</w:t>
            </w:r>
          </w:p>
        </w:tc>
      </w:tr>
      <w:tr w:rsidR="003551DC" w:rsidRPr="003551DC" w14:paraId="69093E4C"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34D9627E"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Реализация </w:t>
            </w:r>
            <w:proofErr w:type="gramStart"/>
            <w:r w:rsidRPr="003551DC">
              <w:rPr>
                <w:rFonts w:ascii="Times New Roman" w:eastAsia="Calibri" w:hAnsi="Times New Roman" w:cs="Times New Roman"/>
                <w:sz w:val="24"/>
                <w:szCs w:val="24"/>
              </w:rPr>
              <w:t>мероприятий</w:t>
            </w:r>
            <w:proofErr w:type="gramEnd"/>
            <w:r w:rsidRPr="003551DC">
              <w:rPr>
                <w:rFonts w:ascii="Times New Roman" w:eastAsia="Calibri" w:hAnsi="Times New Roman" w:cs="Times New Roman"/>
                <w:sz w:val="24"/>
                <w:szCs w:val="24"/>
              </w:rPr>
              <w:t xml:space="preserve"> направленных на обеспечение правопорядка на территории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2A44009"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2395EF4"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DFC8DA2"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12 2 01 С1435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CD25545"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C1E149A"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5000,00</w:t>
            </w:r>
          </w:p>
        </w:tc>
      </w:tr>
      <w:tr w:rsidR="003551DC" w:rsidRPr="003551DC" w14:paraId="5AC8180D"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22A7C819"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9B41C6F"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2DB38E64"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C6A516B"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12 2 01 С1435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5C24D76"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A228EAB"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5000,00</w:t>
            </w:r>
          </w:p>
        </w:tc>
      </w:tr>
      <w:tr w:rsidR="003551DC" w:rsidRPr="003551DC" w14:paraId="0329C42D" w14:textId="77777777" w:rsidTr="00DD54F8">
        <w:trPr>
          <w:trHeight w:val="1275"/>
        </w:trPr>
        <w:tc>
          <w:tcPr>
            <w:tcW w:w="3510" w:type="dxa"/>
            <w:tcBorders>
              <w:top w:val="single" w:sz="4" w:space="0" w:color="auto"/>
              <w:left w:val="single" w:sz="4" w:space="0" w:color="auto"/>
              <w:bottom w:val="single" w:sz="4" w:space="0" w:color="auto"/>
              <w:right w:val="single" w:sz="4" w:space="0" w:color="auto"/>
            </w:tcBorders>
            <w:hideMark/>
          </w:tcPr>
          <w:p w14:paraId="494F9412"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Создание комплексной системы мер по профилактике потребления наркотиков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F05F38"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C81914D"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1B02C63"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12 2 01 С1486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EA39DB8"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5E667D2"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5000,00</w:t>
            </w:r>
          </w:p>
        </w:tc>
      </w:tr>
      <w:tr w:rsidR="003551DC" w:rsidRPr="003551DC" w14:paraId="59DDA52A"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7457A080"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0B54A82"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25F83F4F"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FA18A9F"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12 2 01 С1486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34FD632"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8D90D3D"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5000,00</w:t>
            </w:r>
          </w:p>
        </w:tc>
      </w:tr>
      <w:tr w:rsidR="003551DC" w:rsidRPr="003551DC" w14:paraId="7D881769"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27162B74" w14:textId="77777777" w:rsidR="003551DC" w:rsidRPr="003551DC" w:rsidRDefault="003551DC" w:rsidP="003551DC">
            <w:pPr>
              <w:jc w:val="both"/>
              <w:rPr>
                <w:rFonts w:ascii="Times New Roman" w:eastAsia="Calibri" w:hAnsi="Times New Roman" w:cs="Times New Roman"/>
                <w:b/>
                <w:sz w:val="24"/>
                <w:szCs w:val="24"/>
              </w:rPr>
            </w:pPr>
            <w:proofErr w:type="gramStart"/>
            <w:r w:rsidRPr="003551DC">
              <w:rPr>
                <w:rFonts w:ascii="Times New Roman" w:eastAsia="Calibri" w:hAnsi="Times New Roman" w:cs="Times New Roman"/>
                <w:b/>
                <w:sz w:val="24"/>
                <w:szCs w:val="24"/>
              </w:rPr>
              <w:t>Муниципальная  программа</w:t>
            </w:r>
            <w:proofErr w:type="gramEnd"/>
            <w:r w:rsidRPr="003551DC">
              <w:rPr>
                <w:rFonts w:ascii="Times New Roman" w:eastAsia="Calibri" w:hAnsi="Times New Roman" w:cs="Times New Roman"/>
                <w:b/>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551DC">
              <w:rPr>
                <w:rFonts w:ascii="Times New Roman" w:eastAsia="Calibri" w:hAnsi="Times New Roman" w:cs="Times New Roman"/>
                <w:b/>
                <w:sz w:val="24"/>
                <w:szCs w:val="24"/>
                <w:lang w:eastAsia="en-US"/>
              </w:rPr>
              <w:t>Ворошневский</w:t>
            </w:r>
            <w:proofErr w:type="spellEnd"/>
            <w:r w:rsidRPr="003551DC">
              <w:rPr>
                <w:rFonts w:ascii="Times New Roman" w:eastAsia="Calibri" w:hAnsi="Times New Roman" w:cs="Times New Roman"/>
                <w:b/>
                <w:sz w:val="24"/>
                <w:szCs w:val="24"/>
                <w:lang w:eastAsia="en-US"/>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188DC9E6"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14:paraId="12873E58"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96F7BE0" w14:textId="77777777" w:rsidR="003551DC" w:rsidRPr="003551DC" w:rsidRDefault="003551DC" w:rsidP="003551DC">
            <w:pPr>
              <w:rPr>
                <w:rFonts w:ascii="Times New Roman" w:eastAsia="Calibri" w:hAnsi="Times New Roman" w:cs="Times New Roman"/>
                <w:b/>
                <w:sz w:val="24"/>
                <w:szCs w:val="24"/>
              </w:rPr>
            </w:pPr>
            <w:r w:rsidRPr="003551DC">
              <w:rPr>
                <w:rFonts w:ascii="Times New Roman" w:eastAsia="Calibri" w:hAnsi="Times New Roman" w:cs="Times New Roman"/>
                <w:b/>
                <w:sz w:val="24"/>
                <w:szCs w:val="24"/>
              </w:rPr>
              <w:t>13 0 00 00000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4F02C45"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CDF427C"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33150,00</w:t>
            </w:r>
          </w:p>
          <w:p w14:paraId="5C066CC8" w14:textId="77777777" w:rsidR="003551DC" w:rsidRPr="003551DC" w:rsidRDefault="003551DC" w:rsidP="003551DC">
            <w:pPr>
              <w:jc w:val="both"/>
              <w:rPr>
                <w:rFonts w:ascii="Times New Roman" w:eastAsia="Calibri" w:hAnsi="Times New Roman" w:cs="Times New Roman"/>
                <w:b/>
                <w:sz w:val="24"/>
                <w:szCs w:val="24"/>
              </w:rPr>
            </w:pPr>
          </w:p>
        </w:tc>
      </w:tr>
      <w:tr w:rsidR="003551DC" w:rsidRPr="003551DC" w14:paraId="65C23394"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68F7006B" w14:textId="77777777" w:rsidR="003551DC" w:rsidRPr="003551DC" w:rsidRDefault="003551DC" w:rsidP="003551DC">
            <w:pPr>
              <w:jc w:val="both"/>
              <w:rPr>
                <w:rFonts w:ascii="Times New Roman" w:eastAsia="Calibri" w:hAnsi="Times New Roman" w:cs="Times New Roman"/>
                <w:sz w:val="24"/>
                <w:szCs w:val="24"/>
              </w:rPr>
            </w:pPr>
            <w:proofErr w:type="gramStart"/>
            <w:r w:rsidRPr="003551DC">
              <w:rPr>
                <w:rFonts w:ascii="Times New Roman" w:eastAsia="Calibri" w:hAnsi="Times New Roman" w:cs="Times New Roman"/>
                <w:sz w:val="24"/>
                <w:szCs w:val="24"/>
              </w:rPr>
              <w:t>Подпрограмма  «</w:t>
            </w:r>
            <w:proofErr w:type="gramEnd"/>
            <w:r w:rsidRPr="003551DC">
              <w:rPr>
                <w:rFonts w:ascii="Times New Roman" w:eastAsia="Calibri" w:hAnsi="Times New Roman" w:cs="Times New Roman"/>
                <w:sz w:val="24"/>
                <w:szCs w:val="24"/>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Муниципальная  программа</w:t>
            </w:r>
            <w:r w:rsidRPr="003551DC">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551DC">
              <w:rPr>
                <w:rFonts w:ascii="Times New Roman" w:eastAsia="Calibri" w:hAnsi="Times New Roman" w:cs="Times New Roman"/>
                <w:sz w:val="24"/>
                <w:szCs w:val="24"/>
                <w:lang w:eastAsia="en-US"/>
              </w:rPr>
              <w:t>Ворошневский</w:t>
            </w:r>
            <w:proofErr w:type="spellEnd"/>
            <w:r w:rsidRPr="003551DC">
              <w:rPr>
                <w:rFonts w:ascii="Times New Roman" w:eastAsia="Calibri" w:hAnsi="Times New Roman" w:cs="Times New Roman"/>
                <w:sz w:val="24"/>
                <w:szCs w:val="24"/>
                <w:lang w:eastAsia="en-US"/>
              </w:rPr>
              <w:t xml:space="preserve"> сельсовет» Курского района </w:t>
            </w:r>
            <w:r w:rsidRPr="003551DC">
              <w:rPr>
                <w:rFonts w:ascii="Times New Roman" w:eastAsia="Calibri" w:hAnsi="Times New Roman" w:cs="Times New Roman"/>
                <w:sz w:val="24"/>
                <w:szCs w:val="24"/>
                <w:lang w:eastAsia="en-US"/>
              </w:rPr>
              <w:lastRenderedPageBreak/>
              <w:t>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D7EAA7"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lastRenderedPageBreak/>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0451E416"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4A7C42E"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13 1 00 00000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31E0EA6"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7324CC65"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5000,00</w:t>
            </w:r>
          </w:p>
        </w:tc>
      </w:tr>
      <w:tr w:rsidR="003551DC" w:rsidRPr="003551DC" w14:paraId="00D55202"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66419C64"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E198A2E"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34D70F75"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978C203"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13 1 01 00000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8B7C401"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6CE74F2D"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5000,00</w:t>
            </w:r>
          </w:p>
        </w:tc>
      </w:tr>
      <w:tr w:rsidR="003551DC" w:rsidRPr="003551DC" w14:paraId="6CAD1A76"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12B7D67E"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lang w:eastAsia="en-US"/>
              </w:rPr>
              <w:t>Обеспечение мер пожарной безопасности в границах населенных пунктов муниципальных образований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1AC695B"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3E529546"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1356C06"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13 1 01 С1415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97DC5D8"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691BDAFD"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5000,00</w:t>
            </w:r>
          </w:p>
        </w:tc>
      </w:tr>
      <w:tr w:rsidR="003551DC" w:rsidRPr="003551DC" w14:paraId="5E3DFC5E"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47DD190D"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816EF0D"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2DD8BB4"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8456B42"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13 1 01 С1415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3087FC"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2DDB38E"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5000,00</w:t>
            </w:r>
          </w:p>
        </w:tc>
      </w:tr>
      <w:tr w:rsidR="003551DC" w:rsidRPr="003551DC" w14:paraId="0701F291"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0B077B51"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9128BBF"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787F681"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09</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6087DB7"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13 1 02 00000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ECBC0EE"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9B53013"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28150,00</w:t>
            </w:r>
          </w:p>
        </w:tc>
      </w:tr>
      <w:tr w:rsidR="003551DC" w:rsidRPr="003551DC" w14:paraId="67B8022C"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70C357D9"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Осуществление полномочий в области гражданской </w:t>
            </w:r>
            <w:proofErr w:type="spellStart"/>
            <w:proofErr w:type="gramStart"/>
            <w:r w:rsidRPr="003551DC">
              <w:rPr>
                <w:rFonts w:ascii="Times New Roman" w:eastAsia="Calibri" w:hAnsi="Times New Roman" w:cs="Times New Roman"/>
                <w:sz w:val="24"/>
                <w:szCs w:val="24"/>
              </w:rPr>
              <w:t>обороны,защиты</w:t>
            </w:r>
            <w:proofErr w:type="spellEnd"/>
            <w:proofErr w:type="gramEnd"/>
            <w:r w:rsidRPr="003551DC">
              <w:rPr>
                <w:rFonts w:ascii="Times New Roman" w:eastAsia="Calibri" w:hAnsi="Times New Roman" w:cs="Times New Roman"/>
                <w:sz w:val="24"/>
                <w:szCs w:val="24"/>
              </w:rPr>
              <w:t xml:space="preserve"> населения и территорий от чрезвычайных ситуаций, безопасности людей на водных объектах.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10E225C"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648E715"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09</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5D5EB4C"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13 1 02 С1460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AB06DD8"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6D72C9E3"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28150,00</w:t>
            </w:r>
          </w:p>
        </w:tc>
      </w:tr>
      <w:tr w:rsidR="003551DC" w:rsidRPr="003551DC" w14:paraId="0879F148"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193843CE"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E8DE5F1"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4BB198E"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09</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8D02F9B"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13 1 02 С1460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5BF310A"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2C91D68"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28150,00</w:t>
            </w:r>
          </w:p>
        </w:tc>
      </w:tr>
      <w:tr w:rsidR="003551DC" w:rsidRPr="003551DC" w14:paraId="40C31177"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492A0A1B"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Муниципальная программа «Развитие малого и среднего предпринимательства в муниципальном образовании «</w:t>
            </w:r>
            <w:proofErr w:type="spellStart"/>
            <w:r w:rsidRPr="003551DC">
              <w:rPr>
                <w:rFonts w:ascii="Times New Roman" w:eastAsia="Calibri" w:hAnsi="Times New Roman" w:cs="Times New Roman"/>
                <w:b/>
                <w:sz w:val="24"/>
                <w:szCs w:val="24"/>
              </w:rPr>
              <w:t>Ворошневский</w:t>
            </w:r>
            <w:proofErr w:type="spellEnd"/>
            <w:r w:rsidRPr="003551DC">
              <w:rPr>
                <w:rFonts w:ascii="Times New Roman" w:eastAsia="Calibri" w:hAnsi="Times New Roman" w:cs="Times New Roman"/>
                <w:b/>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D29B6D"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04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6A19AD5"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12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0BDCF7E" w14:textId="77777777" w:rsidR="003551DC" w:rsidRPr="003551DC" w:rsidRDefault="003551DC" w:rsidP="003551DC">
            <w:pPr>
              <w:rPr>
                <w:rFonts w:ascii="Times New Roman" w:eastAsia="Calibri" w:hAnsi="Times New Roman" w:cs="Times New Roman"/>
                <w:b/>
                <w:sz w:val="24"/>
                <w:szCs w:val="24"/>
              </w:rPr>
            </w:pPr>
            <w:r w:rsidRPr="003551DC">
              <w:rPr>
                <w:rFonts w:ascii="Times New Roman" w:eastAsia="Calibri" w:hAnsi="Times New Roman" w:cs="Times New Roman"/>
                <w:b/>
                <w:sz w:val="24"/>
                <w:szCs w:val="24"/>
              </w:rPr>
              <w:t>15 0 00 0000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CE071D"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6F3C46B"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0,0</w:t>
            </w:r>
          </w:p>
        </w:tc>
      </w:tr>
      <w:tr w:rsidR="003551DC" w:rsidRPr="003551DC" w14:paraId="58A9EBCB"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1681DED8"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lastRenderedPageBreak/>
              <w:t>Подпрограмма «Содействие развитию малого и среднего предпринимательства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 муниципальной программы «Развитие малого и среднего предпринимательства в муниципальном образовании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F4ECB6E"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CDEEEF6"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F822F74"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15 1 00 00000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63580B"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E359535"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0,0</w:t>
            </w:r>
          </w:p>
        </w:tc>
      </w:tr>
      <w:tr w:rsidR="003551DC" w:rsidRPr="003551DC" w14:paraId="35C3A993"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09C7A6E9"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5AFC28"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C885741"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58858D2"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15 1 01 00000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C41BAD"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06675D8"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w:t>
            </w:r>
          </w:p>
        </w:tc>
      </w:tr>
      <w:tr w:rsidR="003551DC" w:rsidRPr="003551DC" w14:paraId="64D1E81C"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2E4D3888"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Обеспечение условий для развития малого и среднего предпринимательства на территории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37E81DC"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0748C791"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E1CB5B5"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15 1 01 С1405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E73A4C9"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585B086"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w:t>
            </w:r>
          </w:p>
        </w:tc>
      </w:tr>
      <w:tr w:rsidR="003551DC" w:rsidRPr="003551DC" w14:paraId="7A28EF78"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63C2556F"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154664E"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0DE59628"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BBE2B83"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15 1 01 С1405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9981629"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A96E702"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w:t>
            </w:r>
          </w:p>
        </w:tc>
      </w:tr>
      <w:tr w:rsidR="003551DC" w:rsidRPr="003551DC" w14:paraId="2B3544A1"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0F77D432" w14:textId="77777777" w:rsidR="003551DC" w:rsidRPr="003551DC" w:rsidRDefault="003551DC" w:rsidP="003551DC">
            <w:pPr>
              <w:adjustRightInd w:val="0"/>
              <w:spacing w:after="0" w:line="240" w:lineRule="auto"/>
              <w:outlineLvl w:val="4"/>
              <w:rPr>
                <w:rFonts w:ascii="Times New Roman" w:eastAsia="Calibri" w:hAnsi="Times New Roman" w:cs="Times New Roman"/>
                <w:b/>
                <w:sz w:val="24"/>
                <w:szCs w:val="24"/>
                <w:lang w:eastAsia="en-US"/>
              </w:rPr>
            </w:pPr>
            <w:r w:rsidRPr="003551DC">
              <w:rPr>
                <w:rFonts w:ascii="Times New Roman" w:eastAsia="Calibri" w:hAnsi="Times New Roman" w:cs="Times New Roman"/>
                <w:b/>
                <w:sz w:val="24"/>
                <w:szCs w:val="24"/>
                <w:lang w:eastAsia="en-US"/>
              </w:rPr>
              <w:t>Обеспечение функционирования главы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314308C"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38972F0B"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AF49E14" w14:textId="77777777" w:rsidR="003551DC" w:rsidRPr="003551DC" w:rsidRDefault="003551DC" w:rsidP="003551DC">
            <w:pPr>
              <w:rPr>
                <w:rFonts w:ascii="Times New Roman" w:eastAsia="Calibri" w:hAnsi="Times New Roman" w:cs="Times New Roman"/>
                <w:b/>
                <w:sz w:val="24"/>
                <w:szCs w:val="24"/>
                <w:lang w:eastAsia="en-US"/>
              </w:rPr>
            </w:pPr>
            <w:r w:rsidRPr="003551DC">
              <w:rPr>
                <w:rFonts w:ascii="Times New Roman" w:eastAsia="Calibri" w:hAnsi="Times New Roman" w:cs="Times New Roman"/>
                <w:b/>
                <w:sz w:val="24"/>
                <w:szCs w:val="24"/>
              </w:rPr>
              <w:t>71 0 00 00000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613105"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6CA258CB"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910896,61</w:t>
            </w:r>
          </w:p>
        </w:tc>
      </w:tr>
      <w:tr w:rsidR="003551DC" w:rsidRPr="003551DC" w14:paraId="327213D7" w14:textId="77777777" w:rsidTr="00DD54F8">
        <w:trPr>
          <w:trHeight w:val="300"/>
        </w:trPr>
        <w:tc>
          <w:tcPr>
            <w:tcW w:w="3510" w:type="dxa"/>
            <w:tcBorders>
              <w:top w:val="single" w:sz="4" w:space="0" w:color="auto"/>
              <w:left w:val="single" w:sz="4" w:space="0" w:color="auto"/>
              <w:bottom w:val="single" w:sz="4" w:space="0" w:color="auto"/>
              <w:right w:val="single" w:sz="4" w:space="0" w:color="auto"/>
            </w:tcBorders>
            <w:hideMark/>
          </w:tcPr>
          <w:p w14:paraId="3596A915" w14:textId="77777777" w:rsidR="003551DC" w:rsidRPr="003551DC" w:rsidRDefault="003551DC" w:rsidP="003551DC">
            <w:pPr>
              <w:rPr>
                <w:rFonts w:ascii="Times New Roman" w:hAnsi="Times New Roman" w:cs="Times New Roman"/>
                <w:snapToGrid w:val="0"/>
                <w:sz w:val="24"/>
                <w:szCs w:val="24"/>
                <w:lang w:eastAsia="en-US"/>
              </w:rPr>
            </w:pPr>
            <w:r w:rsidRPr="003551DC">
              <w:rPr>
                <w:rFonts w:ascii="Times New Roman" w:hAnsi="Times New Roman" w:cs="Times New Roman"/>
                <w:snapToGrid w:val="0"/>
                <w:sz w:val="24"/>
                <w:szCs w:val="24"/>
              </w:rPr>
              <w:t>Глава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E1673D"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35427C7B"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2AE551F" w14:textId="77777777" w:rsidR="003551DC" w:rsidRPr="003551DC" w:rsidRDefault="003551DC" w:rsidP="003551DC">
            <w:pPr>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71 1 00 00000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5046952"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5492737"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910896,61</w:t>
            </w:r>
          </w:p>
        </w:tc>
      </w:tr>
      <w:tr w:rsidR="003551DC" w:rsidRPr="003551DC" w14:paraId="738CCFB7"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5D6FF50C"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B18B450"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DCA2A91"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FCFDDC7" w14:textId="77777777" w:rsidR="003551DC" w:rsidRPr="003551DC" w:rsidRDefault="003551DC" w:rsidP="003551DC">
            <w:pPr>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71 1 00 С1402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47C2B14"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A8D8DFD"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910896,61</w:t>
            </w:r>
          </w:p>
        </w:tc>
      </w:tr>
      <w:tr w:rsidR="003551DC" w:rsidRPr="003551DC" w14:paraId="0DBA4CA6"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7C099125"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 xml:space="preserve">Расходы на выплаты персоналу в целях обеспечения выполнения </w:t>
            </w:r>
            <w:proofErr w:type="gramStart"/>
            <w:r w:rsidRPr="003551DC">
              <w:rPr>
                <w:rFonts w:ascii="Times New Roman" w:eastAsia="Calibri" w:hAnsi="Times New Roman" w:cs="Times New Roman"/>
                <w:sz w:val="24"/>
                <w:szCs w:val="24"/>
              </w:rPr>
              <w:t>функций  государственными</w:t>
            </w:r>
            <w:proofErr w:type="gramEnd"/>
            <w:r w:rsidRPr="003551DC">
              <w:rPr>
                <w:rFonts w:ascii="Times New Roman" w:eastAsia="Calibri" w:hAnsi="Times New Roman" w:cs="Times New Roman"/>
                <w:sz w:val="24"/>
                <w:szCs w:val="24"/>
              </w:rPr>
              <w:t xml:space="preserve"> (муниципальными) органами,  казенными учреждениями, органами управления государственными </w:t>
            </w:r>
            <w:r w:rsidRPr="003551DC">
              <w:rPr>
                <w:rFonts w:ascii="Times New Roman" w:eastAsia="Calibri" w:hAnsi="Times New Roman" w:cs="Times New Roman"/>
                <w:sz w:val="24"/>
                <w:szCs w:val="24"/>
              </w:rPr>
              <w:lastRenderedPageBreak/>
              <w:t>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612276A"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lastRenderedPageBreak/>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17EC16F"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6CF9472" w14:textId="77777777" w:rsidR="003551DC" w:rsidRPr="003551DC" w:rsidRDefault="003551DC" w:rsidP="003551DC">
            <w:pPr>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71 1 00 С1402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47E9A13"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67E9C1BD"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910896,61</w:t>
            </w:r>
          </w:p>
        </w:tc>
      </w:tr>
      <w:tr w:rsidR="003551DC" w:rsidRPr="003551DC" w14:paraId="077913AE"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3F1B3FBE" w14:textId="77777777" w:rsidR="003551DC" w:rsidRPr="003551DC" w:rsidRDefault="003551DC" w:rsidP="003551DC">
            <w:pPr>
              <w:adjustRightInd w:val="0"/>
              <w:spacing w:after="0" w:line="240" w:lineRule="auto"/>
              <w:outlineLvl w:val="4"/>
              <w:rPr>
                <w:rFonts w:ascii="Times New Roman" w:eastAsia="Calibri" w:hAnsi="Times New Roman" w:cs="Times New Roman"/>
                <w:b/>
                <w:sz w:val="24"/>
                <w:szCs w:val="24"/>
                <w:lang w:eastAsia="en-US"/>
              </w:rPr>
            </w:pPr>
            <w:r w:rsidRPr="003551DC">
              <w:rPr>
                <w:rFonts w:ascii="Times New Roman" w:eastAsia="Times New Roman" w:hAnsi="Times New Roman" w:cs="Times New Roman"/>
                <w:b/>
                <w:snapToGrid w:val="0"/>
                <w:sz w:val="24"/>
                <w:szCs w:val="24"/>
              </w:rPr>
              <w:t>Обеспечение функционирования местных администраций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36921C9" w14:textId="77777777" w:rsidR="003551DC" w:rsidRPr="003551DC" w:rsidRDefault="003551DC" w:rsidP="003551DC">
            <w:pPr>
              <w:rPr>
                <w:rFonts w:ascii="Times New Roman" w:eastAsia="Calibri" w:hAnsi="Times New Roman" w:cs="Times New Roman"/>
                <w:b/>
                <w:sz w:val="24"/>
                <w:szCs w:val="24"/>
              </w:rPr>
            </w:pPr>
            <w:r w:rsidRPr="003551DC">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341D39E" w14:textId="77777777" w:rsidR="003551DC" w:rsidRPr="003551DC" w:rsidRDefault="003551DC" w:rsidP="003551DC">
            <w:pPr>
              <w:rPr>
                <w:rFonts w:ascii="Times New Roman" w:eastAsia="Calibri" w:hAnsi="Times New Roman" w:cs="Times New Roman"/>
                <w:b/>
                <w:sz w:val="24"/>
                <w:szCs w:val="24"/>
              </w:rPr>
            </w:pPr>
            <w:r w:rsidRPr="003551DC">
              <w:rPr>
                <w:rFonts w:ascii="Times New Roman" w:eastAsia="Calibri" w:hAnsi="Times New Roman" w:cs="Times New Roman"/>
                <w:b/>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4F6025B2" w14:textId="77777777" w:rsidR="003551DC" w:rsidRPr="003551DC" w:rsidRDefault="003551DC" w:rsidP="003551DC">
            <w:pPr>
              <w:rPr>
                <w:rFonts w:ascii="Times New Roman" w:eastAsia="Calibri" w:hAnsi="Times New Roman" w:cs="Times New Roman"/>
                <w:b/>
                <w:sz w:val="24"/>
                <w:szCs w:val="24"/>
                <w:lang w:eastAsia="en-US"/>
              </w:rPr>
            </w:pPr>
            <w:r w:rsidRPr="003551DC">
              <w:rPr>
                <w:rFonts w:ascii="Times New Roman" w:eastAsia="Calibri" w:hAnsi="Times New Roman" w:cs="Times New Roman"/>
                <w:b/>
                <w:sz w:val="24"/>
                <w:szCs w:val="24"/>
              </w:rPr>
              <w:t xml:space="preserve">73 0 00 00000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692FA93"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FA3BC3C" w14:textId="77777777" w:rsidR="003551DC" w:rsidRPr="003551DC" w:rsidRDefault="003551DC" w:rsidP="003551DC">
            <w:pPr>
              <w:jc w:val="both"/>
              <w:rPr>
                <w:rFonts w:ascii="Times New Roman" w:eastAsia="Calibri" w:hAnsi="Times New Roman" w:cs="Times New Roman"/>
                <w:b/>
                <w:sz w:val="24"/>
                <w:szCs w:val="24"/>
                <w:lang w:eastAsia="en-US"/>
              </w:rPr>
            </w:pPr>
            <w:r w:rsidRPr="003551DC">
              <w:rPr>
                <w:rFonts w:ascii="Times New Roman" w:eastAsia="Calibri" w:hAnsi="Times New Roman" w:cs="Times New Roman"/>
                <w:b/>
                <w:sz w:val="24"/>
                <w:szCs w:val="24"/>
                <w:lang w:eastAsia="en-US"/>
              </w:rPr>
              <w:t>2215447,00</w:t>
            </w:r>
          </w:p>
        </w:tc>
      </w:tr>
      <w:tr w:rsidR="003551DC" w:rsidRPr="003551DC" w14:paraId="515491A8"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4AF4B16F" w14:textId="77777777" w:rsidR="003551DC" w:rsidRPr="003551DC" w:rsidRDefault="003551DC" w:rsidP="003551DC">
            <w:pPr>
              <w:jc w:val="both"/>
              <w:rPr>
                <w:rFonts w:ascii="Times New Roman" w:eastAsia="Calibri" w:hAnsi="Times New Roman" w:cs="Times New Roman"/>
                <w:sz w:val="24"/>
                <w:szCs w:val="24"/>
                <w:lang w:eastAsia="en-US"/>
              </w:rPr>
            </w:pPr>
            <w:proofErr w:type="gramStart"/>
            <w:r w:rsidRPr="003551DC">
              <w:rPr>
                <w:rFonts w:ascii="Times New Roman" w:hAnsi="Times New Roman" w:cs="Times New Roman"/>
                <w:snapToGrid w:val="0"/>
                <w:sz w:val="24"/>
                <w:szCs w:val="24"/>
              </w:rPr>
              <w:t>Обеспечение  деятельности</w:t>
            </w:r>
            <w:proofErr w:type="gramEnd"/>
            <w:r w:rsidRPr="003551DC">
              <w:rPr>
                <w:rFonts w:ascii="Times New Roman" w:hAnsi="Times New Roman" w:cs="Times New Roman"/>
                <w:snapToGrid w:val="0"/>
                <w:sz w:val="24"/>
                <w:szCs w:val="24"/>
              </w:rPr>
              <w:t xml:space="preserve"> администрации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847C425"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43C8A98"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19DCA2E" w14:textId="77777777" w:rsidR="003551DC" w:rsidRPr="003551DC" w:rsidRDefault="003551DC" w:rsidP="003551DC">
            <w:pPr>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73 1 00 0 0000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D61FBD6"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3071244"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2215447,00</w:t>
            </w:r>
          </w:p>
        </w:tc>
      </w:tr>
      <w:tr w:rsidR="003551DC" w:rsidRPr="003551DC" w14:paraId="4A2C8A3C"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3464BF2F"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075028"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B9ADF74"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F7B4593" w14:textId="77777777" w:rsidR="003551DC" w:rsidRPr="003551DC" w:rsidRDefault="003551DC" w:rsidP="003551DC">
            <w:pPr>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73 1 00 С1402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728E98D"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67949532"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2215447,00</w:t>
            </w:r>
          </w:p>
        </w:tc>
      </w:tr>
      <w:tr w:rsidR="003551DC" w:rsidRPr="003551DC" w14:paraId="4282C5CD"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29C00F4B"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 xml:space="preserve">Расходы на выплаты персоналу в целях обеспечения выполнения </w:t>
            </w:r>
            <w:proofErr w:type="gramStart"/>
            <w:r w:rsidRPr="003551DC">
              <w:rPr>
                <w:rFonts w:ascii="Times New Roman" w:eastAsia="Calibri" w:hAnsi="Times New Roman" w:cs="Times New Roman"/>
                <w:sz w:val="24"/>
                <w:szCs w:val="24"/>
              </w:rPr>
              <w:t>функций  государственными</w:t>
            </w:r>
            <w:proofErr w:type="gramEnd"/>
            <w:r w:rsidRPr="003551DC">
              <w:rPr>
                <w:rFonts w:ascii="Times New Roman" w:eastAsia="Calibri" w:hAnsi="Times New Roman" w:cs="Times New Roman"/>
                <w:sz w:val="24"/>
                <w:szCs w:val="24"/>
              </w:rPr>
              <w:t xml:space="preserve">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8176E83"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5F76F42"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4073FE62" w14:textId="77777777" w:rsidR="003551DC" w:rsidRPr="003551DC" w:rsidRDefault="003551DC" w:rsidP="003551DC">
            <w:pPr>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73 1 00 С1402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CF2D36A"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AA54CDE"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2215447,00</w:t>
            </w:r>
          </w:p>
        </w:tc>
      </w:tr>
      <w:tr w:rsidR="003551DC" w:rsidRPr="003551DC" w14:paraId="2FF50C0D"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2DEB2B8E"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Реализация государственных функций, связанных с общегосударственным управлением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1F2B782" w14:textId="77777777" w:rsidR="003551DC" w:rsidRPr="003551DC" w:rsidRDefault="003551DC" w:rsidP="003551DC">
            <w:pPr>
              <w:rPr>
                <w:rFonts w:ascii="Times New Roman" w:eastAsia="Calibri" w:hAnsi="Times New Roman" w:cs="Times New Roman"/>
                <w:b/>
                <w:sz w:val="24"/>
                <w:szCs w:val="24"/>
              </w:rPr>
            </w:pPr>
            <w:r w:rsidRPr="003551DC">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776D6A9" w14:textId="77777777" w:rsidR="003551DC" w:rsidRPr="003551DC" w:rsidRDefault="003551DC" w:rsidP="003551DC">
            <w:pPr>
              <w:rPr>
                <w:rFonts w:ascii="Times New Roman" w:eastAsia="Calibri" w:hAnsi="Times New Roman" w:cs="Times New Roman"/>
                <w:b/>
                <w:sz w:val="24"/>
                <w:szCs w:val="24"/>
              </w:rPr>
            </w:pPr>
            <w:r w:rsidRPr="003551DC">
              <w:rPr>
                <w:rFonts w:ascii="Times New Roman" w:eastAsia="Calibri" w:hAnsi="Times New Roman" w:cs="Times New Roman"/>
                <w:b/>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515E278" w14:textId="77777777" w:rsidR="003551DC" w:rsidRPr="003551DC" w:rsidRDefault="003551DC" w:rsidP="003551DC">
            <w:pPr>
              <w:rPr>
                <w:rFonts w:ascii="Times New Roman" w:eastAsia="Calibri" w:hAnsi="Times New Roman" w:cs="Times New Roman"/>
                <w:b/>
                <w:sz w:val="24"/>
                <w:szCs w:val="24"/>
              </w:rPr>
            </w:pPr>
            <w:r w:rsidRPr="003551DC">
              <w:rPr>
                <w:rFonts w:ascii="Times New Roman" w:eastAsia="Calibri" w:hAnsi="Times New Roman" w:cs="Times New Roman"/>
                <w:b/>
                <w:sz w:val="24"/>
                <w:szCs w:val="24"/>
              </w:rPr>
              <w:t>76 0 00 00000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39DDD9A"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7A4B25C6" w14:textId="77777777" w:rsidR="003551DC" w:rsidRPr="003551DC" w:rsidRDefault="003551DC" w:rsidP="003551DC">
            <w:pPr>
              <w:jc w:val="both"/>
              <w:rPr>
                <w:rFonts w:ascii="Times New Roman" w:eastAsia="Calibri" w:hAnsi="Times New Roman" w:cs="Times New Roman"/>
                <w:b/>
                <w:sz w:val="24"/>
                <w:szCs w:val="24"/>
                <w:lang w:eastAsia="en-US"/>
              </w:rPr>
            </w:pPr>
            <w:r w:rsidRPr="003551DC">
              <w:rPr>
                <w:rFonts w:ascii="Times New Roman" w:eastAsia="Calibri" w:hAnsi="Times New Roman" w:cs="Times New Roman"/>
                <w:b/>
                <w:sz w:val="24"/>
                <w:szCs w:val="24"/>
                <w:lang w:eastAsia="en-US"/>
              </w:rPr>
              <w:t>111291,00</w:t>
            </w:r>
          </w:p>
        </w:tc>
      </w:tr>
      <w:tr w:rsidR="003551DC" w:rsidRPr="003551DC" w14:paraId="1127CCE3" w14:textId="77777777" w:rsidTr="00DD54F8">
        <w:trPr>
          <w:trHeight w:val="341"/>
        </w:trPr>
        <w:tc>
          <w:tcPr>
            <w:tcW w:w="3510" w:type="dxa"/>
            <w:tcBorders>
              <w:top w:val="single" w:sz="4" w:space="0" w:color="auto"/>
              <w:left w:val="single" w:sz="4" w:space="0" w:color="auto"/>
              <w:bottom w:val="single" w:sz="4" w:space="0" w:color="auto"/>
              <w:right w:val="single" w:sz="4" w:space="0" w:color="auto"/>
            </w:tcBorders>
            <w:hideMark/>
          </w:tcPr>
          <w:p w14:paraId="66DC1095"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Выполнение других обязательств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375175F"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E0E58EC"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7764586"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76 1 00 00000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F56262F"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6703A041"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111291,00</w:t>
            </w:r>
          </w:p>
        </w:tc>
      </w:tr>
      <w:tr w:rsidR="003551DC" w:rsidRPr="003551DC" w14:paraId="33EAD669"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3EEBC9D3"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6AA87AE"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07240ADC"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CC15C16"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76 1 00 С1404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F67A60"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AC1B288"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111291,00</w:t>
            </w:r>
          </w:p>
        </w:tc>
      </w:tr>
      <w:tr w:rsidR="003551DC" w:rsidRPr="003551DC" w14:paraId="47EC4E34"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53304D2A"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F0D27FC"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36C3E5AF"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44F3D39"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76 1 00 С1404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EEC7498"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041D09A"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71791,00</w:t>
            </w:r>
          </w:p>
        </w:tc>
      </w:tr>
      <w:tr w:rsidR="003551DC" w:rsidRPr="003551DC" w14:paraId="20C597BA"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4F810BD0"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Социальное обеспечение и иные выплаты населению</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4AF0C1F"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A70C7C4"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3ACA77D"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76 1 00 С1404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1A20E80"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300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112FECC"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20000,00</w:t>
            </w:r>
          </w:p>
        </w:tc>
      </w:tr>
      <w:tr w:rsidR="003551DC" w:rsidRPr="003551DC" w14:paraId="3F69C225" w14:textId="77777777" w:rsidTr="00DD54F8">
        <w:trPr>
          <w:trHeight w:val="365"/>
        </w:trPr>
        <w:tc>
          <w:tcPr>
            <w:tcW w:w="3510" w:type="dxa"/>
            <w:tcBorders>
              <w:top w:val="single" w:sz="4" w:space="0" w:color="auto"/>
              <w:left w:val="single" w:sz="4" w:space="0" w:color="auto"/>
              <w:bottom w:val="single" w:sz="4" w:space="0" w:color="auto"/>
              <w:right w:val="single" w:sz="4" w:space="0" w:color="auto"/>
            </w:tcBorders>
            <w:hideMark/>
          </w:tcPr>
          <w:p w14:paraId="575A7636"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Иные бюджетные ассигнования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475E5EF"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A02E660"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C4CE7EF"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76 1 00 С1404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D6AADCB"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800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09A02C9"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19500,00</w:t>
            </w:r>
          </w:p>
        </w:tc>
      </w:tr>
      <w:tr w:rsidR="003551DC" w:rsidRPr="003551DC" w14:paraId="3F0C6955" w14:textId="77777777" w:rsidTr="00DD54F8">
        <w:trPr>
          <w:trHeight w:val="797"/>
        </w:trPr>
        <w:tc>
          <w:tcPr>
            <w:tcW w:w="3510" w:type="dxa"/>
            <w:tcBorders>
              <w:top w:val="single" w:sz="4" w:space="0" w:color="auto"/>
              <w:left w:val="single" w:sz="4" w:space="0" w:color="auto"/>
              <w:bottom w:val="single" w:sz="4" w:space="0" w:color="auto"/>
              <w:right w:val="single" w:sz="4" w:space="0" w:color="auto"/>
            </w:tcBorders>
          </w:tcPr>
          <w:p w14:paraId="5749D936" w14:textId="77777777" w:rsidR="003551DC" w:rsidRPr="003551DC" w:rsidRDefault="003551DC" w:rsidP="003551DC">
            <w:pPr>
              <w:adjustRightInd w:val="0"/>
              <w:spacing w:after="0" w:line="240" w:lineRule="auto"/>
              <w:outlineLvl w:val="4"/>
              <w:rPr>
                <w:rFonts w:ascii="Times New Roman" w:eastAsia="Times New Roman" w:hAnsi="Times New Roman" w:cs="Times New Roman"/>
                <w:b/>
                <w:snapToGrid w:val="0"/>
                <w:sz w:val="24"/>
                <w:szCs w:val="24"/>
              </w:rPr>
            </w:pPr>
            <w:r w:rsidRPr="003551DC">
              <w:rPr>
                <w:rFonts w:ascii="Times New Roman" w:eastAsia="Times New Roman" w:hAnsi="Times New Roman" w:cs="Times New Roman"/>
                <w:b/>
                <w:snapToGrid w:val="0"/>
                <w:sz w:val="24"/>
                <w:szCs w:val="24"/>
              </w:rPr>
              <w:t>Непрограммная деятельность органов местного самоуправления</w:t>
            </w:r>
          </w:p>
          <w:p w14:paraId="471EC94E" w14:textId="77777777" w:rsidR="003551DC" w:rsidRPr="003551DC" w:rsidRDefault="003551DC" w:rsidP="003551DC">
            <w:pPr>
              <w:jc w:val="both"/>
              <w:rPr>
                <w:rFonts w:ascii="Times New Roman" w:eastAsia="Calibri" w:hAnsi="Times New Roman" w:cs="Times New Roman"/>
                <w:b/>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31D8344"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E417796"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0956B98" w14:textId="77777777" w:rsidR="003551DC" w:rsidRPr="003551DC" w:rsidRDefault="003551DC" w:rsidP="003551DC">
            <w:pPr>
              <w:rPr>
                <w:rFonts w:ascii="Times New Roman" w:eastAsia="Calibri" w:hAnsi="Times New Roman" w:cs="Times New Roman"/>
                <w:b/>
                <w:sz w:val="24"/>
                <w:szCs w:val="24"/>
                <w:lang w:eastAsia="en-US"/>
              </w:rPr>
            </w:pPr>
            <w:r w:rsidRPr="003551DC">
              <w:rPr>
                <w:rFonts w:ascii="Times New Roman" w:eastAsia="Calibri" w:hAnsi="Times New Roman" w:cs="Times New Roman"/>
                <w:b/>
                <w:sz w:val="24"/>
                <w:szCs w:val="24"/>
              </w:rPr>
              <w:t>77 0 00 00000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F4D763F"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9BE0210"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1022192,00</w:t>
            </w:r>
          </w:p>
          <w:p w14:paraId="7961FBF9" w14:textId="77777777" w:rsidR="003551DC" w:rsidRPr="003551DC" w:rsidRDefault="003551DC" w:rsidP="003551DC">
            <w:pPr>
              <w:jc w:val="both"/>
              <w:rPr>
                <w:rFonts w:ascii="Times New Roman" w:eastAsia="Calibri" w:hAnsi="Times New Roman" w:cs="Times New Roman"/>
                <w:b/>
                <w:sz w:val="24"/>
                <w:szCs w:val="24"/>
              </w:rPr>
            </w:pPr>
          </w:p>
        </w:tc>
      </w:tr>
      <w:tr w:rsidR="003551DC" w:rsidRPr="003551DC" w14:paraId="61B14256" w14:textId="77777777" w:rsidTr="00DD54F8">
        <w:trPr>
          <w:trHeight w:val="630"/>
        </w:trPr>
        <w:tc>
          <w:tcPr>
            <w:tcW w:w="3510" w:type="dxa"/>
            <w:tcBorders>
              <w:top w:val="single" w:sz="4" w:space="0" w:color="auto"/>
              <w:left w:val="single" w:sz="4" w:space="0" w:color="auto"/>
              <w:bottom w:val="single" w:sz="4" w:space="0" w:color="auto"/>
              <w:right w:val="single" w:sz="4" w:space="0" w:color="auto"/>
            </w:tcBorders>
            <w:hideMark/>
          </w:tcPr>
          <w:p w14:paraId="5A31AEAE" w14:textId="77777777" w:rsidR="003551DC" w:rsidRPr="003551DC" w:rsidRDefault="003551DC" w:rsidP="003551DC">
            <w:pPr>
              <w:adjustRightInd w:val="0"/>
              <w:spacing w:after="0" w:line="240" w:lineRule="auto"/>
              <w:outlineLvl w:val="4"/>
              <w:rPr>
                <w:rFonts w:ascii="Times New Roman" w:eastAsia="Calibri" w:hAnsi="Times New Roman" w:cs="Times New Roman"/>
                <w:sz w:val="24"/>
                <w:szCs w:val="24"/>
                <w:lang w:eastAsia="en-US"/>
              </w:rPr>
            </w:pPr>
            <w:r w:rsidRPr="003551DC">
              <w:rPr>
                <w:rFonts w:ascii="Times New Roman" w:eastAsia="Times New Roman" w:hAnsi="Times New Roman" w:cs="Times New Roman"/>
                <w:snapToGrid w:val="0"/>
                <w:sz w:val="24"/>
                <w:szCs w:val="24"/>
              </w:rPr>
              <w:t>Непрограммные расходы органов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F072A05"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0E3CF5F"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E9722EA" w14:textId="77777777" w:rsidR="003551DC" w:rsidRPr="003551DC" w:rsidRDefault="003551DC" w:rsidP="003551DC">
            <w:pPr>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 xml:space="preserve">77 2 00 00000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72335B6"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7CD064A0"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1022192,00</w:t>
            </w:r>
          </w:p>
        </w:tc>
      </w:tr>
      <w:tr w:rsidR="003551DC" w:rsidRPr="003551DC" w14:paraId="43F312A0"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684AD2F4" w14:textId="77777777" w:rsidR="003551DC" w:rsidRPr="003551DC" w:rsidRDefault="003551DC" w:rsidP="003551DC">
            <w:pPr>
              <w:adjustRightInd w:val="0"/>
              <w:spacing w:after="0" w:line="240" w:lineRule="auto"/>
              <w:outlineLvl w:val="4"/>
              <w:rPr>
                <w:rFonts w:ascii="Times New Roman" w:eastAsia="Times New Roman" w:hAnsi="Times New Roman" w:cs="Times New Roman"/>
                <w:snapToGrid w:val="0"/>
                <w:sz w:val="24"/>
                <w:szCs w:val="24"/>
              </w:rPr>
            </w:pPr>
            <w:r w:rsidRPr="003551DC">
              <w:rPr>
                <w:rFonts w:ascii="Times New Roman" w:eastAsia="Times New Roman" w:hAnsi="Times New Roman" w:cs="Times New Roman"/>
                <w:snapToGrid w:val="0"/>
                <w:sz w:val="24"/>
                <w:szCs w:val="24"/>
              </w:rPr>
              <w:t xml:space="preserve">Реализация мероприятий по распространению официальной </w:t>
            </w:r>
            <w:r w:rsidRPr="003551DC">
              <w:rPr>
                <w:rFonts w:ascii="Times New Roman" w:eastAsia="Times New Roman" w:hAnsi="Times New Roman" w:cs="Times New Roman"/>
                <w:snapToGrid w:val="0"/>
                <w:sz w:val="24"/>
                <w:szCs w:val="24"/>
              </w:rPr>
              <w:lastRenderedPageBreak/>
              <w:t>информации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98BC232"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lastRenderedPageBreak/>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21A5ACB1"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BDEC270" w14:textId="77777777" w:rsidR="003551DC" w:rsidRPr="003551DC" w:rsidRDefault="003551DC" w:rsidP="003551DC">
            <w:pPr>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77 2 00 С1439</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BD62F1B"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2DA18B8"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100000,00</w:t>
            </w:r>
          </w:p>
        </w:tc>
      </w:tr>
      <w:tr w:rsidR="003551DC" w:rsidRPr="003551DC" w14:paraId="067F3A14"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5F1E5E69"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B18DDA1"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3FB2A26"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58CEAA5" w14:textId="77777777" w:rsidR="003551DC" w:rsidRPr="003551DC" w:rsidRDefault="003551DC" w:rsidP="003551DC">
            <w:pPr>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77 2 00 С1439</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1272B8"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0C7A7DB"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100000,00</w:t>
            </w:r>
          </w:p>
        </w:tc>
      </w:tr>
      <w:tr w:rsidR="003551DC" w:rsidRPr="003551DC" w14:paraId="68C36619"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59E3C99D"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2BA61CA"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3463D21"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8A3DE0E" w14:textId="77777777" w:rsidR="003551DC" w:rsidRPr="003551DC" w:rsidRDefault="003551DC" w:rsidP="003551DC">
            <w:pPr>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 xml:space="preserve">77 2 </w:t>
            </w:r>
            <w:proofErr w:type="gramStart"/>
            <w:r w:rsidRPr="003551DC">
              <w:rPr>
                <w:rFonts w:ascii="Times New Roman" w:eastAsia="Calibri" w:hAnsi="Times New Roman" w:cs="Times New Roman"/>
                <w:sz w:val="24"/>
                <w:szCs w:val="24"/>
              </w:rPr>
              <w:t>00  51180</w:t>
            </w:r>
            <w:proofErr w:type="gramEnd"/>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18A6201"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4DE8C92"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244972,00</w:t>
            </w:r>
          </w:p>
        </w:tc>
      </w:tr>
      <w:tr w:rsidR="003551DC" w:rsidRPr="003551DC" w14:paraId="662E3FEC"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2B30BB9A"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799D9B7"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344201FF"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6353562C" w14:textId="77777777" w:rsidR="003551DC" w:rsidRPr="003551DC" w:rsidRDefault="003551DC" w:rsidP="003551DC">
            <w:pPr>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 xml:space="preserve">77 2 </w:t>
            </w:r>
            <w:proofErr w:type="gramStart"/>
            <w:r w:rsidRPr="003551DC">
              <w:rPr>
                <w:rFonts w:ascii="Times New Roman" w:eastAsia="Calibri" w:hAnsi="Times New Roman" w:cs="Times New Roman"/>
                <w:sz w:val="24"/>
                <w:szCs w:val="24"/>
              </w:rPr>
              <w:t>00  51180</w:t>
            </w:r>
            <w:proofErr w:type="gramEnd"/>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F1DBB37"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2A3EFAC"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244972,00</w:t>
            </w:r>
          </w:p>
        </w:tc>
      </w:tr>
      <w:tr w:rsidR="003551DC" w:rsidRPr="003551DC" w14:paraId="34771B65"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1757218C"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Осуществление переданных полномочий в сфере внешнего муниципального финансового контроля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AEB60E"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3D8AE16C"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3F6B7C4"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77 2 00 П1484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AF49146"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37617AE"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41458,00</w:t>
            </w:r>
          </w:p>
        </w:tc>
      </w:tr>
      <w:tr w:rsidR="003551DC" w:rsidRPr="003551DC" w14:paraId="51F6834D" w14:textId="77777777" w:rsidTr="00DD54F8">
        <w:trPr>
          <w:trHeight w:val="538"/>
        </w:trPr>
        <w:tc>
          <w:tcPr>
            <w:tcW w:w="3510" w:type="dxa"/>
            <w:tcBorders>
              <w:top w:val="single" w:sz="4" w:space="0" w:color="auto"/>
              <w:left w:val="single" w:sz="4" w:space="0" w:color="auto"/>
              <w:bottom w:val="single" w:sz="4" w:space="0" w:color="auto"/>
              <w:right w:val="single" w:sz="4" w:space="0" w:color="auto"/>
            </w:tcBorders>
          </w:tcPr>
          <w:p w14:paraId="5862B979" w14:textId="77777777" w:rsidR="003551DC" w:rsidRPr="003551DC" w:rsidRDefault="003551DC" w:rsidP="003551DC">
            <w:pPr>
              <w:spacing w:line="240" w:lineRule="auto"/>
              <w:jc w:val="both"/>
              <w:rPr>
                <w:rFonts w:ascii="Times New Roman" w:eastAsia="Calibri" w:hAnsi="Times New Roman" w:cs="Times New Roman"/>
                <w:sz w:val="24"/>
                <w:szCs w:val="24"/>
              </w:rPr>
            </w:pPr>
            <w:r w:rsidRPr="003551DC">
              <w:rPr>
                <w:rFonts w:ascii="Times New Roman" w:eastAsia="Times New Roman" w:hAnsi="Times New Roman" w:cs="Times New Roman"/>
                <w:snapToGrid w:val="0"/>
                <w:sz w:val="24"/>
                <w:szCs w:val="24"/>
              </w:rPr>
              <w:t>Организация и проведение выборов и референдумов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5E72313E"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14:paraId="5DD81301"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07</w:t>
            </w:r>
          </w:p>
        </w:tc>
        <w:tc>
          <w:tcPr>
            <w:tcW w:w="1845" w:type="dxa"/>
            <w:tcBorders>
              <w:top w:val="single" w:sz="4" w:space="0" w:color="auto"/>
              <w:left w:val="single" w:sz="4" w:space="0" w:color="auto"/>
              <w:bottom w:val="single" w:sz="4" w:space="0" w:color="auto"/>
              <w:right w:val="single" w:sz="4" w:space="0" w:color="auto"/>
            </w:tcBorders>
            <w:shd w:val="clear" w:color="auto" w:fill="FFFFFF"/>
          </w:tcPr>
          <w:p w14:paraId="455DF464"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77 3 00 С1441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14:paraId="407570CD"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800</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14:paraId="74754575"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376920,76</w:t>
            </w:r>
          </w:p>
        </w:tc>
      </w:tr>
      <w:tr w:rsidR="003551DC" w:rsidRPr="003551DC" w14:paraId="660C5AFB"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tcPr>
          <w:p w14:paraId="79180D17" w14:textId="77777777" w:rsidR="003551DC" w:rsidRPr="003551DC" w:rsidRDefault="003551DC" w:rsidP="003551DC">
            <w:pPr>
              <w:spacing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Подготовка и проведение выборов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2ABB2FAE"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14:paraId="6A20F7A8"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07</w:t>
            </w:r>
          </w:p>
        </w:tc>
        <w:tc>
          <w:tcPr>
            <w:tcW w:w="1845" w:type="dxa"/>
            <w:tcBorders>
              <w:top w:val="single" w:sz="4" w:space="0" w:color="auto"/>
              <w:left w:val="single" w:sz="4" w:space="0" w:color="auto"/>
              <w:bottom w:val="single" w:sz="4" w:space="0" w:color="auto"/>
              <w:right w:val="single" w:sz="4" w:space="0" w:color="auto"/>
            </w:tcBorders>
            <w:shd w:val="clear" w:color="auto" w:fill="FFFFFF"/>
          </w:tcPr>
          <w:p w14:paraId="0DC9D2E2"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77 3 00 С1441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14:paraId="12ABDC54"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800</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14:paraId="66304D24"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376920,76</w:t>
            </w:r>
          </w:p>
        </w:tc>
      </w:tr>
      <w:tr w:rsidR="003551DC" w:rsidRPr="003551DC" w14:paraId="47510F3E" w14:textId="77777777" w:rsidTr="00DD54F8">
        <w:trPr>
          <w:trHeight w:val="380"/>
        </w:trPr>
        <w:tc>
          <w:tcPr>
            <w:tcW w:w="3510" w:type="dxa"/>
            <w:tcBorders>
              <w:top w:val="single" w:sz="4" w:space="0" w:color="auto"/>
              <w:left w:val="single" w:sz="4" w:space="0" w:color="auto"/>
              <w:bottom w:val="single" w:sz="4" w:space="0" w:color="auto"/>
              <w:right w:val="single" w:sz="4" w:space="0" w:color="auto"/>
            </w:tcBorders>
            <w:hideMark/>
          </w:tcPr>
          <w:p w14:paraId="030B4786"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Межбюджетные трансферты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2C38837"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024D8A17"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3B7523E"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77 2 00 П1484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DB1613"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21EAC9EB"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41458,00</w:t>
            </w:r>
          </w:p>
        </w:tc>
      </w:tr>
      <w:tr w:rsidR="003551DC" w:rsidRPr="003551DC" w14:paraId="35BFEF11"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0BC29352"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29A6371"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37E5B7CC"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2C8ED79"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77 2 00 П1485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4ADEB2"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604E4528"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35800,00</w:t>
            </w:r>
          </w:p>
        </w:tc>
      </w:tr>
      <w:tr w:rsidR="003551DC" w:rsidRPr="003551DC" w14:paraId="2ADFB919" w14:textId="77777777" w:rsidTr="00DD54F8">
        <w:trPr>
          <w:trHeight w:val="370"/>
        </w:trPr>
        <w:tc>
          <w:tcPr>
            <w:tcW w:w="3510" w:type="dxa"/>
            <w:tcBorders>
              <w:top w:val="single" w:sz="4" w:space="0" w:color="auto"/>
              <w:left w:val="single" w:sz="4" w:space="0" w:color="auto"/>
              <w:bottom w:val="single" w:sz="4" w:space="0" w:color="auto"/>
              <w:right w:val="single" w:sz="4" w:space="0" w:color="auto"/>
            </w:tcBorders>
            <w:hideMark/>
          </w:tcPr>
          <w:p w14:paraId="1F43295B"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Межбюджетные трансферты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E965B27"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1933D1DE"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406FE4C"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77 2 00 П1485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56A2D8"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5B20E69"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35800,00</w:t>
            </w:r>
          </w:p>
        </w:tc>
      </w:tr>
      <w:tr w:rsidR="003551DC" w:rsidRPr="003551DC" w14:paraId="0E1342A0" w14:textId="77777777" w:rsidTr="00DD54F8">
        <w:trPr>
          <w:trHeight w:val="370"/>
        </w:trPr>
        <w:tc>
          <w:tcPr>
            <w:tcW w:w="3510" w:type="dxa"/>
            <w:tcBorders>
              <w:top w:val="single" w:sz="4" w:space="0" w:color="auto"/>
              <w:left w:val="single" w:sz="4" w:space="0" w:color="auto"/>
              <w:bottom w:val="single" w:sz="4" w:space="0" w:color="auto"/>
              <w:right w:val="single" w:sz="4" w:space="0" w:color="auto"/>
            </w:tcBorders>
          </w:tcPr>
          <w:p w14:paraId="63CCBD96"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hAnsi="Times New Roman" w:cs="Times New Roman"/>
                <w:sz w:val="24"/>
                <w:szCs w:val="24"/>
              </w:rPr>
              <w:t>Мероприятия по внесению в государственный кадастр недвижимости сведений в границах муниципальных образований и границах населенных пунктов</w:t>
            </w:r>
          </w:p>
        </w:tc>
        <w:tc>
          <w:tcPr>
            <w:tcW w:w="709" w:type="dxa"/>
            <w:gridSpan w:val="2"/>
            <w:tcBorders>
              <w:top w:val="single" w:sz="4" w:space="0" w:color="auto"/>
              <w:left w:val="single" w:sz="4" w:space="0" w:color="auto"/>
              <w:bottom w:val="single" w:sz="4" w:space="0" w:color="auto"/>
              <w:right w:val="single" w:sz="4" w:space="0" w:color="auto"/>
            </w:tcBorders>
          </w:tcPr>
          <w:p w14:paraId="40920499"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hAnsi="Times New Roman" w:cs="Times New Roman"/>
                <w:sz w:val="24"/>
                <w:szCs w:val="24"/>
              </w:rPr>
              <w:t>04</w:t>
            </w:r>
          </w:p>
        </w:tc>
        <w:tc>
          <w:tcPr>
            <w:tcW w:w="1424" w:type="dxa"/>
            <w:tcBorders>
              <w:top w:val="single" w:sz="4" w:space="0" w:color="auto"/>
              <w:left w:val="single" w:sz="4" w:space="0" w:color="auto"/>
              <w:bottom w:val="single" w:sz="4" w:space="0" w:color="auto"/>
              <w:right w:val="single" w:sz="4" w:space="0" w:color="auto"/>
            </w:tcBorders>
          </w:tcPr>
          <w:p w14:paraId="3CC74B02"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hAnsi="Times New Roman" w:cs="Times New Roman"/>
                <w:sz w:val="24"/>
                <w:szCs w:val="24"/>
              </w:rPr>
              <w:t>12</w:t>
            </w:r>
          </w:p>
        </w:tc>
        <w:tc>
          <w:tcPr>
            <w:tcW w:w="1845" w:type="dxa"/>
            <w:tcBorders>
              <w:top w:val="single" w:sz="4" w:space="0" w:color="auto"/>
              <w:left w:val="single" w:sz="4" w:space="0" w:color="auto"/>
              <w:bottom w:val="single" w:sz="4" w:space="0" w:color="auto"/>
              <w:right w:val="single" w:sz="4" w:space="0" w:color="auto"/>
            </w:tcBorders>
          </w:tcPr>
          <w:p w14:paraId="44955502" w14:textId="77777777" w:rsidR="003551DC" w:rsidRPr="003551DC" w:rsidRDefault="003551DC" w:rsidP="003551DC">
            <w:pPr>
              <w:rPr>
                <w:rFonts w:ascii="Times New Roman" w:eastAsia="Calibri" w:hAnsi="Times New Roman" w:cs="Times New Roman"/>
                <w:sz w:val="24"/>
                <w:szCs w:val="24"/>
              </w:rPr>
            </w:pPr>
            <w:r w:rsidRPr="003551DC">
              <w:rPr>
                <w:rFonts w:ascii="Times New Roman" w:hAnsi="Times New Roman" w:cs="Times New Roman"/>
                <w:sz w:val="24"/>
                <w:szCs w:val="24"/>
              </w:rPr>
              <w:t>77 2 00 13600</w:t>
            </w:r>
          </w:p>
        </w:tc>
        <w:tc>
          <w:tcPr>
            <w:tcW w:w="993" w:type="dxa"/>
            <w:gridSpan w:val="2"/>
            <w:tcBorders>
              <w:top w:val="single" w:sz="4" w:space="0" w:color="auto"/>
              <w:left w:val="single" w:sz="4" w:space="0" w:color="auto"/>
              <w:bottom w:val="single" w:sz="4" w:space="0" w:color="auto"/>
              <w:right w:val="single" w:sz="4" w:space="0" w:color="auto"/>
            </w:tcBorders>
          </w:tcPr>
          <w:p w14:paraId="2FEAF9EE"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tcPr>
          <w:p w14:paraId="6482EEE2"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hAnsi="Times New Roman" w:cs="Times New Roman"/>
                <w:sz w:val="24"/>
                <w:szCs w:val="24"/>
              </w:rPr>
              <w:t>54600,00</w:t>
            </w:r>
          </w:p>
        </w:tc>
      </w:tr>
      <w:tr w:rsidR="003551DC" w:rsidRPr="003551DC" w14:paraId="6B16C006" w14:textId="77777777" w:rsidTr="00DD54F8">
        <w:trPr>
          <w:trHeight w:val="370"/>
        </w:trPr>
        <w:tc>
          <w:tcPr>
            <w:tcW w:w="3510" w:type="dxa"/>
            <w:tcBorders>
              <w:top w:val="single" w:sz="4" w:space="0" w:color="auto"/>
              <w:left w:val="single" w:sz="4" w:space="0" w:color="auto"/>
              <w:bottom w:val="single" w:sz="4" w:space="0" w:color="auto"/>
              <w:right w:val="single" w:sz="4" w:space="0" w:color="auto"/>
            </w:tcBorders>
          </w:tcPr>
          <w:p w14:paraId="13EFA488"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Межбюджетные трансферты</w:t>
            </w:r>
          </w:p>
        </w:tc>
        <w:tc>
          <w:tcPr>
            <w:tcW w:w="709" w:type="dxa"/>
            <w:gridSpan w:val="2"/>
            <w:tcBorders>
              <w:top w:val="single" w:sz="4" w:space="0" w:color="auto"/>
              <w:left w:val="single" w:sz="4" w:space="0" w:color="auto"/>
              <w:bottom w:val="single" w:sz="4" w:space="0" w:color="auto"/>
              <w:right w:val="single" w:sz="4" w:space="0" w:color="auto"/>
            </w:tcBorders>
          </w:tcPr>
          <w:p w14:paraId="6B87B5EB"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hAnsi="Times New Roman" w:cs="Times New Roman"/>
                <w:sz w:val="24"/>
                <w:szCs w:val="24"/>
              </w:rPr>
              <w:t>04</w:t>
            </w:r>
          </w:p>
        </w:tc>
        <w:tc>
          <w:tcPr>
            <w:tcW w:w="1424" w:type="dxa"/>
            <w:tcBorders>
              <w:top w:val="single" w:sz="4" w:space="0" w:color="auto"/>
              <w:left w:val="single" w:sz="4" w:space="0" w:color="auto"/>
              <w:bottom w:val="single" w:sz="4" w:space="0" w:color="auto"/>
              <w:right w:val="single" w:sz="4" w:space="0" w:color="auto"/>
            </w:tcBorders>
          </w:tcPr>
          <w:p w14:paraId="505AE145"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hAnsi="Times New Roman" w:cs="Times New Roman"/>
                <w:sz w:val="24"/>
                <w:szCs w:val="24"/>
              </w:rPr>
              <w:t>12</w:t>
            </w:r>
          </w:p>
        </w:tc>
        <w:tc>
          <w:tcPr>
            <w:tcW w:w="1845" w:type="dxa"/>
            <w:tcBorders>
              <w:top w:val="single" w:sz="4" w:space="0" w:color="auto"/>
              <w:left w:val="single" w:sz="4" w:space="0" w:color="auto"/>
              <w:bottom w:val="single" w:sz="4" w:space="0" w:color="auto"/>
              <w:right w:val="single" w:sz="4" w:space="0" w:color="auto"/>
            </w:tcBorders>
          </w:tcPr>
          <w:p w14:paraId="4980F94B" w14:textId="77777777" w:rsidR="003551DC" w:rsidRPr="003551DC" w:rsidRDefault="003551DC" w:rsidP="003551DC">
            <w:pPr>
              <w:rPr>
                <w:rFonts w:ascii="Times New Roman" w:eastAsia="Calibri" w:hAnsi="Times New Roman" w:cs="Times New Roman"/>
                <w:sz w:val="24"/>
                <w:szCs w:val="24"/>
              </w:rPr>
            </w:pPr>
            <w:r w:rsidRPr="003551DC">
              <w:rPr>
                <w:rFonts w:ascii="Times New Roman" w:hAnsi="Times New Roman" w:cs="Times New Roman"/>
                <w:sz w:val="24"/>
                <w:szCs w:val="24"/>
              </w:rPr>
              <w:t>77 2 00 13600</w:t>
            </w:r>
          </w:p>
        </w:tc>
        <w:tc>
          <w:tcPr>
            <w:tcW w:w="993" w:type="dxa"/>
            <w:gridSpan w:val="2"/>
            <w:tcBorders>
              <w:top w:val="single" w:sz="4" w:space="0" w:color="auto"/>
              <w:left w:val="single" w:sz="4" w:space="0" w:color="auto"/>
              <w:bottom w:val="single" w:sz="4" w:space="0" w:color="auto"/>
              <w:right w:val="single" w:sz="4" w:space="0" w:color="auto"/>
            </w:tcBorders>
          </w:tcPr>
          <w:p w14:paraId="73E89B4B"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tcPr>
          <w:p w14:paraId="3D9A7F69"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hAnsi="Times New Roman" w:cs="Times New Roman"/>
                <w:sz w:val="24"/>
                <w:szCs w:val="24"/>
              </w:rPr>
              <w:t>54600,00</w:t>
            </w:r>
          </w:p>
        </w:tc>
      </w:tr>
      <w:tr w:rsidR="003551DC" w:rsidRPr="003551DC" w14:paraId="0FA49CED" w14:textId="77777777" w:rsidTr="00DD54F8">
        <w:trPr>
          <w:trHeight w:val="370"/>
        </w:trPr>
        <w:tc>
          <w:tcPr>
            <w:tcW w:w="3510" w:type="dxa"/>
            <w:tcBorders>
              <w:top w:val="single" w:sz="4" w:space="0" w:color="auto"/>
              <w:left w:val="single" w:sz="4" w:space="0" w:color="auto"/>
              <w:bottom w:val="single" w:sz="4" w:space="0" w:color="auto"/>
              <w:right w:val="single" w:sz="4" w:space="0" w:color="auto"/>
            </w:tcBorders>
          </w:tcPr>
          <w:p w14:paraId="62D1A10F"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hAnsi="Times New Roman" w:cs="Times New Roman"/>
                <w:sz w:val="24"/>
                <w:szCs w:val="24"/>
              </w:rPr>
              <w:t xml:space="preserve">Реализация мер по внесению в государственный кадастр </w:t>
            </w:r>
            <w:r w:rsidRPr="003551DC">
              <w:rPr>
                <w:rFonts w:ascii="Times New Roman" w:hAnsi="Times New Roman" w:cs="Times New Roman"/>
                <w:sz w:val="24"/>
                <w:szCs w:val="24"/>
              </w:rPr>
              <w:lastRenderedPageBreak/>
              <w:t>недвижимости сведений о границах муниципальных образований и границах населенных пунктов</w:t>
            </w:r>
          </w:p>
        </w:tc>
        <w:tc>
          <w:tcPr>
            <w:tcW w:w="709" w:type="dxa"/>
            <w:gridSpan w:val="2"/>
            <w:tcBorders>
              <w:top w:val="single" w:sz="4" w:space="0" w:color="auto"/>
              <w:left w:val="single" w:sz="4" w:space="0" w:color="auto"/>
              <w:bottom w:val="single" w:sz="4" w:space="0" w:color="auto"/>
              <w:right w:val="single" w:sz="4" w:space="0" w:color="auto"/>
            </w:tcBorders>
          </w:tcPr>
          <w:p w14:paraId="1F1CB875"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hAnsi="Times New Roman" w:cs="Times New Roman"/>
                <w:sz w:val="24"/>
                <w:szCs w:val="24"/>
              </w:rPr>
              <w:lastRenderedPageBreak/>
              <w:t>04</w:t>
            </w:r>
          </w:p>
        </w:tc>
        <w:tc>
          <w:tcPr>
            <w:tcW w:w="1424" w:type="dxa"/>
            <w:tcBorders>
              <w:top w:val="single" w:sz="4" w:space="0" w:color="auto"/>
              <w:left w:val="single" w:sz="4" w:space="0" w:color="auto"/>
              <w:bottom w:val="single" w:sz="4" w:space="0" w:color="auto"/>
              <w:right w:val="single" w:sz="4" w:space="0" w:color="auto"/>
            </w:tcBorders>
          </w:tcPr>
          <w:p w14:paraId="2BDD2B95"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hAnsi="Times New Roman" w:cs="Times New Roman"/>
                <w:sz w:val="24"/>
                <w:szCs w:val="24"/>
              </w:rPr>
              <w:t>12</w:t>
            </w:r>
          </w:p>
        </w:tc>
        <w:tc>
          <w:tcPr>
            <w:tcW w:w="1845" w:type="dxa"/>
            <w:tcBorders>
              <w:top w:val="single" w:sz="4" w:space="0" w:color="auto"/>
              <w:left w:val="single" w:sz="4" w:space="0" w:color="auto"/>
              <w:bottom w:val="single" w:sz="4" w:space="0" w:color="auto"/>
              <w:right w:val="single" w:sz="4" w:space="0" w:color="auto"/>
            </w:tcBorders>
          </w:tcPr>
          <w:p w14:paraId="5EDDCD1E" w14:textId="77777777" w:rsidR="003551DC" w:rsidRPr="003551DC" w:rsidRDefault="003551DC" w:rsidP="003551DC">
            <w:pPr>
              <w:rPr>
                <w:rFonts w:ascii="Times New Roman" w:eastAsia="Calibri" w:hAnsi="Times New Roman" w:cs="Times New Roman"/>
                <w:sz w:val="24"/>
                <w:szCs w:val="24"/>
              </w:rPr>
            </w:pPr>
            <w:r w:rsidRPr="003551DC">
              <w:rPr>
                <w:rFonts w:ascii="Times New Roman" w:hAnsi="Times New Roman" w:cs="Times New Roman"/>
                <w:sz w:val="24"/>
                <w:szCs w:val="24"/>
              </w:rPr>
              <w:t xml:space="preserve">77 2 00 </w:t>
            </w:r>
            <w:r w:rsidRPr="003551DC">
              <w:rPr>
                <w:rFonts w:ascii="Times New Roman" w:hAnsi="Times New Roman" w:cs="Times New Roman"/>
                <w:sz w:val="24"/>
                <w:szCs w:val="24"/>
                <w:lang w:val="en-US"/>
              </w:rPr>
              <w:t>S</w:t>
            </w:r>
            <w:r w:rsidRPr="003551DC">
              <w:rPr>
                <w:rFonts w:ascii="Times New Roman" w:hAnsi="Times New Roman" w:cs="Times New Roman"/>
                <w:sz w:val="24"/>
                <w:szCs w:val="24"/>
              </w:rPr>
              <w:t>3600</w:t>
            </w:r>
          </w:p>
        </w:tc>
        <w:tc>
          <w:tcPr>
            <w:tcW w:w="993" w:type="dxa"/>
            <w:gridSpan w:val="2"/>
            <w:tcBorders>
              <w:top w:val="single" w:sz="4" w:space="0" w:color="auto"/>
              <w:left w:val="single" w:sz="4" w:space="0" w:color="auto"/>
              <w:bottom w:val="single" w:sz="4" w:space="0" w:color="auto"/>
              <w:right w:val="single" w:sz="4" w:space="0" w:color="auto"/>
            </w:tcBorders>
          </w:tcPr>
          <w:p w14:paraId="7E12D781"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tcPr>
          <w:p w14:paraId="33E26760"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hAnsi="Times New Roman" w:cs="Times New Roman"/>
                <w:sz w:val="24"/>
                <w:szCs w:val="24"/>
              </w:rPr>
              <w:t>23400,00</w:t>
            </w:r>
          </w:p>
        </w:tc>
      </w:tr>
      <w:tr w:rsidR="003551DC" w:rsidRPr="003551DC" w14:paraId="63E22390" w14:textId="77777777" w:rsidTr="00DD54F8">
        <w:trPr>
          <w:trHeight w:val="370"/>
        </w:trPr>
        <w:tc>
          <w:tcPr>
            <w:tcW w:w="3510" w:type="dxa"/>
            <w:tcBorders>
              <w:top w:val="single" w:sz="4" w:space="0" w:color="auto"/>
              <w:left w:val="single" w:sz="4" w:space="0" w:color="auto"/>
              <w:bottom w:val="single" w:sz="4" w:space="0" w:color="auto"/>
              <w:right w:val="single" w:sz="4" w:space="0" w:color="auto"/>
            </w:tcBorders>
          </w:tcPr>
          <w:p w14:paraId="3924FBC7"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Межбюджетные трансферты</w:t>
            </w:r>
          </w:p>
        </w:tc>
        <w:tc>
          <w:tcPr>
            <w:tcW w:w="709" w:type="dxa"/>
            <w:gridSpan w:val="2"/>
            <w:tcBorders>
              <w:top w:val="single" w:sz="4" w:space="0" w:color="auto"/>
              <w:left w:val="single" w:sz="4" w:space="0" w:color="auto"/>
              <w:bottom w:val="single" w:sz="4" w:space="0" w:color="auto"/>
              <w:right w:val="single" w:sz="4" w:space="0" w:color="auto"/>
            </w:tcBorders>
          </w:tcPr>
          <w:p w14:paraId="5ADBC64D"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hAnsi="Times New Roman" w:cs="Times New Roman"/>
                <w:sz w:val="24"/>
                <w:szCs w:val="24"/>
              </w:rPr>
              <w:t>04</w:t>
            </w:r>
          </w:p>
        </w:tc>
        <w:tc>
          <w:tcPr>
            <w:tcW w:w="1424" w:type="dxa"/>
            <w:tcBorders>
              <w:top w:val="single" w:sz="4" w:space="0" w:color="auto"/>
              <w:left w:val="single" w:sz="4" w:space="0" w:color="auto"/>
              <w:bottom w:val="single" w:sz="4" w:space="0" w:color="auto"/>
              <w:right w:val="single" w:sz="4" w:space="0" w:color="auto"/>
            </w:tcBorders>
          </w:tcPr>
          <w:p w14:paraId="3C535CFA"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hAnsi="Times New Roman" w:cs="Times New Roman"/>
                <w:sz w:val="24"/>
                <w:szCs w:val="24"/>
              </w:rPr>
              <w:t>12</w:t>
            </w:r>
          </w:p>
        </w:tc>
        <w:tc>
          <w:tcPr>
            <w:tcW w:w="1845" w:type="dxa"/>
            <w:tcBorders>
              <w:top w:val="single" w:sz="4" w:space="0" w:color="auto"/>
              <w:left w:val="single" w:sz="4" w:space="0" w:color="auto"/>
              <w:bottom w:val="single" w:sz="4" w:space="0" w:color="auto"/>
              <w:right w:val="single" w:sz="4" w:space="0" w:color="auto"/>
            </w:tcBorders>
          </w:tcPr>
          <w:p w14:paraId="6522B6F6" w14:textId="77777777" w:rsidR="003551DC" w:rsidRPr="003551DC" w:rsidRDefault="003551DC" w:rsidP="003551DC">
            <w:pPr>
              <w:rPr>
                <w:rFonts w:ascii="Times New Roman" w:eastAsia="Calibri" w:hAnsi="Times New Roman" w:cs="Times New Roman"/>
                <w:sz w:val="24"/>
                <w:szCs w:val="24"/>
              </w:rPr>
            </w:pPr>
            <w:r w:rsidRPr="003551DC">
              <w:rPr>
                <w:rFonts w:ascii="Times New Roman" w:hAnsi="Times New Roman" w:cs="Times New Roman"/>
                <w:sz w:val="24"/>
                <w:szCs w:val="24"/>
              </w:rPr>
              <w:t xml:space="preserve">77 2 00 </w:t>
            </w:r>
            <w:r w:rsidRPr="003551DC">
              <w:rPr>
                <w:rFonts w:ascii="Times New Roman" w:hAnsi="Times New Roman" w:cs="Times New Roman"/>
                <w:sz w:val="24"/>
                <w:szCs w:val="24"/>
                <w:lang w:val="en-US"/>
              </w:rPr>
              <w:t>S</w:t>
            </w:r>
            <w:r w:rsidRPr="003551DC">
              <w:rPr>
                <w:rFonts w:ascii="Times New Roman" w:hAnsi="Times New Roman" w:cs="Times New Roman"/>
                <w:sz w:val="24"/>
                <w:szCs w:val="24"/>
              </w:rPr>
              <w:t>3600</w:t>
            </w:r>
          </w:p>
        </w:tc>
        <w:tc>
          <w:tcPr>
            <w:tcW w:w="993" w:type="dxa"/>
            <w:gridSpan w:val="2"/>
            <w:tcBorders>
              <w:top w:val="single" w:sz="4" w:space="0" w:color="auto"/>
              <w:left w:val="single" w:sz="4" w:space="0" w:color="auto"/>
              <w:bottom w:val="single" w:sz="4" w:space="0" w:color="auto"/>
              <w:right w:val="single" w:sz="4" w:space="0" w:color="auto"/>
            </w:tcBorders>
          </w:tcPr>
          <w:p w14:paraId="7FD1FAE4"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tcPr>
          <w:p w14:paraId="359302E0"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hAnsi="Times New Roman" w:cs="Times New Roman"/>
                <w:sz w:val="24"/>
                <w:szCs w:val="24"/>
              </w:rPr>
              <w:t>23400,00</w:t>
            </w:r>
          </w:p>
        </w:tc>
      </w:tr>
      <w:tr w:rsidR="003551DC" w:rsidRPr="003551DC" w14:paraId="2F4E0E3A" w14:textId="77777777" w:rsidTr="00DD54F8">
        <w:trPr>
          <w:trHeight w:val="370"/>
        </w:trPr>
        <w:tc>
          <w:tcPr>
            <w:tcW w:w="3510" w:type="dxa"/>
            <w:tcBorders>
              <w:top w:val="single" w:sz="4" w:space="0" w:color="auto"/>
              <w:left w:val="single" w:sz="4" w:space="0" w:color="auto"/>
              <w:bottom w:val="single" w:sz="4" w:space="0" w:color="auto"/>
              <w:right w:val="single" w:sz="4" w:space="0" w:color="auto"/>
            </w:tcBorders>
          </w:tcPr>
          <w:p w14:paraId="757B437F"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Межбюджетные трансферты</w:t>
            </w:r>
          </w:p>
        </w:tc>
        <w:tc>
          <w:tcPr>
            <w:tcW w:w="709" w:type="dxa"/>
            <w:gridSpan w:val="2"/>
            <w:tcBorders>
              <w:top w:val="single" w:sz="4" w:space="0" w:color="auto"/>
              <w:left w:val="single" w:sz="4" w:space="0" w:color="auto"/>
              <w:bottom w:val="single" w:sz="4" w:space="0" w:color="auto"/>
              <w:right w:val="single" w:sz="4" w:space="0" w:color="auto"/>
            </w:tcBorders>
          </w:tcPr>
          <w:p w14:paraId="14D94677" w14:textId="77777777" w:rsidR="003551DC" w:rsidRPr="003551DC" w:rsidRDefault="003551DC" w:rsidP="003551DC">
            <w:pPr>
              <w:jc w:val="both"/>
              <w:rPr>
                <w:rFonts w:ascii="Times New Roman" w:hAnsi="Times New Roman" w:cs="Times New Roman"/>
                <w:sz w:val="24"/>
                <w:szCs w:val="24"/>
              </w:rPr>
            </w:pPr>
            <w:r w:rsidRPr="003551DC">
              <w:rPr>
                <w:rFonts w:ascii="Times New Roman" w:eastAsia="Calibri" w:hAnsi="Times New Roman" w:cs="Times New Roman"/>
                <w:sz w:val="24"/>
                <w:szCs w:val="24"/>
              </w:rPr>
              <w:t>04</w:t>
            </w:r>
          </w:p>
        </w:tc>
        <w:tc>
          <w:tcPr>
            <w:tcW w:w="1424" w:type="dxa"/>
            <w:tcBorders>
              <w:top w:val="single" w:sz="4" w:space="0" w:color="auto"/>
              <w:left w:val="single" w:sz="4" w:space="0" w:color="auto"/>
              <w:bottom w:val="single" w:sz="4" w:space="0" w:color="auto"/>
              <w:right w:val="single" w:sz="4" w:space="0" w:color="auto"/>
            </w:tcBorders>
          </w:tcPr>
          <w:p w14:paraId="6E710949" w14:textId="77777777" w:rsidR="003551DC" w:rsidRPr="003551DC" w:rsidRDefault="003551DC" w:rsidP="003551DC">
            <w:pPr>
              <w:jc w:val="both"/>
              <w:rPr>
                <w:rFonts w:ascii="Times New Roman" w:hAnsi="Times New Roman" w:cs="Times New Roman"/>
                <w:sz w:val="24"/>
                <w:szCs w:val="24"/>
              </w:rPr>
            </w:pPr>
            <w:r w:rsidRPr="003551DC">
              <w:rPr>
                <w:rFonts w:ascii="Times New Roman" w:eastAsia="Calibri" w:hAnsi="Times New Roman" w:cs="Times New Roman"/>
                <w:sz w:val="24"/>
                <w:szCs w:val="24"/>
              </w:rPr>
              <w:t>09</w:t>
            </w:r>
          </w:p>
        </w:tc>
        <w:tc>
          <w:tcPr>
            <w:tcW w:w="1845" w:type="dxa"/>
            <w:tcBorders>
              <w:top w:val="single" w:sz="4" w:space="0" w:color="auto"/>
              <w:left w:val="single" w:sz="4" w:space="0" w:color="auto"/>
              <w:bottom w:val="single" w:sz="4" w:space="0" w:color="auto"/>
              <w:right w:val="single" w:sz="4" w:space="0" w:color="auto"/>
            </w:tcBorders>
          </w:tcPr>
          <w:p w14:paraId="017E2F5B" w14:textId="77777777" w:rsidR="003551DC" w:rsidRPr="003551DC" w:rsidRDefault="003551DC" w:rsidP="003551DC">
            <w:pPr>
              <w:rPr>
                <w:rFonts w:ascii="Times New Roman" w:hAnsi="Times New Roman" w:cs="Times New Roman"/>
                <w:sz w:val="24"/>
                <w:szCs w:val="24"/>
              </w:rPr>
            </w:pPr>
            <w:r w:rsidRPr="003551DC">
              <w:rPr>
                <w:rFonts w:ascii="Times New Roman" w:eastAsia="Calibri" w:hAnsi="Times New Roman" w:cs="Times New Roman"/>
                <w:sz w:val="24"/>
                <w:szCs w:val="24"/>
              </w:rPr>
              <w:t>76 1 00 П1424</w:t>
            </w:r>
          </w:p>
        </w:tc>
        <w:tc>
          <w:tcPr>
            <w:tcW w:w="993" w:type="dxa"/>
            <w:gridSpan w:val="2"/>
            <w:tcBorders>
              <w:top w:val="single" w:sz="4" w:space="0" w:color="auto"/>
              <w:left w:val="single" w:sz="4" w:space="0" w:color="auto"/>
              <w:bottom w:val="single" w:sz="4" w:space="0" w:color="auto"/>
              <w:right w:val="single" w:sz="4" w:space="0" w:color="auto"/>
            </w:tcBorders>
          </w:tcPr>
          <w:p w14:paraId="60EB7705" w14:textId="77777777" w:rsidR="003551DC" w:rsidRPr="003551DC" w:rsidRDefault="003551DC" w:rsidP="003551DC">
            <w:pPr>
              <w:jc w:val="both"/>
              <w:rPr>
                <w:rFonts w:ascii="Times New Roman" w:hAnsi="Times New Roman" w:cs="Times New Roman"/>
                <w:sz w:val="24"/>
                <w:szCs w:val="24"/>
              </w:rPr>
            </w:pPr>
            <w:r w:rsidRPr="003551DC">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tcPr>
          <w:p w14:paraId="4441E72A" w14:textId="77777777" w:rsidR="003551DC" w:rsidRPr="003551DC" w:rsidRDefault="003551DC" w:rsidP="003551DC">
            <w:pPr>
              <w:jc w:val="both"/>
              <w:rPr>
                <w:rFonts w:ascii="Times New Roman" w:hAnsi="Times New Roman" w:cs="Times New Roman"/>
                <w:sz w:val="24"/>
                <w:szCs w:val="24"/>
              </w:rPr>
            </w:pPr>
            <w:r w:rsidRPr="003551DC">
              <w:rPr>
                <w:rFonts w:ascii="Times New Roman" w:hAnsi="Times New Roman" w:cs="Times New Roman"/>
                <w:sz w:val="24"/>
                <w:szCs w:val="24"/>
              </w:rPr>
              <w:t>75042,00</w:t>
            </w:r>
          </w:p>
        </w:tc>
      </w:tr>
      <w:tr w:rsidR="003551DC" w:rsidRPr="003551DC" w14:paraId="0B475362" w14:textId="77777777" w:rsidTr="00DD54F8">
        <w:trPr>
          <w:trHeight w:val="370"/>
        </w:trPr>
        <w:tc>
          <w:tcPr>
            <w:tcW w:w="3510" w:type="dxa"/>
            <w:tcBorders>
              <w:top w:val="single" w:sz="4" w:space="0" w:color="auto"/>
              <w:left w:val="single" w:sz="4" w:space="0" w:color="auto"/>
              <w:bottom w:val="single" w:sz="4" w:space="0" w:color="auto"/>
              <w:right w:val="single" w:sz="4" w:space="0" w:color="auto"/>
            </w:tcBorders>
          </w:tcPr>
          <w:p w14:paraId="608483FC"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lang w:eastAsia="en-US"/>
              </w:rPr>
              <w:t>Осуществление переданных полномочий по капитальному ремонту, ремонту и содержанию автомобильных дорог общего пользования местного значения</w:t>
            </w:r>
          </w:p>
        </w:tc>
        <w:tc>
          <w:tcPr>
            <w:tcW w:w="709" w:type="dxa"/>
            <w:gridSpan w:val="2"/>
            <w:tcBorders>
              <w:top w:val="single" w:sz="4" w:space="0" w:color="auto"/>
              <w:left w:val="single" w:sz="4" w:space="0" w:color="auto"/>
              <w:bottom w:val="single" w:sz="4" w:space="0" w:color="auto"/>
              <w:right w:val="single" w:sz="4" w:space="0" w:color="auto"/>
            </w:tcBorders>
          </w:tcPr>
          <w:p w14:paraId="56C84E3C" w14:textId="77777777" w:rsidR="003551DC" w:rsidRPr="003551DC" w:rsidRDefault="003551DC" w:rsidP="003551DC">
            <w:pPr>
              <w:jc w:val="both"/>
              <w:rPr>
                <w:rFonts w:ascii="Times New Roman" w:hAnsi="Times New Roman" w:cs="Times New Roman"/>
                <w:sz w:val="24"/>
                <w:szCs w:val="24"/>
              </w:rPr>
            </w:pPr>
            <w:r w:rsidRPr="003551DC">
              <w:rPr>
                <w:rFonts w:ascii="Times New Roman" w:eastAsia="Calibri" w:hAnsi="Times New Roman" w:cs="Times New Roman"/>
                <w:sz w:val="24"/>
                <w:szCs w:val="24"/>
              </w:rPr>
              <w:t>04</w:t>
            </w:r>
          </w:p>
        </w:tc>
        <w:tc>
          <w:tcPr>
            <w:tcW w:w="1424" w:type="dxa"/>
            <w:tcBorders>
              <w:top w:val="single" w:sz="4" w:space="0" w:color="auto"/>
              <w:left w:val="single" w:sz="4" w:space="0" w:color="auto"/>
              <w:bottom w:val="single" w:sz="4" w:space="0" w:color="auto"/>
              <w:right w:val="single" w:sz="4" w:space="0" w:color="auto"/>
            </w:tcBorders>
          </w:tcPr>
          <w:p w14:paraId="5D6E3F05" w14:textId="77777777" w:rsidR="003551DC" w:rsidRPr="003551DC" w:rsidRDefault="003551DC" w:rsidP="003551DC">
            <w:pPr>
              <w:jc w:val="both"/>
              <w:rPr>
                <w:rFonts w:ascii="Times New Roman" w:hAnsi="Times New Roman" w:cs="Times New Roman"/>
                <w:sz w:val="24"/>
                <w:szCs w:val="24"/>
              </w:rPr>
            </w:pPr>
            <w:r w:rsidRPr="003551DC">
              <w:rPr>
                <w:rFonts w:ascii="Times New Roman" w:eastAsia="Calibri" w:hAnsi="Times New Roman" w:cs="Times New Roman"/>
                <w:sz w:val="24"/>
                <w:szCs w:val="24"/>
              </w:rPr>
              <w:t>09</w:t>
            </w:r>
          </w:p>
        </w:tc>
        <w:tc>
          <w:tcPr>
            <w:tcW w:w="1845" w:type="dxa"/>
            <w:tcBorders>
              <w:top w:val="single" w:sz="4" w:space="0" w:color="auto"/>
              <w:left w:val="single" w:sz="4" w:space="0" w:color="auto"/>
              <w:bottom w:val="single" w:sz="4" w:space="0" w:color="auto"/>
              <w:right w:val="single" w:sz="4" w:space="0" w:color="auto"/>
            </w:tcBorders>
          </w:tcPr>
          <w:p w14:paraId="697479E2" w14:textId="77777777" w:rsidR="003551DC" w:rsidRPr="003551DC" w:rsidRDefault="003551DC" w:rsidP="003551DC">
            <w:pPr>
              <w:rPr>
                <w:rFonts w:ascii="Times New Roman" w:hAnsi="Times New Roman" w:cs="Times New Roman"/>
                <w:sz w:val="24"/>
                <w:szCs w:val="24"/>
              </w:rPr>
            </w:pPr>
            <w:r w:rsidRPr="003551DC">
              <w:rPr>
                <w:rFonts w:ascii="Times New Roman" w:eastAsia="Calibri" w:hAnsi="Times New Roman" w:cs="Times New Roman"/>
                <w:sz w:val="24"/>
                <w:szCs w:val="24"/>
              </w:rPr>
              <w:t>76 1 00 П1424</w:t>
            </w:r>
          </w:p>
        </w:tc>
        <w:tc>
          <w:tcPr>
            <w:tcW w:w="993" w:type="dxa"/>
            <w:gridSpan w:val="2"/>
            <w:tcBorders>
              <w:top w:val="single" w:sz="4" w:space="0" w:color="auto"/>
              <w:left w:val="single" w:sz="4" w:space="0" w:color="auto"/>
              <w:bottom w:val="single" w:sz="4" w:space="0" w:color="auto"/>
              <w:right w:val="single" w:sz="4" w:space="0" w:color="auto"/>
            </w:tcBorders>
          </w:tcPr>
          <w:p w14:paraId="3474AF7D" w14:textId="77777777" w:rsidR="003551DC" w:rsidRPr="003551DC" w:rsidRDefault="003551DC" w:rsidP="003551DC">
            <w:pPr>
              <w:jc w:val="both"/>
              <w:rPr>
                <w:rFonts w:ascii="Times New Roman" w:hAnsi="Times New Roman" w:cs="Times New Roman"/>
                <w:sz w:val="24"/>
                <w:szCs w:val="24"/>
              </w:rPr>
            </w:pPr>
            <w:r w:rsidRPr="003551DC">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tcPr>
          <w:p w14:paraId="7B7D26D2" w14:textId="77777777" w:rsidR="003551DC" w:rsidRPr="003551DC" w:rsidRDefault="003551DC" w:rsidP="003551DC">
            <w:pPr>
              <w:jc w:val="both"/>
              <w:rPr>
                <w:rFonts w:ascii="Times New Roman" w:hAnsi="Times New Roman" w:cs="Times New Roman"/>
                <w:sz w:val="24"/>
                <w:szCs w:val="24"/>
              </w:rPr>
            </w:pPr>
            <w:r w:rsidRPr="003551DC">
              <w:rPr>
                <w:rFonts w:ascii="Times New Roman" w:hAnsi="Times New Roman" w:cs="Times New Roman"/>
                <w:sz w:val="24"/>
                <w:szCs w:val="24"/>
              </w:rPr>
              <w:t>75042,00</w:t>
            </w:r>
          </w:p>
        </w:tc>
      </w:tr>
      <w:tr w:rsidR="003551DC" w:rsidRPr="003551DC" w14:paraId="1F7316E0" w14:textId="77777777" w:rsidTr="00DD54F8">
        <w:trPr>
          <w:trHeight w:val="370"/>
        </w:trPr>
        <w:tc>
          <w:tcPr>
            <w:tcW w:w="3510" w:type="dxa"/>
            <w:tcBorders>
              <w:top w:val="single" w:sz="4" w:space="0" w:color="auto"/>
              <w:left w:val="single" w:sz="4" w:space="0" w:color="auto"/>
              <w:bottom w:val="single" w:sz="4" w:space="0" w:color="auto"/>
              <w:right w:val="single" w:sz="4" w:space="0" w:color="auto"/>
            </w:tcBorders>
            <w:hideMark/>
          </w:tcPr>
          <w:p w14:paraId="4A568B47" w14:textId="77777777" w:rsidR="003551DC" w:rsidRPr="003551DC" w:rsidRDefault="003551DC" w:rsidP="003551DC">
            <w:pPr>
              <w:spacing w:after="0"/>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Мероприятия по капитальному ремонту муниципального жилищного фонда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529F0DE" w14:textId="77777777" w:rsidR="003551DC" w:rsidRPr="003551DC" w:rsidRDefault="003551DC" w:rsidP="003551DC">
            <w:pPr>
              <w:spacing w:after="0"/>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650A58D3" w14:textId="77777777" w:rsidR="003551DC" w:rsidRPr="003551DC" w:rsidRDefault="003551DC" w:rsidP="003551DC">
            <w:pPr>
              <w:spacing w:after="0"/>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58FE914F" w14:textId="77777777" w:rsidR="003551DC" w:rsidRPr="003551DC" w:rsidRDefault="003551DC" w:rsidP="003551DC">
            <w:pPr>
              <w:spacing w:after="0"/>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77 2 00 С1430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9196ACD" w14:textId="77777777" w:rsidR="003551DC" w:rsidRPr="003551DC" w:rsidRDefault="003551DC" w:rsidP="003551DC">
            <w:pPr>
              <w:spacing w:after="0"/>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lang w:val="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F2311EB"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70000,00</w:t>
            </w:r>
          </w:p>
        </w:tc>
      </w:tr>
      <w:tr w:rsidR="003551DC" w:rsidRPr="003551DC" w14:paraId="53BDA168" w14:textId="77777777" w:rsidTr="00DD54F8">
        <w:trPr>
          <w:trHeight w:val="370"/>
        </w:trPr>
        <w:tc>
          <w:tcPr>
            <w:tcW w:w="3510" w:type="dxa"/>
            <w:tcBorders>
              <w:top w:val="single" w:sz="4" w:space="0" w:color="auto"/>
              <w:left w:val="single" w:sz="4" w:space="0" w:color="auto"/>
              <w:bottom w:val="single" w:sz="4" w:space="0" w:color="auto"/>
              <w:right w:val="single" w:sz="4" w:space="0" w:color="auto"/>
            </w:tcBorders>
            <w:hideMark/>
          </w:tcPr>
          <w:p w14:paraId="1D415330" w14:textId="77777777" w:rsidR="003551DC" w:rsidRPr="003551DC" w:rsidRDefault="003551DC" w:rsidP="003551DC">
            <w:pPr>
              <w:spacing w:after="0"/>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E211AAC" w14:textId="77777777" w:rsidR="003551DC" w:rsidRPr="003551DC" w:rsidRDefault="003551DC" w:rsidP="003551DC">
            <w:pPr>
              <w:spacing w:after="0"/>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07092835" w14:textId="77777777" w:rsidR="003551DC" w:rsidRPr="003551DC" w:rsidRDefault="003551DC" w:rsidP="003551DC">
            <w:pPr>
              <w:spacing w:after="0"/>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5582624" w14:textId="77777777" w:rsidR="003551DC" w:rsidRPr="003551DC" w:rsidRDefault="003551DC" w:rsidP="003551DC">
            <w:pPr>
              <w:spacing w:after="0"/>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77 2 00 С1430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1BBDEFD" w14:textId="77777777" w:rsidR="003551DC" w:rsidRPr="003551DC" w:rsidRDefault="003551DC" w:rsidP="003551DC">
            <w:pPr>
              <w:spacing w:after="0"/>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rPr>
              <w:t>2</w:t>
            </w:r>
            <w:r w:rsidRPr="003551DC">
              <w:rPr>
                <w:rFonts w:ascii="Times New Roman" w:eastAsia="Calibri" w:hAnsi="Times New Roman" w:cs="Times New Roman"/>
                <w:sz w:val="24"/>
                <w:szCs w:val="24"/>
                <w:lang w:val="en-US"/>
              </w:rPr>
              <w:t>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3F665452"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70000,00</w:t>
            </w:r>
          </w:p>
        </w:tc>
      </w:tr>
      <w:tr w:rsidR="003551DC" w:rsidRPr="003551DC" w14:paraId="02A4A2FF"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2CE607E5" w14:textId="77777777" w:rsidR="003551DC" w:rsidRPr="003551DC" w:rsidRDefault="003551DC" w:rsidP="003551DC">
            <w:pPr>
              <w:jc w:val="both"/>
              <w:rPr>
                <w:rFonts w:ascii="Times New Roman" w:eastAsia="Calibri" w:hAnsi="Times New Roman" w:cs="Times New Roman"/>
                <w:b/>
                <w:sz w:val="24"/>
                <w:szCs w:val="24"/>
                <w:lang w:eastAsia="en-US"/>
              </w:rPr>
            </w:pPr>
            <w:r w:rsidRPr="003551DC">
              <w:rPr>
                <w:rFonts w:ascii="Times New Roman" w:eastAsia="Calibri" w:hAnsi="Times New Roman" w:cs="Times New Roman"/>
                <w:b/>
                <w:sz w:val="24"/>
                <w:szCs w:val="24"/>
              </w:rPr>
              <w:t xml:space="preserve">Резервные </w:t>
            </w:r>
            <w:proofErr w:type="gramStart"/>
            <w:r w:rsidRPr="003551DC">
              <w:rPr>
                <w:rFonts w:ascii="Times New Roman" w:eastAsia="Calibri" w:hAnsi="Times New Roman" w:cs="Times New Roman"/>
                <w:b/>
                <w:sz w:val="24"/>
                <w:szCs w:val="24"/>
              </w:rPr>
              <w:t>фонды  органов</w:t>
            </w:r>
            <w:proofErr w:type="gramEnd"/>
            <w:r w:rsidRPr="003551DC">
              <w:rPr>
                <w:rFonts w:ascii="Times New Roman" w:eastAsia="Calibri" w:hAnsi="Times New Roman" w:cs="Times New Roman"/>
                <w:b/>
                <w:sz w:val="24"/>
                <w:szCs w:val="24"/>
              </w:rPr>
              <w:t xml:space="preserve">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FC9B25D"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7CC48EA"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11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03161C84" w14:textId="77777777" w:rsidR="003551DC" w:rsidRPr="003551DC" w:rsidRDefault="003551DC" w:rsidP="003551DC">
            <w:pPr>
              <w:rPr>
                <w:rFonts w:ascii="Times New Roman" w:eastAsia="Calibri" w:hAnsi="Times New Roman" w:cs="Times New Roman"/>
                <w:b/>
                <w:sz w:val="24"/>
                <w:szCs w:val="24"/>
                <w:lang w:eastAsia="en-US"/>
              </w:rPr>
            </w:pPr>
            <w:r w:rsidRPr="003551DC">
              <w:rPr>
                <w:rFonts w:ascii="Times New Roman" w:eastAsia="Calibri" w:hAnsi="Times New Roman" w:cs="Times New Roman"/>
                <w:b/>
                <w:sz w:val="24"/>
                <w:szCs w:val="24"/>
              </w:rPr>
              <w:t>78 0 00 00000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250AFD3"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6C75EA26"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0,0</w:t>
            </w:r>
          </w:p>
        </w:tc>
      </w:tr>
      <w:tr w:rsidR="003551DC" w:rsidRPr="003551DC" w14:paraId="65C3A670" w14:textId="77777777" w:rsidTr="00DD54F8">
        <w:trPr>
          <w:trHeight w:val="416"/>
        </w:trPr>
        <w:tc>
          <w:tcPr>
            <w:tcW w:w="3510" w:type="dxa"/>
            <w:tcBorders>
              <w:top w:val="single" w:sz="4" w:space="0" w:color="auto"/>
              <w:left w:val="single" w:sz="4" w:space="0" w:color="auto"/>
              <w:bottom w:val="single" w:sz="4" w:space="0" w:color="auto"/>
              <w:right w:val="single" w:sz="4" w:space="0" w:color="auto"/>
            </w:tcBorders>
            <w:hideMark/>
          </w:tcPr>
          <w:p w14:paraId="010DD1E7"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Резервные фонды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3A466B"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8AC2385"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EDB9C48" w14:textId="77777777" w:rsidR="003551DC" w:rsidRPr="003551DC" w:rsidRDefault="003551DC" w:rsidP="003551DC">
            <w:pPr>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78 1 00 0000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A076905"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954D031"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w:t>
            </w:r>
          </w:p>
        </w:tc>
      </w:tr>
      <w:tr w:rsidR="003551DC" w:rsidRPr="003551DC" w14:paraId="428958B8" w14:textId="77777777" w:rsidTr="00DD54F8">
        <w:trPr>
          <w:trHeight w:val="381"/>
        </w:trPr>
        <w:tc>
          <w:tcPr>
            <w:tcW w:w="3510" w:type="dxa"/>
            <w:tcBorders>
              <w:top w:val="single" w:sz="4" w:space="0" w:color="auto"/>
              <w:left w:val="single" w:sz="4" w:space="0" w:color="auto"/>
              <w:bottom w:val="single" w:sz="4" w:space="0" w:color="auto"/>
              <w:right w:val="single" w:sz="4" w:space="0" w:color="auto"/>
            </w:tcBorders>
            <w:hideMark/>
          </w:tcPr>
          <w:p w14:paraId="1DD51133"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Резервный фонд местной Администрации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2018455"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F3E6A33"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87CFEA4" w14:textId="77777777" w:rsidR="003551DC" w:rsidRPr="003551DC" w:rsidRDefault="003551DC" w:rsidP="003551DC">
            <w:pPr>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78 1 00 С1403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E41CACB"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6D0DB944"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w:t>
            </w:r>
          </w:p>
        </w:tc>
      </w:tr>
      <w:tr w:rsidR="003551DC" w:rsidRPr="003551DC" w14:paraId="3568776C" w14:textId="77777777" w:rsidTr="00DD54F8">
        <w:trPr>
          <w:trHeight w:val="330"/>
        </w:trPr>
        <w:tc>
          <w:tcPr>
            <w:tcW w:w="3510" w:type="dxa"/>
            <w:tcBorders>
              <w:top w:val="single" w:sz="4" w:space="0" w:color="auto"/>
              <w:left w:val="single" w:sz="4" w:space="0" w:color="auto"/>
              <w:bottom w:val="single" w:sz="4" w:space="0" w:color="auto"/>
              <w:right w:val="single" w:sz="4" w:space="0" w:color="auto"/>
            </w:tcBorders>
            <w:hideMark/>
          </w:tcPr>
          <w:p w14:paraId="2A1D5DCB"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Иные бюджетные ассигнования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3A3EB25"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0280BF57"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039185E" w14:textId="77777777" w:rsidR="003551DC" w:rsidRPr="003551DC" w:rsidRDefault="003551DC" w:rsidP="003551DC">
            <w:pPr>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 xml:space="preserve">78 1 </w:t>
            </w:r>
            <w:proofErr w:type="gramStart"/>
            <w:r w:rsidRPr="003551DC">
              <w:rPr>
                <w:rFonts w:ascii="Times New Roman" w:eastAsia="Calibri" w:hAnsi="Times New Roman" w:cs="Times New Roman"/>
                <w:sz w:val="24"/>
                <w:szCs w:val="24"/>
              </w:rPr>
              <w:t>00  С</w:t>
            </w:r>
            <w:proofErr w:type="gramEnd"/>
            <w:r w:rsidRPr="003551DC">
              <w:rPr>
                <w:rFonts w:ascii="Times New Roman" w:eastAsia="Calibri" w:hAnsi="Times New Roman" w:cs="Times New Roman"/>
                <w:sz w:val="24"/>
                <w:szCs w:val="24"/>
              </w:rPr>
              <w:t>1403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96884A0"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800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49B4BAA0"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w:t>
            </w:r>
          </w:p>
        </w:tc>
      </w:tr>
      <w:tr w:rsidR="003551DC" w:rsidRPr="003551DC" w14:paraId="4EBC26C0"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03BA4846"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Непрограммные расходы на обеспечение деятельности муниципальных казенных учреждений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C735756"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0FEA30AC"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659F354" w14:textId="77777777" w:rsidR="003551DC" w:rsidRPr="003551DC" w:rsidRDefault="003551DC" w:rsidP="003551DC">
            <w:pPr>
              <w:rPr>
                <w:rFonts w:ascii="Times New Roman" w:eastAsia="Calibri" w:hAnsi="Times New Roman" w:cs="Times New Roman"/>
                <w:b/>
                <w:sz w:val="24"/>
                <w:szCs w:val="24"/>
              </w:rPr>
            </w:pPr>
            <w:r w:rsidRPr="003551DC">
              <w:rPr>
                <w:rFonts w:ascii="Times New Roman" w:eastAsia="Calibri" w:hAnsi="Times New Roman" w:cs="Times New Roman"/>
                <w:b/>
                <w:sz w:val="24"/>
                <w:szCs w:val="24"/>
              </w:rPr>
              <w:t>79 0 00 00000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3D8A3DF"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0913915C" w14:textId="77777777" w:rsidR="003551DC" w:rsidRPr="003551DC" w:rsidRDefault="003551DC" w:rsidP="003551DC">
            <w:pPr>
              <w:jc w:val="both"/>
              <w:rPr>
                <w:rFonts w:ascii="Times New Roman" w:eastAsia="Calibri" w:hAnsi="Times New Roman" w:cs="Times New Roman"/>
                <w:b/>
                <w:bCs/>
                <w:sz w:val="24"/>
                <w:szCs w:val="24"/>
              </w:rPr>
            </w:pPr>
            <w:r w:rsidRPr="003551DC">
              <w:rPr>
                <w:rFonts w:ascii="Times New Roman" w:eastAsia="Calibri" w:hAnsi="Times New Roman" w:cs="Times New Roman"/>
                <w:b/>
                <w:bCs/>
                <w:sz w:val="24"/>
                <w:szCs w:val="24"/>
              </w:rPr>
              <w:t>3612266,28</w:t>
            </w:r>
          </w:p>
        </w:tc>
      </w:tr>
      <w:tr w:rsidR="003551DC" w:rsidRPr="003551DC" w14:paraId="58BB3894"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232773A9"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Расходы на обеспечение деятельности муниципальных казенных учреждений, не вошедшие в программные мероприятия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B8CE10D"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26A29494"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462AB7F9"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79 1 00 00000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E0ACDC"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9547939"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3612266,28</w:t>
            </w:r>
          </w:p>
        </w:tc>
      </w:tr>
      <w:tr w:rsidR="003551DC" w:rsidRPr="003551DC" w14:paraId="20FF83BA"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21765A70"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Расходы на обеспечение деятельности (оказание услуг) муниципальных учреждений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47837E7"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2305821F"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255D93A3"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79 1 00 С1401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1F5ACC9"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8F242F6"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3612266,28</w:t>
            </w:r>
          </w:p>
        </w:tc>
      </w:tr>
      <w:tr w:rsidR="003551DC" w:rsidRPr="003551DC" w14:paraId="13F0ED61"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056D3E6E"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 xml:space="preserve">Расходы на выплаты персоналу в целях обеспечения выполнения </w:t>
            </w:r>
            <w:proofErr w:type="gramStart"/>
            <w:r w:rsidRPr="003551DC">
              <w:rPr>
                <w:rFonts w:ascii="Times New Roman" w:eastAsia="Calibri" w:hAnsi="Times New Roman" w:cs="Times New Roman"/>
                <w:sz w:val="24"/>
                <w:szCs w:val="24"/>
              </w:rPr>
              <w:t>функций  государственными</w:t>
            </w:r>
            <w:proofErr w:type="gramEnd"/>
            <w:r w:rsidRPr="003551DC">
              <w:rPr>
                <w:rFonts w:ascii="Times New Roman" w:eastAsia="Calibri" w:hAnsi="Times New Roman" w:cs="Times New Roman"/>
                <w:sz w:val="24"/>
                <w:szCs w:val="24"/>
              </w:rPr>
              <w:t xml:space="preserve"> (муниципальными) органами,  казенными учреждениями, </w:t>
            </w:r>
            <w:r w:rsidRPr="003551DC">
              <w:rPr>
                <w:rFonts w:ascii="Times New Roman" w:eastAsia="Calibri" w:hAnsi="Times New Roman" w:cs="Times New Roman"/>
                <w:sz w:val="24"/>
                <w:szCs w:val="24"/>
              </w:rPr>
              <w:lastRenderedPageBreak/>
              <w:t>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00BCDB"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lastRenderedPageBreak/>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7659EE8E"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7321A4FC"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79 1 00 С1401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C34ADC"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1B1BC8BE"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2715575,00</w:t>
            </w:r>
          </w:p>
        </w:tc>
      </w:tr>
      <w:tr w:rsidR="003551DC" w:rsidRPr="003551DC" w14:paraId="24C684CF"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1CCF593D"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99F3913"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4C5D656B"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360899B5"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79 1 00 С1401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2FD7472"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068FC06"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873191,28</w:t>
            </w:r>
          </w:p>
          <w:p w14:paraId="66995E60" w14:textId="77777777" w:rsidR="003551DC" w:rsidRPr="003551DC" w:rsidRDefault="003551DC" w:rsidP="003551DC">
            <w:pPr>
              <w:jc w:val="both"/>
              <w:rPr>
                <w:rFonts w:ascii="Times New Roman" w:eastAsia="Calibri" w:hAnsi="Times New Roman" w:cs="Times New Roman"/>
                <w:sz w:val="24"/>
                <w:szCs w:val="24"/>
              </w:rPr>
            </w:pPr>
          </w:p>
        </w:tc>
      </w:tr>
      <w:tr w:rsidR="003551DC" w:rsidRPr="003551DC" w14:paraId="2A09176E" w14:textId="77777777" w:rsidTr="00DD54F8">
        <w:trPr>
          <w:trHeight w:val="739"/>
        </w:trPr>
        <w:tc>
          <w:tcPr>
            <w:tcW w:w="3510" w:type="dxa"/>
            <w:tcBorders>
              <w:top w:val="single" w:sz="4" w:space="0" w:color="auto"/>
              <w:left w:val="single" w:sz="4" w:space="0" w:color="auto"/>
              <w:bottom w:val="single" w:sz="4" w:space="0" w:color="auto"/>
              <w:right w:val="single" w:sz="4" w:space="0" w:color="auto"/>
            </w:tcBorders>
            <w:hideMark/>
          </w:tcPr>
          <w:p w14:paraId="6EE1BD4E"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Иные бюджетные ассигнования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5285DCF"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14:paraId="58A3AD6F"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14:paraId="1A414FFF" w14:textId="77777777" w:rsidR="003551DC" w:rsidRPr="003551DC" w:rsidRDefault="003551DC" w:rsidP="003551DC">
            <w:pPr>
              <w:rPr>
                <w:rFonts w:ascii="Times New Roman" w:eastAsia="Calibri" w:hAnsi="Times New Roman" w:cs="Times New Roman"/>
                <w:sz w:val="24"/>
                <w:szCs w:val="24"/>
              </w:rPr>
            </w:pPr>
            <w:r w:rsidRPr="003551DC">
              <w:rPr>
                <w:rFonts w:ascii="Times New Roman" w:eastAsia="Calibri" w:hAnsi="Times New Roman" w:cs="Times New Roman"/>
                <w:sz w:val="24"/>
                <w:szCs w:val="24"/>
              </w:rPr>
              <w:t>79 1 00 С1401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6A6A6DA"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800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14:paraId="525BE265"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23500,00</w:t>
            </w:r>
          </w:p>
        </w:tc>
      </w:tr>
      <w:tr w:rsidR="003551DC" w:rsidRPr="003551DC" w14:paraId="2B5F19A4" w14:textId="77777777" w:rsidTr="00DD54F8">
        <w:tblPrEx>
          <w:tblLook w:val="0000" w:firstRow="0" w:lastRow="0" w:firstColumn="0" w:lastColumn="0" w:noHBand="0" w:noVBand="0"/>
        </w:tblPrEx>
        <w:trPr>
          <w:trHeight w:val="666"/>
        </w:trPr>
        <w:tc>
          <w:tcPr>
            <w:tcW w:w="3510" w:type="dxa"/>
          </w:tcPr>
          <w:p w14:paraId="39D4AF87" w14:textId="77777777" w:rsidR="003551DC" w:rsidRPr="003551DC" w:rsidRDefault="003551DC" w:rsidP="003551DC">
            <w:pPr>
              <w:spacing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w:t>
            </w:r>
            <w:proofErr w:type="spellStart"/>
            <w:r w:rsidRPr="003551DC">
              <w:rPr>
                <w:rFonts w:ascii="Times New Roman" w:eastAsia="Calibri" w:hAnsi="Times New Roman" w:cs="Times New Roman"/>
                <w:sz w:val="24"/>
                <w:szCs w:val="24"/>
              </w:rPr>
              <w:t>Ворошневский</w:t>
            </w:r>
            <w:proofErr w:type="spellEnd"/>
            <w:r w:rsidRPr="003551DC">
              <w:rPr>
                <w:rFonts w:ascii="Times New Roman" w:eastAsia="Calibri" w:hAnsi="Times New Roman" w:cs="Times New Roman"/>
                <w:sz w:val="24"/>
                <w:szCs w:val="24"/>
              </w:rPr>
              <w:t xml:space="preserve"> сельсовет» Курского района Курской области»</w:t>
            </w:r>
          </w:p>
        </w:tc>
        <w:tc>
          <w:tcPr>
            <w:tcW w:w="702" w:type="dxa"/>
          </w:tcPr>
          <w:p w14:paraId="2F5E9C58"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05</w:t>
            </w:r>
          </w:p>
        </w:tc>
        <w:tc>
          <w:tcPr>
            <w:tcW w:w="1431" w:type="dxa"/>
            <w:gridSpan w:val="2"/>
          </w:tcPr>
          <w:p w14:paraId="5BA0AEB0"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03</w:t>
            </w:r>
          </w:p>
        </w:tc>
        <w:tc>
          <w:tcPr>
            <w:tcW w:w="1845" w:type="dxa"/>
          </w:tcPr>
          <w:p w14:paraId="3E5A842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19 0 00 00000</w:t>
            </w:r>
          </w:p>
        </w:tc>
        <w:tc>
          <w:tcPr>
            <w:tcW w:w="974" w:type="dxa"/>
          </w:tcPr>
          <w:p w14:paraId="318CD3CA" w14:textId="77777777" w:rsidR="003551DC" w:rsidRPr="003551DC" w:rsidRDefault="003551DC" w:rsidP="003551DC">
            <w:pPr>
              <w:spacing w:line="240" w:lineRule="auto"/>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000</w:t>
            </w:r>
          </w:p>
        </w:tc>
        <w:tc>
          <w:tcPr>
            <w:tcW w:w="1717" w:type="dxa"/>
            <w:gridSpan w:val="2"/>
          </w:tcPr>
          <w:p w14:paraId="02A5BD62"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1695253,12</w:t>
            </w:r>
          </w:p>
        </w:tc>
      </w:tr>
      <w:tr w:rsidR="003551DC" w:rsidRPr="003551DC" w14:paraId="6A1AFDFA" w14:textId="77777777" w:rsidTr="00DD54F8">
        <w:tblPrEx>
          <w:tblLook w:val="0000" w:firstRow="0" w:lastRow="0" w:firstColumn="0" w:lastColumn="0" w:noHBand="0" w:noVBand="0"/>
        </w:tblPrEx>
        <w:trPr>
          <w:trHeight w:val="666"/>
        </w:trPr>
        <w:tc>
          <w:tcPr>
            <w:tcW w:w="3510" w:type="dxa"/>
          </w:tcPr>
          <w:p w14:paraId="7A677587"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Основное мероприятие «Реализация регионального проекта «Формирование комфортной городской среды»</w:t>
            </w:r>
          </w:p>
        </w:tc>
        <w:tc>
          <w:tcPr>
            <w:tcW w:w="702" w:type="dxa"/>
          </w:tcPr>
          <w:p w14:paraId="6E14C1CA"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1431" w:type="dxa"/>
            <w:gridSpan w:val="2"/>
          </w:tcPr>
          <w:p w14:paraId="2D5B4511"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845" w:type="dxa"/>
          </w:tcPr>
          <w:p w14:paraId="21755932"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19 0 </w:t>
            </w:r>
            <w:r w:rsidRPr="003551DC">
              <w:rPr>
                <w:rFonts w:ascii="Times New Roman" w:eastAsia="Calibri" w:hAnsi="Times New Roman" w:cs="Times New Roman"/>
                <w:sz w:val="24"/>
                <w:szCs w:val="24"/>
                <w:lang w:val="en-US"/>
              </w:rPr>
              <w:t>F2</w:t>
            </w:r>
            <w:r w:rsidRPr="003551DC">
              <w:rPr>
                <w:rFonts w:ascii="Times New Roman" w:eastAsia="Calibri" w:hAnsi="Times New Roman" w:cs="Times New Roman"/>
                <w:sz w:val="24"/>
                <w:szCs w:val="24"/>
              </w:rPr>
              <w:t xml:space="preserve"> 00000</w:t>
            </w:r>
          </w:p>
        </w:tc>
        <w:tc>
          <w:tcPr>
            <w:tcW w:w="974" w:type="dxa"/>
          </w:tcPr>
          <w:p w14:paraId="2DEB9999" w14:textId="77777777" w:rsidR="003551DC" w:rsidRPr="003551DC" w:rsidRDefault="003551DC" w:rsidP="003551DC">
            <w:pPr>
              <w:spacing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717" w:type="dxa"/>
            <w:gridSpan w:val="2"/>
          </w:tcPr>
          <w:p w14:paraId="42705288"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1695253,12</w:t>
            </w:r>
          </w:p>
        </w:tc>
      </w:tr>
      <w:tr w:rsidR="003551DC" w:rsidRPr="003551DC" w14:paraId="2DA1D73D" w14:textId="77777777" w:rsidTr="00DD54F8">
        <w:tblPrEx>
          <w:tblLook w:val="0000" w:firstRow="0" w:lastRow="0" w:firstColumn="0" w:lastColumn="0" w:noHBand="0" w:noVBand="0"/>
        </w:tblPrEx>
        <w:trPr>
          <w:trHeight w:val="666"/>
        </w:trPr>
        <w:tc>
          <w:tcPr>
            <w:tcW w:w="3510" w:type="dxa"/>
          </w:tcPr>
          <w:p w14:paraId="288E401B" w14:textId="77777777" w:rsidR="003551DC" w:rsidRPr="003551DC" w:rsidRDefault="003551DC" w:rsidP="003551DC">
            <w:pPr>
              <w:spacing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Реализация мероприятий по формированию современной городской среды</w:t>
            </w:r>
          </w:p>
        </w:tc>
        <w:tc>
          <w:tcPr>
            <w:tcW w:w="702" w:type="dxa"/>
          </w:tcPr>
          <w:p w14:paraId="743E0EF1"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1431" w:type="dxa"/>
            <w:gridSpan w:val="2"/>
          </w:tcPr>
          <w:p w14:paraId="0BD02A2A"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845" w:type="dxa"/>
          </w:tcPr>
          <w:p w14:paraId="4BEE556A"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19 0 </w:t>
            </w:r>
            <w:r w:rsidRPr="003551DC">
              <w:rPr>
                <w:rFonts w:ascii="Times New Roman" w:eastAsia="Calibri" w:hAnsi="Times New Roman" w:cs="Times New Roman"/>
                <w:sz w:val="24"/>
                <w:szCs w:val="24"/>
                <w:lang w:val="en-US"/>
              </w:rPr>
              <w:t>F2 5</w:t>
            </w:r>
            <w:r w:rsidRPr="003551DC">
              <w:rPr>
                <w:rFonts w:ascii="Times New Roman" w:eastAsia="Calibri" w:hAnsi="Times New Roman" w:cs="Times New Roman"/>
                <w:sz w:val="24"/>
                <w:szCs w:val="24"/>
              </w:rPr>
              <w:t>5550</w:t>
            </w:r>
          </w:p>
        </w:tc>
        <w:tc>
          <w:tcPr>
            <w:tcW w:w="974" w:type="dxa"/>
          </w:tcPr>
          <w:p w14:paraId="114F9A47" w14:textId="77777777" w:rsidR="003551DC" w:rsidRPr="003551DC" w:rsidRDefault="003551DC" w:rsidP="003551DC">
            <w:pPr>
              <w:spacing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000</w:t>
            </w:r>
          </w:p>
        </w:tc>
        <w:tc>
          <w:tcPr>
            <w:tcW w:w="1717" w:type="dxa"/>
            <w:gridSpan w:val="2"/>
          </w:tcPr>
          <w:p w14:paraId="35DE564F"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1695253,12</w:t>
            </w:r>
          </w:p>
        </w:tc>
      </w:tr>
      <w:tr w:rsidR="003551DC" w:rsidRPr="003551DC" w14:paraId="3FCA4D1B" w14:textId="77777777" w:rsidTr="00DD54F8">
        <w:tblPrEx>
          <w:tblLook w:val="0000" w:firstRow="0" w:lastRow="0" w:firstColumn="0" w:lastColumn="0" w:noHBand="0" w:noVBand="0"/>
        </w:tblPrEx>
        <w:trPr>
          <w:trHeight w:val="666"/>
        </w:trPr>
        <w:tc>
          <w:tcPr>
            <w:tcW w:w="3510" w:type="dxa"/>
          </w:tcPr>
          <w:p w14:paraId="34CAFE07" w14:textId="77777777" w:rsidR="003551DC" w:rsidRPr="003551DC" w:rsidRDefault="003551DC" w:rsidP="003551DC">
            <w:pPr>
              <w:spacing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2" w:type="dxa"/>
          </w:tcPr>
          <w:p w14:paraId="6A80153A"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05</w:t>
            </w:r>
          </w:p>
        </w:tc>
        <w:tc>
          <w:tcPr>
            <w:tcW w:w="1431" w:type="dxa"/>
            <w:gridSpan w:val="2"/>
          </w:tcPr>
          <w:p w14:paraId="4EBB453C"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03</w:t>
            </w:r>
          </w:p>
        </w:tc>
        <w:tc>
          <w:tcPr>
            <w:tcW w:w="1845" w:type="dxa"/>
          </w:tcPr>
          <w:p w14:paraId="015BEF9C"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19 0 </w:t>
            </w:r>
            <w:r w:rsidRPr="003551DC">
              <w:rPr>
                <w:rFonts w:ascii="Times New Roman" w:eastAsia="Calibri" w:hAnsi="Times New Roman" w:cs="Times New Roman"/>
                <w:sz w:val="24"/>
                <w:szCs w:val="24"/>
                <w:lang w:val="en-US"/>
              </w:rPr>
              <w:t>F2 5</w:t>
            </w:r>
            <w:r w:rsidRPr="003551DC">
              <w:rPr>
                <w:rFonts w:ascii="Times New Roman" w:eastAsia="Calibri" w:hAnsi="Times New Roman" w:cs="Times New Roman"/>
                <w:sz w:val="24"/>
                <w:szCs w:val="24"/>
              </w:rPr>
              <w:t>5550</w:t>
            </w:r>
          </w:p>
        </w:tc>
        <w:tc>
          <w:tcPr>
            <w:tcW w:w="974" w:type="dxa"/>
          </w:tcPr>
          <w:p w14:paraId="3F03DADC" w14:textId="77777777" w:rsidR="003551DC" w:rsidRPr="003551DC" w:rsidRDefault="003551DC" w:rsidP="003551DC">
            <w:pPr>
              <w:spacing w:line="240" w:lineRule="auto"/>
              <w:jc w:val="both"/>
              <w:rPr>
                <w:rFonts w:ascii="Times New Roman" w:eastAsia="Calibri" w:hAnsi="Times New Roman" w:cs="Times New Roman"/>
                <w:sz w:val="24"/>
                <w:szCs w:val="24"/>
                <w:lang w:val="en-US"/>
              </w:rPr>
            </w:pPr>
            <w:r w:rsidRPr="003551DC">
              <w:rPr>
                <w:rFonts w:ascii="Times New Roman" w:eastAsia="Calibri" w:hAnsi="Times New Roman" w:cs="Times New Roman"/>
                <w:sz w:val="24"/>
                <w:szCs w:val="24"/>
                <w:lang w:val="en-US"/>
              </w:rPr>
              <w:t>200</w:t>
            </w:r>
          </w:p>
        </w:tc>
        <w:tc>
          <w:tcPr>
            <w:tcW w:w="1717" w:type="dxa"/>
            <w:gridSpan w:val="2"/>
          </w:tcPr>
          <w:p w14:paraId="11F003B1"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1695253,12</w:t>
            </w:r>
          </w:p>
        </w:tc>
      </w:tr>
      <w:tr w:rsidR="003551DC" w:rsidRPr="003551DC" w14:paraId="68F8FD5E" w14:textId="77777777" w:rsidTr="00DD54F8">
        <w:tblPrEx>
          <w:tblLook w:val="0000" w:firstRow="0" w:lastRow="0" w:firstColumn="0" w:lastColumn="0" w:noHBand="0" w:noVBand="0"/>
        </w:tblPrEx>
        <w:trPr>
          <w:trHeight w:val="666"/>
        </w:trPr>
        <w:tc>
          <w:tcPr>
            <w:tcW w:w="3510" w:type="dxa"/>
          </w:tcPr>
          <w:p w14:paraId="4EFCDA4D" w14:textId="77777777" w:rsidR="003551DC" w:rsidRPr="003551DC" w:rsidRDefault="003551DC" w:rsidP="003551DC">
            <w:pPr>
              <w:rPr>
                <w:rFonts w:ascii="Times New Roman" w:eastAsia="Calibri" w:hAnsi="Times New Roman" w:cs="Times New Roman"/>
                <w:b/>
                <w:sz w:val="24"/>
                <w:szCs w:val="24"/>
              </w:rPr>
            </w:pPr>
            <w:r w:rsidRPr="003551DC">
              <w:rPr>
                <w:rFonts w:ascii="Times New Roman" w:eastAsia="Calibri" w:hAnsi="Times New Roman" w:cs="Times New Roman"/>
                <w:b/>
                <w:sz w:val="24"/>
                <w:szCs w:val="24"/>
              </w:rPr>
              <w:t xml:space="preserve">Муниципальная программа «Развитие культуры в </w:t>
            </w:r>
            <w:proofErr w:type="spellStart"/>
            <w:r w:rsidRPr="003551DC">
              <w:rPr>
                <w:rFonts w:ascii="Times New Roman" w:eastAsia="Calibri" w:hAnsi="Times New Roman" w:cs="Times New Roman"/>
                <w:b/>
                <w:sz w:val="24"/>
                <w:szCs w:val="24"/>
              </w:rPr>
              <w:t>Ворошневском</w:t>
            </w:r>
            <w:proofErr w:type="spellEnd"/>
            <w:r w:rsidRPr="003551DC">
              <w:rPr>
                <w:rFonts w:ascii="Times New Roman" w:eastAsia="Calibri" w:hAnsi="Times New Roman" w:cs="Times New Roman"/>
                <w:b/>
                <w:sz w:val="24"/>
                <w:szCs w:val="24"/>
              </w:rPr>
              <w:t xml:space="preserve"> сельсовете Курского района Курской области»</w:t>
            </w:r>
          </w:p>
        </w:tc>
        <w:tc>
          <w:tcPr>
            <w:tcW w:w="702" w:type="dxa"/>
          </w:tcPr>
          <w:p w14:paraId="554F9F7A"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08</w:t>
            </w:r>
          </w:p>
        </w:tc>
        <w:tc>
          <w:tcPr>
            <w:tcW w:w="1431" w:type="dxa"/>
            <w:gridSpan w:val="2"/>
          </w:tcPr>
          <w:p w14:paraId="6AA5ED8D" w14:textId="77777777" w:rsidR="003551DC" w:rsidRPr="003551DC" w:rsidRDefault="003551DC" w:rsidP="003551DC">
            <w:pPr>
              <w:jc w:val="both"/>
              <w:rPr>
                <w:rFonts w:ascii="Times New Roman" w:eastAsia="Calibri" w:hAnsi="Times New Roman" w:cs="Times New Roman"/>
                <w:b/>
                <w:sz w:val="24"/>
                <w:szCs w:val="24"/>
              </w:rPr>
            </w:pPr>
            <w:r w:rsidRPr="003551DC">
              <w:rPr>
                <w:rFonts w:ascii="Times New Roman" w:eastAsia="Calibri" w:hAnsi="Times New Roman" w:cs="Times New Roman"/>
                <w:b/>
                <w:sz w:val="24"/>
                <w:szCs w:val="24"/>
              </w:rPr>
              <w:t>04</w:t>
            </w:r>
          </w:p>
        </w:tc>
        <w:tc>
          <w:tcPr>
            <w:tcW w:w="1845" w:type="dxa"/>
          </w:tcPr>
          <w:p w14:paraId="7A971914" w14:textId="77777777" w:rsidR="003551DC" w:rsidRPr="003551DC" w:rsidRDefault="003551DC" w:rsidP="003551DC">
            <w:pPr>
              <w:spacing w:after="0" w:line="240" w:lineRule="auto"/>
              <w:jc w:val="both"/>
              <w:rPr>
                <w:rFonts w:ascii="Times New Roman" w:eastAsia="Calibri" w:hAnsi="Times New Roman" w:cs="Times New Roman"/>
                <w:b/>
                <w:sz w:val="24"/>
                <w:szCs w:val="24"/>
                <w:lang w:eastAsia="en-US"/>
              </w:rPr>
            </w:pPr>
            <w:r w:rsidRPr="003551DC">
              <w:rPr>
                <w:rFonts w:ascii="Times New Roman" w:eastAsia="Calibri" w:hAnsi="Times New Roman" w:cs="Times New Roman"/>
                <w:b/>
                <w:sz w:val="24"/>
                <w:szCs w:val="24"/>
              </w:rPr>
              <w:t>01 0 00 00000</w:t>
            </w:r>
          </w:p>
        </w:tc>
        <w:tc>
          <w:tcPr>
            <w:tcW w:w="974" w:type="dxa"/>
          </w:tcPr>
          <w:p w14:paraId="11AA12D3" w14:textId="77777777" w:rsidR="003551DC" w:rsidRPr="003551DC" w:rsidRDefault="003551DC" w:rsidP="003551DC">
            <w:pPr>
              <w:spacing w:after="0" w:line="240" w:lineRule="auto"/>
              <w:jc w:val="both"/>
              <w:rPr>
                <w:rFonts w:ascii="Times New Roman" w:eastAsia="Calibri" w:hAnsi="Times New Roman" w:cs="Times New Roman"/>
                <w:b/>
                <w:sz w:val="24"/>
                <w:szCs w:val="24"/>
                <w:lang w:eastAsia="en-US"/>
              </w:rPr>
            </w:pPr>
            <w:r w:rsidRPr="003551DC">
              <w:rPr>
                <w:rFonts w:ascii="Times New Roman" w:eastAsia="Calibri" w:hAnsi="Times New Roman" w:cs="Times New Roman"/>
                <w:b/>
                <w:sz w:val="24"/>
                <w:szCs w:val="24"/>
                <w:lang w:eastAsia="en-US"/>
              </w:rPr>
              <w:t>000</w:t>
            </w:r>
          </w:p>
        </w:tc>
        <w:tc>
          <w:tcPr>
            <w:tcW w:w="1717" w:type="dxa"/>
            <w:gridSpan w:val="2"/>
          </w:tcPr>
          <w:p w14:paraId="44A0D430" w14:textId="77777777" w:rsidR="003551DC" w:rsidRPr="003551DC" w:rsidRDefault="003551DC" w:rsidP="003551DC">
            <w:pPr>
              <w:spacing w:after="0" w:line="240" w:lineRule="auto"/>
              <w:jc w:val="both"/>
              <w:rPr>
                <w:rFonts w:ascii="Times New Roman" w:eastAsia="Calibri" w:hAnsi="Times New Roman" w:cs="Times New Roman"/>
                <w:b/>
                <w:sz w:val="24"/>
                <w:szCs w:val="24"/>
                <w:lang w:eastAsia="en-US"/>
              </w:rPr>
            </w:pPr>
            <w:r w:rsidRPr="003551DC">
              <w:rPr>
                <w:rFonts w:ascii="Times New Roman" w:eastAsia="Calibri" w:hAnsi="Times New Roman" w:cs="Times New Roman"/>
                <w:b/>
                <w:sz w:val="24"/>
                <w:szCs w:val="24"/>
                <w:lang w:eastAsia="en-US"/>
              </w:rPr>
              <w:t>50000,00</w:t>
            </w:r>
          </w:p>
        </w:tc>
      </w:tr>
      <w:tr w:rsidR="003551DC" w:rsidRPr="003551DC" w14:paraId="443F36D0" w14:textId="77777777" w:rsidTr="00DD54F8">
        <w:tblPrEx>
          <w:tblLook w:val="0000" w:firstRow="0" w:lastRow="0" w:firstColumn="0" w:lastColumn="0" w:noHBand="0" w:noVBand="0"/>
        </w:tblPrEx>
        <w:trPr>
          <w:trHeight w:val="666"/>
        </w:trPr>
        <w:tc>
          <w:tcPr>
            <w:tcW w:w="3510" w:type="dxa"/>
          </w:tcPr>
          <w:p w14:paraId="331CE760"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 xml:space="preserve">Подпрограмма «Искусство» муниципальной программы «Развитие культуры в </w:t>
            </w:r>
            <w:proofErr w:type="spellStart"/>
            <w:r w:rsidRPr="003551DC">
              <w:rPr>
                <w:rFonts w:ascii="Times New Roman" w:eastAsia="Calibri" w:hAnsi="Times New Roman" w:cs="Times New Roman"/>
                <w:sz w:val="24"/>
                <w:szCs w:val="24"/>
              </w:rPr>
              <w:t>Ворошневском</w:t>
            </w:r>
            <w:proofErr w:type="spellEnd"/>
            <w:r w:rsidRPr="003551DC">
              <w:rPr>
                <w:rFonts w:ascii="Times New Roman" w:eastAsia="Calibri" w:hAnsi="Times New Roman" w:cs="Times New Roman"/>
                <w:sz w:val="24"/>
                <w:szCs w:val="24"/>
              </w:rPr>
              <w:t xml:space="preserve"> сельсовете Курского района Курской области»</w:t>
            </w:r>
          </w:p>
        </w:tc>
        <w:tc>
          <w:tcPr>
            <w:tcW w:w="702" w:type="dxa"/>
          </w:tcPr>
          <w:p w14:paraId="76E51AC0"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08</w:t>
            </w:r>
          </w:p>
        </w:tc>
        <w:tc>
          <w:tcPr>
            <w:tcW w:w="1431" w:type="dxa"/>
            <w:gridSpan w:val="2"/>
          </w:tcPr>
          <w:p w14:paraId="4E401F86"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1845" w:type="dxa"/>
          </w:tcPr>
          <w:p w14:paraId="0D06478D"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01 1 00 00000</w:t>
            </w:r>
          </w:p>
        </w:tc>
        <w:tc>
          <w:tcPr>
            <w:tcW w:w="974" w:type="dxa"/>
          </w:tcPr>
          <w:p w14:paraId="44F3A6F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000</w:t>
            </w:r>
          </w:p>
        </w:tc>
        <w:tc>
          <w:tcPr>
            <w:tcW w:w="1717" w:type="dxa"/>
            <w:gridSpan w:val="2"/>
          </w:tcPr>
          <w:p w14:paraId="52593B27"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50000,00</w:t>
            </w:r>
          </w:p>
        </w:tc>
      </w:tr>
      <w:tr w:rsidR="003551DC" w:rsidRPr="003551DC" w14:paraId="141F1132" w14:textId="77777777" w:rsidTr="00DD54F8">
        <w:tblPrEx>
          <w:tblLook w:val="0000" w:firstRow="0" w:lastRow="0" w:firstColumn="0" w:lastColumn="0" w:noHBand="0" w:noVBand="0"/>
        </w:tblPrEx>
        <w:trPr>
          <w:trHeight w:val="666"/>
        </w:trPr>
        <w:tc>
          <w:tcPr>
            <w:tcW w:w="3510" w:type="dxa"/>
          </w:tcPr>
          <w:p w14:paraId="482695C4"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Основное мероприятие «</w:t>
            </w:r>
            <w:r w:rsidRPr="003551DC">
              <w:rPr>
                <w:rFonts w:ascii="Times New Roman" w:hAnsi="Times New Roman" w:cs="Times New Roman"/>
                <w:sz w:val="24"/>
                <w:szCs w:val="24"/>
              </w:rPr>
              <w:t>Обеспечение деятельности культурно-досугового дела»</w:t>
            </w:r>
          </w:p>
        </w:tc>
        <w:tc>
          <w:tcPr>
            <w:tcW w:w="702" w:type="dxa"/>
          </w:tcPr>
          <w:p w14:paraId="0B4C4FA1"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08</w:t>
            </w:r>
          </w:p>
        </w:tc>
        <w:tc>
          <w:tcPr>
            <w:tcW w:w="1431" w:type="dxa"/>
            <w:gridSpan w:val="2"/>
          </w:tcPr>
          <w:p w14:paraId="09979BA6"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1845" w:type="dxa"/>
          </w:tcPr>
          <w:p w14:paraId="183ADFB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01 1 01 00000</w:t>
            </w:r>
          </w:p>
        </w:tc>
        <w:tc>
          <w:tcPr>
            <w:tcW w:w="974" w:type="dxa"/>
          </w:tcPr>
          <w:p w14:paraId="25A509A2"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000</w:t>
            </w:r>
          </w:p>
        </w:tc>
        <w:tc>
          <w:tcPr>
            <w:tcW w:w="1717" w:type="dxa"/>
            <w:gridSpan w:val="2"/>
          </w:tcPr>
          <w:p w14:paraId="476F4E63"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50000,00</w:t>
            </w:r>
          </w:p>
        </w:tc>
      </w:tr>
      <w:tr w:rsidR="003551DC" w:rsidRPr="003551DC" w14:paraId="0994E59F" w14:textId="77777777" w:rsidTr="00DD54F8">
        <w:tblPrEx>
          <w:tblLook w:val="0000" w:firstRow="0" w:lastRow="0" w:firstColumn="0" w:lastColumn="0" w:noHBand="0" w:noVBand="0"/>
        </w:tblPrEx>
        <w:trPr>
          <w:trHeight w:val="666"/>
        </w:trPr>
        <w:tc>
          <w:tcPr>
            <w:tcW w:w="3510" w:type="dxa"/>
          </w:tcPr>
          <w:p w14:paraId="06E36DDB"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Расходы на обеспечение деятельности культурно-досугового дела</w:t>
            </w:r>
          </w:p>
        </w:tc>
        <w:tc>
          <w:tcPr>
            <w:tcW w:w="702" w:type="dxa"/>
          </w:tcPr>
          <w:p w14:paraId="5DFA10FF"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08</w:t>
            </w:r>
          </w:p>
        </w:tc>
        <w:tc>
          <w:tcPr>
            <w:tcW w:w="1431" w:type="dxa"/>
            <w:gridSpan w:val="2"/>
          </w:tcPr>
          <w:p w14:paraId="5D6AE771"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1845" w:type="dxa"/>
          </w:tcPr>
          <w:p w14:paraId="693DCDF6"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 1 01 С1463</w:t>
            </w:r>
          </w:p>
        </w:tc>
        <w:tc>
          <w:tcPr>
            <w:tcW w:w="974" w:type="dxa"/>
          </w:tcPr>
          <w:p w14:paraId="03135680"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000</w:t>
            </w:r>
          </w:p>
        </w:tc>
        <w:tc>
          <w:tcPr>
            <w:tcW w:w="1717" w:type="dxa"/>
            <w:gridSpan w:val="2"/>
          </w:tcPr>
          <w:p w14:paraId="17EA10D8"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50000,00</w:t>
            </w:r>
          </w:p>
        </w:tc>
      </w:tr>
      <w:tr w:rsidR="003551DC" w:rsidRPr="003551DC" w14:paraId="47C8ACA6" w14:textId="77777777" w:rsidTr="00DD54F8">
        <w:tblPrEx>
          <w:tblLook w:val="0000" w:firstRow="0" w:lastRow="0" w:firstColumn="0" w:lastColumn="0" w:noHBand="0" w:noVBand="0"/>
        </w:tblPrEx>
        <w:trPr>
          <w:trHeight w:val="666"/>
        </w:trPr>
        <w:tc>
          <w:tcPr>
            <w:tcW w:w="3510" w:type="dxa"/>
          </w:tcPr>
          <w:p w14:paraId="3039C341"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02" w:type="dxa"/>
          </w:tcPr>
          <w:p w14:paraId="33045AD2"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08</w:t>
            </w:r>
          </w:p>
        </w:tc>
        <w:tc>
          <w:tcPr>
            <w:tcW w:w="1431" w:type="dxa"/>
            <w:gridSpan w:val="2"/>
          </w:tcPr>
          <w:p w14:paraId="491D0BB2"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04</w:t>
            </w:r>
          </w:p>
        </w:tc>
        <w:tc>
          <w:tcPr>
            <w:tcW w:w="1845" w:type="dxa"/>
          </w:tcPr>
          <w:p w14:paraId="7A568A98" w14:textId="77777777" w:rsidR="003551DC" w:rsidRPr="003551DC" w:rsidRDefault="003551DC" w:rsidP="003551DC">
            <w:pPr>
              <w:spacing w:after="0"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01 1 01 С1463</w:t>
            </w:r>
          </w:p>
        </w:tc>
        <w:tc>
          <w:tcPr>
            <w:tcW w:w="974" w:type="dxa"/>
          </w:tcPr>
          <w:p w14:paraId="650FEEBD"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200</w:t>
            </w:r>
          </w:p>
        </w:tc>
        <w:tc>
          <w:tcPr>
            <w:tcW w:w="1717" w:type="dxa"/>
            <w:gridSpan w:val="2"/>
          </w:tcPr>
          <w:p w14:paraId="2F46BCE0" w14:textId="77777777" w:rsidR="003551DC" w:rsidRPr="003551DC" w:rsidRDefault="003551DC" w:rsidP="003551DC">
            <w:pPr>
              <w:spacing w:after="0"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50000,00</w:t>
            </w:r>
          </w:p>
        </w:tc>
      </w:tr>
    </w:tbl>
    <w:p w14:paraId="78943CE2" w14:textId="77777777" w:rsidR="003551DC" w:rsidRPr="003551DC" w:rsidRDefault="003551DC" w:rsidP="003551DC">
      <w:pPr>
        <w:rPr>
          <w:rFonts w:ascii="Times New Roman" w:hAnsi="Times New Roman" w:cs="Times New Roman"/>
          <w:b/>
          <w:sz w:val="28"/>
          <w:szCs w:val="28"/>
        </w:rPr>
      </w:pPr>
    </w:p>
    <w:p w14:paraId="69F0AF79" w14:textId="77777777" w:rsidR="003551DC" w:rsidRPr="003551DC" w:rsidRDefault="003551DC" w:rsidP="003551DC">
      <w:pPr>
        <w:jc w:val="center"/>
        <w:rPr>
          <w:rFonts w:ascii="Times New Roman" w:hAnsi="Times New Roman" w:cs="Times New Roman"/>
          <w:b/>
          <w:sz w:val="28"/>
          <w:szCs w:val="28"/>
        </w:rPr>
      </w:pPr>
      <w:r w:rsidRPr="003551DC">
        <w:rPr>
          <w:rFonts w:ascii="Times New Roman" w:hAnsi="Times New Roman" w:cs="Times New Roman"/>
          <w:b/>
          <w:sz w:val="28"/>
          <w:szCs w:val="28"/>
        </w:rPr>
        <w:t>ОЦЕНКА</w:t>
      </w:r>
    </w:p>
    <w:p w14:paraId="51889B15" w14:textId="77777777" w:rsidR="003551DC" w:rsidRPr="003551DC" w:rsidRDefault="003551DC" w:rsidP="003551DC">
      <w:pPr>
        <w:spacing w:after="0"/>
        <w:jc w:val="center"/>
        <w:rPr>
          <w:rFonts w:ascii="Times New Roman" w:hAnsi="Times New Roman" w:cs="Times New Roman"/>
          <w:b/>
          <w:sz w:val="28"/>
          <w:szCs w:val="28"/>
        </w:rPr>
      </w:pPr>
      <w:r w:rsidRPr="003551DC">
        <w:rPr>
          <w:rFonts w:ascii="Times New Roman" w:hAnsi="Times New Roman" w:cs="Times New Roman"/>
          <w:b/>
          <w:sz w:val="28"/>
          <w:szCs w:val="28"/>
        </w:rPr>
        <w:lastRenderedPageBreak/>
        <w:t xml:space="preserve">ОЖИДАЕМОГО ИСПОЛНЕНИЯ МЕСТНОГО БЮДЖЕТА ПО </w:t>
      </w:r>
      <w:proofErr w:type="gramStart"/>
      <w:r w:rsidRPr="003551DC">
        <w:rPr>
          <w:rFonts w:ascii="Times New Roman" w:hAnsi="Times New Roman" w:cs="Times New Roman"/>
          <w:b/>
          <w:sz w:val="28"/>
          <w:szCs w:val="28"/>
        </w:rPr>
        <w:t>РАСХОДАМ  ПО</w:t>
      </w:r>
      <w:proofErr w:type="gramEnd"/>
      <w:r w:rsidRPr="003551DC">
        <w:rPr>
          <w:rFonts w:ascii="Times New Roman" w:hAnsi="Times New Roman" w:cs="Times New Roman"/>
          <w:b/>
          <w:sz w:val="28"/>
          <w:szCs w:val="28"/>
        </w:rPr>
        <w:t xml:space="preserve"> РАЗДЕЛАМ, ПОДРАЗДЕЛАМ БЮДЖЕТНОЙ КЛАССИФИКАЦИИ ЗА 2022 ГОД</w:t>
      </w:r>
    </w:p>
    <w:p w14:paraId="00B26493" w14:textId="77777777" w:rsidR="003551DC" w:rsidRPr="003551DC" w:rsidRDefault="003551DC" w:rsidP="003551DC">
      <w:pPr>
        <w:spacing w:after="0"/>
        <w:jc w:val="center"/>
        <w:rPr>
          <w:rFonts w:ascii="Times New Roman" w:hAnsi="Times New Roman" w:cs="Times New Roman"/>
          <w:b/>
          <w:sz w:val="28"/>
          <w:szCs w:val="28"/>
        </w:rPr>
      </w:pPr>
      <w:r w:rsidRPr="003551DC">
        <w:rPr>
          <w:rFonts w:ascii="Times New Roman" w:hAnsi="Times New Roman" w:cs="Times New Roman"/>
          <w:b/>
          <w:sz w:val="28"/>
          <w:szCs w:val="28"/>
        </w:rPr>
        <w:t>ПО СОСТОЯИЮ НА 01.10.2022</w:t>
      </w:r>
    </w:p>
    <w:p w14:paraId="56C91D1D" w14:textId="77777777" w:rsidR="003551DC" w:rsidRPr="003551DC" w:rsidRDefault="003551DC" w:rsidP="003551DC">
      <w:pPr>
        <w:jc w:val="center"/>
        <w:rPr>
          <w:rFonts w:ascii="Times New Roman" w:hAnsi="Times New Roman" w:cs="Times New Roman"/>
          <w:b/>
          <w:sz w:val="28"/>
          <w:szCs w:val="28"/>
        </w:rPr>
      </w:pPr>
    </w:p>
    <w:p w14:paraId="7C6EC6D6" w14:textId="77777777" w:rsidR="003551DC" w:rsidRPr="003551DC" w:rsidRDefault="003551DC" w:rsidP="003551DC">
      <w:pPr>
        <w:rPr>
          <w:rFonts w:ascii="Times New Roman" w:hAnsi="Times New Roman" w:cs="Times New Roman"/>
          <w:sz w:val="28"/>
          <w:szCs w:val="28"/>
        </w:rPr>
      </w:pPr>
      <w:r w:rsidRPr="003551DC">
        <w:rPr>
          <w:rFonts w:ascii="Times New Roman" w:hAnsi="Times New Roman" w:cs="Times New Roman"/>
          <w:sz w:val="28"/>
          <w:szCs w:val="28"/>
        </w:rPr>
        <w:t xml:space="preserve">единица </w:t>
      </w:r>
      <w:proofErr w:type="gramStart"/>
      <w:r w:rsidRPr="003551DC">
        <w:rPr>
          <w:rFonts w:ascii="Times New Roman" w:hAnsi="Times New Roman" w:cs="Times New Roman"/>
          <w:sz w:val="28"/>
          <w:szCs w:val="28"/>
        </w:rPr>
        <w:t>измерения:  руб.</w:t>
      </w:r>
      <w:proofErr w:type="gramEnd"/>
    </w:p>
    <w:tbl>
      <w:tblPr>
        <w:tblW w:w="961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7"/>
        <w:gridCol w:w="1187"/>
        <w:gridCol w:w="1635"/>
        <w:gridCol w:w="1930"/>
      </w:tblGrid>
      <w:tr w:rsidR="003551DC" w:rsidRPr="003551DC" w14:paraId="4E0B4C40" w14:textId="77777777" w:rsidTr="00DD54F8">
        <w:trPr>
          <w:trHeight w:val="1175"/>
        </w:trPr>
        <w:tc>
          <w:tcPr>
            <w:tcW w:w="4867" w:type="dxa"/>
            <w:tcBorders>
              <w:top w:val="single" w:sz="4" w:space="0" w:color="auto"/>
              <w:left w:val="single" w:sz="4" w:space="0" w:color="auto"/>
              <w:bottom w:val="single" w:sz="4" w:space="0" w:color="auto"/>
              <w:right w:val="single" w:sz="4" w:space="0" w:color="auto"/>
            </w:tcBorders>
          </w:tcPr>
          <w:p w14:paraId="40CEFB39"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Наименование</w:t>
            </w:r>
          </w:p>
          <w:p w14:paraId="5F88A0BB" w14:textId="77777777" w:rsidR="003551DC" w:rsidRPr="003551DC" w:rsidRDefault="003551DC" w:rsidP="003551DC">
            <w:pPr>
              <w:jc w:val="both"/>
              <w:rPr>
                <w:rFonts w:ascii="Times New Roman" w:eastAsia="Calibri" w:hAnsi="Times New Roman" w:cs="Times New Roman"/>
                <w:sz w:val="24"/>
                <w:szCs w:val="24"/>
              </w:rPr>
            </w:pPr>
          </w:p>
          <w:p w14:paraId="178B1CC6" w14:textId="77777777" w:rsidR="003551DC" w:rsidRPr="003551DC" w:rsidRDefault="003551DC" w:rsidP="003551DC">
            <w:pPr>
              <w:ind w:right="184"/>
              <w:jc w:val="both"/>
              <w:rPr>
                <w:rFonts w:ascii="Times New Roman" w:eastAsia="Calibri" w:hAnsi="Times New Roman" w:cs="Times New Roman"/>
                <w:sz w:val="24"/>
                <w:szCs w:val="24"/>
                <w:lang w:eastAsia="en-US"/>
              </w:rPr>
            </w:pPr>
          </w:p>
        </w:tc>
        <w:tc>
          <w:tcPr>
            <w:tcW w:w="1187" w:type="dxa"/>
            <w:tcBorders>
              <w:top w:val="single" w:sz="4" w:space="0" w:color="auto"/>
              <w:left w:val="single" w:sz="4" w:space="0" w:color="auto"/>
              <w:bottom w:val="single" w:sz="4" w:space="0" w:color="auto"/>
              <w:right w:val="single" w:sz="4" w:space="0" w:color="auto"/>
            </w:tcBorders>
            <w:hideMark/>
          </w:tcPr>
          <w:p w14:paraId="4EDB8E8D"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Раздел</w:t>
            </w:r>
          </w:p>
        </w:tc>
        <w:tc>
          <w:tcPr>
            <w:tcW w:w="1635" w:type="dxa"/>
            <w:tcBorders>
              <w:top w:val="single" w:sz="4" w:space="0" w:color="auto"/>
              <w:left w:val="single" w:sz="4" w:space="0" w:color="auto"/>
              <w:bottom w:val="single" w:sz="4" w:space="0" w:color="auto"/>
              <w:right w:val="single" w:sz="4" w:space="0" w:color="auto"/>
            </w:tcBorders>
            <w:hideMark/>
          </w:tcPr>
          <w:p w14:paraId="57F8A105"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Подраздел</w:t>
            </w:r>
          </w:p>
        </w:tc>
        <w:tc>
          <w:tcPr>
            <w:tcW w:w="1930" w:type="dxa"/>
            <w:tcBorders>
              <w:top w:val="single" w:sz="4" w:space="0" w:color="auto"/>
              <w:left w:val="single" w:sz="4" w:space="0" w:color="auto"/>
              <w:bottom w:val="single" w:sz="4" w:space="0" w:color="auto"/>
              <w:right w:val="single" w:sz="4" w:space="0" w:color="auto"/>
            </w:tcBorders>
            <w:hideMark/>
          </w:tcPr>
          <w:p w14:paraId="784628EF"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Ожидаемая оценка</w:t>
            </w:r>
          </w:p>
          <w:p w14:paraId="369D5D26"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за 2022 год</w:t>
            </w:r>
          </w:p>
        </w:tc>
      </w:tr>
      <w:tr w:rsidR="003551DC" w:rsidRPr="003551DC" w14:paraId="306B383D" w14:textId="77777777" w:rsidTr="00DD54F8">
        <w:trPr>
          <w:trHeight w:val="503"/>
        </w:trPr>
        <w:tc>
          <w:tcPr>
            <w:tcW w:w="4867" w:type="dxa"/>
            <w:tcBorders>
              <w:top w:val="single" w:sz="4" w:space="0" w:color="auto"/>
              <w:left w:val="single" w:sz="4" w:space="0" w:color="auto"/>
              <w:bottom w:val="single" w:sz="4" w:space="0" w:color="auto"/>
              <w:right w:val="single" w:sz="4" w:space="0" w:color="auto"/>
            </w:tcBorders>
            <w:hideMark/>
          </w:tcPr>
          <w:p w14:paraId="22791E1A" w14:textId="77777777" w:rsidR="003551DC" w:rsidRPr="003551DC" w:rsidRDefault="003551DC" w:rsidP="003551DC">
            <w:pPr>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1</w:t>
            </w:r>
          </w:p>
        </w:tc>
        <w:tc>
          <w:tcPr>
            <w:tcW w:w="1187" w:type="dxa"/>
            <w:tcBorders>
              <w:top w:val="single" w:sz="4" w:space="0" w:color="auto"/>
              <w:left w:val="single" w:sz="4" w:space="0" w:color="auto"/>
              <w:bottom w:val="single" w:sz="4" w:space="0" w:color="auto"/>
              <w:right w:val="single" w:sz="4" w:space="0" w:color="auto"/>
            </w:tcBorders>
            <w:hideMark/>
          </w:tcPr>
          <w:p w14:paraId="1B847FAC"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2</w:t>
            </w:r>
          </w:p>
        </w:tc>
        <w:tc>
          <w:tcPr>
            <w:tcW w:w="1635" w:type="dxa"/>
            <w:tcBorders>
              <w:top w:val="single" w:sz="4" w:space="0" w:color="auto"/>
              <w:left w:val="single" w:sz="4" w:space="0" w:color="auto"/>
              <w:bottom w:val="single" w:sz="4" w:space="0" w:color="auto"/>
              <w:right w:val="single" w:sz="4" w:space="0" w:color="auto"/>
            </w:tcBorders>
            <w:hideMark/>
          </w:tcPr>
          <w:p w14:paraId="4522B41D"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3</w:t>
            </w:r>
          </w:p>
        </w:tc>
        <w:tc>
          <w:tcPr>
            <w:tcW w:w="1930" w:type="dxa"/>
            <w:tcBorders>
              <w:top w:val="single" w:sz="4" w:space="0" w:color="auto"/>
              <w:left w:val="single" w:sz="4" w:space="0" w:color="auto"/>
              <w:bottom w:val="single" w:sz="4" w:space="0" w:color="auto"/>
              <w:right w:val="single" w:sz="4" w:space="0" w:color="auto"/>
            </w:tcBorders>
            <w:hideMark/>
          </w:tcPr>
          <w:p w14:paraId="5F649313" w14:textId="77777777" w:rsidR="003551DC" w:rsidRPr="003551DC" w:rsidRDefault="003551DC" w:rsidP="003551DC">
            <w:pPr>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4</w:t>
            </w:r>
          </w:p>
        </w:tc>
      </w:tr>
      <w:tr w:rsidR="003551DC" w:rsidRPr="003551DC" w14:paraId="2F22B0D3" w14:textId="77777777" w:rsidTr="00DD54F8">
        <w:trPr>
          <w:trHeight w:val="503"/>
        </w:trPr>
        <w:tc>
          <w:tcPr>
            <w:tcW w:w="4867" w:type="dxa"/>
            <w:tcBorders>
              <w:top w:val="single" w:sz="4" w:space="0" w:color="auto"/>
              <w:left w:val="single" w:sz="4" w:space="0" w:color="auto"/>
              <w:bottom w:val="single" w:sz="4" w:space="0" w:color="auto"/>
              <w:right w:val="single" w:sz="4" w:space="0" w:color="auto"/>
            </w:tcBorders>
            <w:hideMark/>
          </w:tcPr>
          <w:p w14:paraId="1C594B10" w14:textId="77777777" w:rsidR="003551DC" w:rsidRPr="003551DC" w:rsidRDefault="003551DC" w:rsidP="003551DC">
            <w:pPr>
              <w:jc w:val="both"/>
              <w:rPr>
                <w:rFonts w:ascii="Times New Roman" w:eastAsia="Calibri" w:hAnsi="Times New Roman" w:cs="Times New Roman"/>
                <w:b/>
                <w:sz w:val="24"/>
                <w:szCs w:val="24"/>
                <w:lang w:eastAsia="en-US"/>
              </w:rPr>
            </w:pPr>
            <w:r w:rsidRPr="003551DC">
              <w:rPr>
                <w:rFonts w:ascii="Times New Roman" w:eastAsia="Calibri" w:hAnsi="Times New Roman" w:cs="Times New Roman"/>
                <w:b/>
                <w:sz w:val="24"/>
                <w:szCs w:val="24"/>
              </w:rPr>
              <w:t>ВСЕГО</w:t>
            </w:r>
          </w:p>
        </w:tc>
        <w:tc>
          <w:tcPr>
            <w:tcW w:w="1187" w:type="dxa"/>
            <w:tcBorders>
              <w:top w:val="single" w:sz="4" w:space="0" w:color="auto"/>
              <w:left w:val="single" w:sz="4" w:space="0" w:color="auto"/>
              <w:bottom w:val="single" w:sz="4" w:space="0" w:color="auto"/>
              <w:right w:val="single" w:sz="4" w:space="0" w:color="auto"/>
            </w:tcBorders>
            <w:shd w:val="clear" w:color="auto" w:fill="FFFFFF"/>
          </w:tcPr>
          <w:p w14:paraId="28A1628E" w14:textId="77777777" w:rsidR="003551DC" w:rsidRPr="003551DC" w:rsidRDefault="003551DC" w:rsidP="003551DC">
            <w:pPr>
              <w:jc w:val="both"/>
              <w:rPr>
                <w:rFonts w:ascii="Times New Roman" w:eastAsia="Calibri" w:hAnsi="Times New Roman" w:cs="Times New Roman"/>
                <w:sz w:val="24"/>
                <w:szCs w:val="24"/>
                <w:lang w:eastAsia="en-US"/>
              </w:rPr>
            </w:pPr>
          </w:p>
        </w:tc>
        <w:tc>
          <w:tcPr>
            <w:tcW w:w="1635" w:type="dxa"/>
            <w:tcBorders>
              <w:top w:val="single" w:sz="4" w:space="0" w:color="auto"/>
              <w:left w:val="single" w:sz="4" w:space="0" w:color="auto"/>
              <w:bottom w:val="single" w:sz="4" w:space="0" w:color="auto"/>
              <w:right w:val="single" w:sz="4" w:space="0" w:color="auto"/>
            </w:tcBorders>
            <w:shd w:val="clear" w:color="auto" w:fill="FFFFFF"/>
          </w:tcPr>
          <w:p w14:paraId="524EAED6" w14:textId="77777777" w:rsidR="003551DC" w:rsidRPr="003551DC" w:rsidRDefault="003551DC" w:rsidP="003551DC">
            <w:pPr>
              <w:jc w:val="both"/>
              <w:rPr>
                <w:rFonts w:ascii="Times New Roman" w:eastAsia="Calibri" w:hAnsi="Times New Roman" w:cs="Times New Roman"/>
                <w:sz w:val="24"/>
                <w:szCs w:val="24"/>
                <w:lang w:eastAsia="en-US"/>
              </w:rPr>
            </w:pPr>
          </w:p>
        </w:tc>
        <w:tc>
          <w:tcPr>
            <w:tcW w:w="1930" w:type="dxa"/>
            <w:tcBorders>
              <w:top w:val="single" w:sz="4" w:space="0" w:color="auto"/>
              <w:left w:val="single" w:sz="4" w:space="0" w:color="auto"/>
              <w:bottom w:val="single" w:sz="4" w:space="0" w:color="auto"/>
              <w:right w:val="single" w:sz="4" w:space="0" w:color="auto"/>
            </w:tcBorders>
            <w:shd w:val="clear" w:color="auto" w:fill="FFFFFF"/>
            <w:hideMark/>
          </w:tcPr>
          <w:p w14:paraId="2F962BFF" w14:textId="77777777" w:rsidR="003551DC" w:rsidRPr="003551DC" w:rsidRDefault="003551DC" w:rsidP="003551DC">
            <w:pPr>
              <w:jc w:val="both"/>
              <w:rPr>
                <w:rFonts w:ascii="Times New Roman" w:eastAsia="Calibri" w:hAnsi="Times New Roman" w:cs="Times New Roman"/>
                <w:b/>
                <w:sz w:val="24"/>
                <w:szCs w:val="24"/>
                <w:lang w:eastAsia="en-US"/>
              </w:rPr>
            </w:pPr>
            <w:r w:rsidRPr="003551DC">
              <w:rPr>
                <w:rFonts w:ascii="Times New Roman" w:eastAsia="Calibri" w:hAnsi="Times New Roman" w:cs="Times New Roman"/>
                <w:b/>
                <w:sz w:val="24"/>
                <w:szCs w:val="24"/>
                <w:lang w:eastAsia="en-US"/>
              </w:rPr>
              <w:t>11645486,47</w:t>
            </w:r>
          </w:p>
        </w:tc>
      </w:tr>
      <w:tr w:rsidR="003551DC" w:rsidRPr="003551DC" w14:paraId="4F72CC45" w14:textId="77777777" w:rsidTr="00DD54F8">
        <w:trPr>
          <w:trHeight w:val="907"/>
        </w:trPr>
        <w:tc>
          <w:tcPr>
            <w:tcW w:w="4867" w:type="dxa"/>
            <w:tcBorders>
              <w:top w:val="single" w:sz="4" w:space="0" w:color="auto"/>
              <w:left w:val="single" w:sz="4" w:space="0" w:color="auto"/>
              <w:bottom w:val="single" w:sz="4" w:space="0" w:color="auto"/>
              <w:right w:val="single" w:sz="4" w:space="0" w:color="auto"/>
            </w:tcBorders>
          </w:tcPr>
          <w:p w14:paraId="60E66AAA" w14:textId="77777777" w:rsidR="003551DC" w:rsidRPr="003551DC" w:rsidRDefault="003551DC" w:rsidP="003551DC">
            <w:pPr>
              <w:spacing w:line="240" w:lineRule="auto"/>
              <w:jc w:val="both"/>
              <w:rPr>
                <w:rFonts w:ascii="Times New Roman" w:eastAsia="Calibri" w:hAnsi="Times New Roman" w:cs="Times New Roman"/>
                <w:b/>
                <w:sz w:val="24"/>
                <w:szCs w:val="24"/>
              </w:rPr>
            </w:pPr>
            <w:r w:rsidRPr="003551DC">
              <w:rPr>
                <w:rFonts w:ascii="Times New Roman" w:hAnsi="Times New Roman" w:cs="Times New Roman"/>
                <w:sz w:val="24"/>
                <w:szCs w:val="24"/>
                <w:shd w:val="clear" w:color="auto" w:fill="FFFFFF"/>
              </w:rPr>
              <w:t>Функционирование высшего должностного лица субъекта Российской Федерации и муниципального образования</w:t>
            </w:r>
          </w:p>
        </w:tc>
        <w:tc>
          <w:tcPr>
            <w:tcW w:w="1187" w:type="dxa"/>
            <w:tcBorders>
              <w:top w:val="single" w:sz="4" w:space="0" w:color="auto"/>
              <w:left w:val="single" w:sz="4" w:space="0" w:color="auto"/>
              <w:bottom w:val="single" w:sz="4" w:space="0" w:color="auto"/>
              <w:right w:val="single" w:sz="4" w:space="0" w:color="auto"/>
            </w:tcBorders>
            <w:shd w:val="clear" w:color="auto" w:fill="FFFFFF"/>
          </w:tcPr>
          <w:p w14:paraId="0296D7B3" w14:textId="77777777" w:rsidR="003551DC" w:rsidRPr="003551DC" w:rsidRDefault="003551DC" w:rsidP="003551DC">
            <w:pPr>
              <w:spacing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01</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14:paraId="6FDD9CA1" w14:textId="77777777" w:rsidR="003551DC" w:rsidRPr="003551DC" w:rsidRDefault="003551DC" w:rsidP="003551DC">
            <w:pPr>
              <w:spacing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02</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14:paraId="23CECBF2" w14:textId="77777777" w:rsidR="003551DC" w:rsidRPr="003551DC" w:rsidRDefault="003551DC" w:rsidP="003551DC">
            <w:pPr>
              <w:spacing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910896,61</w:t>
            </w:r>
          </w:p>
        </w:tc>
      </w:tr>
      <w:tr w:rsidR="003551DC" w:rsidRPr="003551DC" w14:paraId="1C8F0890" w14:textId="77777777" w:rsidTr="00DD54F8">
        <w:trPr>
          <w:trHeight w:val="1230"/>
        </w:trPr>
        <w:tc>
          <w:tcPr>
            <w:tcW w:w="4867" w:type="dxa"/>
            <w:tcBorders>
              <w:top w:val="single" w:sz="4" w:space="0" w:color="auto"/>
              <w:left w:val="single" w:sz="4" w:space="0" w:color="auto"/>
              <w:bottom w:val="single" w:sz="4" w:space="0" w:color="auto"/>
              <w:right w:val="single" w:sz="4" w:space="0" w:color="auto"/>
            </w:tcBorders>
          </w:tcPr>
          <w:p w14:paraId="0213463E" w14:textId="77777777" w:rsidR="003551DC" w:rsidRPr="003551DC" w:rsidRDefault="003551DC" w:rsidP="003551DC">
            <w:pPr>
              <w:spacing w:line="240" w:lineRule="auto"/>
              <w:jc w:val="both"/>
              <w:rPr>
                <w:rFonts w:ascii="Times New Roman" w:eastAsia="Calibri" w:hAnsi="Times New Roman" w:cs="Times New Roman"/>
                <w:b/>
                <w:sz w:val="24"/>
                <w:szCs w:val="24"/>
              </w:rPr>
            </w:pPr>
            <w:r w:rsidRPr="003551DC">
              <w:rPr>
                <w:rFonts w:ascii="Times New Roman" w:hAnsi="Times New Roman" w:cs="Times New Roman"/>
                <w:sz w:val="24"/>
                <w:szCs w:val="24"/>
                <w:shd w:val="clear" w:color="auto" w:fill="FFFFFF"/>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87" w:type="dxa"/>
            <w:tcBorders>
              <w:top w:val="single" w:sz="4" w:space="0" w:color="auto"/>
              <w:left w:val="single" w:sz="4" w:space="0" w:color="auto"/>
              <w:bottom w:val="single" w:sz="4" w:space="0" w:color="auto"/>
              <w:right w:val="single" w:sz="4" w:space="0" w:color="auto"/>
            </w:tcBorders>
            <w:shd w:val="clear" w:color="auto" w:fill="FFFFFF"/>
          </w:tcPr>
          <w:p w14:paraId="387A5D77" w14:textId="77777777" w:rsidR="003551DC" w:rsidRPr="003551DC" w:rsidRDefault="003551DC" w:rsidP="003551DC">
            <w:pPr>
              <w:spacing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01</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14:paraId="496066C3" w14:textId="77777777" w:rsidR="003551DC" w:rsidRPr="003551DC" w:rsidRDefault="003551DC" w:rsidP="003551DC">
            <w:pPr>
              <w:spacing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03</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14:paraId="12533117" w14:textId="77777777" w:rsidR="003551DC" w:rsidRPr="003551DC" w:rsidRDefault="003551DC" w:rsidP="003551DC">
            <w:pPr>
              <w:spacing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41458,00</w:t>
            </w:r>
          </w:p>
        </w:tc>
      </w:tr>
      <w:tr w:rsidR="003551DC" w:rsidRPr="003551DC" w14:paraId="6DA4FB23" w14:textId="77777777" w:rsidTr="00DD54F8">
        <w:trPr>
          <w:trHeight w:val="1521"/>
        </w:trPr>
        <w:tc>
          <w:tcPr>
            <w:tcW w:w="4867" w:type="dxa"/>
            <w:tcBorders>
              <w:top w:val="single" w:sz="4" w:space="0" w:color="auto"/>
              <w:left w:val="single" w:sz="4" w:space="0" w:color="auto"/>
              <w:bottom w:val="single" w:sz="4" w:space="0" w:color="auto"/>
              <w:right w:val="single" w:sz="4" w:space="0" w:color="auto"/>
            </w:tcBorders>
          </w:tcPr>
          <w:p w14:paraId="3648418C" w14:textId="77777777" w:rsidR="003551DC" w:rsidRPr="003551DC" w:rsidRDefault="003551DC" w:rsidP="003551DC">
            <w:pPr>
              <w:spacing w:line="240" w:lineRule="auto"/>
              <w:jc w:val="both"/>
              <w:rPr>
                <w:rFonts w:ascii="Times New Roman" w:eastAsia="Calibri" w:hAnsi="Times New Roman" w:cs="Times New Roman"/>
                <w:sz w:val="24"/>
                <w:szCs w:val="24"/>
              </w:rPr>
            </w:pPr>
            <w:r w:rsidRPr="003551DC">
              <w:rPr>
                <w:rFonts w:ascii="Times New Roman" w:hAnsi="Times New Roman" w:cs="Times New Roman"/>
                <w:sz w:val="24"/>
                <w:szCs w:val="24"/>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87" w:type="dxa"/>
            <w:tcBorders>
              <w:top w:val="single" w:sz="4" w:space="0" w:color="auto"/>
              <w:left w:val="single" w:sz="4" w:space="0" w:color="auto"/>
              <w:bottom w:val="single" w:sz="4" w:space="0" w:color="auto"/>
              <w:right w:val="single" w:sz="4" w:space="0" w:color="auto"/>
            </w:tcBorders>
            <w:shd w:val="clear" w:color="auto" w:fill="FFFFFF"/>
          </w:tcPr>
          <w:p w14:paraId="0D076B68" w14:textId="77777777" w:rsidR="003551DC" w:rsidRPr="003551DC" w:rsidRDefault="003551DC" w:rsidP="003551DC">
            <w:pPr>
              <w:spacing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01</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14:paraId="70B03C8F" w14:textId="77777777" w:rsidR="003551DC" w:rsidRPr="003551DC" w:rsidRDefault="003551DC" w:rsidP="003551DC">
            <w:pPr>
              <w:spacing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04</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14:paraId="34103A9A" w14:textId="77777777" w:rsidR="003551DC" w:rsidRPr="003551DC" w:rsidRDefault="003551DC" w:rsidP="003551DC">
            <w:pPr>
              <w:spacing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2215447,00</w:t>
            </w:r>
          </w:p>
        </w:tc>
      </w:tr>
      <w:tr w:rsidR="003551DC" w:rsidRPr="003551DC" w14:paraId="4F141DD2" w14:textId="77777777" w:rsidTr="00DD54F8">
        <w:trPr>
          <w:trHeight w:val="467"/>
        </w:trPr>
        <w:tc>
          <w:tcPr>
            <w:tcW w:w="4867" w:type="dxa"/>
            <w:tcBorders>
              <w:top w:val="single" w:sz="4" w:space="0" w:color="auto"/>
              <w:left w:val="single" w:sz="4" w:space="0" w:color="auto"/>
              <w:bottom w:val="single" w:sz="4" w:space="0" w:color="auto"/>
              <w:right w:val="single" w:sz="4" w:space="0" w:color="auto"/>
            </w:tcBorders>
          </w:tcPr>
          <w:tbl>
            <w:tblPr>
              <w:tblW w:w="13195" w:type="dxa"/>
              <w:tblInd w:w="21" w:type="dxa"/>
              <w:shd w:val="clear" w:color="auto" w:fill="FFFFFF"/>
              <w:tblLayout w:type="fixed"/>
              <w:tblCellMar>
                <w:left w:w="0" w:type="dxa"/>
                <w:right w:w="0" w:type="dxa"/>
              </w:tblCellMar>
              <w:tblLook w:val="04A0" w:firstRow="1" w:lastRow="0" w:firstColumn="1" w:lastColumn="0" w:noHBand="0" w:noVBand="1"/>
            </w:tblPr>
            <w:tblGrid>
              <w:gridCol w:w="12625"/>
              <w:gridCol w:w="570"/>
            </w:tblGrid>
            <w:tr w:rsidR="003551DC" w:rsidRPr="003551DC" w14:paraId="4C222178" w14:textId="77777777" w:rsidTr="00DD54F8">
              <w:trPr>
                <w:gridAfter w:val="1"/>
                <w:wAfter w:w="570" w:type="dxa"/>
                <w:trHeight w:val="400"/>
              </w:trPr>
              <w:tc>
                <w:tcPr>
                  <w:tcW w:w="12625" w:type="dxa"/>
                  <w:shd w:val="clear" w:color="auto" w:fill="FFFFFF"/>
                  <w:hideMark/>
                </w:tcPr>
                <w:p w14:paraId="6D435BB5" w14:textId="77777777" w:rsidR="003551DC" w:rsidRPr="003551DC" w:rsidRDefault="003551DC" w:rsidP="003551DC">
                  <w:pPr>
                    <w:spacing w:after="100" w:line="240" w:lineRule="exact"/>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Другие общегосударственные вопросы</w:t>
                  </w:r>
                </w:p>
              </w:tc>
            </w:tr>
            <w:tr w:rsidR="003551DC" w:rsidRPr="003551DC" w14:paraId="541493C7" w14:textId="77777777" w:rsidTr="00DD54F8">
              <w:trPr>
                <w:trHeight w:val="101"/>
              </w:trPr>
              <w:tc>
                <w:tcPr>
                  <w:tcW w:w="12625" w:type="dxa"/>
                  <w:shd w:val="clear" w:color="auto" w:fill="FFFFFF"/>
                  <w:hideMark/>
                </w:tcPr>
                <w:p w14:paraId="546AD607" w14:textId="77777777" w:rsidR="003551DC" w:rsidRPr="003551DC" w:rsidRDefault="003551DC" w:rsidP="003551DC">
                  <w:pPr>
                    <w:spacing w:after="100" w:line="240" w:lineRule="exact"/>
                    <w:rPr>
                      <w:rFonts w:ascii="Times New Roman" w:eastAsia="Times New Roman" w:hAnsi="Times New Roman" w:cs="Times New Roman"/>
                      <w:sz w:val="24"/>
                      <w:szCs w:val="24"/>
                    </w:rPr>
                  </w:pPr>
                </w:p>
              </w:tc>
              <w:tc>
                <w:tcPr>
                  <w:tcW w:w="570" w:type="dxa"/>
                  <w:shd w:val="clear" w:color="auto" w:fill="FFFFFF"/>
                  <w:hideMark/>
                </w:tcPr>
                <w:p w14:paraId="21A1B7CA" w14:textId="77777777" w:rsidR="003551DC" w:rsidRPr="003551DC" w:rsidRDefault="003551DC" w:rsidP="003551DC">
                  <w:pPr>
                    <w:spacing w:after="100" w:line="240" w:lineRule="exact"/>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 </w:t>
                  </w:r>
                </w:p>
              </w:tc>
            </w:tr>
          </w:tbl>
          <w:p w14:paraId="34761980" w14:textId="77777777" w:rsidR="003551DC" w:rsidRPr="003551DC" w:rsidRDefault="003551DC" w:rsidP="003551DC">
            <w:pPr>
              <w:autoSpaceDE w:val="0"/>
              <w:autoSpaceDN w:val="0"/>
              <w:adjustRightInd w:val="0"/>
              <w:spacing w:after="0" w:line="240" w:lineRule="exact"/>
              <w:outlineLvl w:val="0"/>
              <w:rPr>
                <w:rFonts w:ascii="Times New Roman" w:eastAsia="Calibri" w:hAnsi="Times New Roman" w:cs="Times New Roman"/>
                <w:b/>
                <w:sz w:val="24"/>
                <w:szCs w:val="24"/>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14:paraId="31BD2608" w14:textId="77777777" w:rsidR="003551DC" w:rsidRPr="003551DC" w:rsidRDefault="003551DC" w:rsidP="003551DC">
            <w:pPr>
              <w:spacing w:line="240" w:lineRule="exact"/>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01</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14:paraId="4068D547" w14:textId="77777777" w:rsidR="003551DC" w:rsidRPr="003551DC" w:rsidRDefault="003551DC" w:rsidP="003551DC">
            <w:pPr>
              <w:spacing w:line="240" w:lineRule="exact"/>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13</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14:paraId="10CACC81" w14:textId="77777777" w:rsidR="003551DC" w:rsidRPr="003551DC" w:rsidRDefault="003551DC" w:rsidP="003551DC">
            <w:pPr>
              <w:spacing w:line="240" w:lineRule="exact"/>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5370240,61</w:t>
            </w:r>
          </w:p>
        </w:tc>
      </w:tr>
      <w:tr w:rsidR="003551DC" w:rsidRPr="003551DC" w14:paraId="0D12C0B1" w14:textId="77777777" w:rsidTr="00DD54F8">
        <w:trPr>
          <w:trHeight w:val="918"/>
        </w:trPr>
        <w:tc>
          <w:tcPr>
            <w:tcW w:w="4867" w:type="dxa"/>
            <w:tcBorders>
              <w:top w:val="single" w:sz="4" w:space="0" w:color="auto"/>
              <w:left w:val="single" w:sz="4" w:space="0" w:color="auto"/>
              <w:bottom w:val="single" w:sz="4" w:space="0" w:color="auto"/>
              <w:right w:val="single" w:sz="4" w:space="0" w:color="auto"/>
            </w:tcBorders>
          </w:tcPr>
          <w:p w14:paraId="51C8DA87" w14:textId="77777777" w:rsidR="003551DC" w:rsidRPr="003551DC" w:rsidRDefault="003551DC" w:rsidP="003551DC">
            <w:pPr>
              <w:spacing w:before="100" w:line="240" w:lineRule="auto"/>
              <w:ind w:right="60"/>
              <w:rPr>
                <w:rFonts w:ascii="Times New Roman" w:hAnsi="Times New Roman" w:cs="Times New Roman"/>
                <w:sz w:val="24"/>
                <w:szCs w:val="24"/>
              </w:rPr>
            </w:pPr>
            <w:r w:rsidRPr="003551DC">
              <w:rPr>
                <w:rFonts w:ascii="Times New Roman" w:hAnsi="Times New Roman" w:cs="Times New Roman"/>
                <w:sz w:val="24"/>
                <w:szCs w:val="24"/>
              </w:rPr>
              <w:t>Мобилизационная и вневойсковая подготовка</w:t>
            </w:r>
          </w:p>
        </w:tc>
        <w:tc>
          <w:tcPr>
            <w:tcW w:w="1187" w:type="dxa"/>
            <w:tcBorders>
              <w:top w:val="single" w:sz="4" w:space="0" w:color="auto"/>
              <w:left w:val="single" w:sz="4" w:space="0" w:color="auto"/>
              <w:bottom w:val="single" w:sz="4" w:space="0" w:color="auto"/>
              <w:right w:val="single" w:sz="4" w:space="0" w:color="auto"/>
            </w:tcBorders>
            <w:shd w:val="clear" w:color="auto" w:fill="FFFFFF"/>
          </w:tcPr>
          <w:p w14:paraId="217453B2" w14:textId="77777777" w:rsidR="003551DC" w:rsidRPr="003551DC" w:rsidRDefault="003551DC" w:rsidP="003551DC">
            <w:pPr>
              <w:spacing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02</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14:paraId="06BBA7AA" w14:textId="77777777" w:rsidR="003551DC" w:rsidRPr="003551DC" w:rsidRDefault="003551DC" w:rsidP="003551DC">
            <w:pPr>
              <w:spacing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03</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14:paraId="681BC99F" w14:textId="77777777" w:rsidR="003551DC" w:rsidRPr="003551DC" w:rsidRDefault="003551DC" w:rsidP="003551DC">
            <w:pPr>
              <w:spacing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rPr>
              <w:t>244972,00</w:t>
            </w:r>
          </w:p>
        </w:tc>
      </w:tr>
      <w:tr w:rsidR="003551DC" w:rsidRPr="003551DC" w14:paraId="5C9987FC" w14:textId="77777777" w:rsidTr="00DD54F8">
        <w:trPr>
          <w:trHeight w:val="592"/>
        </w:trPr>
        <w:tc>
          <w:tcPr>
            <w:tcW w:w="4867" w:type="dxa"/>
            <w:tcBorders>
              <w:top w:val="single" w:sz="4" w:space="0" w:color="auto"/>
              <w:left w:val="single" w:sz="4" w:space="0" w:color="auto"/>
              <w:bottom w:val="single" w:sz="4" w:space="0" w:color="auto"/>
              <w:right w:val="single" w:sz="4" w:space="0" w:color="auto"/>
            </w:tcBorders>
          </w:tcPr>
          <w:p w14:paraId="2376F74E" w14:textId="77777777" w:rsidR="003551DC" w:rsidRPr="003551DC" w:rsidRDefault="003551DC" w:rsidP="003551DC">
            <w:pPr>
              <w:spacing w:before="100" w:line="240" w:lineRule="auto"/>
              <w:ind w:right="60"/>
              <w:rPr>
                <w:rFonts w:ascii="Times New Roman" w:eastAsia="Calibri" w:hAnsi="Times New Roman" w:cs="Times New Roman"/>
                <w:b/>
                <w:sz w:val="24"/>
                <w:szCs w:val="24"/>
              </w:rPr>
            </w:pPr>
            <w:r w:rsidRPr="003551DC">
              <w:rPr>
                <w:rFonts w:ascii="Times New Roman" w:hAnsi="Times New Roman" w:cs="Times New Roman"/>
                <w:sz w:val="24"/>
                <w:szCs w:val="24"/>
              </w:rPr>
              <w:t>Обеспечение пожарной безопасности</w:t>
            </w:r>
          </w:p>
        </w:tc>
        <w:tc>
          <w:tcPr>
            <w:tcW w:w="1187" w:type="dxa"/>
            <w:tcBorders>
              <w:top w:val="single" w:sz="4" w:space="0" w:color="auto"/>
              <w:left w:val="single" w:sz="4" w:space="0" w:color="auto"/>
              <w:bottom w:val="single" w:sz="4" w:space="0" w:color="auto"/>
              <w:right w:val="single" w:sz="4" w:space="0" w:color="auto"/>
            </w:tcBorders>
            <w:shd w:val="clear" w:color="auto" w:fill="FFFFFF"/>
          </w:tcPr>
          <w:p w14:paraId="25FA3D3C" w14:textId="77777777" w:rsidR="003551DC" w:rsidRPr="003551DC" w:rsidRDefault="003551DC" w:rsidP="003551DC">
            <w:pPr>
              <w:spacing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03</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14:paraId="0C0BEEBB" w14:textId="77777777" w:rsidR="003551DC" w:rsidRPr="003551DC" w:rsidRDefault="003551DC" w:rsidP="003551DC">
            <w:pPr>
              <w:spacing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10</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14:paraId="40D23DCC" w14:textId="77777777" w:rsidR="003551DC" w:rsidRPr="003551DC" w:rsidRDefault="003551DC" w:rsidP="003551DC">
            <w:pPr>
              <w:spacing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5000,00</w:t>
            </w:r>
          </w:p>
        </w:tc>
      </w:tr>
      <w:tr w:rsidR="003551DC" w:rsidRPr="003551DC" w14:paraId="63FC1727" w14:textId="77777777" w:rsidTr="00DD54F8">
        <w:trPr>
          <w:trHeight w:val="621"/>
        </w:trPr>
        <w:tc>
          <w:tcPr>
            <w:tcW w:w="4867" w:type="dxa"/>
            <w:tcBorders>
              <w:top w:val="single" w:sz="4" w:space="0" w:color="auto"/>
              <w:left w:val="single" w:sz="4" w:space="0" w:color="auto"/>
              <w:bottom w:val="single" w:sz="4" w:space="0" w:color="auto"/>
              <w:right w:val="single" w:sz="4" w:space="0" w:color="auto"/>
            </w:tcBorders>
          </w:tcPr>
          <w:p w14:paraId="0902B654" w14:textId="77777777" w:rsidR="003551DC" w:rsidRPr="003551DC" w:rsidRDefault="003551DC" w:rsidP="003551DC">
            <w:pPr>
              <w:widowControl w:val="0"/>
              <w:autoSpaceDE w:val="0"/>
              <w:autoSpaceDN w:val="0"/>
              <w:adjustRightInd w:val="0"/>
              <w:spacing w:after="0" w:line="240" w:lineRule="auto"/>
              <w:rPr>
                <w:rFonts w:ascii="Times New Roman" w:eastAsia="Times New Roman" w:hAnsi="Times New Roman" w:cs="Times New Roman"/>
                <w:b/>
                <w:sz w:val="24"/>
                <w:szCs w:val="24"/>
              </w:rPr>
            </w:pPr>
            <w:r w:rsidRPr="003551DC">
              <w:rPr>
                <w:rFonts w:ascii="Times New Roman" w:eastAsia="Calibri" w:hAnsi="Times New Roman" w:cs="Times New Roman"/>
                <w:sz w:val="24"/>
                <w:szCs w:val="24"/>
              </w:rPr>
              <w:t>Капитальному ремонт муниципального жилищного фонда</w:t>
            </w:r>
          </w:p>
        </w:tc>
        <w:tc>
          <w:tcPr>
            <w:tcW w:w="1187" w:type="dxa"/>
            <w:tcBorders>
              <w:top w:val="single" w:sz="4" w:space="0" w:color="auto"/>
              <w:left w:val="single" w:sz="4" w:space="0" w:color="auto"/>
              <w:bottom w:val="single" w:sz="4" w:space="0" w:color="auto"/>
              <w:right w:val="single" w:sz="4" w:space="0" w:color="auto"/>
            </w:tcBorders>
            <w:shd w:val="clear" w:color="auto" w:fill="FFFFFF"/>
          </w:tcPr>
          <w:p w14:paraId="48195795" w14:textId="77777777" w:rsidR="003551DC" w:rsidRPr="003551DC" w:rsidRDefault="003551DC" w:rsidP="003551DC">
            <w:pPr>
              <w:spacing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05</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14:paraId="0F41C945" w14:textId="77777777" w:rsidR="003551DC" w:rsidRPr="003551DC" w:rsidRDefault="003551DC" w:rsidP="003551DC">
            <w:pPr>
              <w:spacing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01</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14:paraId="69D3233F" w14:textId="77777777" w:rsidR="003551DC" w:rsidRPr="003551DC" w:rsidRDefault="003551DC" w:rsidP="003551DC">
            <w:pPr>
              <w:spacing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70000,00</w:t>
            </w:r>
          </w:p>
        </w:tc>
      </w:tr>
      <w:tr w:rsidR="003551DC" w:rsidRPr="003551DC" w14:paraId="4798FC72" w14:textId="77777777" w:rsidTr="00DD54F8">
        <w:trPr>
          <w:trHeight w:val="829"/>
        </w:trPr>
        <w:tc>
          <w:tcPr>
            <w:tcW w:w="4867" w:type="dxa"/>
            <w:tcBorders>
              <w:top w:val="single" w:sz="4" w:space="0" w:color="auto"/>
              <w:left w:val="single" w:sz="4" w:space="0" w:color="auto"/>
              <w:bottom w:val="single" w:sz="4" w:space="0" w:color="auto"/>
              <w:right w:val="single" w:sz="4" w:space="0" w:color="auto"/>
            </w:tcBorders>
          </w:tcPr>
          <w:p w14:paraId="59112941" w14:textId="77777777" w:rsidR="003551DC" w:rsidRPr="003551DC" w:rsidRDefault="003551DC" w:rsidP="003551DC">
            <w:pPr>
              <w:spacing w:line="240" w:lineRule="auto"/>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Обеспечение деятельности культурно-досугового дела</w:t>
            </w:r>
          </w:p>
        </w:tc>
        <w:tc>
          <w:tcPr>
            <w:tcW w:w="1187" w:type="dxa"/>
            <w:tcBorders>
              <w:top w:val="single" w:sz="4" w:space="0" w:color="auto"/>
              <w:left w:val="single" w:sz="4" w:space="0" w:color="auto"/>
              <w:bottom w:val="single" w:sz="4" w:space="0" w:color="auto"/>
              <w:right w:val="single" w:sz="4" w:space="0" w:color="auto"/>
            </w:tcBorders>
            <w:shd w:val="clear" w:color="auto" w:fill="FFFFFF"/>
          </w:tcPr>
          <w:p w14:paraId="026886A6" w14:textId="77777777" w:rsidR="003551DC" w:rsidRPr="003551DC" w:rsidRDefault="003551DC" w:rsidP="003551DC">
            <w:pPr>
              <w:spacing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08</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14:paraId="7F022E38" w14:textId="77777777" w:rsidR="003551DC" w:rsidRPr="003551DC" w:rsidRDefault="003551DC" w:rsidP="003551DC">
            <w:pPr>
              <w:spacing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04</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14:paraId="11B42916" w14:textId="77777777" w:rsidR="003551DC" w:rsidRPr="003551DC" w:rsidRDefault="003551DC" w:rsidP="003551DC">
            <w:pPr>
              <w:spacing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55000,00</w:t>
            </w:r>
          </w:p>
        </w:tc>
      </w:tr>
      <w:tr w:rsidR="003551DC" w:rsidRPr="003551DC" w14:paraId="2F133A29" w14:textId="77777777" w:rsidTr="00DD54F8">
        <w:trPr>
          <w:trHeight w:val="503"/>
        </w:trPr>
        <w:tc>
          <w:tcPr>
            <w:tcW w:w="4867" w:type="dxa"/>
            <w:tcBorders>
              <w:top w:val="single" w:sz="4" w:space="0" w:color="auto"/>
              <w:left w:val="single" w:sz="4" w:space="0" w:color="auto"/>
              <w:bottom w:val="single" w:sz="4" w:space="0" w:color="auto"/>
              <w:right w:val="single" w:sz="4" w:space="0" w:color="auto"/>
            </w:tcBorders>
          </w:tcPr>
          <w:p w14:paraId="531977E1" w14:textId="77777777" w:rsidR="003551DC" w:rsidRPr="003551DC" w:rsidRDefault="003551DC" w:rsidP="003551DC">
            <w:pPr>
              <w:widowControl w:val="0"/>
              <w:autoSpaceDE w:val="0"/>
              <w:autoSpaceDN w:val="0"/>
              <w:adjustRightInd w:val="0"/>
              <w:spacing w:after="0" w:line="240" w:lineRule="auto"/>
              <w:rPr>
                <w:rFonts w:ascii="Times New Roman" w:eastAsia="Times New Roman" w:hAnsi="Times New Roman" w:cs="Times New Roman"/>
                <w:b/>
                <w:sz w:val="24"/>
                <w:szCs w:val="24"/>
              </w:rPr>
            </w:pPr>
            <w:r w:rsidRPr="003551DC">
              <w:rPr>
                <w:rFonts w:ascii="Times New Roman" w:eastAsia="Times New Roman" w:hAnsi="Times New Roman" w:cs="Times New Roman"/>
                <w:sz w:val="24"/>
                <w:szCs w:val="24"/>
              </w:rPr>
              <w:t>Благоустройство</w:t>
            </w:r>
          </w:p>
        </w:tc>
        <w:tc>
          <w:tcPr>
            <w:tcW w:w="1187" w:type="dxa"/>
            <w:tcBorders>
              <w:top w:val="single" w:sz="4" w:space="0" w:color="auto"/>
              <w:left w:val="single" w:sz="4" w:space="0" w:color="auto"/>
              <w:bottom w:val="single" w:sz="4" w:space="0" w:color="auto"/>
              <w:right w:val="single" w:sz="4" w:space="0" w:color="auto"/>
            </w:tcBorders>
            <w:shd w:val="clear" w:color="auto" w:fill="FFFFFF"/>
          </w:tcPr>
          <w:p w14:paraId="1318E41C" w14:textId="77777777" w:rsidR="003551DC" w:rsidRPr="003551DC" w:rsidRDefault="003551DC" w:rsidP="003551DC">
            <w:pPr>
              <w:spacing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05</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14:paraId="3CF3B2D4" w14:textId="77777777" w:rsidR="003551DC" w:rsidRPr="003551DC" w:rsidRDefault="003551DC" w:rsidP="003551DC">
            <w:pPr>
              <w:spacing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03</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14:paraId="6C2052BE" w14:textId="77777777" w:rsidR="003551DC" w:rsidRPr="003551DC" w:rsidRDefault="003551DC" w:rsidP="003551DC">
            <w:pPr>
              <w:spacing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lang w:eastAsia="en-US"/>
              </w:rPr>
              <w:t>1541257,00</w:t>
            </w:r>
          </w:p>
        </w:tc>
      </w:tr>
      <w:tr w:rsidR="003551DC" w:rsidRPr="003551DC" w14:paraId="57E7D8C2" w14:textId="77777777" w:rsidTr="00DD54F8">
        <w:trPr>
          <w:trHeight w:val="503"/>
        </w:trPr>
        <w:tc>
          <w:tcPr>
            <w:tcW w:w="4867" w:type="dxa"/>
            <w:tcBorders>
              <w:top w:val="single" w:sz="4" w:space="0" w:color="auto"/>
              <w:left w:val="single" w:sz="4" w:space="0" w:color="auto"/>
              <w:bottom w:val="single" w:sz="4" w:space="0" w:color="auto"/>
              <w:right w:val="single" w:sz="4" w:space="0" w:color="auto"/>
            </w:tcBorders>
          </w:tcPr>
          <w:p w14:paraId="0FAB098B" w14:textId="77777777" w:rsidR="003551DC" w:rsidRPr="003551DC" w:rsidRDefault="003551DC" w:rsidP="003551DC">
            <w:pPr>
              <w:spacing w:line="240" w:lineRule="auto"/>
              <w:rPr>
                <w:rFonts w:ascii="Times New Roman" w:eastAsia="Calibri" w:hAnsi="Times New Roman" w:cs="Times New Roman"/>
                <w:sz w:val="24"/>
                <w:szCs w:val="24"/>
              </w:rPr>
            </w:pPr>
            <w:r w:rsidRPr="003551DC">
              <w:rPr>
                <w:rFonts w:ascii="Times New Roman" w:eastAsia="Calibri" w:hAnsi="Times New Roman" w:cs="Times New Roman"/>
                <w:sz w:val="24"/>
                <w:szCs w:val="24"/>
              </w:rPr>
              <w:t>Пенсионное обеспечение</w:t>
            </w:r>
          </w:p>
        </w:tc>
        <w:tc>
          <w:tcPr>
            <w:tcW w:w="1187" w:type="dxa"/>
            <w:tcBorders>
              <w:top w:val="single" w:sz="4" w:space="0" w:color="auto"/>
              <w:left w:val="single" w:sz="4" w:space="0" w:color="auto"/>
              <w:bottom w:val="single" w:sz="4" w:space="0" w:color="auto"/>
              <w:right w:val="single" w:sz="4" w:space="0" w:color="auto"/>
            </w:tcBorders>
            <w:shd w:val="clear" w:color="auto" w:fill="FFFFFF"/>
          </w:tcPr>
          <w:p w14:paraId="2F99DA63" w14:textId="77777777" w:rsidR="003551DC" w:rsidRPr="003551DC" w:rsidRDefault="003551DC" w:rsidP="003551DC">
            <w:pPr>
              <w:spacing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10</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14:paraId="3C5BC6FB" w14:textId="77777777" w:rsidR="003551DC" w:rsidRPr="003551DC" w:rsidRDefault="003551DC" w:rsidP="003551DC">
            <w:pPr>
              <w:spacing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01</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14:paraId="27ED5BCF" w14:textId="77777777" w:rsidR="003551DC" w:rsidRPr="003551DC" w:rsidRDefault="003551DC" w:rsidP="003551DC">
            <w:pPr>
              <w:spacing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lang w:eastAsia="en-US"/>
              </w:rPr>
              <w:t>281210,00</w:t>
            </w:r>
          </w:p>
        </w:tc>
      </w:tr>
      <w:tr w:rsidR="003551DC" w:rsidRPr="003551DC" w14:paraId="4E5A8B8F" w14:textId="77777777" w:rsidTr="00DD54F8">
        <w:trPr>
          <w:trHeight w:val="587"/>
        </w:trPr>
        <w:tc>
          <w:tcPr>
            <w:tcW w:w="4867" w:type="dxa"/>
            <w:tcBorders>
              <w:top w:val="single" w:sz="4" w:space="0" w:color="auto"/>
              <w:left w:val="single" w:sz="4" w:space="0" w:color="auto"/>
              <w:bottom w:val="single" w:sz="4" w:space="0" w:color="auto"/>
              <w:right w:val="single" w:sz="4" w:space="0" w:color="auto"/>
            </w:tcBorders>
          </w:tcPr>
          <w:p w14:paraId="74736C08" w14:textId="77777777" w:rsidR="003551DC" w:rsidRPr="003551DC" w:rsidRDefault="003551DC" w:rsidP="003551DC">
            <w:pPr>
              <w:spacing w:line="240" w:lineRule="auto"/>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Массовый спорт</w:t>
            </w:r>
          </w:p>
        </w:tc>
        <w:tc>
          <w:tcPr>
            <w:tcW w:w="1187" w:type="dxa"/>
            <w:tcBorders>
              <w:top w:val="single" w:sz="4" w:space="0" w:color="auto"/>
              <w:left w:val="single" w:sz="4" w:space="0" w:color="auto"/>
              <w:bottom w:val="single" w:sz="4" w:space="0" w:color="auto"/>
              <w:right w:val="single" w:sz="4" w:space="0" w:color="auto"/>
            </w:tcBorders>
            <w:shd w:val="clear" w:color="auto" w:fill="FFFFFF"/>
          </w:tcPr>
          <w:p w14:paraId="0B045BC8" w14:textId="77777777" w:rsidR="003551DC" w:rsidRPr="003551DC" w:rsidRDefault="003551DC" w:rsidP="003551DC">
            <w:pPr>
              <w:spacing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11</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14:paraId="4141B849" w14:textId="77777777" w:rsidR="003551DC" w:rsidRPr="003551DC" w:rsidRDefault="003551DC" w:rsidP="003551DC">
            <w:pPr>
              <w:spacing w:line="240" w:lineRule="auto"/>
              <w:jc w:val="both"/>
              <w:rPr>
                <w:rFonts w:ascii="Times New Roman" w:eastAsia="Calibri" w:hAnsi="Times New Roman" w:cs="Times New Roman"/>
                <w:sz w:val="24"/>
                <w:szCs w:val="24"/>
                <w:lang w:eastAsia="en-US"/>
              </w:rPr>
            </w:pPr>
            <w:r w:rsidRPr="003551DC">
              <w:rPr>
                <w:rFonts w:ascii="Times New Roman" w:eastAsia="Calibri" w:hAnsi="Times New Roman" w:cs="Times New Roman"/>
                <w:sz w:val="24"/>
                <w:szCs w:val="24"/>
                <w:lang w:eastAsia="en-US"/>
              </w:rPr>
              <w:t>02</w:t>
            </w:r>
          </w:p>
          <w:p w14:paraId="11479DF1" w14:textId="77777777" w:rsidR="003551DC" w:rsidRPr="003551DC" w:rsidRDefault="003551DC" w:rsidP="003551DC">
            <w:pPr>
              <w:spacing w:line="240" w:lineRule="auto"/>
              <w:jc w:val="both"/>
              <w:rPr>
                <w:rFonts w:ascii="Times New Roman" w:eastAsia="Calibri" w:hAnsi="Times New Roman" w:cs="Times New Roman"/>
                <w:sz w:val="24"/>
                <w:szCs w:val="24"/>
                <w:lang w:eastAsia="en-US"/>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14:paraId="0382DCBA" w14:textId="77777777" w:rsidR="003551DC" w:rsidRPr="003551DC" w:rsidRDefault="003551DC" w:rsidP="003551DC">
            <w:pPr>
              <w:spacing w:line="240" w:lineRule="auto"/>
              <w:jc w:val="both"/>
              <w:rPr>
                <w:rFonts w:ascii="Times New Roman" w:eastAsia="Calibri" w:hAnsi="Times New Roman" w:cs="Times New Roman"/>
                <w:sz w:val="24"/>
                <w:szCs w:val="24"/>
              </w:rPr>
            </w:pPr>
            <w:r w:rsidRPr="003551DC">
              <w:rPr>
                <w:rFonts w:ascii="Times New Roman" w:eastAsia="Calibri" w:hAnsi="Times New Roman" w:cs="Times New Roman"/>
                <w:sz w:val="24"/>
                <w:szCs w:val="24"/>
              </w:rPr>
              <w:t>5000,00</w:t>
            </w:r>
          </w:p>
        </w:tc>
      </w:tr>
    </w:tbl>
    <w:p w14:paraId="02A8CB70" w14:textId="77777777" w:rsidR="003551DC" w:rsidRPr="003551DC" w:rsidRDefault="003551DC" w:rsidP="003551DC">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20913D0A" w14:textId="77777777" w:rsidR="003551DC" w:rsidRPr="003551DC" w:rsidRDefault="003551DC" w:rsidP="003551DC">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7EDF68B2" w14:textId="77777777" w:rsidR="003551DC" w:rsidRPr="003551DC" w:rsidRDefault="003551DC" w:rsidP="003551D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bookmarkStart w:id="6" w:name="_Hlk86508808"/>
      <w:r w:rsidRPr="003551DC">
        <w:rPr>
          <w:rFonts w:ascii="Times New Roman" w:eastAsia="Times New Roman" w:hAnsi="Times New Roman" w:cs="Times New Roman"/>
          <w:b/>
          <w:bCs/>
          <w:sz w:val="24"/>
          <w:szCs w:val="24"/>
        </w:rPr>
        <w:t xml:space="preserve">1. </w:t>
      </w:r>
      <w:proofErr w:type="gramStart"/>
      <w:r w:rsidRPr="003551DC">
        <w:rPr>
          <w:rFonts w:ascii="Times New Roman" w:eastAsia="Times New Roman" w:hAnsi="Times New Roman" w:cs="Times New Roman"/>
          <w:b/>
          <w:bCs/>
          <w:sz w:val="24"/>
          <w:szCs w:val="24"/>
        </w:rPr>
        <w:t>МУНИЦИПАЛЬНАЯ  ПРОГРАММА</w:t>
      </w:r>
      <w:proofErr w:type="gramEnd"/>
      <w:r w:rsidRPr="003551DC">
        <w:rPr>
          <w:rFonts w:ascii="Times New Roman" w:eastAsia="Times New Roman" w:hAnsi="Times New Roman" w:cs="Times New Roman"/>
          <w:b/>
          <w:bCs/>
          <w:sz w:val="24"/>
          <w:szCs w:val="24"/>
        </w:rPr>
        <w:t xml:space="preserve"> </w:t>
      </w:r>
    </w:p>
    <w:p w14:paraId="5BC0711E" w14:textId="77777777" w:rsidR="003551DC" w:rsidRPr="003551DC" w:rsidRDefault="003551DC" w:rsidP="003551D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3551DC">
        <w:rPr>
          <w:rFonts w:ascii="Times New Roman" w:eastAsia="Times New Roman" w:hAnsi="Times New Roman" w:cs="Times New Roman"/>
          <w:b/>
          <w:bCs/>
          <w:sz w:val="24"/>
          <w:szCs w:val="24"/>
        </w:rPr>
        <w:lastRenderedPageBreak/>
        <w:t>«Обеспечение доступным и комфортным жильем и коммунальными услугами граждан Муниципального образования «</w:t>
      </w:r>
      <w:proofErr w:type="spellStart"/>
      <w:r w:rsidRPr="003551DC">
        <w:rPr>
          <w:rFonts w:ascii="Times New Roman" w:eastAsia="Times New Roman" w:hAnsi="Times New Roman" w:cs="Times New Roman"/>
          <w:b/>
          <w:bCs/>
          <w:sz w:val="24"/>
          <w:szCs w:val="24"/>
        </w:rPr>
        <w:t>Ворошневский</w:t>
      </w:r>
      <w:proofErr w:type="spellEnd"/>
      <w:r w:rsidRPr="003551DC">
        <w:rPr>
          <w:rFonts w:ascii="Times New Roman" w:eastAsia="Times New Roman" w:hAnsi="Times New Roman" w:cs="Times New Roman"/>
          <w:b/>
          <w:bCs/>
          <w:sz w:val="24"/>
          <w:szCs w:val="24"/>
        </w:rPr>
        <w:t xml:space="preserve"> </w:t>
      </w:r>
      <w:proofErr w:type="gramStart"/>
      <w:r w:rsidRPr="003551DC">
        <w:rPr>
          <w:rFonts w:ascii="Times New Roman" w:eastAsia="Times New Roman" w:hAnsi="Times New Roman" w:cs="Times New Roman"/>
          <w:b/>
          <w:bCs/>
          <w:sz w:val="24"/>
          <w:szCs w:val="24"/>
        </w:rPr>
        <w:t>сельсовет»  Курского</w:t>
      </w:r>
      <w:proofErr w:type="gramEnd"/>
      <w:r w:rsidRPr="003551DC">
        <w:rPr>
          <w:rFonts w:ascii="Times New Roman" w:eastAsia="Times New Roman" w:hAnsi="Times New Roman" w:cs="Times New Roman"/>
          <w:b/>
          <w:bCs/>
          <w:sz w:val="24"/>
          <w:szCs w:val="24"/>
        </w:rPr>
        <w:t xml:space="preserve"> района Курской области на 2022-2026 годы»</w:t>
      </w:r>
    </w:p>
    <w:p w14:paraId="00C080DE" w14:textId="77777777" w:rsidR="003551DC" w:rsidRPr="003551DC" w:rsidRDefault="003551DC" w:rsidP="003551D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741C6683" w14:textId="77777777" w:rsidR="003551DC" w:rsidRPr="003551DC" w:rsidRDefault="003551DC" w:rsidP="003551DC">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rPr>
      </w:pPr>
      <w:bookmarkStart w:id="7" w:name="Par43"/>
      <w:bookmarkEnd w:id="7"/>
      <w:r w:rsidRPr="003551DC">
        <w:rPr>
          <w:rFonts w:ascii="Times New Roman" w:eastAsia="Times New Roman" w:hAnsi="Times New Roman" w:cs="Times New Roman"/>
          <w:b/>
          <w:bCs/>
          <w:sz w:val="24"/>
          <w:szCs w:val="24"/>
        </w:rPr>
        <w:t>ПАСПОРТ</w:t>
      </w:r>
    </w:p>
    <w:p w14:paraId="0095B3B2" w14:textId="77777777" w:rsidR="003551DC" w:rsidRPr="003551DC" w:rsidRDefault="003551DC" w:rsidP="003551D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3551DC">
        <w:rPr>
          <w:rFonts w:ascii="Times New Roman" w:eastAsia="Times New Roman" w:hAnsi="Times New Roman" w:cs="Times New Roman"/>
          <w:b/>
          <w:bCs/>
          <w:sz w:val="24"/>
          <w:szCs w:val="24"/>
        </w:rPr>
        <w:t>муниципальной Программы «Обеспечение доступным и комфортным жильем и коммунальными услугами граждан Муниципального образования «</w:t>
      </w:r>
      <w:proofErr w:type="spellStart"/>
      <w:r w:rsidRPr="003551DC">
        <w:rPr>
          <w:rFonts w:ascii="Times New Roman" w:eastAsia="Times New Roman" w:hAnsi="Times New Roman" w:cs="Times New Roman"/>
          <w:b/>
          <w:bCs/>
          <w:sz w:val="24"/>
          <w:szCs w:val="24"/>
        </w:rPr>
        <w:t>Ворошневский</w:t>
      </w:r>
      <w:proofErr w:type="spellEnd"/>
      <w:r w:rsidRPr="003551DC">
        <w:rPr>
          <w:rFonts w:ascii="Times New Roman" w:eastAsia="Times New Roman" w:hAnsi="Times New Roman" w:cs="Times New Roman"/>
          <w:b/>
          <w:bCs/>
          <w:sz w:val="24"/>
          <w:szCs w:val="24"/>
        </w:rPr>
        <w:t xml:space="preserve"> </w:t>
      </w:r>
      <w:proofErr w:type="gramStart"/>
      <w:r w:rsidRPr="003551DC">
        <w:rPr>
          <w:rFonts w:ascii="Times New Roman" w:eastAsia="Times New Roman" w:hAnsi="Times New Roman" w:cs="Times New Roman"/>
          <w:b/>
          <w:bCs/>
          <w:sz w:val="24"/>
          <w:szCs w:val="24"/>
        </w:rPr>
        <w:t>сельсовет»  Курского</w:t>
      </w:r>
      <w:proofErr w:type="gramEnd"/>
      <w:r w:rsidRPr="003551DC">
        <w:rPr>
          <w:rFonts w:ascii="Times New Roman" w:eastAsia="Times New Roman" w:hAnsi="Times New Roman" w:cs="Times New Roman"/>
          <w:b/>
          <w:bCs/>
          <w:sz w:val="24"/>
          <w:szCs w:val="24"/>
        </w:rPr>
        <w:t xml:space="preserve"> района Курской области   на 2022-2026 годы»</w:t>
      </w:r>
    </w:p>
    <w:p w14:paraId="0A1B554F" w14:textId="77777777" w:rsidR="003551DC" w:rsidRPr="003551DC" w:rsidRDefault="003551DC" w:rsidP="003551DC">
      <w:pPr>
        <w:widowControl w:val="0"/>
        <w:autoSpaceDE w:val="0"/>
        <w:autoSpaceDN w:val="0"/>
        <w:adjustRightInd w:val="0"/>
        <w:spacing w:after="0" w:line="240" w:lineRule="auto"/>
        <w:jc w:val="center"/>
        <w:rPr>
          <w:rFonts w:ascii="Calibri" w:eastAsia="Times New Roman" w:hAnsi="Calibri" w:cs="Calibri"/>
          <w:sz w:val="24"/>
          <w:szCs w:val="24"/>
        </w:rPr>
      </w:pPr>
    </w:p>
    <w:tbl>
      <w:tblPr>
        <w:tblW w:w="0" w:type="auto"/>
        <w:tblLook w:val="04A0" w:firstRow="1" w:lastRow="0" w:firstColumn="1" w:lastColumn="0" w:noHBand="0" w:noVBand="1"/>
      </w:tblPr>
      <w:tblGrid>
        <w:gridCol w:w="2772"/>
        <w:gridCol w:w="6799"/>
      </w:tblGrid>
      <w:tr w:rsidR="003551DC" w:rsidRPr="003551DC" w14:paraId="14BD0B3C" w14:textId="77777777" w:rsidTr="00DD54F8">
        <w:tc>
          <w:tcPr>
            <w:tcW w:w="0" w:type="auto"/>
            <w:tcBorders>
              <w:top w:val="single" w:sz="4" w:space="0" w:color="000000"/>
              <w:left w:val="single" w:sz="4" w:space="0" w:color="000000"/>
              <w:bottom w:val="single" w:sz="4" w:space="0" w:color="000000"/>
              <w:right w:val="single" w:sz="4" w:space="0" w:color="000000"/>
            </w:tcBorders>
            <w:hideMark/>
          </w:tcPr>
          <w:p w14:paraId="55A48088" w14:textId="77777777" w:rsidR="003551DC" w:rsidRPr="003551DC" w:rsidRDefault="003551DC" w:rsidP="003551DC">
            <w:pPr>
              <w:widowControl w:val="0"/>
              <w:autoSpaceDE w:val="0"/>
              <w:autoSpaceDN w:val="0"/>
              <w:adjustRightInd w:val="0"/>
              <w:rPr>
                <w:rFonts w:ascii="Times New Roman" w:hAnsi="Times New Roman" w:cs="Times New Roman"/>
                <w:sz w:val="24"/>
                <w:szCs w:val="24"/>
              </w:rPr>
            </w:pPr>
            <w:r w:rsidRPr="003551DC">
              <w:rPr>
                <w:rFonts w:ascii="Times New Roman" w:hAnsi="Times New Roman" w:cs="Times New Roman"/>
                <w:sz w:val="24"/>
                <w:szCs w:val="24"/>
              </w:rPr>
              <w:t>Ответственный исполнитель Программы</w:t>
            </w:r>
          </w:p>
        </w:tc>
        <w:tc>
          <w:tcPr>
            <w:tcW w:w="6799" w:type="dxa"/>
            <w:tcBorders>
              <w:top w:val="single" w:sz="4" w:space="0" w:color="000000"/>
              <w:left w:val="single" w:sz="4" w:space="0" w:color="000000"/>
              <w:bottom w:val="single" w:sz="4" w:space="0" w:color="000000"/>
              <w:right w:val="single" w:sz="4" w:space="0" w:color="000000"/>
            </w:tcBorders>
            <w:hideMark/>
          </w:tcPr>
          <w:p w14:paraId="22E3B5AA" w14:textId="77777777" w:rsidR="003551DC" w:rsidRPr="003551DC" w:rsidRDefault="003551DC" w:rsidP="003551DC">
            <w:pPr>
              <w:widowControl w:val="0"/>
              <w:autoSpaceDE w:val="0"/>
              <w:autoSpaceDN w:val="0"/>
              <w:adjustRightInd w:val="0"/>
              <w:rPr>
                <w:rFonts w:ascii="Times New Roman" w:hAnsi="Times New Roman" w:cs="Times New Roman"/>
                <w:sz w:val="24"/>
                <w:szCs w:val="24"/>
              </w:rPr>
            </w:pPr>
            <w:r w:rsidRPr="003551DC">
              <w:rPr>
                <w:rFonts w:ascii="Times New Roman" w:hAnsi="Times New Roman" w:cs="Times New Roman"/>
                <w:sz w:val="24"/>
                <w:szCs w:val="24"/>
              </w:rPr>
              <w:t xml:space="preserve">Администрация </w:t>
            </w:r>
            <w:proofErr w:type="spellStart"/>
            <w:r w:rsidRPr="003551DC">
              <w:rPr>
                <w:rFonts w:ascii="Times New Roman" w:hAnsi="Times New Roman" w:cs="Times New Roman"/>
                <w:sz w:val="24"/>
                <w:szCs w:val="24"/>
              </w:rPr>
              <w:t>Ворошневского</w:t>
            </w:r>
            <w:proofErr w:type="spellEnd"/>
            <w:r w:rsidRPr="003551DC">
              <w:rPr>
                <w:rFonts w:ascii="Times New Roman" w:hAnsi="Times New Roman" w:cs="Times New Roman"/>
                <w:sz w:val="24"/>
                <w:szCs w:val="24"/>
              </w:rPr>
              <w:t xml:space="preserve"> сельсовета Курского района Курской области</w:t>
            </w:r>
          </w:p>
        </w:tc>
      </w:tr>
      <w:tr w:rsidR="003551DC" w:rsidRPr="003551DC" w14:paraId="7FCE013D" w14:textId="77777777" w:rsidTr="00DD54F8">
        <w:tc>
          <w:tcPr>
            <w:tcW w:w="0" w:type="auto"/>
            <w:tcBorders>
              <w:top w:val="single" w:sz="4" w:space="0" w:color="000000"/>
              <w:left w:val="single" w:sz="4" w:space="0" w:color="000000"/>
              <w:bottom w:val="single" w:sz="4" w:space="0" w:color="000000"/>
              <w:right w:val="single" w:sz="4" w:space="0" w:color="000000"/>
            </w:tcBorders>
            <w:hideMark/>
          </w:tcPr>
          <w:p w14:paraId="3364B36C" w14:textId="77777777" w:rsidR="003551DC" w:rsidRPr="003551DC" w:rsidRDefault="003551DC" w:rsidP="003551DC">
            <w:pPr>
              <w:widowControl w:val="0"/>
              <w:autoSpaceDE w:val="0"/>
              <w:autoSpaceDN w:val="0"/>
              <w:adjustRightInd w:val="0"/>
              <w:rPr>
                <w:rFonts w:ascii="Times New Roman" w:hAnsi="Times New Roman" w:cs="Times New Roman"/>
                <w:sz w:val="24"/>
                <w:szCs w:val="24"/>
              </w:rPr>
            </w:pPr>
            <w:r w:rsidRPr="003551DC">
              <w:rPr>
                <w:rFonts w:ascii="Times New Roman" w:hAnsi="Times New Roman" w:cs="Times New Roman"/>
                <w:sz w:val="24"/>
                <w:szCs w:val="24"/>
              </w:rPr>
              <w:t>Соисполнители Программы</w:t>
            </w:r>
          </w:p>
        </w:tc>
        <w:tc>
          <w:tcPr>
            <w:tcW w:w="6799" w:type="dxa"/>
            <w:tcBorders>
              <w:top w:val="single" w:sz="4" w:space="0" w:color="000000"/>
              <w:left w:val="single" w:sz="4" w:space="0" w:color="000000"/>
              <w:bottom w:val="single" w:sz="4" w:space="0" w:color="000000"/>
              <w:right w:val="single" w:sz="4" w:space="0" w:color="000000"/>
            </w:tcBorders>
            <w:hideMark/>
          </w:tcPr>
          <w:p w14:paraId="3943F9AC" w14:textId="77777777" w:rsidR="003551DC" w:rsidRPr="003551DC" w:rsidRDefault="003551DC" w:rsidP="003551DC">
            <w:pPr>
              <w:widowControl w:val="0"/>
              <w:autoSpaceDE w:val="0"/>
              <w:autoSpaceDN w:val="0"/>
              <w:adjustRightInd w:val="0"/>
              <w:rPr>
                <w:rFonts w:ascii="Times New Roman" w:hAnsi="Times New Roman" w:cs="Times New Roman"/>
                <w:sz w:val="24"/>
                <w:szCs w:val="24"/>
              </w:rPr>
            </w:pPr>
            <w:r w:rsidRPr="003551DC">
              <w:rPr>
                <w:rFonts w:ascii="Times New Roman" w:hAnsi="Times New Roman" w:cs="Times New Roman"/>
                <w:sz w:val="24"/>
                <w:szCs w:val="24"/>
              </w:rPr>
              <w:t>нет</w:t>
            </w:r>
          </w:p>
        </w:tc>
      </w:tr>
      <w:tr w:rsidR="003551DC" w:rsidRPr="003551DC" w14:paraId="5967479F" w14:textId="77777777" w:rsidTr="00DD54F8">
        <w:tc>
          <w:tcPr>
            <w:tcW w:w="0" w:type="auto"/>
            <w:tcBorders>
              <w:top w:val="single" w:sz="4" w:space="0" w:color="000000"/>
              <w:left w:val="single" w:sz="4" w:space="0" w:color="000000"/>
              <w:bottom w:val="single" w:sz="4" w:space="0" w:color="000000"/>
              <w:right w:val="single" w:sz="4" w:space="0" w:color="000000"/>
            </w:tcBorders>
            <w:hideMark/>
          </w:tcPr>
          <w:p w14:paraId="1D12857C" w14:textId="77777777" w:rsidR="003551DC" w:rsidRPr="003551DC" w:rsidRDefault="003551DC" w:rsidP="003551DC">
            <w:pPr>
              <w:widowControl w:val="0"/>
              <w:autoSpaceDE w:val="0"/>
              <w:autoSpaceDN w:val="0"/>
              <w:adjustRightInd w:val="0"/>
              <w:rPr>
                <w:rFonts w:ascii="Times New Roman" w:hAnsi="Times New Roman" w:cs="Times New Roman"/>
                <w:sz w:val="24"/>
                <w:szCs w:val="24"/>
              </w:rPr>
            </w:pPr>
            <w:r w:rsidRPr="003551DC">
              <w:rPr>
                <w:rFonts w:ascii="Times New Roman" w:hAnsi="Times New Roman" w:cs="Times New Roman"/>
                <w:sz w:val="24"/>
                <w:szCs w:val="24"/>
              </w:rPr>
              <w:t>Участник Программы</w:t>
            </w:r>
          </w:p>
        </w:tc>
        <w:tc>
          <w:tcPr>
            <w:tcW w:w="6799" w:type="dxa"/>
            <w:tcBorders>
              <w:top w:val="single" w:sz="4" w:space="0" w:color="000000"/>
              <w:left w:val="single" w:sz="4" w:space="0" w:color="000000"/>
              <w:bottom w:val="single" w:sz="4" w:space="0" w:color="000000"/>
              <w:right w:val="single" w:sz="4" w:space="0" w:color="000000"/>
            </w:tcBorders>
            <w:hideMark/>
          </w:tcPr>
          <w:p w14:paraId="6A97B77E" w14:textId="77777777" w:rsidR="003551DC" w:rsidRPr="003551DC" w:rsidRDefault="003551DC" w:rsidP="003551DC">
            <w:pPr>
              <w:widowControl w:val="0"/>
              <w:autoSpaceDE w:val="0"/>
              <w:autoSpaceDN w:val="0"/>
              <w:adjustRightInd w:val="0"/>
              <w:rPr>
                <w:rFonts w:ascii="Times New Roman" w:hAnsi="Times New Roman" w:cs="Times New Roman"/>
                <w:sz w:val="24"/>
                <w:szCs w:val="24"/>
              </w:rPr>
            </w:pPr>
            <w:r w:rsidRPr="003551DC">
              <w:rPr>
                <w:rFonts w:ascii="Times New Roman" w:hAnsi="Times New Roman" w:cs="Times New Roman"/>
                <w:sz w:val="24"/>
                <w:szCs w:val="24"/>
              </w:rPr>
              <w:t>нет</w:t>
            </w:r>
          </w:p>
        </w:tc>
      </w:tr>
      <w:tr w:rsidR="003551DC" w:rsidRPr="003551DC" w14:paraId="03EE12B3" w14:textId="77777777" w:rsidTr="00DD54F8">
        <w:trPr>
          <w:trHeight w:val="897"/>
        </w:trPr>
        <w:tc>
          <w:tcPr>
            <w:tcW w:w="0" w:type="auto"/>
            <w:tcBorders>
              <w:top w:val="single" w:sz="4" w:space="0" w:color="000000"/>
              <w:left w:val="single" w:sz="4" w:space="0" w:color="000000"/>
              <w:bottom w:val="single" w:sz="4" w:space="0" w:color="auto"/>
              <w:right w:val="single" w:sz="4" w:space="0" w:color="000000"/>
            </w:tcBorders>
            <w:hideMark/>
          </w:tcPr>
          <w:p w14:paraId="6A337959" w14:textId="77777777" w:rsidR="003551DC" w:rsidRPr="003551DC" w:rsidRDefault="003551DC" w:rsidP="003551DC">
            <w:pPr>
              <w:widowControl w:val="0"/>
              <w:autoSpaceDE w:val="0"/>
              <w:autoSpaceDN w:val="0"/>
              <w:adjustRightInd w:val="0"/>
              <w:rPr>
                <w:rFonts w:ascii="Times New Roman" w:hAnsi="Times New Roman" w:cs="Times New Roman"/>
                <w:sz w:val="24"/>
                <w:szCs w:val="24"/>
              </w:rPr>
            </w:pPr>
            <w:r w:rsidRPr="003551DC">
              <w:rPr>
                <w:rFonts w:ascii="Times New Roman" w:hAnsi="Times New Roman" w:cs="Times New Roman"/>
                <w:sz w:val="24"/>
                <w:szCs w:val="24"/>
              </w:rPr>
              <w:t xml:space="preserve">Подпрограммы </w:t>
            </w:r>
          </w:p>
        </w:tc>
        <w:tc>
          <w:tcPr>
            <w:tcW w:w="6799" w:type="dxa"/>
            <w:tcBorders>
              <w:top w:val="single" w:sz="4" w:space="0" w:color="000000"/>
              <w:left w:val="single" w:sz="4" w:space="0" w:color="000000"/>
              <w:bottom w:val="single" w:sz="4" w:space="0" w:color="auto"/>
              <w:right w:val="single" w:sz="4" w:space="0" w:color="000000"/>
            </w:tcBorders>
            <w:hideMark/>
          </w:tcPr>
          <w:p w14:paraId="53C33C53" w14:textId="77777777" w:rsidR="003551DC" w:rsidRPr="003551DC" w:rsidRDefault="003551DC" w:rsidP="003551DC">
            <w:pPr>
              <w:widowControl w:val="0"/>
              <w:autoSpaceDE w:val="0"/>
              <w:autoSpaceDN w:val="0"/>
              <w:adjustRightInd w:val="0"/>
              <w:rPr>
                <w:rFonts w:ascii="Times New Roman" w:hAnsi="Times New Roman" w:cs="Times New Roman"/>
                <w:sz w:val="24"/>
                <w:szCs w:val="24"/>
              </w:rPr>
            </w:pPr>
            <w:r w:rsidRPr="003551DC">
              <w:rPr>
                <w:rFonts w:ascii="Times New Roman" w:hAnsi="Times New Roman" w:cs="Times New Roman"/>
                <w:sz w:val="24"/>
                <w:szCs w:val="24"/>
              </w:rPr>
              <w:t xml:space="preserve">Подпрограмма 3 «Обеспечение качественными услугами ЖКХ населения </w:t>
            </w:r>
            <w:proofErr w:type="spellStart"/>
            <w:r w:rsidRPr="003551DC">
              <w:rPr>
                <w:rFonts w:ascii="Times New Roman" w:hAnsi="Times New Roman" w:cs="Times New Roman"/>
                <w:sz w:val="24"/>
                <w:szCs w:val="24"/>
              </w:rPr>
              <w:t>Ворошневского</w:t>
            </w:r>
            <w:proofErr w:type="spellEnd"/>
            <w:r w:rsidRPr="003551DC">
              <w:rPr>
                <w:rFonts w:ascii="Times New Roman" w:hAnsi="Times New Roman" w:cs="Times New Roman"/>
                <w:sz w:val="24"/>
                <w:szCs w:val="24"/>
              </w:rPr>
              <w:t xml:space="preserve"> сельсовета Курского района Курской области»</w:t>
            </w:r>
          </w:p>
        </w:tc>
      </w:tr>
      <w:tr w:rsidR="003551DC" w:rsidRPr="003551DC" w14:paraId="623E50A3" w14:textId="77777777" w:rsidTr="00DD54F8">
        <w:trPr>
          <w:trHeight w:val="1419"/>
        </w:trPr>
        <w:tc>
          <w:tcPr>
            <w:tcW w:w="0" w:type="auto"/>
            <w:tcBorders>
              <w:top w:val="single" w:sz="4" w:space="0" w:color="000000"/>
              <w:left w:val="single" w:sz="4" w:space="0" w:color="000000"/>
              <w:bottom w:val="single" w:sz="4" w:space="0" w:color="000000"/>
              <w:right w:val="single" w:sz="4" w:space="0" w:color="000000"/>
            </w:tcBorders>
            <w:hideMark/>
          </w:tcPr>
          <w:p w14:paraId="5F5008A2" w14:textId="77777777" w:rsidR="003551DC" w:rsidRPr="003551DC" w:rsidRDefault="003551DC" w:rsidP="003551DC">
            <w:pPr>
              <w:widowControl w:val="0"/>
              <w:autoSpaceDE w:val="0"/>
              <w:autoSpaceDN w:val="0"/>
              <w:adjustRightInd w:val="0"/>
              <w:rPr>
                <w:rFonts w:ascii="Times New Roman" w:hAnsi="Times New Roman" w:cs="Times New Roman"/>
                <w:sz w:val="24"/>
                <w:szCs w:val="24"/>
              </w:rPr>
            </w:pPr>
            <w:r w:rsidRPr="003551DC">
              <w:rPr>
                <w:rFonts w:ascii="Times New Roman" w:hAnsi="Times New Roman" w:cs="Times New Roman"/>
                <w:sz w:val="24"/>
                <w:szCs w:val="24"/>
              </w:rPr>
              <w:t>Программно-целевые инструменты Программы</w:t>
            </w:r>
          </w:p>
        </w:tc>
        <w:tc>
          <w:tcPr>
            <w:tcW w:w="6799" w:type="dxa"/>
            <w:tcBorders>
              <w:top w:val="single" w:sz="4" w:space="0" w:color="000000"/>
              <w:left w:val="single" w:sz="4" w:space="0" w:color="000000"/>
              <w:bottom w:val="single" w:sz="4" w:space="0" w:color="000000"/>
              <w:right w:val="single" w:sz="4" w:space="0" w:color="000000"/>
            </w:tcBorders>
            <w:hideMark/>
          </w:tcPr>
          <w:p w14:paraId="1C68241E" w14:textId="77777777" w:rsidR="003551DC" w:rsidRPr="003551DC" w:rsidRDefault="003551DC" w:rsidP="003551DC">
            <w:pPr>
              <w:widowControl w:val="0"/>
              <w:autoSpaceDE w:val="0"/>
              <w:autoSpaceDN w:val="0"/>
              <w:adjustRightInd w:val="0"/>
              <w:rPr>
                <w:rFonts w:ascii="Times New Roman" w:hAnsi="Times New Roman" w:cs="Times New Roman"/>
                <w:sz w:val="24"/>
                <w:szCs w:val="24"/>
              </w:rPr>
            </w:pPr>
            <w:r w:rsidRPr="003551DC">
              <w:rPr>
                <w:rFonts w:ascii="Times New Roman" w:hAnsi="Times New Roman" w:cs="Times New Roman"/>
                <w:sz w:val="24"/>
                <w:szCs w:val="24"/>
              </w:rPr>
              <w:t>отсутствуют</w:t>
            </w:r>
          </w:p>
        </w:tc>
      </w:tr>
      <w:tr w:rsidR="003551DC" w:rsidRPr="003551DC" w14:paraId="6B8FA49F" w14:textId="77777777" w:rsidTr="00DD54F8">
        <w:trPr>
          <w:trHeight w:val="699"/>
        </w:trPr>
        <w:tc>
          <w:tcPr>
            <w:tcW w:w="0" w:type="auto"/>
            <w:tcBorders>
              <w:top w:val="single" w:sz="4" w:space="0" w:color="000000"/>
              <w:left w:val="single" w:sz="4" w:space="0" w:color="000000"/>
              <w:bottom w:val="single" w:sz="4" w:space="0" w:color="auto"/>
              <w:right w:val="single" w:sz="4" w:space="0" w:color="000000"/>
            </w:tcBorders>
            <w:hideMark/>
          </w:tcPr>
          <w:p w14:paraId="0BA870D5" w14:textId="77777777" w:rsidR="003551DC" w:rsidRPr="003551DC" w:rsidRDefault="003551DC" w:rsidP="003551DC">
            <w:pPr>
              <w:widowControl w:val="0"/>
              <w:autoSpaceDE w:val="0"/>
              <w:autoSpaceDN w:val="0"/>
              <w:adjustRightInd w:val="0"/>
              <w:rPr>
                <w:rFonts w:ascii="Times New Roman" w:hAnsi="Times New Roman" w:cs="Times New Roman"/>
                <w:sz w:val="24"/>
                <w:szCs w:val="24"/>
              </w:rPr>
            </w:pPr>
            <w:r w:rsidRPr="003551DC">
              <w:rPr>
                <w:rFonts w:ascii="Times New Roman" w:hAnsi="Times New Roman" w:cs="Times New Roman"/>
                <w:sz w:val="24"/>
                <w:szCs w:val="24"/>
              </w:rPr>
              <w:t>Цели Программы</w:t>
            </w:r>
          </w:p>
        </w:tc>
        <w:tc>
          <w:tcPr>
            <w:tcW w:w="6799" w:type="dxa"/>
            <w:tcBorders>
              <w:top w:val="single" w:sz="4" w:space="0" w:color="000000"/>
              <w:left w:val="single" w:sz="4" w:space="0" w:color="000000"/>
              <w:bottom w:val="single" w:sz="4" w:space="0" w:color="auto"/>
              <w:right w:val="single" w:sz="4" w:space="0" w:color="000000"/>
            </w:tcBorders>
            <w:hideMark/>
          </w:tcPr>
          <w:p w14:paraId="57FD5945" w14:textId="77777777" w:rsidR="003551DC" w:rsidRPr="003551DC" w:rsidRDefault="003551DC" w:rsidP="003551DC">
            <w:pPr>
              <w:widowControl w:val="0"/>
              <w:autoSpaceDE w:val="0"/>
              <w:autoSpaceDN w:val="0"/>
              <w:adjustRightInd w:val="0"/>
              <w:jc w:val="both"/>
              <w:rPr>
                <w:rFonts w:ascii="Times New Roman" w:hAnsi="Times New Roman" w:cs="Times New Roman"/>
                <w:sz w:val="24"/>
                <w:szCs w:val="24"/>
              </w:rPr>
            </w:pPr>
            <w:r w:rsidRPr="003551DC">
              <w:rPr>
                <w:rFonts w:ascii="Times New Roman" w:hAnsi="Times New Roman" w:cs="Times New Roman"/>
                <w:sz w:val="24"/>
                <w:szCs w:val="24"/>
              </w:rPr>
              <w:t>- повышение уровня благоустройства на территории муниципального образования «</w:t>
            </w:r>
            <w:proofErr w:type="spellStart"/>
            <w:r w:rsidRPr="003551DC">
              <w:rPr>
                <w:rFonts w:ascii="Times New Roman" w:hAnsi="Times New Roman" w:cs="Times New Roman"/>
                <w:sz w:val="24"/>
                <w:szCs w:val="24"/>
              </w:rPr>
              <w:t>Ворошневский</w:t>
            </w:r>
            <w:proofErr w:type="spellEnd"/>
            <w:r w:rsidRPr="003551DC">
              <w:rPr>
                <w:rFonts w:ascii="Times New Roman" w:hAnsi="Times New Roman" w:cs="Times New Roman"/>
                <w:sz w:val="24"/>
                <w:szCs w:val="24"/>
              </w:rPr>
              <w:t xml:space="preserve"> сельсовет» Курского района Курской области.</w:t>
            </w:r>
          </w:p>
          <w:p w14:paraId="2D568741" w14:textId="77777777" w:rsidR="003551DC" w:rsidRPr="003551DC" w:rsidRDefault="003551DC" w:rsidP="003551DC">
            <w:pPr>
              <w:widowControl w:val="0"/>
              <w:autoSpaceDE w:val="0"/>
              <w:autoSpaceDN w:val="0"/>
              <w:adjustRightInd w:val="0"/>
              <w:jc w:val="both"/>
              <w:rPr>
                <w:rFonts w:ascii="Times New Roman" w:hAnsi="Times New Roman" w:cs="Times New Roman"/>
                <w:sz w:val="24"/>
                <w:szCs w:val="24"/>
              </w:rPr>
            </w:pPr>
            <w:r w:rsidRPr="003551DC">
              <w:rPr>
                <w:rFonts w:ascii="Times New Roman" w:hAnsi="Times New Roman" w:cs="Times New Roman"/>
                <w:sz w:val="24"/>
                <w:szCs w:val="24"/>
              </w:rPr>
              <w:t xml:space="preserve">- повышение качества и надежности предоставления жилищно-коммунальных услуг населению </w:t>
            </w:r>
            <w:proofErr w:type="spellStart"/>
            <w:r w:rsidRPr="003551DC">
              <w:rPr>
                <w:rFonts w:ascii="Times New Roman" w:hAnsi="Times New Roman" w:cs="Times New Roman"/>
                <w:sz w:val="24"/>
                <w:szCs w:val="24"/>
              </w:rPr>
              <w:t>Ворошневского</w:t>
            </w:r>
            <w:proofErr w:type="spellEnd"/>
            <w:r w:rsidRPr="003551DC">
              <w:rPr>
                <w:rFonts w:ascii="Times New Roman" w:hAnsi="Times New Roman" w:cs="Times New Roman"/>
                <w:sz w:val="24"/>
                <w:szCs w:val="24"/>
              </w:rPr>
              <w:t xml:space="preserve"> сельсовета Курского района</w:t>
            </w:r>
          </w:p>
        </w:tc>
      </w:tr>
      <w:tr w:rsidR="003551DC" w:rsidRPr="003551DC" w14:paraId="51F37675" w14:textId="77777777" w:rsidTr="00DD54F8">
        <w:tc>
          <w:tcPr>
            <w:tcW w:w="0" w:type="auto"/>
            <w:tcBorders>
              <w:top w:val="single" w:sz="4" w:space="0" w:color="000000"/>
              <w:left w:val="single" w:sz="4" w:space="0" w:color="000000"/>
              <w:bottom w:val="single" w:sz="4" w:space="0" w:color="000000"/>
              <w:right w:val="single" w:sz="4" w:space="0" w:color="000000"/>
            </w:tcBorders>
            <w:hideMark/>
          </w:tcPr>
          <w:p w14:paraId="00AB6A11" w14:textId="77777777" w:rsidR="003551DC" w:rsidRPr="003551DC" w:rsidRDefault="003551DC" w:rsidP="003551DC">
            <w:pPr>
              <w:widowControl w:val="0"/>
              <w:autoSpaceDE w:val="0"/>
              <w:autoSpaceDN w:val="0"/>
              <w:adjustRightInd w:val="0"/>
              <w:rPr>
                <w:rFonts w:ascii="Times New Roman" w:hAnsi="Times New Roman" w:cs="Times New Roman"/>
                <w:sz w:val="24"/>
                <w:szCs w:val="24"/>
              </w:rPr>
            </w:pPr>
            <w:r w:rsidRPr="003551DC">
              <w:rPr>
                <w:rFonts w:ascii="Times New Roman" w:hAnsi="Times New Roman" w:cs="Times New Roman"/>
                <w:sz w:val="24"/>
                <w:szCs w:val="24"/>
              </w:rPr>
              <w:t>Задачи Программы</w:t>
            </w:r>
          </w:p>
        </w:tc>
        <w:tc>
          <w:tcPr>
            <w:tcW w:w="6799" w:type="dxa"/>
            <w:tcBorders>
              <w:top w:val="single" w:sz="4" w:space="0" w:color="000000"/>
              <w:left w:val="single" w:sz="4" w:space="0" w:color="000000"/>
              <w:bottom w:val="single" w:sz="4" w:space="0" w:color="000000"/>
              <w:right w:val="single" w:sz="4" w:space="0" w:color="000000"/>
            </w:tcBorders>
          </w:tcPr>
          <w:p w14:paraId="4B10BCDB" w14:textId="77777777" w:rsidR="003551DC" w:rsidRPr="003551DC" w:rsidRDefault="003551DC" w:rsidP="003551DC">
            <w:pPr>
              <w:widowControl w:val="0"/>
              <w:autoSpaceDE w:val="0"/>
              <w:autoSpaceDN w:val="0"/>
              <w:adjustRightInd w:val="0"/>
              <w:jc w:val="both"/>
              <w:rPr>
                <w:rFonts w:ascii="Times New Roman" w:hAnsi="Times New Roman" w:cs="Times New Roman"/>
                <w:sz w:val="24"/>
                <w:szCs w:val="24"/>
              </w:rPr>
            </w:pPr>
            <w:r w:rsidRPr="003551DC">
              <w:rPr>
                <w:rFonts w:ascii="Times New Roman" w:hAnsi="Times New Roman" w:cs="Times New Roman"/>
                <w:sz w:val="24"/>
                <w:szCs w:val="24"/>
              </w:rPr>
              <w:t>-обеспечение населенных пунктов уличным освещением и благоустройством;</w:t>
            </w:r>
          </w:p>
          <w:p w14:paraId="5C29FD9E" w14:textId="77777777" w:rsidR="003551DC" w:rsidRPr="003551DC" w:rsidRDefault="003551DC" w:rsidP="003551DC">
            <w:pPr>
              <w:widowControl w:val="0"/>
              <w:autoSpaceDE w:val="0"/>
              <w:autoSpaceDN w:val="0"/>
              <w:adjustRightInd w:val="0"/>
              <w:jc w:val="both"/>
              <w:rPr>
                <w:rFonts w:ascii="Times New Roman" w:hAnsi="Times New Roman" w:cs="Times New Roman"/>
                <w:sz w:val="24"/>
                <w:szCs w:val="24"/>
              </w:rPr>
            </w:pPr>
            <w:r w:rsidRPr="003551DC">
              <w:rPr>
                <w:rFonts w:ascii="Times New Roman" w:hAnsi="Times New Roman" w:cs="Times New Roman"/>
                <w:sz w:val="24"/>
                <w:szCs w:val="24"/>
              </w:rPr>
              <w:t xml:space="preserve"> -создание безопасных условий эксплуатации объектов при предоставлении коммунальных услуг</w:t>
            </w:r>
          </w:p>
        </w:tc>
      </w:tr>
      <w:tr w:rsidR="003551DC" w:rsidRPr="003551DC" w14:paraId="0FA315A0" w14:textId="77777777" w:rsidTr="00DD54F8">
        <w:tc>
          <w:tcPr>
            <w:tcW w:w="0" w:type="auto"/>
            <w:tcBorders>
              <w:top w:val="single" w:sz="4" w:space="0" w:color="000000"/>
              <w:left w:val="single" w:sz="4" w:space="0" w:color="000000"/>
              <w:bottom w:val="single" w:sz="4" w:space="0" w:color="000000"/>
              <w:right w:val="single" w:sz="4" w:space="0" w:color="000000"/>
            </w:tcBorders>
            <w:hideMark/>
          </w:tcPr>
          <w:p w14:paraId="04143B1A" w14:textId="77777777" w:rsidR="003551DC" w:rsidRPr="003551DC" w:rsidRDefault="003551DC" w:rsidP="003551DC">
            <w:pPr>
              <w:widowControl w:val="0"/>
              <w:autoSpaceDE w:val="0"/>
              <w:autoSpaceDN w:val="0"/>
              <w:adjustRightInd w:val="0"/>
              <w:rPr>
                <w:rFonts w:ascii="Times New Roman" w:hAnsi="Times New Roman" w:cs="Times New Roman"/>
                <w:sz w:val="24"/>
                <w:szCs w:val="24"/>
              </w:rPr>
            </w:pPr>
            <w:r w:rsidRPr="003551DC">
              <w:rPr>
                <w:rFonts w:ascii="Times New Roman" w:hAnsi="Times New Roman" w:cs="Times New Roman"/>
                <w:sz w:val="24"/>
                <w:szCs w:val="24"/>
              </w:rPr>
              <w:t>Целевые индикаторы и показатели Программы</w:t>
            </w:r>
          </w:p>
        </w:tc>
        <w:tc>
          <w:tcPr>
            <w:tcW w:w="6799" w:type="dxa"/>
            <w:tcBorders>
              <w:top w:val="single" w:sz="4" w:space="0" w:color="000000"/>
              <w:left w:val="single" w:sz="4" w:space="0" w:color="000000"/>
              <w:bottom w:val="single" w:sz="4" w:space="0" w:color="000000"/>
              <w:right w:val="single" w:sz="4" w:space="0" w:color="000000"/>
            </w:tcBorders>
          </w:tcPr>
          <w:p w14:paraId="172C0AB2" w14:textId="77777777" w:rsidR="003551DC" w:rsidRPr="003551DC" w:rsidRDefault="003551DC" w:rsidP="003551DC">
            <w:pPr>
              <w:widowControl w:val="0"/>
              <w:autoSpaceDE w:val="0"/>
              <w:autoSpaceDN w:val="0"/>
              <w:adjustRightInd w:val="0"/>
              <w:jc w:val="both"/>
              <w:rPr>
                <w:rFonts w:ascii="Times New Roman" w:hAnsi="Times New Roman" w:cs="Times New Roman"/>
                <w:sz w:val="24"/>
                <w:szCs w:val="24"/>
              </w:rPr>
            </w:pPr>
            <w:r w:rsidRPr="003551DC">
              <w:rPr>
                <w:rFonts w:ascii="Times New Roman" w:hAnsi="Times New Roman" w:cs="Times New Roman"/>
                <w:sz w:val="24"/>
                <w:szCs w:val="24"/>
              </w:rPr>
              <w:t xml:space="preserve">- уровень благоустройства территории </w:t>
            </w:r>
            <w:proofErr w:type="spellStart"/>
            <w:r w:rsidRPr="003551DC">
              <w:rPr>
                <w:rFonts w:ascii="Times New Roman" w:hAnsi="Times New Roman" w:cs="Times New Roman"/>
                <w:sz w:val="24"/>
                <w:szCs w:val="24"/>
              </w:rPr>
              <w:t>Ворошневского</w:t>
            </w:r>
            <w:proofErr w:type="spellEnd"/>
            <w:r w:rsidRPr="003551DC">
              <w:rPr>
                <w:rFonts w:ascii="Times New Roman" w:hAnsi="Times New Roman" w:cs="Times New Roman"/>
                <w:sz w:val="24"/>
                <w:szCs w:val="24"/>
              </w:rPr>
              <w:t xml:space="preserve"> сельсовета Курского района Курской области, %.</w:t>
            </w:r>
          </w:p>
        </w:tc>
      </w:tr>
      <w:tr w:rsidR="003551DC" w:rsidRPr="003551DC" w14:paraId="4B35DB19" w14:textId="77777777" w:rsidTr="00DD54F8">
        <w:tc>
          <w:tcPr>
            <w:tcW w:w="0" w:type="auto"/>
            <w:tcBorders>
              <w:top w:val="single" w:sz="4" w:space="0" w:color="000000"/>
              <w:left w:val="single" w:sz="4" w:space="0" w:color="000000"/>
              <w:bottom w:val="single" w:sz="4" w:space="0" w:color="000000"/>
              <w:right w:val="single" w:sz="4" w:space="0" w:color="000000"/>
            </w:tcBorders>
            <w:hideMark/>
          </w:tcPr>
          <w:p w14:paraId="7E814F1F" w14:textId="77777777" w:rsidR="003551DC" w:rsidRPr="003551DC" w:rsidRDefault="003551DC" w:rsidP="003551DC">
            <w:pPr>
              <w:widowControl w:val="0"/>
              <w:autoSpaceDE w:val="0"/>
              <w:autoSpaceDN w:val="0"/>
              <w:adjustRightInd w:val="0"/>
              <w:rPr>
                <w:rFonts w:ascii="Times New Roman" w:hAnsi="Times New Roman" w:cs="Times New Roman"/>
                <w:sz w:val="24"/>
                <w:szCs w:val="24"/>
              </w:rPr>
            </w:pPr>
            <w:r w:rsidRPr="003551DC">
              <w:rPr>
                <w:rFonts w:ascii="Times New Roman" w:hAnsi="Times New Roman" w:cs="Times New Roman"/>
                <w:sz w:val="24"/>
                <w:szCs w:val="24"/>
              </w:rPr>
              <w:t>Сроки реализации Программы</w:t>
            </w:r>
          </w:p>
        </w:tc>
        <w:tc>
          <w:tcPr>
            <w:tcW w:w="6799" w:type="dxa"/>
            <w:tcBorders>
              <w:top w:val="single" w:sz="4" w:space="0" w:color="000000"/>
              <w:left w:val="single" w:sz="4" w:space="0" w:color="000000"/>
              <w:bottom w:val="single" w:sz="4" w:space="0" w:color="000000"/>
              <w:right w:val="single" w:sz="4" w:space="0" w:color="000000"/>
            </w:tcBorders>
            <w:hideMark/>
          </w:tcPr>
          <w:p w14:paraId="41C55AB6" w14:textId="77777777" w:rsidR="003551DC" w:rsidRPr="003551DC" w:rsidRDefault="003551DC" w:rsidP="003551DC">
            <w:pPr>
              <w:widowControl w:val="0"/>
              <w:autoSpaceDE w:val="0"/>
              <w:autoSpaceDN w:val="0"/>
              <w:adjustRightInd w:val="0"/>
              <w:rPr>
                <w:rFonts w:ascii="Times New Roman" w:hAnsi="Times New Roman" w:cs="Times New Roman"/>
                <w:sz w:val="24"/>
                <w:szCs w:val="24"/>
              </w:rPr>
            </w:pPr>
            <w:r w:rsidRPr="003551DC">
              <w:rPr>
                <w:rFonts w:ascii="Times New Roman" w:hAnsi="Times New Roman" w:cs="Times New Roman"/>
                <w:sz w:val="24"/>
                <w:szCs w:val="24"/>
              </w:rPr>
              <w:t>Программа реализуется в один этап в течение 2022-2026 годов</w:t>
            </w:r>
          </w:p>
        </w:tc>
      </w:tr>
      <w:tr w:rsidR="003551DC" w:rsidRPr="003551DC" w14:paraId="387BEE27" w14:textId="77777777" w:rsidTr="00DD54F8">
        <w:trPr>
          <w:trHeight w:val="2677"/>
        </w:trPr>
        <w:tc>
          <w:tcPr>
            <w:tcW w:w="0" w:type="auto"/>
            <w:tcBorders>
              <w:top w:val="single" w:sz="4" w:space="0" w:color="000000"/>
              <w:left w:val="single" w:sz="4" w:space="0" w:color="000000"/>
              <w:bottom w:val="single" w:sz="4" w:space="0" w:color="auto"/>
              <w:right w:val="single" w:sz="4" w:space="0" w:color="000000"/>
            </w:tcBorders>
            <w:hideMark/>
          </w:tcPr>
          <w:p w14:paraId="6C2325E5" w14:textId="77777777" w:rsidR="003551DC" w:rsidRPr="003551DC" w:rsidRDefault="003551DC" w:rsidP="003551DC">
            <w:pPr>
              <w:widowControl w:val="0"/>
              <w:autoSpaceDE w:val="0"/>
              <w:autoSpaceDN w:val="0"/>
              <w:adjustRightInd w:val="0"/>
              <w:rPr>
                <w:rFonts w:ascii="Times New Roman" w:hAnsi="Times New Roman" w:cs="Times New Roman"/>
                <w:sz w:val="24"/>
                <w:szCs w:val="24"/>
              </w:rPr>
            </w:pPr>
            <w:r w:rsidRPr="003551DC">
              <w:rPr>
                <w:rFonts w:ascii="Times New Roman" w:hAnsi="Times New Roman" w:cs="Times New Roman"/>
                <w:sz w:val="24"/>
                <w:szCs w:val="24"/>
              </w:rPr>
              <w:lastRenderedPageBreak/>
              <w:t>Объем бюджетных ассигнований Программы</w:t>
            </w:r>
          </w:p>
        </w:tc>
        <w:tc>
          <w:tcPr>
            <w:tcW w:w="6799" w:type="dxa"/>
            <w:tcBorders>
              <w:top w:val="single" w:sz="4" w:space="0" w:color="000000"/>
              <w:left w:val="single" w:sz="4" w:space="0" w:color="000000"/>
              <w:bottom w:val="single" w:sz="4" w:space="0" w:color="auto"/>
              <w:right w:val="single" w:sz="4" w:space="0" w:color="000000"/>
            </w:tcBorders>
            <w:hideMark/>
          </w:tcPr>
          <w:p w14:paraId="1B71BDE7" w14:textId="77777777" w:rsidR="003551DC" w:rsidRPr="003551DC" w:rsidRDefault="003551DC" w:rsidP="003551DC">
            <w:pPr>
              <w:rPr>
                <w:rFonts w:ascii="Times New Roman" w:hAnsi="Times New Roman" w:cs="Times New Roman"/>
                <w:sz w:val="24"/>
                <w:szCs w:val="24"/>
              </w:rPr>
            </w:pPr>
            <w:r w:rsidRPr="003551DC">
              <w:rPr>
                <w:rFonts w:ascii="Times New Roman" w:hAnsi="Times New Roman" w:cs="Times New Roman"/>
                <w:sz w:val="24"/>
                <w:szCs w:val="24"/>
              </w:rPr>
              <w:t>Объем бюджетных ассигнований на реализацию программы за счет средств местного бюджета составит 6733778,00 рублей, в том числе по годам:</w:t>
            </w:r>
          </w:p>
          <w:p w14:paraId="758EF632" w14:textId="77777777" w:rsidR="003551DC" w:rsidRPr="003551DC" w:rsidRDefault="003551DC" w:rsidP="003551DC">
            <w:pPr>
              <w:widowControl w:val="0"/>
              <w:autoSpaceDE w:val="0"/>
              <w:autoSpaceDN w:val="0"/>
              <w:adjustRightInd w:val="0"/>
              <w:spacing w:after="0"/>
              <w:jc w:val="both"/>
              <w:rPr>
                <w:rFonts w:ascii="Times New Roman" w:hAnsi="Times New Roman" w:cs="Times New Roman"/>
                <w:sz w:val="24"/>
                <w:szCs w:val="24"/>
              </w:rPr>
            </w:pPr>
            <w:r w:rsidRPr="003551DC">
              <w:rPr>
                <w:rFonts w:ascii="Times New Roman" w:hAnsi="Times New Roman" w:cs="Times New Roman"/>
                <w:sz w:val="24"/>
                <w:szCs w:val="24"/>
              </w:rPr>
              <w:t>2022 год – 1646257,00 рублей;</w:t>
            </w:r>
          </w:p>
          <w:p w14:paraId="0887CD9C" w14:textId="77777777" w:rsidR="003551DC" w:rsidRPr="003551DC" w:rsidRDefault="003551DC" w:rsidP="003551DC">
            <w:pPr>
              <w:widowControl w:val="0"/>
              <w:autoSpaceDE w:val="0"/>
              <w:autoSpaceDN w:val="0"/>
              <w:adjustRightInd w:val="0"/>
              <w:spacing w:after="0"/>
              <w:jc w:val="both"/>
              <w:rPr>
                <w:rFonts w:ascii="Times New Roman" w:hAnsi="Times New Roman" w:cs="Times New Roman"/>
                <w:sz w:val="24"/>
                <w:szCs w:val="24"/>
              </w:rPr>
            </w:pPr>
            <w:r w:rsidRPr="003551DC">
              <w:rPr>
                <w:rFonts w:ascii="Times New Roman" w:hAnsi="Times New Roman" w:cs="Times New Roman"/>
                <w:sz w:val="24"/>
                <w:szCs w:val="24"/>
              </w:rPr>
              <w:t>2023 год – 1080667,00 рублей;</w:t>
            </w:r>
          </w:p>
          <w:p w14:paraId="5CE78D72" w14:textId="77777777" w:rsidR="003551DC" w:rsidRPr="003551DC" w:rsidRDefault="003551DC" w:rsidP="003551DC">
            <w:pPr>
              <w:widowControl w:val="0"/>
              <w:autoSpaceDE w:val="0"/>
              <w:autoSpaceDN w:val="0"/>
              <w:adjustRightInd w:val="0"/>
              <w:spacing w:after="0"/>
              <w:jc w:val="both"/>
              <w:rPr>
                <w:rFonts w:ascii="Times New Roman" w:hAnsi="Times New Roman" w:cs="Times New Roman"/>
                <w:sz w:val="24"/>
                <w:szCs w:val="24"/>
              </w:rPr>
            </w:pPr>
            <w:r w:rsidRPr="003551DC">
              <w:rPr>
                <w:rFonts w:ascii="Times New Roman" w:hAnsi="Times New Roman" w:cs="Times New Roman"/>
                <w:sz w:val="24"/>
                <w:szCs w:val="24"/>
              </w:rPr>
              <w:t>2024 год – 955132,00 рублей;</w:t>
            </w:r>
          </w:p>
          <w:p w14:paraId="3A2A3BF6" w14:textId="77777777" w:rsidR="003551DC" w:rsidRPr="003551DC" w:rsidRDefault="003551DC" w:rsidP="003551DC">
            <w:pPr>
              <w:widowControl w:val="0"/>
              <w:autoSpaceDE w:val="0"/>
              <w:autoSpaceDN w:val="0"/>
              <w:adjustRightInd w:val="0"/>
              <w:spacing w:after="0"/>
              <w:jc w:val="both"/>
              <w:rPr>
                <w:rFonts w:ascii="Times New Roman" w:hAnsi="Times New Roman" w:cs="Times New Roman"/>
                <w:sz w:val="24"/>
                <w:szCs w:val="24"/>
              </w:rPr>
            </w:pPr>
            <w:r w:rsidRPr="003551DC">
              <w:rPr>
                <w:rFonts w:ascii="Times New Roman" w:hAnsi="Times New Roman" w:cs="Times New Roman"/>
                <w:sz w:val="24"/>
                <w:szCs w:val="24"/>
              </w:rPr>
              <w:t>2025 год – 637117,00 рублей;</w:t>
            </w:r>
          </w:p>
          <w:p w14:paraId="014B1547" w14:textId="77777777" w:rsidR="003551DC" w:rsidRPr="003551DC" w:rsidRDefault="003551DC" w:rsidP="003551DC">
            <w:pPr>
              <w:rPr>
                <w:rFonts w:ascii="Times New Roman" w:hAnsi="Times New Roman" w:cs="Times New Roman"/>
                <w:sz w:val="24"/>
                <w:szCs w:val="24"/>
              </w:rPr>
            </w:pPr>
            <w:r w:rsidRPr="003551DC">
              <w:rPr>
                <w:rFonts w:ascii="Times New Roman" w:hAnsi="Times New Roman"/>
                <w:sz w:val="24"/>
                <w:szCs w:val="24"/>
              </w:rPr>
              <w:t>2026 год – 637117,00 рублей.</w:t>
            </w:r>
          </w:p>
        </w:tc>
      </w:tr>
      <w:tr w:rsidR="003551DC" w:rsidRPr="003551DC" w14:paraId="2AD1787D" w14:textId="77777777" w:rsidTr="00DD54F8">
        <w:tc>
          <w:tcPr>
            <w:tcW w:w="0" w:type="auto"/>
            <w:tcBorders>
              <w:top w:val="single" w:sz="4" w:space="0" w:color="000000"/>
              <w:left w:val="single" w:sz="4" w:space="0" w:color="000000"/>
              <w:bottom w:val="single" w:sz="4" w:space="0" w:color="000000"/>
              <w:right w:val="single" w:sz="4" w:space="0" w:color="000000"/>
            </w:tcBorders>
            <w:hideMark/>
          </w:tcPr>
          <w:p w14:paraId="056C3234" w14:textId="77777777" w:rsidR="003551DC" w:rsidRPr="003551DC" w:rsidRDefault="003551DC" w:rsidP="003551DC">
            <w:pPr>
              <w:widowControl w:val="0"/>
              <w:autoSpaceDE w:val="0"/>
              <w:autoSpaceDN w:val="0"/>
              <w:adjustRightInd w:val="0"/>
              <w:rPr>
                <w:rFonts w:ascii="Times New Roman" w:hAnsi="Times New Roman" w:cs="Times New Roman"/>
                <w:sz w:val="24"/>
                <w:szCs w:val="24"/>
              </w:rPr>
            </w:pPr>
            <w:r w:rsidRPr="003551DC">
              <w:rPr>
                <w:rFonts w:ascii="Times New Roman" w:hAnsi="Times New Roman" w:cs="Times New Roman"/>
                <w:sz w:val="24"/>
                <w:szCs w:val="24"/>
              </w:rPr>
              <w:t>Ожидаемые результаты реализации Программы</w:t>
            </w:r>
          </w:p>
        </w:tc>
        <w:tc>
          <w:tcPr>
            <w:tcW w:w="6799" w:type="dxa"/>
            <w:tcBorders>
              <w:top w:val="single" w:sz="4" w:space="0" w:color="000000"/>
              <w:left w:val="single" w:sz="4" w:space="0" w:color="000000"/>
              <w:bottom w:val="single" w:sz="4" w:space="0" w:color="000000"/>
              <w:right w:val="single" w:sz="4" w:space="0" w:color="000000"/>
            </w:tcBorders>
          </w:tcPr>
          <w:p w14:paraId="22CEA047" w14:textId="77777777" w:rsidR="003551DC" w:rsidRPr="003551DC" w:rsidRDefault="003551DC" w:rsidP="003551DC">
            <w:pPr>
              <w:widowControl w:val="0"/>
              <w:autoSpaceDE w:val="0"/>
              <w:autoSpaceDN w:val="0"/>
              <w:adjustRightInd w:val="0"/>
              <w:spacing w:after="0" w:line="240" w:lineRule="auto"/>
              <w:jc w:val="both"/>
              <w:rPr>
                <w:rFonts w:ascii="Times New Roman" w:hAnsi="Times New Roman" w:cs="Times New Roman"/>
                <w:sz w:val="24"/>
                <w:szCs w:val="24"/>
              </w:rPr>
            </w:pPr>
            <w:r w:rsidRPr="003551DC">
              <w:rPr>
                <w:rFonts w:ascii="Times New Roman" w:hAnsi="Times New Roman" w:cs="Times New Roman"/>
                <w:sz w:val="24"/>
                <w:szCs w:val="24"/>
              </w:rPr>
              <w:t xml:space="preserve">Доведение уровня благоустройства территории </w:t>
            </w:r>
            <w:proofErr w:type="spellStart"/>
            <w:r w:rsidRPr="003551DC">
              <w:rPr>
                <w:rFonts w:ascii="Times New Roman" w:hAnsi="Times New Roman" w:cs="Times New Roman"/>
                <w:sz w:val="24"/>
                <w:szCs w:val="24"/>
              </w:rPr>
              <w:t>Ворошневского</w:t>
            </w:r>
            <w:proofErr w:type="spellEnd"/>
            <w:r w:rsidRPr="003551DC">
              <w:rPr>
                <w:rFonts w:ascii="Times New Roman" w:hAnsi="Times New Roman" w:cs="Times New Roman"/>
                <w:sz w:val="24"/>
                <w:szCs w:val="24"/>
              </w:rPr>
              <w:t xml:space="preserve"> сельсовета Курского района Курской области до 60%;</w:t>
            </w:r>
          </w:p>
          <w:p w14:paraId="6BE77DC9" w14:textId="77777777" w:rsidR="003551DC" w:rsidRPr="003551DC" w:rsidRDefault="003551DC" w:rsidP="003551DC">
            <w:pPr>
              <w:widowControl w:val="0"/>
              <w:autoSpaceDE w:val="0"/>
              <w:autoSpaceDN w:val="0"/>
              <w:adjustRightInd w:val="0"/>
              <w:jc w:val="both"/>
              <w:rPr>
                <w:rFonts w:ascii="Times New Roman" w:hAnsi="Times New Roman" w:cs="Times New Roman"/>
                <w:sz w:val="24"/>
                <w:szCs w:val="24"/>
              </w:rPr>
            </w:pPr>
            <w:r w:rsidRPr="003551DC">
              <w:rPr>
                <w:rFonts w:ascii="Times New Roman" w:hAnsi="Times New Roman" w:cs="Times New Roman"/>
                <w:sz w:val="24"/>
                <w:szCs w:val="24"/>
              </w:rPr>
              <w:t xml:space="preserve">Повышение удовлетворенности населения </w:t>
            </w:r>
            <w:proofErr w:type="spellStart"/>
            <w:r w:rsidRPr="003551DC">
              <w:rPr>
                <w:rFonts w:ascii="Times New Roman" w:hAnsi="Times New Roman" w:cs="Times New Roman"/>
                <w:sz w:val="24"/>
                <w:szCs w:val="24"/>
              </w:rPr>
              <w:t>Ворошневского</w:t>
            </w:r>
            <w:proofErr w:type="spellEnd"/>
            <w:r w:rsidRPr="003551DC">
              <w:rPr>
                <w:rFonts w:ascii="Times New Roman" w:hAnsi="Times New Roman" w:cs="Times New Roman"/>
                <w:sz w:val="24"/>
                <w:szCs w:val="24"/>
              </w:rPr>
              <w:t xml:space="preserve"> сельсовета Курского района Курской области уровнем жилищно-коммунального обслуживания.</w:t>
            </w:r>
          </w:p>
        </w:tc>
      </w:tr>
    </w:tbl>
    <w:p w14:paraId="41081F9D" w14:textId="77777777" w:rsidR="003551DC" w:rsidRPr="003551DC" w:rsidRDefault="003551DC" w:rsidP="003551DC">
      <w:pPr>
        <w:rPr>
          <w:sz w:val="24"/>
          <w:szCs w:val="24"/>
        </w:rPr>
      </w:pPr>
    </w:p>
    <w:p w14:paraId="6FB19975" w14:textId="77777777" w:rsidR="003551DC" w:rsidRPr="003551DC" w:rsidRDefault="003551DC" w:rsidP="003551DC">
      <w:pPr>
        <w:spacing w:after="0" w:line="240" w:lineRule="auto"/>
        <w:jc w:val="center"/>
        <w:rPr>
          <w:rFonts w:ascii="Times New Roman" w:eastAsia="Times New Roman" w:hAnsi="Times New Roman" w:cs="Times New Roman"/>
          <w:b/>
          <w:sz w:val="24"/>
          <w:szCs w:val="24"/>
        </w:rPr>
      </w:pPr>
      <w:r w:rsidRPr="003551DC">
        <w:rPr>
          <w:rFonts w:ascii="Times New Roman" w:eastAsia="Times New Roman" w:hAnsi="Times New Roman" w:cs="Times New Roman"/>
          <w:b/>
          <w:sz w:val="24"/>
          <w:szCs w:val="24"/>
        </w:rPr>
        <w:t>2. Муниципальная Программа «Социальная поддержка граждан» в муниципальном образовании «</w:t>
      </w:r>
      <w:proofErr w:type="spellStart"/>
      <w:r w:rsidRPr="003551DC">
        <w:rPr>
          <w:rFonts w:ascii="Times New Roman" w:eastAsia="Times New Roman" w:hAnsi="Times New Roman" w:cs="Times New Roman"/>
          <w:b/>
          <w:sz w:val="24"/>
          <w:szCs w:val="24"/>
        </w:rPr>
        <w:t>Ворошневский</w:t>
      </w:r>
      <w:proofErr w:type="spellEnd"/>
      <w:r w:rsidRPr="003551DC">
        <w:rPr>
          <w:rFonts w:ascii="Times New Roman" w:eastAsia="Times New Roman" w:hAnsi="Times New Roman" w:cs="Times New Roman"/>
          <w:b/>
          <w:sz w:val="24"/>
          <w:szCs w:val="24"/>
        </w:rPr>
        <w:t xml:space="preserve"> сельсовет»</w:t>
      </w:r>
    </w:p>
    <w:p w14:paraId="0B590C07" w14:textId="77777777" w:rsidR="003551DC" w:rsidRPr="003551DC" w:rsidRDefault="003551DC" w:rsidP="003551DC">
      <w:pPr>
        <w:spacing w:after="0" w:line="240" w:lineRule="auto"/>
        <w:jc w:val="center"/>
        <w:rPr>
          <w:rFonts w:ascii="Times New Roman" w:eastAsia="Times New Roman" w:hAnsi="Times New Roman" w:cs="Times New Roman"/>
          <w:b/>
          <w:sz w:val="24"/>
          <w:szCs w:val="24"/>
        </w:rPr>
      </w:pPr>
      <w:r w:rsidRPr="003551DC">
        <w:rPr>
          <w:rFonts w:ascii="Times New Roman" w:eastAsia="Times New Roman" w:hAnsi="Times New Roman" w:cs="Times New Roman"/>
          <w:b/>
          <w:sz w:val="24"/>
          <w:szCs w:val="24"/>
        </w:rPr>
        <w:t>Курского района Курской области на 2022-2026 годы»</w:t>
      </w:r>
    </w:p>
    <w:p w14:paraId="722F1905" w14:textId="77777777" w:rsidR="003551DC" w:rsidRPr="003551DC" w:rsidRDefault="003551DC" w:rsidP="003551DC">
      <w:pPr>
        <w:spacing w:after="0" w:line="240" w:lineRule="auto"/>
        <w:jc w:val="center"/>
        <w:rPr>
          <w:rFonts w:ascii="Times New Roman" w:eastAsia="Times New Roman" w:hAnsi="Times New Roman" w:cs="Times New Roman"/>
          <w:b/>
          <w:sz w:val="24"/>
          <w:szCs w:val="24"/>
        </w:rPr>
      </w:pPr>
    </w:p>
    <w:p w14:paraId="13DFC2AA" w14:textId="77777777" w:rsidR="003551DC" w:rsidRPr="003551DC" w:rsidRDefault="003551DC" w:rsidP="003551DC">
      <w:pPr>
        <w:spacing w:after="0" w:line="240" w:lineRule="auto"/>
        <w:jc w:val="center"/>
        <w:rPr>
          <w:rFonts w:ascii="Times New Roman" w:eastAsia="Times New Roman" w:hAnsi="Times New Roman" w:cs="Times New Roman"/>
          <w:b/>
          <w:sz w:val="24"/>
          <w:szCs w:val="24"/>
        </w:rPr>
      </w:pPr>
      <w:r w:rsidRPr="003551DC">
        <w:rPr>
          <w:rFonts w:ascii="Times New Roman" w:eastAsia="Times New Roman" w:hAnsi="Times New Roman" w:cs="Times New Roman"/>
          <w:b/>
          <w:sz w:val="24"/>
          <w:szCs w:val="24"/>
        </w:rPr>
        <w:t>ПАСПОРТ</w:t>
      </w:r>
    </w:p>
    <w:p w14:paraId="0A3BB254" w14:textId="77777777" w:rsidR="003551DC" w:rsidRPr="003551DC" w:rsidRDefault="003551DC" w:rsidP="003551DC">
      <w:pPr>
        <w:spacing w:after="0" w:line="240" w:lineRule="auto"/>
        <w:rPr>
          <w:rFonts w:ascii="Times New Roman" w:eastAsia="Times New Roman" w:hAnsi="Times New Roman" w:cs="Times New Roman"/>
          <w:sz w:val="24"/>
          <w:szCs w:val="24"/>
        </w:rPr>
      </w:pPr>
    </w:p>
    <w:p w14:paraId="2F34E754" w14:textId="77777777" w:rsidR="003551DC" w:rsidRPr="003551DC" w:rsidRDefault="003551DC" w:rsidP="003551DC">
      <w:pPr>
        <w:spacing w:after="0" w:line="240" w:lineRule="auto"/>
        <w:jc w:val="center"/>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муниципальной Программы «Социальная поддержка граждан» в муниципальном образовании «</w:t>
      </w:r>
      <w:proofErr w:type="spellStart"/>
      <w:r w:rsidRPr="003551DC">
        <w:rPr>
          <w:rFonts w:ascii="Times New Roman" w:eastAsia="Times New Roman" w:hAnsi="Times New Roman" w:cs="Times New Roman"/>
          <w:sz w:val="24"/>
          <w:szCs w:val="24"/>
        </w:rPr>
        <w:t>Ворошневский</w:t>
      </w:r>
      <w:proofErr w:type="spellEnd"/>
      <w:r w:rsidRPr="003551DC">
        <w:rPr>
          <w:rFonts w:ascii="Times New Roman" w:eastAsia="Times New Roman" w:hAnsi="Times New Roman" w:cs="Times New Roman"/>
          <w:sz w:val="24"/>
          <w:szCs w:val="24"/>
        </w:rPr>
        <w:t xml:space="preserve"> сельсовет»</w:t>
      </w:r>
    </w:p>
    <w:p w14:paraId="1B9B5ECE" w14:textId="77777777" w:rsidR="003551DC" w:rsidRPr="003551DC" w:rsidRDefault="003551DC" w:rsidP="003551DC">
      <w:pPr>
        <w:spacing w:after="0" w:line="240" w:lineRule="auto"/>
        <w:jc w:val="center"/>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Курского района Курской области на 2022-2026 годы»</w:t>
      </w:r>
    </w:p>
    <w:p w14:paraId="3290BDC8" w14:textId="77777777" w:rsidR="003551DC" w:rsidRPr="003551DC" w:rsidRDefault="003551DC" w:rsidP="003551DC">
      <w:pPr>
        <w:spacing w:after="0" w:line="240" w:lineRule="auto"/>
        <w:rPr>
          <w:rFonts w:ascii="Times New Roman" w:eastAsia="Times New Roman" w:hAnsi="Times New Roman" w:cs="Times New Roman"/>
          <w:sz w:val="24"/>
          <w:szCs w:val="24"/>
        </w:rPr>
      </w:pPr>
    </w:p>
    <w:tbl>
      <w:tblPr>
        <w:tblStyle w:val="af"/>
        <w:tblW w:w="0" w:type="auto"/>
        <w:tblLook w:val="04A0" w:firstRow="1" w:lastRow="0" w:firstColumn="1" w:lastColumn="0" w:noHBand="0" w:noVBand="1"/>
      </w:tblPr>
      <w:tblGrid>
        <w:gridCol w:w="3369"/>
        <w:gridCol w:w="5536"/>
      </w:tblGrid>
      <w:tr w:rsidR="003551DC" w:rsidRPr="003551DC" w14:paraId="0CC73F2C" w14:textId="77777777" w:rsidTr="00DD54F8">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CD7D4A" w14:textId="77777777" w:rsidR="003551DC" w:rsidRPr="003551DC" w:rsidRDefault="003551DC" w:rsidP="003551DC">
            <w:pPr>
              <w:rPr>
                <w:rFonts w:ascii="Times New Roman" w:eastAsia="Times New Roman" w:hAnsi="Times New Roman"/>
              </w:rPr>
            </w:pPr>
            <w:r w:rsidRPr="003551DC">
              <w:rPr>
                <w:rFonts w:ascii="Times New Roman" w:eastAsia="Times New Roman" w:hAnsi="Times New Roman"/>
              </w:rPr>
              <w:t>Ответственный</w:t>
            </w:r>
          </w:p>
          <w:p w14:paraId="674C85B4" w14:textId="77777777" w:rsidR="003551DC" w:rsidRPr="003551DC" w:rsidRDefault="003551DC" w:rsidP="003551DC">
            <w:pPr>
              <w:rPr>
                <w:rFonts w:ascii="Times New Roman" w:eastAsia="Times New Roman" w:hAnsi="Times New Roman"/>
              </w:rPr>
            </w:pPr>
            <w:r w:rsidRPr="003551DC">
              <w:rPr>
                <w:rFonts w:ascii="Times New Roman" w:eastAsia="Times New Roman" w:hAnsi="Times New Roman"/>
              </w:rPr>
              <w:t>исполнитель</w:t>
            </w:r>
          </w:p>
          <w:p w14:paraId="7DB2341C" w14:textId="77777777" w:rsidR="003551DC" w:rsidRPr="003551DC" w:rsidRDefault="003551DC" w:rsidP="003551DC">
            <w:pPr>
              <w:rPr>
                <w:rFonts w:ascii="Times New Roman" w:eastAsia="Times New Roman" w:hAnsi="Times New Roman"/>
              </w:rPr>
            </w:pPr>
            <w:proofErr w:type="spellStart"/>
            <w:r w:rsidRPr="003551DC">
              <w:rPr>
                <w:rFonts w:ascii="Times New Roman" w:eastAsia="Times New Roman" w:hAnsi="Times New Roman"/>
              </w:rPr>
              <w:t>ппрограммы</w:t>
            </w:r>
            <w:proofErr w:type="spellEnd"/>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8621B0" w14:textId="77777777" w:rsidR="003551DC" w:rsidRPr="003551DC" w:rsidRDefault="003551DC" w:rsidP="003551DC">
            <w:pPr>
              <w:rPr>
                <w:rFonts w:ascii="Times New Roman" w:eastAsia="Times New Roman" w:hAnsi="Times New Roman"/>
              </w:rPr>
            </w:pPr>
            <w:r w:rsidRPr="003551DC">
              <w:rPr>
                <w:rFonts w:ascii="Times New Roman" w:eastAsia="Times New Roman" w:hAnsi="Times New Roman"/>
              </w:rPr>
              <w:t xml:space="preserve">Администрация </w:t>
            </w:r>
            <w:proofErr w:type="spellStart"/>
            <w:r w:rsidRPr="003551DC">
              <w:rPr>
                <w:rFonts w:ascii="Times New Roman" w:eastAsia="Times New Roman" w:hAnsi="Times New Roman"/>
              </w:rPr>
              <w:t>Ворошневского</w:t>
            </w:r>
            <w:proofErr w:type="spellEnd"/>
            <w:r w:rsidRPr="003551DC">
              <w:rPr>
                <w:rFonts w:ascii="Times New Roman" w:eastAsia="Times New Roman" w:hAnsi="Times New Roman"/>
              </w:rPr>
              <w:t xml:space="preserve"> сельсовета Курского района Курской области</w:t>
            </w:r>
          </w:p>
        </w:tc>
      </w:tr>
      <w:tr w:rsidR="003551DC" w:rsidRPr="003551DC" w14:paraId="2444DC33" w14:textId="77777777" w:rsidTr="00DD54F8">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CF337B" w14:textId="77777777" w:rsidR="003551DC" w:rsidRPr="003551DC" w:rsidRDefault="003551DC" w:rsidP="003551DC">
            <w:pPr>
              <w:rPr>
                <w:rFonts w:ascii="Times New Roman" w:eastAsia="Times New Roman" w:hAnsi="Times New Roman"/>
              </w:rPr>
            </w:pPr>
            <w:r w:rsidRPr="003551DC">
              <w:rPr>
                <w:rFonts w:ascii="Times New Roman" w:eastAsia="Times New Roman" w:hAnsi="Times New Roman"/>
              </w:rPr>
              <w:t>Соисполнители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F6CDDF" w14:textId="77777777" w:rsidR="003551DC" w:rsidRPr="003551DC" w:rsidRDefault="003551DC" w:rsidP="003551DC">
            <w:pPr>
              <w:rPr>
                <w:rFonts w:ascii="Times New Roman" w:eastAsia="Times New Roman" w:hAnsi="Times New Roman"/>
              </w:rPr>
            </w:pPr>
            <w:r w:rsidRPr="003551DC">
              <w:rPr>
                <w:rFonts w:ascii="Times New Roman" w:eastAsia="Times New Roman" w:hAnsi="Times New Roman"/>
              </w:rPr>
              <w:t>отсутствуют</w:t>
            </w:r>
          </w:p>
        </w:tc>
      </w:tr>
      <w:tr w:rsidR="003551DC" w:rsidRPr="003551DC" w14:paraId="2A4022FB" w14:textId="77777777" w:rsidTr="00DD54F8">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C0517F" w14:textId="77777777" w:rsidR="003551DC" w:rsidRPr="003551DC" w:rsidRDefault="003551DC" w:rsidP="003551DC">
            <w:pPr>
              <w:rPr>
                <w:rFonts w:ascii="Times New Roman" w:eastAsia="Times New Roman" w:hAnsi="Times New Roman"/>
              </w:rPr>
            </w:pPr>
            <w:r w:rsidRPr="003551DC">
              <w:rPr>
                <w:rFonts w:ascii="Times New Roman" w:eastAsia="Times New Roman" w:hAnsi="Times New Roman"/>
              </w:rPr>
              <w:t>Участники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0314C1" w14:textId="77777777" w:rsidR="003551DC" w:rsidRPr="003551DC" w:rsidRDefault="003551DC" w:rsidP="003551DC">
            <w:pPr>
              <w:rPr>
                <w:rFonts w:ascii="Times New Roman" w:eastAsia="Times New Roman" w:hAnsi="Times New Roman"/>
              </w:rPr>
            </w:pPr>
            <w:r w:rsidRPr="003551DC">
              <w:rPr>
                <w:rFonts w:ascii="Times New Roman" w:eastAsia="Times New Roman" w:hAnsi="Times New Roman"/>
              </w:rPr>
              <w:t>отсутствуют</w:t>
            </w:r>
          </w:p>
        </w:tc>
      </w:tr>
      <w:tr w:rsidR="003551DC" w:rsidRPr="003551DC" w14:paraId="6782CE4A" w14:textId="77777777" w:rsidTr="00DD54F8">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8AC7BA" w14:textId="77777777" w:rsidR="003551DC" w:rsidRPr="003551DC" w:rsidRDefault="003551DC" w:rsidP="003551DC">
            <w:pPr>
              <w:rPr>
                <w:rFonts w:ascii="Times New Roman" w:eastAsia="Times New Roman" w:hAnsi="Times New Roman"/>
              </w:rPr>
            </w:pPr>
            <w:r w:rsidRPr="003551DC">
              <w:rPr>
                <w:rFonts w:ascii="Times New Roman" w:eastAsia="Times New Roman" w:hAnsi="Times New Roman"/>
              </w:rPr>
              <w:t xml:space="preserve">Подпрограммы </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1D34E3" w14:textId="77777777" w:rsidR="003551DC" w:rsidRPr="003551DC" w:rsidRDefault="003551DC" w:rsidP="003551DC">
            <w:pPr>
              <w:rPr>
                <w:rFonts w:ascii="Times New Roman" w:eastAsia="Times New Roman" w:hAnsi="Times New Roman"/>
              </w:rPr>
            </w:pPr>
            <w:r w:rsidRPr="003551DC">
              <w:rPr>
                <w:rFonts w:ascii="Times New Roman" w:eastAsia="Times New Roman" w:hAnsi="Times New Roman"/>
              </w:rPr>
              <w:t xml:space="preserve">Подпрограмма </w:t>
            </w:r>
            <w:proofErr w:type="gramStart"/>
            <w:r w:rsidRPr="003551DC">
              <w:rPr>
                <w:rFonts w:ascii="Times New Roman" w:eastAsia="Times New Roman" w:hAnsi="Times New Roman"/>
              </w:rPr>
              <w:t>2  «</w:t>
            </w:r>
            <w:proofErr w:type="gramEnd"/>
            <w:r w:rsidRPr="003551DC">
              <w:rPr>
                <w:rFonts w:ascii="Times New Roman" w:eastAsia="Times New Roman" w:hAnsi="Times New Roman"/>
              </w:rPr>
              <w:t xml:space="preserve">Развитие мер социальной поддержки отдельных категорий граждан» </w:t>
            </w:r>
          </w:p>
        </w:tc>
      </w:tr>
      <w:tr w:rsidR="003551DC" w:rsidRPr="003551DC" w14:paraId="61841791" w14:textId="77777777" w:rsidTr="00DD54F8">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30E751" w14:textId="77777777" w:rsidR="003551DC" w:rsidRPr="003551DC" w:rsidRDefault="003551DC" w:rsidP="003551DC">
            <w:pPr>
              <w:rPr>
                <w:rFonts w:ascii="Times New Roman" w:eastAsia="Times New Roman" w:hAnsi="Times New Roman"/>
              </w:rPr>
            </w:pPr>
            <w:r w:rsidRPr="003551DC">
              <w:rPr>
                <w:rFonts w:ascii="Times New Roman" w:eastAsia="Times New Roman" w:hAnsi="Times New Roman"/>
              </w:rPr>
              <w:t>Программно-целевые инструменты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26E0A0" w14:textId="77777777" w:rsidR="003551DC" w:rsidRPr="003551DC" w:rsidRDefault="003551DC" w:rsidP="003551DC">
            <w:pPr>
              <w:rPr>
                <w:rFonts w:ascii="Times New Roman" w:eastAsia="Times New Roman" w:hAnsi="Times New Roman"/>
              </w:rPr>
            </w:pPr>
            <w:r w:rsidRPr="003551DC">
              <w:rPr>
                <w:rFonts w:ascii="Times New Roman" w:eastAsia="Times New Roman" w:hAnsi="Times New Roman"/>
              </w:rPr>
              <w:t>отсутствуют</w:t>
            </w:r>
          </w:p>
        </w:tc>
      </w:tr>
      <w:tr w:rsidR="003551DC" w:rsidRPr="003551DC" w14:paraId="0CF57A94" w14:textId="77777777" w:rsidTr="00DD54F8">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88ED6B" w14:textId="77777777" w:rsidR="003551DC" w:rsidRPr="003551DC" w:rsidRDefault="003551DC" w:rsidP="003551DC">
            <w:pPr>
              <w:rPr>
                <w:rFonts w:ascii="Times New Roman" w:eastAsia="Times New Roman" w:hAnsi="Times New Roman"/>
              </w:rPr>
            </w:pPr>
            <w:r w:rsidRPr="003551DC">
              <w:rPr>
                <w:rFonts w:ascii="Times New Roman" w:eastAsia="Times New Roman" w:hAnsi="Times New Roman"/>
              </w:rPr>
              <w:t>Цели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08F03F" w14:textId="77777777" w:rsidR="003551DC" w:rsidRPr="003551DC" w:rsidRDefault="003551DC" w:rsidP="003551DC">
            <w:pPr>
              <w:rPr>
                <w:rFonts w:ascii="Times New Roman" w:eastAsia="Times New Roman" w:hAnsi="Times New Roman"/>
              </w:rPr>
            </w:pPr>
            <w:r w:rsidRPr="003551DC">
              <w:rPr>
                <w:rFonts w:ascii="Times New Roman" w:eastAsia="Times New Roman" w:hAnsi="Times New Roman"/>
              </w:rPr>
              <w:t>Рост благосостояния граждан-получателей мер социальной поддержки</w:t>
            </w:r>
          </w:p>
        </w:tc>
      </w:tr>
      <w:tr w:rsidR="003551DC" w:rsidRPr="003551DC" w14:paraId="378F50D4" w14:textId="77777777" w:rsidTr="00DD54F8">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6C4380" w14:textId="77777777" w:rsidR="003551DC" w:rsidRPr="003551DC" w:rsidRDefault="003551DC" w:rsidP="003551DC">
            <w:pPr>
              <w:rPr>
                <w:rFonts w:ascii="Times New Roman" w:eastAsia="Times New Roman" w:hAnsi="Times New Roman"/>
              </w:rPr>
            </w:pPr>
            <w:r w:rsidRPr="003551DC">
              <w:rPr>
                <w:rFonts w:ascii="Times New Roman" w:eastAsia="Times New Roman" w:hAnsi="Times New Roman"/>
              </w:rPr>
              <w:t>Задачи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666722" w14:textId="77777777" w:rsidR="003551DC" w:rsidRPr="003551DC" w:rsidRDefault="003551DC" w:rsidP="003551DC">
            <w:pPr>
              <w:rPr>
                <w:rFonts w:ascii="Times New Roman" w:eastAsia="Times New Roman" w:hAnsi="Times New Roman"/>
              </w:rPr>
            </w:pPr>
            <w:r w:rsidRPr="003551DC">
              <w:rPr>
                <w:rFonts w:ascii="Times New Roman" w:eastAsia="Times New Roman" w:hAnsi="Times New Roman"/>
              </w:rPr>
              <w:t>Выполнение обязательств государства по социальной поддержке граждан</w:t>
            </w:r>
          </w:p>
        </w:tc>
      </w:tr>
      <w:tr w:rsidR="003551DC" w:rsidRPr="003551DC" w14:paraId="3BD34AD1" w14:textId="77777777" w:rsidTr="00DD54F8">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1CA7D1" w14:textId="77777777" w:rsidR="003551DC" w:rsidRPr="003551DC" w:rsidRDefault="003551DC" w:rsidP="003551DC">
            <w:pPr>
              <w:rPr>
                <w:rFonts w:ascii="Times New Roman" w:eastAsia="Times New Roman" w:hAnsi="Times New Roman"/>
              </w:rPr>
            </w:pPr>
            <w:r w:rsidRPr="003551DC">
              <w:rPr>
                <w:rFonts w:ascii="Times New Roman" w:eastAsia="Times New Roman" w:hAnsi="Times New Roman"/>
              </w:rPr>
              <w:t>Целевые показатели и индикаторы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5EA563" w14:textId="77777777" w:rsidR="003551DC" w:rsidRPr="003551DC" w:rsidRDefault="003551DC" w:rsidP="003551DC">
            <w:pPr>
              <w:autoSpaceDE w:val="0"/>
              <w:autoSpaceDN w:val="0"/>
              <w:adjustRightInd w:val="0"/>
              <w:rPr>
                <w:rFonts w:ascii="Times New Roman" w:hAnsi="Times New Roman"/>
              </w:rPr>
            </w:pPr>
            <w:r w:rsidRPr="003551DC">
              <w:rPr>
                <w:rFonts w:ascii="Times New Roman" w:hAnsi="Times New Roman"/>
              </w:rPr>
              <w:t xml:space="preserve">Количество </w:t>
            </w:r>
            <w:proofErr w:type="gramStart"/>
            <w:r w:rsidRPr="003551DC">
              <w:rPr>
                <w:rFonts w:ascii="Times New Roman" w:hAnsi="Times New Roman"/>
              </w:rPr>
              <w:t>граждан</w:t>
            </w:r>
            <w:proofErr w:type="gramEnd"/>
            <w:r w:rsidRPr="003551DC">
              <w:rPr>
                <w:rFonts w:ascii="Times New Roman" w:hAnsi="Times New Roman"/>
              </w:rPr>
              <w:t xml:space="preserve"> получающих социальную поддержку;</w:t>
            </w:r>
          </w:p>
          <w:p w14:paraId="67FBA419" w14:textId="77777777" w:rsidR="003551DC" w:rsidRPr="003551DC" w:rsidRDefault="003551DC" w:rsidP="003551DC">
            <w:pPr>
              <w:autoSpaceDE w:val="0"/>
              <w:autoSpaceDN w:val="0"/>
              <w:adjustRightInd w:val="0"/>
              <w:rPr>
                <w:rFonts w:ascii="Times New Roman" w:hAnsi="Times New Roman"/>
              </w:rPr>
            </w:pPr>
            <w:r w:rsidRPr="003551DC">
              <w:rPr>
                <w:rFonts w:ascii="Times New Roman" w:hAnsi="Times New Roman"/>
              </w:rPr>
              <w:t>Уровень предоставления мер социальной поддержки.</w:t>
            </w:r>
          </w:p>
        </w:tc>
      </w:tr>
      <w:tr w:rsidR="003551DC" w:rsidRPr="003551DC" w14:paraId="36DA7D1D" w14:textId="77777777" w:rsidTr="00DD54F8">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EA17CE" w14:textId="77777777" w:rsidR="003551DC" w:rsidRPr="003551DC" w:rsidRDefault="003551DC" w:rsidP="003551DC">
            <w:pPr>
              <w:rPr>
                <w:rFonts w:ascii="Times New Roman" w:eastAsia="Times New Roman" w:hAnsi="Times New Roman"/>
              </w:rPr>
            </w:pPr>
            <w:r w:rsidRPr="003551DC">
              <w:rPr>
                <w:rFonts w:ascii="Times New Roman" w:hAnsi="Times New Roman"/>
              </w:rPr>
              <w:t>Сроки реализации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A0188C" w14:textId="77777777" w:rsidR="003551DC" w:rsidRPr="003551DC" w:rsidRDefault="003551DC" w:rsidP="003551DC">
            <w:pPr>
              <w:rPr>
                <w:rFonts w:ascii="Times New Roman" w:eastAsia="Times New Roman" w:hAnsi="Times New Roman"/>
              </w:rPr>
            </w:pPr>
            <w:r w:rsidRPr="003551DC">
              <w:rPr>
                <w:rFonts w:ascii="Times New Roman" w:hAnsi="Times New Roman"/>
              </w:rPr>
              <w:t>Программа реализуется в один этап в течение 2022-2026 годов</w:t>
            </w:r>
          </w:p>
        </w:tc>
      </w:tr>
      <w:tr w:rsidR="003551DC" w:rsidRPr="003551DC" w14:paraId="7FCEED58" w14:textId="77777777" w:rsidTr="00DD54F8">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FE9B99" w14:textId="77777777" w:rsidR="003551DC" w:rsidRPr="003551DC" w:rsidRDefault="003551DC" w:rsidP="003551DC">
            <w:pPr>
              <w:rPr>
                <w:rFonts w:ascii="Times New Roman" w:eastAsia="Times New Roman" w:hAnsi="Times New Roman"/>
              </w:rPr>
            </w:pPr>
            <w:r w:rsidRPr="003551DC">
              <w:rPr>
                <w:rFonts w:ascii="Times New Roman" w:hAnsi="Times New Roman"/>
              </w:rPr>
              <w:t>Объем бюджетных ассигнований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42329" w14:textId="77777777" w:rsidR="003551DC" w:rsidRPr="003551DC" w:rsidRDefault="003551DC" w:rsidP="003551DC">
            <w:pPr>
              <w:jc w:val="both"/>
              <w:rPr>
                <w:rFonts w:ascii="Times New Roman" w:hAnsi="Times New Roman"/>
              </w:rPr>
            </w:pPr>
            <w:r w:rsidRPr="003551DC">
              <w:rPr>
                <w:rFonts w:ascii="Times New Roman" w:hAnsi="Times New Roman"/>
              </w:rPr>
              <w:t>Объем бюджетных ассигнований на реализацию программы за счет средств местного бюджета составит 900000,00 рублей, в том числе по годам:</w:t>
            </w:r>
          </w:p>
          <w:p w14:paraId="53E5A8FF" w14:textId="77777777" w:rsidR="003551DC" w:rsidRPr="003551DC" w:rsidRDefault="003551DC" w:rsidP="003551DC">
            <w:pPr>
              <w:rPr>
                <w:rFonts w:ascii="Times New Roman" w:hAnsi="Times New Roman"/>
              </w:rPr>
            </w:pPr>
            <w:r w:rsidRPr="003551DC">
              <w:rPr>
                <w:rFonts w:ascii="Times New Roman" w:hAnsi="Times New Roman"/>
              </w:rPr>
              <w:t>2022 год-180000,00 рублей;</w:t>
            </w:r>
          </w:p>
          <w:p w14:paraId="2C9114F5" w14:textId="77777777" w:rsidR="003551DC" w:rsidRPr="003551DC" w:rsidRDefault="003551DC" w:rsidP="003551DC">
            <w:pPr>
              <w:rPr>
                <w:rFonts w:ascii="Times New Roman" w:hAnsi="Times New Roman"/>
              </w:rPr>
            </w:pPr>
            <w:r w:rsidRPr="003551DC">
              <w:rPr>
                <w:rFonts w:ascii="Times New Roman" w:hAnsi="Times New Roman"/>
              </w:rPr>
              <w:t>2023 год-180000,00 рублей;</w:t>
            </w:r>
          </w:p>
          <w:p w14:paraId="54DDB812" w14:textId="77777777" w:rsidR="003551DC" w:rsidRPr="003551DC" w:rsidRDefault="003551DC" w:rsidP="003551DC">
            <w:pPr>
              <w:rPr>
                <w:rFonts w:ascii="Times New Roman" w:hAnsi="Times New Roman"/>
              </w:rPr>
            </w:pPr>
            <w:r w:rsidRPr="003551DC">
              <w:rPr>
                <w:rFonts w:ascii="Times New Roman" w:hAnsi="Times New Roman"/>
              </w:rPr>
              <w:t>2024 год-180000,00 рублей;</w:t>
            </w:r>
          </w:p>
          <w:p w14:paraId="58EB65CD" w14:textId="77777777" w:rsidR="003551DC" w:rsidRPr="003551DC" w:rsidRDefault="003551DC" w:rsidP="003551DC">
            <w:pPr>
              <w:rPr>
                <w:rFonts w:ascii="Times New Roman" w:hAnsi="Times New Roman"/>
              </w:rPr>
            </w:pPr>
            <w:r w:rsidRPr="003551DC">
              <w:rPr>
                <w:rFonts w:ascii="Times New Roman" w:hAnsi="Times New Roman"/>
              </w:rPr>
              <w:t>2025 год-180000,00 рублей;</w:t>
            </w:r>
          </w:p>
          <w:p w14:paraId="59AD4C74" w14:textId="77777777" w:rsidR="003551DC" w:rsidRPr="003551DC" w:rsidRDefault="003551DC" w:rsidP="003551DC">
            <w:pPr>
              <w:rPr>
                <w:rFonts w:ascii="Times New Roman" w:hAnsi="Times New Roman"/>
              </w:rPr>
            </w:pPr>
            <w:r w:rsidRPr="003551DC">
              <w:rPr>
                <w:rFonts w:ascii="Times New Roman" w:hAnsi="Times New Roman"/>
              </w:rPr>
              <w:t>2026 год-180000,00 рублей.</w:t>
            </w:r>
          </w:p>
          <w:p w14:paraId="685AD5F4" w14:textId="77777777" w:rsidR="003551DC" w:rsidRPr="003551DC" w:rsidRDefault="003551DC" w:rsidP="003551DC">
            <w:pPr>
              <w:rPr>
                <w:rFonts w:ascii="Times New Roman" w:eastAsia="Times New Roman" w:hAnsi="Times New Roman"/>
              </w:rPr>
            </w:pPr>
          </w:p>
        </w:tc>
      </w:tr>
      <w:tr w:rsidR="003551DC" w:rsidRPr="003551DC" w14:paraId="717001AE" w14:textId="77777777" w:rsidTr="00DD54F8">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7444E7" w14:textId="77777777" w:rsidR="003551DC" w:rsidRPr="003551DC" w:rsidRDefault="003551DC" w:rsidP="003551DC">
            <w:pPr>
              <w:rPr>
                <w:rFonts w:ascii="Times New Roman" w:eastAsia="Times New Roman" w:hAnsi="Times New Roman"/>
              </w:rPr>
            </w:pPr>
            <w:r w:rsidRPr="003551DC">
              <w:rPr>
                <w:rFonts w:ascii="Times New Roman" w:eastAsia="Times New Roman" w:hAnsi="Times New Roman"/>
              </w:rPr>
              <w:t>Ожидаемые результаты реализации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84162D" w14:textId="77777777" w:rsidR="003551DC" w:rsidRPr="003551DC" w:rsidRDefault="003551DC" w:rsidP="003551DC">
            <w:pPr>
              <w:rPr>
                <w:rFonts w:ascii="Times New Roman" w:eastAsia="Times New Roman" w:hAnsi="Times New Roman"/>
              </w:rPr>
            </w:pPr>
            <w:r w:rsidRPr="003551DC">
              <w:rPr>
                <w:rFonts w:ascii="Times New Roman" w:eastAsia="Times New Roman" w:hAnsi="Times New Roman"/>
              </w:rPr>
              <w:t>-повышение качества уровня жизни граждан;</w:t>
            </w:r>
          </w:p>
          <w:p w14:paraId="3153A865" w14:textId="77777777" w:rsidR="003551DC" w:rsidRPr="003551DC" w:rsidRDefault="003551DC" w:rsidP="003551DC">
            <w:pPr>
              <w:rPr>
                <w:rFonts w:ascii="Times New Roman" w:eastAsia="Times New Roman" w:hAnsi="Times New Roman"/>
              </w:rPr>
            </w:pPr>
            <w:r w:rsidRPr="003551DC">
              <w:rPr>
                <w:rFonts w:ascii="Times New Roman" w:eastAsia="Times New Roman" w:hAnsi="Times New Roman"/>
              </w:rPr>
              <w:t>-100 % обеспечение своевременными выплатами получателей мер социальной поддержки</w:t>
            </w:r>
          </w:p>
        </w:tc>
      </w:tr>
    </w:tbl>
    <w:p w14:paraId="70FD6BFD" w14:textId="77777777" w:rsidR="003551DC" w:rsidRPr="003551DC" w:rsidRDefault="003551DC" w:rsidP="003551DC">
      <w:pPr>
        <w:rPr>
          <w:sz w:val="24"/>
          <w:szCs w:val="24"/>
        </w:rPr>
      </w:pPr>
    </w:p>
    <w:p w14:paraId="4524CBCF" w14:textId="77777777" w:rsidR="003551DC" w:rsidRPr="003551DC" w:rsidRDefault="003551DC" w:rsidP="003551DC">
      <w:pPr>
        <w:spacing w:after="0" w:line="240" w:lineRule="auto"/>
        <w:jc w:val="center"/>
        <w:rPr>
          <w:rFonts w:ascii="Times New Roman" w:eastAsia="Times New Roman" w:hAnsi="Times New Roman" w:cs="Times New Roman"/>
          <w:b/>
          <w:sz w:val="24"/>
          <w:szCs w:val="24"/>
        </w:rPr>
      </w:pPr>
      <w:r w:rsidRPr="003551DC">
        <w:rPr>
          <w:rFonts w:ascii="Times New Roman" w:eastAsia="Times New Roman" w:hAnsi="Times New Roman" w:cs="Times New Roman"/>
          <w:b/>
          <w:sz w:val="24"/>
          <w:szCs w:val="24"/>
        </w:rPr>
        <w:lastRenderedPageBreak/>
        <w:t>3. Муниципальная программа</w:t>
      </w:r>
    </w:p>
    <w:p w14:paraId="2FABAAA1" w14:textId="77777777" w:rsidR="003551DC" w:rsidRPr="003551DC" w:rsidRDefault="003551DC" w:rsidP="003551DC">
      <w:pPr>
        <w:spacing w:after="0" w:line="240" w:lineRule="auto"/>
        <w:jc w:val="center"/>
        <w:rPr>
          <w:rFonts w:ascii="Times New Roman" w:eastAsia="Times New Roman" w:hAnsi="Times New Roman" w:cs="Times New Roman"/>
          <w:b/>
          <w:sz w:val="24"/>
          <w:szCs w:val="24"/>
        </w:rPr>
      </w:pPr>
      <w:r w:rsidRPr="003551DC">
        <w:rPr>
          <w:rFonts w:ascii="Times New Roman" w:eastAsia="Times New Roman" w:hAnsi="Times New Roman" w:cs="Times New Roman"/>
          <w:b/>
          <w:sz w:val="24"/>
          <w:szCs w:val="24"/>
        </w:rPr>
        <w:t>«Управление муниципальным имуществом и земельными ресурсами» в муниципальном образовании «</w:t>
      </w:r>
      <w:proofErr w:type="spellStart"/>
      <w:r w:rsidRPr="003551DC">
        <w:rPr>
          <w:rFonts w:ascii="Times New Roman" w:eastAsia="Times New Roman" w:hAnsi="Times New Roman" w:cs="Times New Roman"/>
          <w:b/>
          <w:sz w:val="24"/>
          <w:szCs w:val="24"/>
        </w:rPr>
        <w:t>Ворошневский</w:t>
      </w:r>
      <w:proofErr w:type="spellEnd"/>
      <w:r w:rsidRPr="003551DC">
        <w:rPr>
          <w:rFonts w:ascii="Times New Roman" w:eastAsia="Times New Roman" w:hAnsi="Times New Roman" w:cs="Times New Roman"/>
          <w:b/>
          <w:sz w:val="24"/>
          <w:szCs w:val="24"/>
        </w:rPr>
        <w:t xml:space="preserve"> сельсовет» Курского района Курской области на 2022-2026 годы»</w:t>
      </w:r>
    </w:p>
    <w:p w14:paraId="67BDA193" w14:textId="77777777" w:rsidR="003551DC" w:rsidRPr="003551DC" w:rsidRDefault="003551DC" w:rsidP="003551DC">
      <w:pPr>
        <w:spacing w:after="0" w:line="240" w:lineRule="auto"/>
        <w:jc w:val="center"/>
        <w:rPr>
          <w:rFonts w:ascii="Times New Roman" w:eastAsia="Times New Roman" w:hAnsi="Times New Roman" w:cs="Times New Roman"/>
          <w:b/>
          <w:sz w:val="24"/>
          <w:szCs w:val="24"/>
        </w:rPr>
      </w:pPr>
    </w:p>
    <w:p w14:paraId="70EC825B" w14:textId="77777777" w:rsidR="003551DC" w:rsidRPr="003551DC" w:rsidRDefault="003551DC" w:rsidP="003551DC">
      <w:pPr>
        <w:jc w:val="center"/>
        <w:rPr>
          <w:rFonts w:ascii="Times New Roman" w:eastAsia="Times New Roman" w:hAnsi="Times New Roman" w:cs="Times New Roman"/>
          <w:b/>
          <w:sz w:val="24"/>
          <w:szCs w:val="24"/>
        </w:rPr>
      </w:pPr>
      <w:proofErr w:type="gramStart"/>
      <w:r w:rsidRPr="003551DC">
        <w:rPr>
          <w:rFonts w:ascii="Times New Roman" w:eastAsia="Times New Roman" w:hAnsi="Times New Roman" w:cs="Times New Roman"/>
          <w:b/>
          <w:sz w:val="24"/>
          <w:szCs w:val="24"/>
        </w:rPr>
        <w:t>ПАСПОРТ  ПРОГРАММЫ</w:t>
      </w:r>
      <w:proofErr w:type="gramEnd"/>
    </w:p>
    <w:p w14:paraId="3C51C3DC" w14:textId="77777777" w:rsidR="003551DC" w:rsidRPr="003551DC" w:rsidRDefault="003551DC" w:rsidP="003551DC">
      <w:pPr>
        <w:spacing w:after="0" w:line="240" w:lineRule="auto"/>
        <w:jc w:val="center"/>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 xml:space="preserve">«Управление муниципальным имуществом и земельными ресурсами» </w:t>
      </w:r>
      <w:proofErr w:type="gramStart"/>
      <w:r w:rsidRPr="003551DC">
        <w:rPr>
          <w:rFonts w:ascii="Times New Roman" w:eastAsia="Times New Roman" w:hAnsi="Times New Roman" w:cs="Times New Roman"/>
          <w:sz w:val="24"/>
          <w:szCs w:val="24"/>
        </w:rPr>
        <w:t>в  муниципальном</w:t>
      </w:r>
      <w:proofErr w:type="gramEnd"/>
      <w:r w:rsidRPr="003551DC">
        <w:rPr>
          <w:rFonts w:ascii="Times New Roman" w:eastAsia="Times New Roman" w:hAnsi="Times New Roman" w:cs="Times New Roman"/>
          <w:sz w:val="24"/>
          <w:szCs w:val="24"/>
        </w:rPr>
        <w:t xml:space="preserve"> образовании «</w:t>
      </w:r>
      <w:proofErr w:type="spellStart"/>
      <w:r w:rsidRPr="003551DC">
        <w:rPr>
          <w:rFonts w:ascii="Times New Roman" w:eastAsia="Times New Roman" w:hAnsi="Times New Roman" w:cs="Times New Roman"/>
          <w:sz w:val="24"/>
          <w:szCs w:val="24"/>
        </w:rPr>
        <w:t>Ворошневский</w:t>
      </w:r>
      <w:proofErr w:type="spellEnd"/>
      <w:r w:rsidRPr="003551DC">
        <w:rPr>
          <w:rFonts w:ascii="Times New Roman" w:eastAsia="Times New Roman" w:hAnsi="Times New Roman" w:cs="Times New Roman"/>
          <w:sz w:val="24"/>
          <w:szCs w:val="24"/>
        </w:rPr>
        <w:t xml:space="preserve"> сельсовет» Курского района Курской области на 2022-2026 годы»</w:t>
      </w:r>
    </w:p>
    <w:p w14:paraId="27D3B0DB" w14:textId="77777777" w:rsidR="003551DC" w:rsidRPr="003551DC" w:rsidRDefault="003551DC" w:rsidP="003551DC">
      <w:pPr>
        <w:spacing w:after="0" w:line="240" w:lineRule="auto"/>
        <w:rPr>
          <w:rFonts w:ascii="Times New Roman" w:eastAsia="Times New Roman" w:hAnsi="Times New Roman" w:cs="Times New Roman"/>
          <w:sz w:val="24"/>
          <w:szCs w:val="24"/>
        </w:rPr>
      </w:pPr>
    </w:p>
    <w:p w14:paraId="7F34848A" w14:textId="77777777" w:rsidR="003551DC" w:rsidRPr="003551DC" w:rsidRDefault="003551DC" w:rsidP="003551DC">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2372"/>
        <w:gridCol w:w="7199"/>
      </w:tblGrid>
      <w:tr w:rsidR="003551DC" w:rsidRPr="003551DC" w14:paraId="5D330951" w14:textId="77777777" w:rsidTr="00DD54F8">
        <w:tc>
          <w:tcPr>
            <w:tcW w:w="0" w:type="auto"/>
            <w:tcBorders>
              <w:top w:val="single" w:sz="4" w:space="0" w:color="auto"/>
              <w:left w:val="single" w:sz="4" w:space="0" w:color="auto"/>
              <w:bottom w:val="single" w:sz="4" w:space="0" w:color="auto"/>
              <w:right w:val="single" w:sz="4" w:space="0" w:color="auto"/>
            </w:tcBorders>
            <w:hideMark/>
          </w:tcPr>
          <w:p w14:paraId="1CCDB12C" w14:textId="77777777" w:rsidR="003551DC" w:rsidRPr="003551DC" w:rsidRDefault="003551DC" w:rsidP="003551DC">
            <w:pPr>
              <w:spacing w:after="0"/>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 xml:space="preserve">Ответственный исполнитель </w:t>
            </w:r>
          </w:p>
          <w:p w14:paraId="1A12B563" w14:textId="77777777" w:rsidR="003551DC" w:rsidRPr="003551DC" w:rsidRDefault="003551DC" w:rsidP="003551DC">
            <w:pPr>
              <w:spacing w:after="0"/>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 xml:space="preserve">Программы </w:t>
            </w:r>
          </w:p>
        </w:tc>
        <w:tc>
          <w:tcPr>
            <w:tcW w:w="0" w:type="auto"/>
            <w:tcBorders>
              <w:top w:val="single" w:sz="4" w:space="0" w:color="auto"/>
              <w:left w:val="single" w:sz="4" w:space="0" w:color="auto"/>
              <w:bottom w:val="single" w:sz="4" w:space="0" w:color="auto"/>
              <w:right w:val="single" w:sz="4" w:space="0" w:color="auto"/>
            </w:tcBorders>
            <w:hideMark/>
          </w:tcPr>
          <w:p w14:paraId="5AC5469E" w14:textId="77777777" w:rsidR="003551DC" w:rsidRPr="003551DC" w:rsidRDefault="003551DC" w:rsidP="003551DC">
            <w:pPr>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 xml:space="preserve">Администрация </w:t>
            </w:r>
            <w:proofErr w:type="spellStart"/>
            <w:r w:rsidRPr="003551DC">
              <w:rPr>
                <w:rFonts w:ascii="Times New Roman" w:eastAsia="Times New Roman" w:hAnsi="Times New Roman" w:cs="Times New Roman"/>
                <w:sz w:val="24"/>
                <w:szCs w:val="24"/>
              </w:rPr>
              <w:t>Ворошневского</w:t>
            </w:r>
            <w:proofErr w:type="spellEnd"/>
            <w:r w:rsidRPr="003551DC">
              <w:rPr>
                <w:rFonts w:ascii="Times New Roman" w:eastAsia="Times New Roman" w:hAnsi="Times New Roman" w:cs="Times New Roman"/>
                <w:sz w:val="24"/>
                <w:szCs w:val="24"/>
              </w:rPr>
              <w:t xml:space="preserve"> сельсовета Курского района Курской области</w:t>
            </w:r>
          </w:p>
        </w:tc>
      </w:tr>
      <w:tr w:rsidR="003551DC" w:rsidRPr="003551DC" w14:paraId="68EEA421" w14:textId="77777777" w:rsidTr="00DD54F8">
        <w:tc>
          <w:tcPr>
            <w:tcW w:w="0" w:type="auto"/>
            <w:tcBorders>
              <w:top w:val="single" w:sz="4" w:space="0" w:color="auto"/>
              <w:left w:val="single" w:sz="4" w:space="0" w:color="auto"/>
              <w:bottom w:val="single" w:sz="4" w:space="0" w:color="auto"/>
              <w:right w:val="single" w:sz="4" w:space="0" w:color="auto"/>
            </w:tcBorders>
            <w:hideMark/>
          </w:tcPr>
          <w:p w14:paraId="09F9542D" w14:textId="77777777" w:rsidR="003551DC" w:rsidRPr="003551DC" w:rsidRDefault="003551DC" w:rsidP="003551DC">
            <w:pPr>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Соисполнители Программы</w:t>
            </w:r>
          </w:p>
        </w:tc>
        <w:tc>
          <w:tcPr>
            <w:tcW w:w="0" w:type="auto"/>
            <w:tcBorders>
              <w:top w:val="single" w:sz="4" w:space="0" w:color="auto"/>
              <w:left w:val="single" w:sz="4" w:space="0" w:color="auto"/>
              <w:bottom w:val="single" w:sz="4" w:space="0" w:color="auto"/>
              <w:right w:val="single" w:sz="4" w:space="0" w:color="auto"/>
            </w:tcBorders>
            <w:hideMark/>
          </w:tcPr>
          <w:p w14:paraId="3D1EFD77" w14:textId="77777777" w:rsidR="003551DC" w:rsidRPr="003551DC" w:rsidRDefault="003551DC" w:rsidP="003551DC">
            <w:pPr>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отсутствуют</w:t>
            </w:r>
          </w:p>
        </w:tc>
      </w:tr>
      <w:tr w:rsidR="003551DC" w:rsidRPr="003551DC" w14:paraId="0B78B49A" w14:textId="77777777" w:rsidTr="00DD54F8">
        <w:tc>
          <w:tcPr>
            <w:tcW w:w="0" w:type="auto"/>
            <w:tcBorders>
              <w:top w:val="single" w:sz="4" w:space="0" w:color="auto"/>
              <w:left w:val="single" w:sz="4" w:space="0" w:color="auto"/>
              <w:bottom w:val="single" w:sz="4" w:space="0" w:color="auto"/>
              <w:right w:val="single" w:sz="4" w:space="0" w:color="auto"/>
            </w:tcBorders>
            <w:hideMark/>
          </w:tcPr>
          <w:p w14:paraId="261B8764" w14:textId="77777777" w:rsidR="003551DC" w:rsidRPr="003551DC" w:rsidRDefault="003551DC" w:rsidP="003551DC">
            <w:pPr>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Участники Программы</w:t>
            </w:r>
          </w:p>
        </w:tc>
        <w:tc>
          <w:tcPr>
            <w:tcW w:w="0" w:type="auto"/>
            <w:tcBorders>
              <w:top w:val="single" w:sz="4" w:space="0" w:color="auto"/>
              <w:left w:val="single" w:sz="4" w:space="0" w:color="auto"/>
              <w:bottom w:val="single" w:sz="4" w:space="0" w:color="auto"/>
              <w:right w:val="single" w:sz="4" w:space="0" w:color="auto"/>
            </w:tcBorders>
            <w:hideMark/>
          </w:tcPr>
          <w:p w14:paraId="0925D568" w14:textId="77777777" w:rsidR="003551DC" w:rsidRPr="003551DC" w:rsidRDefault="003551DC" w:rsidP="003551DC">
            <w:pPr>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отсутствуют</w:t>
            </w:r>
          </w:p>
        </w:tc>
      </w:tr>
      <w:tr w:rsidR="003551DC" w:rsidRPr="003551DC" w14:paraId="364BF581" w14:textId="77777777" w:rsidTr="00DD54F8">
        <w:tc>
          <w:tcPr>
            <w:tcW w:w="0" w:type="auto"/>
            <w:tcBorders>
              <w:top w:val="single" w:sz="4" w:space="0" w:color="auto"/>
              <w:left w:val="single" w:sz="4" w:space="0" w:color="auto"/>
              <w:bottom w:val="single" w:sz="4" w:space="0" w:color="auto"/>
              <w:right w:val="single" w:sz="4" w:space="0" w:color="auto"/>
            </w:tcBorders>
          </w:tcPr>
          <w:p w14:paraId="30B525CD" w14:textId="77777777" w:rsidR="003551DC" w:rsidRPr="003551DC" w:rsidRDefault="003551DC" w:rsidP="003551DC">
            <w:pPr>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Подпрограммы Программы</w:t>
            </w:r>
          </w:p>
          <w:p w14:paraId="3078099B" w14:textId="77777777" w:rsidR="003551DC" w:rsidRPr="003551DC" w:rsidRDefault="003551DC" w:rsidP="003551DC">
            <w:pP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08155AE0" w14:textId="77777777" w:rsidR="003551DC" w:rsidRPr="003551DC" w:rsidRDefault="003551DC" w:rsidP="003551DC">
            <w:pPr>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 xml:space="preserve">Подпрограмма 2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w:t>
            </w:r>
            <w:proofErr w:type="spellStart"/>
            <w:r w:rsidRPr="003551DC">
              <w:rPr>
                <w:rFonts w:ascii="Times New Roman" w:eastAsia="Times New Roman" w:hAnsi="Times New Roman" w:cs="Times New Roman"/>
                <w:sz w:val="24"/>
                <w:szCs w:val="24"/>
              </w:rPr>
              <w:t>Ворошневский</w:t>
            </w:r>
            <w:proofErr w:type="spellEnd"/>
            <w:r w:rsidRPr="003551DC">
              <w:rPr>
                <w:rFonts w:ascii="Times New Roman" w:eastAsia="Times New Roman" w:hAnsi="Times New Roman" w:cs="Times New Roman"/>
                <w:sz w:val="24"/>
                <w:szCs w:val="24"/>
              </w:rPr>
              <w:t xml:space="preserve"> сельсовет Курского района Курской области на 2022-2026 годы»</w:t>
            </w:r>
          </w:p>
        </w:tc>
      </w:tr>
      <w:tr w:rsidR="003551DC" w:rsidRPr="003551DC" w14:paraId="30D3BA36" w14:textId="77777777" w:rsidTr="00DD54F8">
        <w:tc>
          <w:tcPr>
            <w:tcW w:w="0" w:type="auto"/>
            <w:tcBorders>
              <w:top w:val="single" w:sz="4" w:space="0" w:color="auto"/>
              <w:left w:val="single" w:sz="4" w:space="0" w:color="auto"/>
              <w:bottom w:val="single" w:sz="4" w:space="0" w:color="auto"/>
              <w:right w:val="single" w:sz="4" w:space="0" w:color="auto"/>
            </w:tcBorders>
            <w:hideMark/>
          </w:tcPr>
          <w:p w14:paraId="1B161D33" w14:textId="77777777" w:rsidR="003551DC" w:rsidRPr="003551DC" w:rsidRDefault="003551DC" w:rsidP="003551DC">
            <w:pPr>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 xml:space="preserve">Программно-целевые инструменты Программы </w:t>
            </w:r>
          </w:p>
        </w:tc>
        <w:tc>
          <w:tcPr>
            <w:tcW w:w="0" w:type="auto"/>
            <w:tcBorders>
              <w:top w:val="single" w:sz="4" w:space="0" w:color="auto"/>
              <w:left w:val="single" w:sz="4" w:space="0" w:color="auto"/>
              <w:bottom w:val="single" w:sz="4" w:space="0" w:color="auto"/>
              <w:right w:val="single" w:sz="4" w:space="0" w:color="auto"/>
            </w:tcBorders>
            <w:hideMark/>
          </w:tcPr>
          <w:p w14:paraId="3A6ADE02" w14:textId="77777777" w:rsidR="003551DC" w:rsidRPr="003551DC" w:rsidRDefault="003551DC" w:rsidP="003551DC">
            <w:pPr>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отсутствуют</w:t>
            </w:r>
          </w:p>
        </w:tc>
      </w:tr>
      <w:tr w:rsidR="003551DC" w:rsidRPr="003551DC" w14:paraId="019BC0C2" w14:textId="77777777" w:rsidTr="00DD54F8">
        <w:trPr>
          <w:trHeight w:val="705"/>
        </w:trPr>
        <w:tc>
          <w:tcPr>
            <w:tcW w:w="0" w:type="auto"/>
            <w:tcBorders>
              <w:top w:val="single" w:sz="4" w:space="0" w:color="auto"/>
              <w:left w:val="single" w:sz="4" w:space="0" w:color="auto"/>
              <w:bottom w:val="single" w:sz="4" w:space="0" w:color="auto"/>
              <w:right w:val="single" w:sz="4" w:space="0" w:color="auto"/>
            </w:tcBorders>
            <w:hideMark/>
          </w:tcPr>
          <w:p w14:paraId="459B6808" w14:textId="77777777" w:rsidR="003551DC" w:rsidRPr="003551DC" w:rsidRDefault="003551DC" w:rsidP="003551DC">
            <w:pPr>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 xml:space="preserve">Цель Программы </w:t>
            </w:r>
          </w:p>
        </w:tc>
        <w:tc>
          <w:tcPr>
            <w:tcW w:w="0" w:type="auto"/>
            <w:tcBorders>
              <w:top w:val="single" w:sz="4" w:space="0" w:color="auto"/>
              <w:left w:val="single" w:sz="4" w:space="0" w:color="auto"/>
              <w:bottom w:val="single" w:sz="4" w:space="0" w:color="auto"/>
              <w:right w:val="single" w:sz="4" w:space="0" w:color="auto"/>
            </w:tcBorders>
          </w:tcPr>
          <w:p w14:paraId="75F2E082" w14:textId="77777777" w:rsidR="003551DC" w:rsidRPr="003551DC" w:rsidRDefault="003551DC" w:rsidP="003551DC">
            <w:pPr>
              <w:autoSpaceDE w:val="0"/>
              <w:autoSpaceDN w:val="0"/>
              <w:adjustRightInd w:val="0"/>
              <w:rPr>
                <w:rFonts w:ascii="Times New Roman" w:hAnsi="Times New Roman" w:cs="Times New Roman"/>
                <w:sz w:val="24"/>
                <w:szCs w:val="24"/>
              </w:rPr>
            </w:pPr>
            <w:r w:rsidRPr="003551DC">
              <w:rPr>
                <w:rFonts w:ascii="Times New Roman" w:hAnsi="Times New Roman" w:cs="Times New Roman"/>
                <w:sz w:val="24"/>
                <w:szCs w:val="24"/>
              </w:rPr>
              <w:t>повышение эффективности управления   и распоряжения    муниципальным   имуществом, земельными ресурсами</w:t>
            </w:r>
          </w:p>
        </w:tc>
      </w:tr>
      <w:tr w:rsidR="003551DC" w:rsidRPr="003551DC" w14:paraId="7B8F4194" w14:textId="77777777" w:rsidTr="00DD54F8">
        <w:tc>
          <w:tcPr>
            <w:tcW w:w="0" w:type="auto"/>
            <w:tcBorders>
              <w:top w:val="single" w:sz="4" w:space="0" w:color="auto"/>
              <w:left w:val="single" w:sz="4" w:space="0" w:color="auto"/>
              <w:bottom w:val="single" w:sz="4" w:space="0" w:color="auto"/>
              <w:right w:val="single" w:sz="4" w:space="0" w:color="auto"/>
            </w:tcBorders>
            <w:hideMark/>
          </w:tcPr>
          <w:p w14:paraId="4F3E8ABF" w14:textId="77777777" w:rsidR="003551DC" w:rsidRPr="003551DC" w:rsidRDefault="003551DC" w:rsidP="003551DC">
            <w:pPr>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Задачи Программы</w:t>
            </w:r>
          </w:p>
        </w:tc>
        <w:tc>
          <w:tcPr>
            <w:tcW w:w="0" w:type="auto"/>
            <w:tcBorders>
              <w:top w:val="single" w:sz="4" w:space="0" w:color="auto"/>
              <w:left w:val="single" w:sz="4" w:space="0" w:color="auto"/>
              <w:bottom w:val="single" w:sz="4" w:space="0" w:color="auto"/>
              <w:right w:val="single" w:sz="4" w:space="0" w:color="auto"/>
            </w:tcBorders>
          </w:tcPr>
          <w:p w14:paraId="2D5DAB0A" w14:textId="77777777" w:rsidR="003551DC" w:rsidRPr="003551DC" w:rsidRDefault="003551DC" w:rsidP="003551DC">
            <w:pPr>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формирование оптимального состава </w:t>
            </w:r>
            <w:proofErr w:type="gramStart"/>
            <w:r w:rsidRPr="003551DC">
              <w:rPr>
                <w:rFonts w:ascii="Times New Roman" w:hAnsi="Times New Roman" w:cs="Times New Roman"/>
                <w:sz w:val="24"/>
                <w:szCs w:val="24"/>
              </w:rPr>
              <w:t>и  структуры</w:t>
            </w:r>
            <w:proofErr w:type="gramEnd"/>
          </w:p>
          <w:p w14:paraId="7D7761EA" w14:textId="77777777" w:rsidR="003551DC" w:rsidRPr="003551DC" w:rsidRDefault="003551DC" w:rsidP="003551DC">
            <w:pPr>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муниципального имущества;</w:t>
            </w:r>
          </w:p>
          <w:p w14:paraId="67F4528E" w14:textId="77777777" w:rsidR="003551DC" w:rsidRPr="003551DC" w:rsidRDefault="003551DC" w:rsidP="003551DC">
            <w:pPr>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обеспечение эффективного </w:t>
            </w:r>
            <w:proofErr w:type="gramStart"/>
            <w:r w:rsidRPr="003551DC">
              <w:rPr>
                <w:rFonts w:ascii="Times New Roman" w:hAnsi="Times New Roman" w:cs="Times New Roman"/>
                <w:sz w:val="24"/>
                <w:szCs w:val="24"/>
              </w:rPr>
              <w:t>управления,  целевого</w:t>
            </w:r>
            <w:proofErr w:type="gramEnd"/>
          </w:p>
          <w:p w14:paraId="230FF7DD" w14:textId="77777777" w:rsidR="003551DC" w:rsidRPr="003551DC" w:rsidRDefault="003551DC" w:rsidP="003551DC">
            <w:pPr>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использования    и    сохранности     объектов</w:t>
            </w:r>
          </w:p>
          <w:p w14:paraId="36A4B0CD" w14:textId="77777777" w:rsidR="003551DC" w:rsidRPr="003551DC" w:rsidRDefault="003551DC" w:rsidP="003551DC">
            <w:pPr>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муниципального имущества;</w:t>
            </w:r>
          </w:p>
          <w:p w14:paraId="671F884E" w14:textId="77777777" w:rsidR="003551DC" w:rsidRPr="003551DC" w:rsidRDefault="003551DC" w:rsidP="003551DC">
            <w:pPr>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w:t>
            </w:r>
            <w:proofErr w:type="gramStart"/>
            <w:r w:rsidRPr="003551DC">
              <w:rPr>
                <w:rFonts w:ascii="Times New Roman" w:hAnsi="Times New Roman" w:cs="Times New Roman"/>
                <w:sz w:val="24"/>
                <w:szCs w:val="24"/>
              </w:rPr>
              <w:t>обеспечение  учета</w:t>
            </w:r>
            <w:proofErr w:type="gramEnd"/>
            <w:r w:rsidRPr="003551DC">
              <w:rPr>
                <w:rFonts w:ascii="Times New Roman" w:hAnsi="Times New Roman" w:cs="Times New Roman"/>
                <w:sz w:val="24"/>
                <w:szCs w:val="24"/>
              </w:rPr>
              <w:t xml:space="preserve"> муниципального имущества; </w:t>
            </w:r>
          </w:p>
          <w:p w14:paraId="3FBCFE63" w14:textId="77777777" w:rsidR="003551DC" w:rsidRPr="003551DC" w:rsidRDefault="003551DC" w:rsidP="003551DC">
            <w:pPr>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обеспечение    </w:t>
            </w:r>
            <w:proofErr w:type="gramStart"/>
            <w:r w:rsidRPr="003551DC">
              <w:rPr>
                <w:rFonts w:ascii="Times New Roman" w:hAnsi="Times New Roman" w:cs="Times New Roman"/>
                <w:sz w:val="24"/>
                <w:szCs w:val="24"/>
              </w:rPr>
              <w:t xml:space="preserve">рационального,   </w:t>
            </w:r>
            <w:proofErr w:type="gramEnd"/>
            <w:r w:rsidRPr="003551DC">
              <w:rPr>
                <w:rFonts w:ascii="Times New Roman" w:hAnsi="Times New Roman" w:cs="Times New Roman"/>
                <w:sz w:val="24"/>
                <w:szCs w:val="24"/>
              </w:rPr>
              <w:t xml:space="preserve">  эффективного</w:t>
            </w:r>
          </w:p>
          <w:p w14:paraId="507804F0" w14:textId="77777777" w:rsidR="003551DC" w:rsidRPr="003551DC" w:rsidRDefault="003551DC" w:rsidP="003551DC">
            <w:pPr>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использования    находящихся    в    муниципальной </w:t>
            </w:r>
          </w:p>
          <w:p w14:paraId="27625763" w14:textId="77777777" w:rsidR="003551DC" w:rsidRPr="003551DC" w:rsidRDefault="003551DC" w:rsidP="003551DC">
            <w:pPr>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собственности земельных участков;</w:t>
            </w:r>
          </w:p>
          <w:p w14:paraId="02BF2F89" w14:textId="77777777" w:rsidR="003551DC" w:rsidRPr="003551DC" w:rsidRDefault="003551DC" w:rsidP="003551DC">
            <w:pPr>
              <w:autoSpaceDE w:val="0"/>
              <w:autoSpaceDN w:val="0"/>
              <w:adjustRightInd w:val="0"/>
              <w:spacing w:after="0"/>
              <w:rPr>
                <w:rFonts w:ascii="Times New Roman" w:eastAsia="Times New Roman" w:hAnsi="Times New Roman" w:cs="Times New Roman"/>
                <w:sz w:val="24"/>
                <w:szCs w:val="24"/>
              </w:rPr>
            </w:pPr>
            <w:r w:rsidRPr="003551DC">
              <w:rPr>
                <w:rFonts w:ascii="Times New Roman" w:hAnsi="Times New Roman" w:cs="Times New Roman"/>
                <w:sz w:val="24"/>
                <w:szCs w:val="24"/>
              </w:rPr>
              <w:t xml:space="preserve"> </w:t>
            </w:r>
            <w:proofErr w:type="gramStart"/>
            <w:r w:rsidRPr="003551DC">
              <w:rPr>
                <w:rFonts w:ascii="Times New Roman" w:hAnsi="Times New Roman" w:cs="Times New Roman"/>
                <w:sz w:val="24"/>
                <w:szCs w:val="24"/>
              </w:rPr>
              <w:t>обеспечение  поступлений</w:t>
            </w:r>
            <w:proofErr w:type="gramEnd"/>
            <w:r w:rsidRPr="003551DC">
              <w:rPr>
                <w:rFonts w:ascii="Times New Roman" w:hAnsi="Times New Roman" w:cs="Times New Roman"/>
                <w:sz w:val="24"/>
                <w:szCs w:val="24"/>
              </w:rPr>
              <w:t xml:space="preserve">  в   бюджет муниципального образования «</w:t>
            </w:r>
            <w:proofErr w:type="spellStart"/>
            <w:r w:rsidRPr="003551DC">
              <w:rPr>
                <w:rFonts w:ascii="Times New Roman" w:hAnsi="Times New Roman" w:cs="Times New Roman"/>
                <w:sz w:val="24"/>
                <w:szCs w:val="24"/>
              </w:rPr>
              <w:t>Ворошневский</w:t>
            </w:r>
            <w:proofErr w:type="spellEnd"/>
            <w:r w:rsidRPr="003551DC">
              <w:rPr>
                <w:rFonts w:ascii="Times New Roman" w:hAnsi="Times New Roman" w:cs="Times New Roman"/>
                <w:sz w:val="24"/>
                <w:szCs w:val="24"/>
              </w:rPr>
              <w:t xml:space="preserve"> сельсовет» Курского района Курской области средств  от  использования  имущества и земельных ресурсов.</w:t>
            </w:r>
          </w:p>
        </w:tc>
      </w:tr>
      <w:tr w:rsidR="003551DC" w:rsidRPr="003551DC" w14:paraId="55576C34" w14:textId="77777777" w:rsidTr="00DD54F8">
        <w:tc>
          <w:tcPr>
            <w:tcW w:w="0" w:type="auto"/>
            <w:tcBorders>
              <w:top w:val="single" w:sz="4" w:space="0" w:color="auto"/>
              <w:left w:val="single" w:sz="4" w:space="0" w:color="auto"/>
              <w:bottom w:val="single" w:sz="4" w:space="0" w:color="auto"/>
              <w:right w:val="single" w:sz="4" w:space="0" w:color="auto"/>
            </w:tcBorders>
            <w:hideMark/>
          </w:tcPr>
          <w:p w14:paraId="41D3CE6B" w14:textId="77777777" w:rsidR="003551DC" w:rsidRPr="003551DC" w:rsidRDefault="003551DC" w:rsidP="003551DC">
            <w:pPr>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Целевые показатели и индикаторы Программы</w:t>
            </w:r>
          </w:p>
        </w:tc>
        <w:tc>
          <w:tcPr>
            <w:tcW w:w="0" w:type="auto"/>
            <w:tcBorders>
              <w:top w:val="single" w:sz="4" w:space="0" w:color="auto"/>
              <w:left w:val="single" w:sz="4" w:space="0" w:color="auto"/>
              <w:bottom w:val="single" w:sz="4" w:space="0" w:color="auto"/>
              <w:right w:val="single" w:sz="4" w:space="0" w:color="auto"/>
            </w:tcBorders>
          </w:tcPr>
          <w:p w14:paraId="75A2AED1" w14:textId="77777777" w:rsidR="003551DC" w:rsidRPr="003551DC" w:rsidRDefault="003551DC" w:rsidP="003551DC">
            <w:pPr>
              <w:autoSpaceDE w:val="0"/>
              <w:autoSpaceDN w:val="0"/>
              <w:adjustRightInd w:val="0"/>
              <w:rPr>
                <w:rFonts w:ascii="Times New Roman" w:hAnsi="Times New Roman" w:cs="Times New Roman"/>
                <w:sz w:val="24"/>
                <w:szCs w:val="24"/>
              </w:rPr>
            </w:pPr>
            <w:r w:rsidRPr="003551DC">
              <w:rPr>
                <w:rFonts w:ascii="Times New Roman" w:hAnsi="Times New Roman" w:cs="Times New Roman"/>
                <w:sz w:val="24"/>
                <w:szCs w:val="24"/>
              </w:rPr>
              <w:t xml:space="preserve">процент поступления </w:t>
            </w:r>
            <w:proofErr w:type="gramStart"/>
            <w:r w:rsidRPr="003551DC">
              <w:rPr>
                <w:rFonts w:ascii="Times New Roman" w:hAnsi="Times New Roman" w:cs="Times New Roman"/>
                <w:sz w:val="24"/>
                <w:szCs w:val="24"/>
              </w:rPr>
              <w:t xml:space="preserve">доходов,   </w:t>
            </w:r>
            <w:proofErr w:type="gramEnd"/>
            <w:r w:rsidRPr="003551DC">
              <w:rPr>
                <w:rFonts w:ascii="Times New Roman" w:hAnsi="Times New Roman" w:cs="Times New Roman"/>
                <w:sz w:val="24"/>
                <w:szCs w:val="24"/>
              </w:rPr>
              <w:t>подлежащих  зачислению  в  местный  бюджет (%) (к ожидаемым поступлениям);</w:t>
            </w:r>
          </w:p>
          <w:p w14:paraId="7D1980DB" w14:textId="77777777" w:rsidR="003551DC" w:rsidRPr="003551DC" w:rsidRDefault="003551DC" w:rsidP="003551DC">
            <w:pPr>
              <w:autoSpaceDE w:val="0"/>
              <w:autoSpaceDN w:val="0"/>
              <w:adjustRightInd w:val="0"/>
              <w:rPr>
                <w:rFonts w:ascii="Times New Roman" w:hAnsi="Times New Roman" w:cs="Times New Roman"/>
                <w:sz w:val="24"/>
                <w:szCs w:val="24"/>
              </w:rPr>
            </w:pPr>
            <w:proofErr w:type="gramStart"/>
            <w:r w:rsidRPr="003551DC">
              <w:rPr>
                <w:rFonts w:ascii="Times New Roman" w:hAnsi="Times New Roman" w:cs="Times New Roman"/>
                <w:sz w:val="24"/>
                <w:szCs w:val="24"/>
              </w:rPr>
              <w:t>количество  объектов</w:t>
            </w:r>
            <w:proofErr w:type="gramEnd"/>
            <w:r w:rsidRPr="003551DC">
              <w:rPr>
                <w:rFonts w:ascii="Times New Roman" w:hAnsi="Times New Roman" w:cs="Times New Roman"/>
                <w:sz w:val="24"/>
                <w:szCs w:val="24"/>
              </w:rPr>
              <w:t xml:space="preserve">  недвижимости,  прошедших </w:t>
            </w:r>
            <w:r w:rsidRPr="003551DC">
              <w:rPr>
                <w:rFonts w:ascii="Times New Roman" w:hAnsi="Times New Roman" w:cs="Times New Roman"/>
                <w:sz w:val="24"/>
                <w:szCs w:val="24"/>
              </w:rPr>
              <w:lastRenderedPageBreak/>
              <w:t>государственную    регистрацию           права</w:t>
            </w:r>
          </w:p>
          <w:p w14:paraId="5671585B" w14:textId="77777777" w:rsidR="003551DC" w:rsidRPr="003551DC" w:rsidRDefault="003551DC" w:rsidP="003551DC">
            <w:pPr>
              <w:autoSpaceDE w:val="0"/>
              <w:autoSpaceDN w:val="0"/>
              <w:adjustRightInd w:val="0"/>
              <w:rPr>
                <w:rFonts w:ascii="Times New Roman" w:hAnsi="Times New Roman" w:cs="Times New Roman"/>
                <w:sz w:val="24"/>
                <w:szCs w:val="24"/>
              </w:rPr>
            </w:pPr>
            <w:r w:rsidRPr="003551DC">
              <w:rPr>
                <w:rFonts w:ascii="Times New Roman" w:hAnsi="Times New Roman" w:cs="Times New Roman"/>
                <w:sz w:val="24"/>
                <w:szCs w:val="24"/>
              </w:rPr>
              <w:t xml:space="preserve">собственности </w:t>
            </w:r>
            <w:proofErr w:type="spellStart"/>
            <w:r w:rsidRPr="003551DC">
              <w:rPr>
                <w:rFonts w:ascii="Times New Roman" w:hAnsi="Times New Roman" w:cs="Times New Roman"/>
                <w:sz w:val="24"/>
                <w:szCs w:val="24"/>
              </w:rPr>
              <w:t>Ворошневского</w:t>
            </w:r>
            <w:proofErr w:type="spellEnd"/>
            <w:r w:rsidRPr="003551DC">
              <w:rPr>
                <w:rFonts w:ascii="Times New Roman" w:hAnsi="Times New Roman" w:cs="Times New Roman"/>
                <w:sz w:val="24"/>
                <w:szCs w:val="24"/>
              </w:rPr>
              <w:t xml:space="preserve"> сельсовета Курского </w:t>
            </w:r>
            <w:proofErr w:type="gramStart"/>
            <w:r w:rsidRPr="003551DC">
              <w:rPr>
                <w:rFonts w:ascii="Times New Roman" w:hAnsi="Times New Roman" w:cs="Times New Roman"/>
                <w:sz w:val="24"/>
                <w:szCs w:val="24"/>
              </w:rPr>
              <w:t>района  Курской</w:t>
            </w:r>
            <w:proofErr w:type="gramEnd"/>
            <w:r w:rsidRPr="003551DC">
              <w:rPr>
                <w:rFonts w:ascii="Times New Roman" w:hAnsi="Times New Roman" w:cs="Times New Roman"/>
                <w:sz w:val="24"/>
                <w:szCs w:val="24"/>
              </w:rPr>
              <w:t xml:space="preserve"> области (ед.)</w:t>
            </w:r>
          </w:p>
        </w:tc>
      </w:tr>
      <w:tr w:rsidR="003551DC" w:rsidRPr="003551DC" w14:paraId="7733DC92" w14:textId="77777777" w:rsidTr="00DD54F8">
        <w:tc>
          <w:tcPr>
            <w:tcW w:w="0" w:type="auto"/>
            <w:tcBorders>
              <w:top w:val="single" w:sz="4" w:space="0" w:color="auto"/>
              <w:left w:val="single" w:sz="4" w:space="0" w:color="auto"/>
              <w:bottom w:val="single" w:sz="4" w:space="0" w:color="auto"/>
              <w:right w:val="single" w:sz="4" w:space="0" w:color="auto"/>
            </w:tcBorders>
            <w:hideMark/>
          </w:tcPr>
          <w:p w14:paraId="15DEFC3B" w14:textId="77777777" w:rsidR="003551DC" w:rsidRPr="003551DC" w:rsidRDefault="003551DC" w:rsidP="003551DC">
            <w:pPr>
              <w:rPr>
                <w:rFonts w:ascii="Times New Roman" w:eastAsia="Times New Roman" w:hAnsi="Times New Roman" w:cs="Times New Roman"/>
                <w:sz w:val="24"/>
                <w:szCs w:val="24"/>
              </w:rPr>
            </w:pPr>
            <w:r w:rsidRPr="003551DC">
              <w:rPr>
                <w:rFonts w:ascii="Times New Roman" w:hAnsi="Times New Roman" w:cs="Times New Roman"/>
                <w:sz w:val="24"/>
                <w:szCs w:val="24"/>
              </w:rPr>
              <w:lastRenderedPageBreak/>
              <w:t>Сроки реализации Программы</w:t>
            </w:r>
          </w:p>
        </w:tc>
        <w:tc>
          <w:tcPr>
            <w:tcW w:w="0" w:type="auto"/>
            <w:tcBorders>
              <w:top w:val="single" w:sz="4" w:space="0" w:color="auto"/>
              <w:left w:val="single" w:sz="4" w:space="0" w:color="auto"/>
              <w:bottom w:val="single" w:sz="4" w:space="0" w:color="auto"/>
              <w:right w:val="single" w:sz="4" w:space="0" w:color="auto"/>
            </w:tcBorders>
            <w:hideMark/>
          </w:tcPr>
          <w:p w14:paraId="267F2825" w14:textId="77777777" w:rsidR="003551DC" w:rsidRPr="003551DC" w:rsidRDefault="003551DC" w:rsidP="003551DC">
            <w:pPr>
              <w:rPr>
                <w:rFonts w:ascii="Times New Roman" w:eastAsia="Times New Roman" w:hAnsi="Times New Roman" w:cs="Times New Roman"/>
                <w:sz w:val="24"/>
                <w:szCs w:val="24"/>
              </w:rPr>
            </w:pPr>
            <w:r w:rsidRPr="003551DC">
              <w:rPr>
                <w:rFonts w:ascii="Times New Roman" w:hAnsi="Times New Roman" w:cs="Times New Roman"/>
                <w:sz w:val="24"/>
                <w:szCs w:val="24"/>
              </w:rPr>
              <w:t>Программа реализуется в один этап в течение 2022-2026 годов</w:t>
            </w:r>
          </w:p>
        </w:tc>
      </w:tr>
      <w:tr w:rsidR="003551DC" w:rsidRPr="003551DC" w14:paraId="2E185218" w14:textId="77777777" w:rsidTr="00DD54F8">
        <w:trPr>
          <w:trHeight w:val="1549"/>
        </w:trPr>
        <w:tc>
          <w:tcPr>
            <w:tcW w:w="0" w:type="auto"/>
            <w:tcBorders>
              <w:top w:val="single" w:sz="4" w:space="0" w:color="auto"/>
              <w:left w:val="single" w:sz="4" w:space="0" w:color="auto"/>
              <w:bottom w:val="single" w:sz="4" w:space="0" w:color="auto"/>
              <w:right w:val="single" w:sz="4" w:space="0" w:color="auto"/>
            </w:tcBorders>
            <w:hideMark/>
          </w:tcPr>
          <w:p w14:paraId="1BA1B1AC" w14:textId="77777777" w:rsidR="003551DC" w:rsidRPr="003551DC" w:rsidRDefault="003551DC" w:rsidP="003551DC">
            <w:pPr>
              <w:rPr>
                <w:rFonts w:ascii="Times New Roman" w:eastAsia="Times New Roman" w:hAnsi="Times New Roman" w:cs="Times New Roman"/>
                <w:sz w:val="24"/>
                <w:szCs w:val="24"/>
              </w:rPr>
            </w:pPr>
            <w:r w:rsidRPr="003551DC">
              <w:rPr>
                <w:rFonts w:ascii="Times New Roman" w:hAnsi="Times New Roman" w:cs="Times New Roman"/>
                <w:sz w:val="24"/>
                <w:szCs w:val="24"/>
              </w:rPr>
              <w:t>Объем бюджетных ассигнований Программы</w:t>
            </w:r>
          </w:p>
        </w:tc>
        <w:tc>
          <w:tcPr>
            <w:tcW w:w="0" w:type="auto"/>
            <w:tcBorders>
              <w:top w:val="single" w:sz="4" w:space="0" w:color="auto"/>
              <w:left w:val="single" w:sz="4" w:space="0" w:color="auto"/>
              <w:bottom w:val="single" w:sz="4" w:space="0" w:color="auto"/>
              <w:right w:val="single" w:sz="4" w:space="0" w:color="auto"/>
            </w:tcBorders>
          </w:tcPr>
          <w:p w14:paraId="2529C4DD" w14:textId="77777777" w:rsidR="003551DC" w:rsidRPr="003551DC" w:rsidRDefault="003551DC" w:rsidP="003551DC">
            <w:pPr>
              <w:rPr>
                <w:rFonts w:ascii="Times New Roman" w:hAnsi="Times New Roman" w:cs="Times New Roman"/>
                <w:sz w:val="24"/>
                <w:szCs w:val="24"/>
              </w:rPr>
            </w:pPr>
            <w:r w:rsidRPr="003551DC">
              <w:rPr>
                <w:rFonts w:ascii="Times New Roman" w:hAnsi="Times New Roman" w:cs="Times New Roman"/>
                <w:sz w:val="24"/>
                <w:szCs w:val="24"/>
              </w:rPr>
              <w:t>Объем бюджетных ассигнований на реализацию программы за счет средств местного бюджета составит 50000,00 рублей, в том числе по годам:</w:t>
            </w:r>
          </w:p>
          <w:p w14:paraId="4E7220A9" w14:textId="77777777" w:rsidR="003551DC" w:rsidRPr="003551DC" w:rsidRDefault="003551DC" w:rsidP="003551DC">
            <w:pPr>
              <w:rPr>
                <w:rFonts w:ascii="Times New Roman" w:hAnsi="Times New Roman" w:cs="Times New Roman"/>
                <w:sz w:val="24"/>
                <w:szCs w:val="24"/>
              </w:rPr>
            </w:pPr>
            <w:r w:rsidRPr="003551DC">
              <w:rPr>
                <w:rFonts w:ascii="Times New Roman" w:hAnsi="Times New Roman" w:cs="Times New Roman"/>
                <w:sz w:val="24"/>
                <w:szCs w:val="24"/>
              </w:rPr>
              <w:t>2022 год-10000,00 рублей;</w:t>
            </w:r>
          </w:p>
          <w:p w14:paraId="0B5BCD16" w14:textId="77777777" w:rsidR="003551DC" w:rsidRPr="003551DC" w:rsidRDefault="003551DC" w:rsidP="003551DC">
            <w:pPr>
              <w:rPr>
                <w:rFonts w:ascii="Times New Roman" w:hAnsi="Times New Roman" w:cs="Times New Roman"/>
                <w:sz w:val="24"/>
                <w:szCs w:val="24"/>
              </w:rPr>
            </w:pPr>
            <w:r w:rsidRPr="003551DC">
              <w:rPr>
                <w:rFonts w:ascii="Times New Roman" w:hAnsi="Times New Roman" w:cs="Times New Roman"/>
                <w:sz w:val="24"/>
                <w:szCs w:val="24"/>
              </w:rPr>
              <w:t>2023 год-10000,00 рублей;</w:t>
            </w:r>
          </w:p>
          <w:p w14:paraId="5BD788BA" w14:textId="77777777" w:rsidR="003551DC" w:rsidRPr="003551DC" w:rsidRDefault="003551DC" w:rsidP="003551DC">
            <w:pPr>
              <w:rPr>
                <w:rFonts w:ascii="Times New Roman" w:hAnsi="Times New Roman" w:cs="Times New Roman"/>
                <w:sz w:val="24"/>
                <w:szCs w:val="24"/>
              </w:rPr>
            </w:pPr>
            <w:r w:rsidRPr="003551DC">
              <w:rPr>
                <w:rFonts w:ascii="Times New Roman" w:hAnsi="Times New Roman" w:cs="Times New Roman"/>
                <w:sz w:val="24"/>
                <w:szCs w:val="24"/>
              </w:rPr>
              <w:t>2024 год-10000,00 рублей;</w:t>
            </w:r>
          </w:p>
          <w:p w14:paraId="76A52933" w14:textId="77777777" w:rsidR="003551DC" w:rsidRPr="003551DC" w:rsidRDefault="003551DC" w:rsidP="003551DC">
            <w:pPr>
              <w:rPr>
                <w:rFonts w:ascii="Times New Roman" w:hAnsi="Times New Roman" w:cs="Times New Roman"/>
                <w:sz w:val="24"/>
                <w:szCs w:val="24"/>
              </w:rPr>
            </w:pPr>
            <w:r w:rsidRPr="003551DC">
              <w:rPr>
                <w:rFonts w:ascii="Times New Roman" w:hAnsi="Times New Roman" w:cs="Times New Roman"/>
                <w:sz w:val="24"/>
                <w:szCs w:val="24"/>
              </w:rPr>
              <w:t>2025 год-10000,00 рублей;</w:t>
            </w:r>
          </w:p>
          <w:p w14:paraId="392A7D5E" w14:textId="77777777" w:rsidR="003551DC" w:rsidRPr="003551DC" w:rsidRDefault="003551DC" w:rsidP="003551DC">
            <w:pPr>
              <w:rPr>
                <w:rFonts w:ascii="Times New Roman" w:eastAsia="Times New Roman" w:hAnsi="Times New Roman" w:cs="Times New Roman"/>
                <w:sz w:val="24"/>
                <w:szCs w:val="24"/>
              </w:rPr>
            </w:pPr>
            <w:r w:rsidRPr="003551DC">
              <w:rPr>
                <w:rFonts w:ascii="Times New Roman" w:hAnsi="Times New Roman" w:cs="Times New Roman"/>
                <w:sz w:val="24"/>
                <w:szCs w:val="24"/>
              </w:rPr>
              <w:t>2026 год-10000,00 рублей.</w:t>
            </w:r>
          </w:p>
        </w:tc>
      </w:tr>
      <w:tr w:rsidR="003551DC" w:rsidRPr="003551DC" w14:paraId="60FF410F" w14:textId="77777777" w:rsidTr="00DD54F8">
        <w:tc>
          <w:tcPr>
            <w:tcW w:w="0" w:type="auto"/>
            <w:tcBorders>
              <w:top w:val="single" w:sz="4" w:space="0" w:color="auto"/>
              <w:left w:val="single" w:sz="4" w:space="0" w:color="auto"/>
              <w:bottom w:val="single" w:sz="4" w:space="0" w:color="auto"/>
              <w:right w:val="single" w:sz="4" w:space="0" w:color="auto"/>
            </w:tcBorders>
            <w:hideMark/>
          </w:tcPr>
          <w:p w14:paraId="76123F7A" w14:textId="77777777" w:rsidR="003551DC" w:rsidRPr="003551DC" w:rsidRDefault="003551DC" w:rsidP="003551DC">
            <w:pPr>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Ожидаемые результаты</w:t>
            </w:r>
          </w:p>
        </w:tc>
        <w:tc>
          <w:tcPr>
            <w:tcW w:w="0" w:type="auto"/>
            <w:tcBorders>
              <w:top w:val="single" w:sz="4" w:space="0" w:color="auto"/>
              <w:left w:val="single" w:sz="4" w:space="0" w:color="auto"/>
              <w:bottom w:val="single" w:sz="4" w:space="0" w:color="auto"/>
              <w:right w:val="single" w:sz="4" w:space="0" w:color="auto"/>
            </w:tcBorders>
            <w:hideMark/>
          </w:tcPr>
          <w:p w14:paraId="351A2694" w14:textId="77777777" w:rsidR="003551DC" w:rsidRPr="003551DC" w:rsidRDefault="003551DC" w:rsidP="003551DC">
            <w:pPr>
              <w:autoSpaceDE w:val="0"/>
              <w:autoSpaceDN w:val="0"/>
              <w:adjustRightInd w:val="0"/>
              <w:spacing w:after="0"/>
              <w:rPr>
                <w:rFonts w:ascii="Times New Roman" w:hAnsi="Times New Roman" w:cs="Times New Roman"/>
                <w:sz w:val="24"/>
                <w:szCs w:val="24"/>
              </w:rPr>
            </w:pPr>
            <w:proofErr w:type="gramStart"/>
            <w:r w:rsidRPr="003551DC">
              <w:rPr>
                <w:rFonts w:ascii="Times New Roman" w:hAnsi="Times New Roman" w:cs="Times New Roman"/>
                <w:sz w:val="24"/>
                <w:szCs w:val="24"/>
              </w:rPr>
              <w:t>оптимизация  состава</w:t>
            </w:r>
            <w:proofErr w:type="gramEnd"/>
            <w:r w:rsidRPr="003551DC">
              <w:rPr>
                <w:rFonts w:ascii="Times New Roman" w:hAnsi="Times New Roman" w:cs="Times New Roman"/>
                <w:sz w:val="24"/>
                <w:szCs w:val="24"/>
              </w:rPr>
              <w:t xml:space="preserve">  и  структуры  муниципального</w:t>
            </w:r>
          </w:p>
          <w:p w14:paraId="4746CDF6" w14:textId="77777777" w:rsidR="003551DC" w:rsidRPr="003551DC" w:rsidRDefault="003551DC" w:rsidP="003551DC">
            <w:pPr>
              <w:autoSpaceDE w:val="0"/>
              <w:autoSpaceDN w:val="0"/>
              <w:adjustRightInd w:val="0"/>
              <w:spacing w:after="0"/>
              <w:rPr>
                <w:rFonts w:ascii="Times New Roman" w:hAnsi="Times New Roman" w:cs="Times New Roman"/>
                <w:sz w:val="24"/>
                <w:szCs w:val="24"/>
              </w:rPr>
            </w:pPr>
            <w:r w:rsidRPr="003551DC">
              <w:rPr>
                <w:rFonts w:ascii="Times New Roman" w:hAnsi="Times New Roman" w:cs="Times New Roman"/>
                <w:sz w:val="24"/>
                <w:szCs w:val="24"/>
              </w:rPr>
              <w:t xml:space="preserve"> </w:t>
            </w:r>
            <w:proofErr w:type="gramStart"/>
            <w:r w:rsidRPr="003551DC">
              <w:rPr>
                <w:rFonts w:ascii="Times New Roman" w:hAnsi="Times New Roman" w:cs="Times New Roman"/>
                <w:sz w:val="24"/>
                <w:szCs w:val="24"/>
              </w:rPr>
              <w:t>имущества ;</w:t>
            </w:r>
            <w:proofErr w:type="gramEnd"/>
          </w:p>
          <w:p w14:paraId="02583A2D" w14:textId="77777777" w:rsidR="003551DC" w:rsidRPr="003551DC" w:rsidRDefault="003551DC" w:rsidP="003551DC">
            <w:pPr>
              <w:autoSpaceDE w:val="0"/>
              <w:autoSpaceDN w:val="0"/>
              <w:adjustRightInd w:val="0"/>
              <w:rPr>
                <w:rFonts w:ascii="Times New Roman" w:hAnsi="Times New Roman" w:cs="Times New Roman"/>
                <w:sz w:val="24"/>
                <w:szCs w:val="24"/>
              </w:rPr>
            </w:pPr>
            <w:r w:rsidRPr="003551DC">
              <w:rPr>
                <w:rFonts w:ascii="Times New Roman" w:hAnsi="Times New Roman" w:cs="Times New Roman"/>
                <w:sz w:val="24"/>
                <w:szCs w:val="24"/>
              </w:rPr>
              <w:t xml:space="preserve"> повышение </w:t>
            </w:r>
            <w:proofErr w:type="gramStart"/>
            <w:r w:rsidRPr="003551DC">
              <w:rPr>
                <w:rFonts w:ascii="Times New Roman" w:hAnsi="Times New Roman" w:cs="Times New Roman"/>
                <w:sz w:val="24"/>
                <w:szCs w:val="24"/>
              </w:rPr>
              <w:t>эффективности  управления</w:t>
            </w:r>
            <w:proofErr w:type="gramEnd"/>
            <w:r w:rsidRPr="003551DC">
              <w:rPr>
                <w:rFonts w:ascii="Times New Roman" w:hAnsi="Times New Roman" w:cs="Times New Roman"/>
                <w:sz w:val="24"/>
                <w:szCs w:val="24"/>
              </w:rPr>
              <w:t xml:space="preserve">  муниципальным  имуществом;</w:t>
            </w:r>
          </w:p>
          <w:p w14:paraId="0DBC81BB" w14:textId="77777777" w:rsidR="003551DC" w:rsidRPr="003551DC" w:rsidRDefault="003551DC" w:rsidP="003551DC">
            <w:pPr>
              <w:autoSpaceDE w:val="0"/>
              <w:autoSpaceDN w:val="0"/>
              <w:adjustRightInd w:val="0"/>
              <w:rPr>
                <w:rFonts w:ascii="Times New Roman" w:hAnsi="Times New Roman" w:cs="Times New Roman"/>
                <w:sz w:val="24"/>
                <w:szCs w:val="24"/>
              </w:rPr>
            </w:pPr>
            <w:r w:rsidRPr="003551DC">
              <w:rPr>
                <w:rFonts w:ascii="Times New Roman" w:hAnsi="Times New Roman" w:cs="Times New Roman"/>
                <w:sz w:val="24"/>
                <w:szCs w:val="24"/>
              </w:rPr>
              <w:t xml:space="preserve"> </w:t>
            </w:r>
            <w:proofErr w:type="gramStart"/>
            <w:r w:rsidRPr="003551DC">
              <w:rPr>
                <w:rFonts w:ascii="Times New Roman" w:hAnsi="Times New Roman" w:cs="Times New Roman"/>
                <w:sz w:val="24"/>
                <w:szCs w:val="24"/>
              </w:rPr>
              <w:t>совершенствование  системы</w:t>
            </w:r>
            <w:proofErr w:type="gramEnd"/>
            <w:r w:rsidRPr="003551DC">
              <w:rPr>
                <w:rFonts w:ascii="Times New Roman" w:hAnsi="Times New Roman" w:cs="Times New Roman"/>
                <w:sz w:val="24"/>
                <w:szCs w:val="24"/>
              </w:rPr>
              <w:t xml:space="preserve">  учета муниципального</w:t>
            </w:r>
          </w:p>
          <w:p w14:paraId="13C98AF3" w14:textId="77777777" w:rsidR="003551DC" w:rsidRPr="003551DC" w:rsidRDefault="003551DC" w:rsidP="003551DC">
            <w:pPr>
              <w:autoSpaceDE w:val="0"/>
              <w:autoSpaceDN w:val="0"/>
              <w:adjustRightInd w:val="0"/>
              <w:rPr>
                <w:rFonts w:ascii="Times New Roman" w:hAnsi="Times New Roman" w:cs="Times New Roman"/>
                <w:sz w:val="24"/>
                <w:szCs w:val="24"/>
              </w:rPr>
            </w:pPr>
            <w:r w:rsidRPr="003551DC">
              <w:rPr>
                <w:rFonts w:ascii="Times New Roman" w:hAnsi="Times New Roman" w:cs="Times New Roman"/>
                <w:sz w:val="24"/>
                <w:szCs w:val="24"/>
              </w:rPr>
              <w:t xml:space="preserve"> имущества в реестре муниципального имущества</w:t>
            </w:r>
          </w:p>
          <w:p w14:paraId="35E4569B" w14:textId="77777777" w:rsidR="003551DC" w:rsidRPr="003551DC" w:rsidRDefault="003551DC" w:rsidP="003551DC">
            <w:pPr>
              <w:autoSpaceDE w:val="0"/>
              <w:autoSpaceDN w:val="0"/>
              <w:adjustRightInd w:val="0"/>
              <w:rPr>
                <w:rFonts w:ascii="Times New Roman" w:hAnsi="Times New Roman" w:cs="Times New Roman"/>
                <w:sz w:val="24"/>
                <w:szCs w:val="24"/>
              </w:rPr>
            </w:pPr>
            <w:r w:rsidRPr="003551DC">
              <w:rPr>
                <w:rFonts w:ascii="Times New Roman" w:hAnsi="Times New Roman" w:cs="Times New Roman"/>
                <w:sz w:val="24"/>
                <w:szCs w:val="24"/>
              </w:rPr>
              <w:t xml:space="preserve"> муниципального образования «</w:t>
            </w:r>
            <w:proofErr w:type="spellStart"/>
            <w:r w:rsidRPr="003551DC">
              <w:rPr>
                <w:rFonts w:ascii="Times New Roman" w:hAnsi="Times New Roman" w:cs="Times New Roman"/>
                <w:sz w:val="24"/>
                <w:szCs w:val="24"/>
              </w:rPr>
              <w:t>Ворошневский</w:t>
            </w:r>
            <w:proofErr w:type="spellEnd"/>
            <w:r w:rsidRPr="003551DC">
              <w:rPr>
                <w:rFonts w:ascii="Times New Roman" w:hAnsi="Times New Roman" w:cs="Times New Roman"/>
                <w:sz w:val="24"/>
                <w:szCs w:val="24"/>
              </w:rPr>
              <w:t xml:space="preserve"> сельсовет» Курского района Курской области;</w:t>
            </w:r>
          </w:p>
          <w:p w14:paraId="13DB5958" w14:textId="77777777" w:rsidR="003551DC" w:rsidRPr="003551DC" w:rsidRDefault="003551DC" w:rsidP="003551DC">
            <w:pPr>
              <w:autoSpaceDE w:val="0"/>
              <w:autoSpaceDN w:val="0"/>
              <w:adjustRightInd w:val="0"/>
              <w:rPr>
                <w:rFonts w:ascii="Times New Roman" w:eastAsia="Times New Roman" w:hAnsi="Times New Roman" w:cs="Times New Roman"/>
                <w:sz w:val="24"/>
                <w:szCs w:val="24"/>
              </w:rPr>
            </w:pPr>
            <w:r w:rsidRPr="003551DC">
              <w:rPr>
                <w:rFonts w:ascii="Times New Roman" w:hAnsi="Times New Roman" w:cs="Times New Roman"/>
                <w:sz w:val="24"/>
                <w:szCs w:val="24"/>
              </w:rPr>
              <w:t xml:space="preserve"> </w:t>
            </w:r>
            <w:proofErr w:type="gramStart"/>
            <w:r w:rsidRPr="003551DC">
              <w:rPr>
                <w:rFonts w:ascii="Times New Roman" w:hAnsi="Times New Roman" w:cs="Times New Roman"/>
                <w:sz w:val="24"/>
                <w:szCs w:val="24"/>
              </w:rPr>
              <w:t>обеспечение  поступлений</w:t>
            </w:r>
            <w:proofErr w:type="gramEnd"/>
            <w:r w:rsidRPr="003551DC">
              <w:rPr>
                <w:rFonts w:ascii="Times New Roman" w:hAnsi="Times New Roman" w:cs="Times New Roman"/>
                <w:sz w:val="24"/>
                <w:szCs w:val="24"/>
              </w:rPr>
              <w:t xml:space="preserve">  в   бюджет  муниципального образования «</w:t>
            </w:r>
            <w:proofErr w:type="spellStart"/>
            <w:r w:rsidRPr="003551DC">
              <w:rPr>
                <w:rFonts w:ascii="Times New Roman" w:hAnsi="Times New Roman" w:cs="Times New Roman"/>
                <w:sz w:val="24"/>
                <w:szCs w:val="24"/>
              </w:rPr>
              <w:t>Ворошневский</w:t>
            </w:r>
            <w:proofErr w:type="spellEnd"/>
            <w:r w:rsidRPr="003551DC">
              <w:rPr>
                <w:rFonts w:ascii="Times New Roman" w:hAnsi="Times New Roman" w:cs="Times New Roman"/>
                <w:sz w:val="24"/>
                <w:szCs w:val="24"/>
              </w:rPr>
              <w:t xml:space="preserve"> сельсовет» Курского района   Курской области </w:t>
            </w:r>
          </w:p>
        </w:tc>
      </w:tr>
    </w:tbl>
    <w:p w14:paraId="3B6FD037" w14:textId="77777777" w:rsidR="003551DC" w:rsidRPr="003551DC" w:rsidRDefault="003551DC" w:rsidP="003551DC">
      <w:pPr>
        <w:rPr>
          <w:sz w:val="24"/>
          <w:szCs w:val="24"/>
        </w:rPr>
      </w:pPr>
    </w:p>
    <w:p w14:paraId="4B9399CF" w14:textId="77777777" w:rsidR="003551DC" w:rsidRPr="003551DC" w:rsidRDefault="003551DC" w:rsidP="003551DC">
      <w:pPr>
        <w:spacing w:after="0"/>
        <w:jc w:val="center"/>
        <w:rPr>
          <w:rFonts w:ascii="Times New Roman" w:hAnsi="Times New Roman" w:cs="Times New Roman"/>
          <w:b/>
          <w:sz w:val="24"/>
          <w:szCs w:val="24"/>
        </w:rPr>
      </w:pPr>
      <w:r w:rsidRPr="003551DC">
        <w:rPr>
          <w:rFonts w:ascii="Times New Roman" w:hAnsi="Times New Roman" w:cs="Times New Roman"/>
          <w:b/>
          <w:sz w:val="24"/>
          <w:szCs w:val="24"/>
        </w:rPr>
        <w:t>4. Муниципальная программа</w:t>
      </w:r>
    </w:p>
    <w:p w14:paraId="78806D24" w14:textId="77777777" w:rsidR="003551DC" w:rsidRPr="003551DC" w:rsidRDefault="003551DC" w:rsidP="003551DC">
      <w:pPr>
        <w:spacing w:after="0"/>
        <w:jc w:val="center"/>
        <w:rPr>
          <w:rFonts w:ascii="Times New Roman" w:hAnsi="Times New Roman" w:cs="Times New Roman"/>
          <w:b/>
          <w:sz w:val="24"/>
          <w:szCs w:val="24"/>
        </w:rPr>
      </w:pPr>
      <w:r w:rsidRPr="003551DC">
        <w:rPr>
          <w:rFonts w:ascii="Times New Roman" w:hAnsi="Times New Roman" w:cs="Times New Roman"/>
          <w:b/>
          <w:sz w:val="24"/>
          <w:szCs w:val="24"/>
        </w:rPr>
        <w:t xml:space="preserve"> «Энергосбережение и повышение энергетической эффективности в муниципальном образовании «</w:t>
      </w:r>
      <w:proofErr w:type="spellStart"/>
      <w:r w:rsidRPr="003551DC">
        <w:rPr>
          <w:rFonts w:ascii="Times New Roman" w:hAnsi="Times New Roman" w:cs="Times New Roman"/>
          <w:b/>
          <w:sz w:val="24"/>
          <w:szCs w:val="24"/>
        </w:rPr>
        <w:t>Ворошневский</w:t>
      </w:r>
      <w:proofErr w:type="spellEnd"/>
      <w:r w:rsidRPr="003551DC">
        <w:rPr>
          <w:rFonts w:ascii="Times New Roman" w:hAnsi="Times New Roman" w:cs="Times New Roman"/>
          <w:b/>
          <w:sz w:val="24"/>
          <w:szCs w:val="24"/>
        </w:rPr>
        <w:t xml:space="preserve"> сельсовет» Курского района Курской области на 2022-2026 годы»</w:t>
      </w:r>
    </w:p>
    <w:p w14:paraId="71E80133" w14:textId="77777777" w:rsidR="003551DC" w:rsidRPr="003551DC" w:rsidRDefault="003551DC" w:rsidP="003551DC">
      <w:pPr>
        <w:spacing w:after="0"/>
        <w:jc w:val="center"/>
        <w:rPr>
          <w:rFonts w:ascii="Times New Roman" w:hAnsi="Times New Roman" w:cs="Times New Roman"/>
          <w:b/>
          <w:sz w:val="24"/>
          <w:szCs w:val="24"/>
        </w:rPr>
      </w:pPr>
    </w:p>
    <w:p w14:paraId="6C82FCEF" w14:textId="77777777" w:rsidR="003551DC" w:rsidRPr="003551DC" w:rsidRDefault="003551DC" w:rsidP="003551DC">
      <w:pPr>
        <w:jc w:val="center"/>
        <w:rPr>
          <w:rFonts w:ascii="Times New Roman" w:hAnsi="Times New Roman" w:cs="Times New Roman"/>
          <w:b/>
          <w:sz w:val="24"/>
          <w:szCs w:val="24"/>
        </w:rPr>
      </w:pPr>
      <w:r w:rsidRPr="003551DC">
        <w:rPr>
          <w:rFonts w:ascii="Times New Roman" w:hAnsi="Times New Roman" w:cs="Times New Roman"/>
          <w:b/>
          <w:sz w:val="24"/>
          <w:szCs w:val="24"/>
        </w:rPr>
        <w:t>ПАСПОРТ ПРОГРАММЫ</w:t>
      </w:r>
    </w:p>
    <w:p w14:paraId="782E3CF4" w14:textId="77777777" w:rsidR="003551DC" w:rsidRPr="003551DC" w:rsidRDefault="003551DC" w:rsidP="003551DC">
      <w:pPr>
        <w:jc w:val="center"/>
        <w:rPr>
          <w:rFonts w:ascii="Times New Roman" w:hAnsi="Times New Roman" w:cs="Times New Roman"/>
          <w:sz w:val="24"/>
          <w:szCs w:val="24"/>
        </w:rPr>
      </w:pPr>
      <w:r w:rsidRPr="003551DC">
        <w:rPr>
          <w:rFonts w:ascii="Times New Roman" w:hAnsi="Times New Roman" w:cs="Times New Roman"/>
          <w:sz w:val="24"/>
          <w:szCs w:val="24"/>
        </w:rPr>
        <w:t xml:space="preserve"> «Энергосбережение и повышение энергетической эффективности в муниципальном образовании «</w:t>
      </w:r>
      <w:proofErr w:type="spellStart"/>
      <w:r w:rsidRPr="003551DC">
        <w:rPr>
          <w:rFonts w:ascii="Times New Roman" w:hAnsi="Times New Roman" w:cs="Times New Roman"/>
          <w:sz w:val="24"/>
          <w:szCs w:val="24"/>
        </w:rPr>
        <w:t>Ворошневский</w:t>
      </w:r>
      <w:proofErr w:type="spellEnd"/>
      <w:r w:rsidRPr="003551DC">
        <w:rPr>
          <w:rFonts w:ascii="Times New Roman" w:hAnsi="Times New Roman" w:cs="Times New Roman"/>
          <w:sz w:val="24"/>
          <w:szCs w:val="24"/>
        </w:rPr>
        <w:t xml:space="preserve"> сельсовет» Курского района Курской </w:t>
      </w:r>
      <w:proofErr w:type="gramStart"/>
      <w:r w:rsidRPr="003551DC">
        <w:rPr>
          <w:rFonts w:ascii="Times New Roman" w:hAnsi="Times New Roman" w:cs="Times New Roman"/>
          <w:sz w:val="24"/>
          <w:szCs w:val="24"/>
        </w:rPr>
        <w:t>области  на</w:t>
      </w:r>
      <w:proofErr w:type="gramEnd"/>
      <w:r w:rsidRPr="003551DC">
        <w:rPr>
          <w:rFonts w:ascii="Times New Roman" w:hAnsi="Times New Roman" w:cs="Times New Roman"/>
          <w:sz w:val="24"/>
          <w:szCs w:val="24"/>
        </w:rPr>
        <w:t xml:space="preserve"> 2022-2026 годы»</w:t>
      </w:r>
    </w:p>
    <w:tbl>
      <w:tblPr>
        <w:tblStyle w:val="af"/>
        <w:tblW w:w="0" w:type="auto"/>
        <w:tblLook w:val="04A0" w:firstRow="1" w:lastRow="0" w:firstColumn="1" w:lastColumn="0" w:noHBand="0" w:noVBand="1"/>
      </w:tblPr>
      <w:tblGrid>
        <w:gridCol w:w="2679"/>
        <w:gridCol w:w="6892"/>
      </w:tblGrid>
      <w:tr w:rsidR="003551DC" w:rsidRPr="003551DC" w14:paraId="533AB7B7" w14:textId="77777777" w:rsidTr="00DD54F8">
        <w:tc>
          <w:tcPr>
            <w:tcW w:w="0" w:type="auto"/>
            <w:tcBorders>
              <w:top w:val="single" w:sz="4" w:space="0" w:color="auto"/>
              <w:left w:val="single" w:sz="4" w:space="0" w:color="auto"/>
              <w:bottom w:val="single" w:sz="4" w:space="0" w:color="auto"/>
              <w:right w:val="single" w:sz="4" w:space="0" w:color="auto"/>
            </w:tcBorders>
            <w:hideMark/>
          </w:tcPr>
          <w:p w14:paraId="20E55EA5" w14:textId="77777777" w:rsidR="003551DC" w:rsidRPr="003551DC" w:rsidRDefault="003551DC" w:rsidP="003551DC">
            <w:pPr>
              <w:rPr>
                <w:rFonts w:ascii="Times New Roman" w:hAnsi="Times New Roman"/>
              </w:rPr>
            </w:pPr>
            <w:r w:rsidRPr="003551DC">
              <w:rPr>
                <w:rFonts w:ascii="Times New Roman" w:hAnsi="Times New Roman"/>
              </w:rPr>
              <w:t>Ответственный исполнитель Программы</w:t>
            </w:r>
          </w:p>
        </w:tc>
        <w:tc>
          <w:tcPr>
            <w:tcW w:w="0" w:type="auto"/>
            <w:tcBorders>
              <w:top w:val="single" w:sz="4" w:space="0" w:color="auto"/>
              <w:left w:val="single" w:sz="4" w:space="0" w:color="auto"/>
              <w:bottom w:val="single" w:sz="4" w:space="0" w:color="auto"/>
              <w:right w:val="single" w:sz="4" w:space="0" w:color="auto"/>
            </w:tcBorders>
            <w:hideMark/>
          </w:tcPr>
          <w:p w14:paraId="1A6C991D" w14:textId="77777777" w:rsidR="003551DC" w:rsidRPr="003551DC" w:rsidRDefault="003551DC" w:rsidP="003551DC">
            <w:pPr>
              <w:rPr>
                <w:rFonts w:ascii="Times New Roman" w:hAnsi="Times New Roman"/>
              </w:rPr>
            </w:pPr>
            <w:r w:rsidRPr="003551DC">
              <w:rPr>
                <w:rFonts w:ascii="Times New Roman" w:hAnsi="Times New Roman"/>
              </w:rPr>
              <w:t xml:space="preserve">Администрация </w:t>
            </w:r>
            <w:proofErr w:type="spellStart"/>
            <w:r w:rsidRPr="003551DC">
              <w:rPr>
                <w:rFonts w:ascii="Times New Roman" w:hAnsi="Times New Roman"/>
              </w:rPr>
              <w:t>Ворошневского</w:t>
            </w:r>
            <w:proofErr w:type="spellEnd"/>
            <w:r w:rsidRPr="003551DC">
              <w:rPr>
                <w:rFonts w:ascii="Times New Roman" w:hAnsi="Times New Roman"/>
              </w:rPr>
              <w:t xml:space="preserve"> сельсовета Курского района Курской области</w:t>
            </w:r>
          </w:p>
        </w:tc>
      </w:tr>
      <w:tr w:rsidR="003551DC" w:rsidRPr="003551DC" w14:paraId="04E8A61A" w14:textId="77777777" w:rsidTr="00DD54F8">
        <w:tc>
          <w:tcPr>
            <w:tcW w:w="0" w:type="auto"/>
            <w:tcBorders>
              <w:top w:val="single" w:sz="4" w:space="0" w:color="auto"/>
              <w:left w:val="single" w:sz="4" w:space="0" w:color="auto"/>
              <w:bottom w:val="single" w:sz="4" w:space="0" w:color="auto"/>
              <w:right w:val="single" w:sz="4" w:space="0" w:color="auto"/>
            </w:tcBorders>
            <w:hideMark/>
          </w:tcPr>
          <w:p w14:paraId="0EA6BA94" w14:textId="77777777" w:rsidR="003551DC" w:rsidRPr="003551DC" w:rsidRDefault="003551DC" w:rsidP="003551DC">
            <w:pPr>
              <w:rPr>
                <w:rFonts w:ascii="Times New Roman" w:hAnsi="Times New Roman"/>
              </w:rPr>
            </w:pPr>
            <w:r w:rsidRPr="003551DC">
              <w:rPr>
                <w:rFonts w:ascii="Times New Roman" w:hAnsi="Times New Roman"/>
              </w:rPr>
              <w:t>Соисполнители Программы</w:t>
            </w:r>
          </w:p>
        </w:tc>
        <w:tc>
          <w:tcPr>
            <w:tcW w:w="0" w:type="auto"/>
            <w:tcBorders>
              <w:top w:val="single" w:sz="4" w:space="0" w:color="auto"/>
              <w:left w:val="single" w:sz="4" w:space="0" w:color="auto"/>
              <w:bottom w:val="single" w:sz="4" w:space="0" w:color="auto"/>
              <w:right w:val="single" w:sz="4" w:space="0" w:color="auto"/>
            </w:tcBorders>
            <w:hideMark/>
          </w:tcPr>
          <w:p w14:paraId="2D50841A" w14:textId="77777777" w:rsidR="003551DC" w:rsidRPr="003551DC" w:rsidRDefault="003551DC" w:rsidP="003551DC">
            <w:pPr>
              <w:rPr>
                <w:rFonts w:ascii="Times New Roman" w:hAnsi="Times New Roman"/>
              </w:rPr>
            </w:pPr>
            <w:r w:rsidRPr="003551DC">
              <w:rPr>
                <w:rFonts w:ascii="Times New Roman" w:hAnsi="Times New Roman"/>
              </w:rPr>
              <w:t>отсутствуют</w:t>
            </w:r>
          </w:p>
        </w:tc>
      </w:tr>
      <w:tr w:rsidR="003551DC" w:rsidRPr="003551DC" w14:paraId="277DA06A" w14:textId="77777777" w:rsidTr="00DD54F8">
        <w:tc>
          <w:tcPr>
            <w:tcW w:w="0" w:type="auto"/>
            <w:tcBorders>
              <w:top w:val="single" w:sz="4" w:space="0" w:color="auto"/>
              <w:left w:val="single" w:sz="4" w:space="0" w:color="auto"/>
              <w:bottom w:val="single" w:sz="4" w:space="0" w:color="auto"/>
              <w:right w:val="single" w:sz="4" w:space="0" w:color="auto"/>
            </w:tcBorders>
            <w:hideMark/>
          </w:tcPr>
          <w:p w14:paraId="6C38DFF3" w14:textId="77777777" w:rsidR="003551DC" w:rsidRPr="003551DC" w:rsidRDefault="003551DC" w:rsidP="003551DC">
            <w:pPr>
              <w:rPr>
                <w:rFonts w:ascii="Times New Roman" w:hAnsi="Times New Roman"/>
              </w:rPr>
            </w:pPr>
            <w:r w:rsidRPr="003551DC">
              <w:rPr>
                <w:rFonts w:ascii="Times New Roman" w:hAnsi="Times New Roman"/>
              </w:rPr>
              <w:t>Участники Программы</w:t>
            </w:r>
          </w:p>
        </w:tc>
        <w:tc>
          <w:tcPr>
            <w:tcW w:w="0" w:type="auto"/>
            <w:tcBorders>
              <w:top w:val="single" w:sz="4" w:space="0" w:color="auto"/>
              <w:left w:val="single" w:sz="4" w:space="0" w:color="auto"/>
              <w:bottom w:val="single" w:sz="4" w:space="0" w:color="auto"/>
              <w:right w:val="single" w:sz="4" w:space="0" w:color="auto"/>
            </w:tcBorders>
            <w:hideMark/>
          </w:tcPr>
          <w:p w14:paraId="5CF4696F" w14:textId="77777777" w:rsidR="003551DC" w:rsidRPr="003551DC" w:rsidRDefault="003551DC" w:rsidP="003551DC">
            <w:pPr>
              <w:rPr>
                <w:rFonts w:ascii="Times New Roman" w:hAnsi="Times New Roman"/>
              </w:rPr>
            </w:pPr>
            <w:r w:rsidRPr="003551DC">
              <w:rPr>
                <w:rFonts w:ascii="Times New Roman" w:hAnsi="Times New Roman"/>
              </w:rPr>
              <w:t>отсутствуют</w:t>
            </w:r>
          </w:p>
        </w:tc>
      </w:tr>
      <w:tr w:rsidR="003551DC" w:rsidRPr="003551DC" w14:paraId="6E2D0F64" w14:textId="77777777" w:rsidTr="00DD54F8">
        <w:trPr>
          <w:trHeight w:val="1167"/>
        </w:trPr>
        <w:tc>
          <w:tcPr>
            <w:tcW w:w="0" w:type="auto"/>
            <w:tcBorders>
              <w:top w:val="single" w:sz="4" w:space="0" w:color="auto"/>
              <w:left w:val="single" w:sz="4" w:space="0" w:color="auto"/>
              <w:bottom w:val="single" w:sz="4" w:space="0" w:color="auto"/>
              <w:right w:val="single" w:sz="4" w:space="0" w:color="auto"/>
            </w:tcBorders>
            <w:hideMark/>
          </w:tcPr>
          <w:p w14:paraId="197FDB3A" w14:textId="77777777" w:rsidR="003551DC" w:rsidRPr="003551DC" w:rsidRDefault="003551DC" w:rsidP="003551DC">
            <w:pPr>
              <w:rPr>
                <w:rFonts w:ascii="Times New Roman" w:hAnsi="Times New Roman"/>
              </w:rPr>
            </w:pPr>
            <w:r w:rsidRPr="003551DC">
              <w:rPr>
                <w:rFonts w:ascii="Times New Roman" w:hAnsi="Times New Roman"/>
              </w:rPr>
              <w:lastRenderedPageBreak/>
              <w:t>Программно-целевые инструменты Программы</w:t>
            </w:r>
          </w:p>
        </w:tc>
        <w:tc>
          <w:tcPr>
            <w:tcW w:w="0" w:type="auto"/>
            <w:tcBorders>
              <w:top w:val="single" w:sz="4" w:space="0" w:color="auto"/>
              <w:left w:val="single" w:sz="4" w:space="0" w:color="auto"/>
              <w:bottom w:val="single" w:sz="4" w:space="0" w:color="auto"/>
              <w:right w:val="single" w:sz="4" w:space="0" w:color="auto"/>
            </w:tcBorders>
            <w:hideMark/>
          </w:tcPr>
          <w:p w14:paraId="5909F5F1" w14:textId="77777777" w:rsidR="003551DC" w:rsidRPr="003551DC" w:rsidRDefault="003551DC" w:rsidP="003551DC">
            <w:pPr>
              <w:rPr>
                <w:rFonts w:ascii="Times New Roman" w:hAnsi="Times New Roman"/>
              </w:rPr>
            </w:pPr>
            <w:r w:rsidRPr="003551DC">
              <w:rPr>
                <w:rFonts w:ascii="Times New Roman" w:hAnsi="Times New Roman"/>
              </w:rPr>
              <w:t>отсутствуют</w:t>
            </w:r>
          </w:p>
        </w:tc>
      </w:tr>
      <w:tr w:rsidR="003551DC" w:rsidRPr="003551DC" w14:paraId="7E0F43AB" w14:textId="77777777" w:rsidTr="00DD54F8">
        <w:tc>
          <w:tcPr>
            <w:tcW w:w="0" w:type="auto"/>
            <w:tcBorders>
              <w:top w:val="single" w:sz="4" w:space="0" w:color="auto"/>
              <w:left w:val="single" w:sz="4" w:space="0" w:color="auto"/>
              <w:bottom w:val="single" w:sz="4" w:space="0" w:color="auto"/>
              <w:right w:val="single" w:sz="4" w:space="0" w:color="auto"/>
            </w:tcBorders>
            <w:hideMark/>
          </w:tcPr>
          <w:p w14:paraId="51B45E4C" w14:textId="77777777" w:rsidR="003551DC" w:rsidRPr="003551DC" w:rsidRDefault="003551DC" w:rsidP="003551DC">
            <w:pPr>
              <w:rPr>
                <w:rFonts w:ascii="Times New Roman" w:hAnsi="Times New Roman"/>
              </w:rPr>
            </w:pPr>
            <w:r w:rsidRPr="003551DC">
              <w:rPr>
                <w:rFonts w:ascii="Times New Roman" w:hAnsi="Times New Roman"/>
              </w:rPr>
              <w:t>Подпрограммы Программы</w:t>
            </w:r>
          </w:p>
        </w:tc>
        <w:tc>
          <w:tcPr>
            <w:tcW w:w="0" w:type="auto"/>
            <w:tcBorders>
              <w:top w:val="single" w:sz="4" w:space="0" w:color="auto"/>
              <w:left w:val="single" w:sz="4" w:space="0" w:color="auto"/>
              <w:bottom w:val="single" w:sz="4" w:space="0" w:color="auto"/>
              <w:right w:val="single" w:sz="4" w:space="0" w:color="auto"/>
            </w:tcBorders>
            <w:hideMark/>
          </w:tcPr>
          <w:p w14:paraId="0F9263E7" w14:textId="77777777" w:rsidR="003551DC" w:rsidRPr="003551DC" w:rsidRDefault="003551DC" w:rsidP="003551DC">
            <w:pPr>
              <w:rPr>
                <w:rFonts w:ascii="Times New Roman" w:hAnsi="Times New Roman"/>
              </w:rPr>
            </w:pPr>
            <w:r w:rsidRPr="003551DC">
              <w:rPr>
                <w:rFonts w:ascii="Times New Roman" w:hAnsi="Times New Roman"/>
              </w:rPr>
              <w:t>Подпрограмма 1 «Энергосбережение в муниципальном образовании «</w:t>
            </w:r>
            <w:proofErr w:type="spellStart"/>
            <w:r w:rsidRPr="003551DC">
              <w:rPr>
                <w:rFonts w:ascii="Times New Roman" w:hAnsi="Times New Roman"/>
              </w:rPr>
              <w:t>Ворошневский</w:t>
            </w:r>
            <w:proofErr w:type="spellEnd"/>
            <w:r w:rsidRPr="003551DC">
              <w:rPr>
                <w:rFonts w:ascii="Times New Roman" w:hAnsi="Times New Roman"/>
              </w:rPr>
              <w:t xml:space="preserve"> сельсовет» Курского района Курской области на 2022-2026 годы»</w:t>
            </w:r>
          </w:p>
        </w:tc>
      </w:tr>
      <w:tr w:rsidR="003551DC" w:rsidRPr="003551DC" w14:paraId="5679BF59" w14:textId="77777777" w:rsidTr="00DD54F8">
        <w:tc>
          <w:tcPr>
            <w:tcW w:w="0" w:type="auto"/>
            <w:tcBorders>
              <w:top w:val="single" w:sz="4" w:space="0" w:color="auto"/>
              <w:left w:val="single" w:sz="4" w:space="0" w:color="auto"/>
              <w:bottom w:val="single" w:sz="4" w:space="0" w:color="auto"/>
              <w:right w:val="single" w:sz="4" w:space="0" w:color="auto"/>
            </w:tcBorders>
            <w:hideMark/>
          </w:tcPr>
          <w:p w14:paraId="2AA40483" w14:textId="77777777" w:rsidR="003551DC" w:rsidRPr="003551DC" w:rsidRDefault="003551DC" w:rsidP="003551DC">
            <w:pPr>
              <w:rPr>
                <w:rFonts w:ascii="Times New Roman" w:hAnsi="Times New Roman"/>
              </w:rPr>
            </w:pPr>
            <w:r w:rsidRPr="003551DC">
              <w:rPr>
                <w:rFonts w:ascii="Times New Roman" w:hAnsi="Times New Roman"/>
              </w:rPr>
              <w:t>Цели программы</w:t>
            </w:r>
          </w:p>
        </w:tc>
        <w:tc>
          <w:tcPr>
            <w:tcW w:w="0" w:type="auto"/>
            <w:tcBorders>
              <w:top w:val="single" w:sz="4" w:space="0" w:color="auto"/>
              <w:left w:val="single" w:sz="4" w:space="0" w:color="auto"/>
              <w:bottom w:val="single" w:sz="4" w:space="0" w:color="auto"/>
              <w:right w:val="single" w:sz="4" w:space="0" w:color="auto"/>
            </w:tcBorders>
            <w:hideMark/>
          </w:tcPr>
          <w:p w14:paraId="714DE623" w14:textId="77777777" w:rsidR="003551DC" w:rsidRPr="003551DC" w:rsidRDefault="003551DC" w:rsidP="003551DC">
            <w:pPr>
              <w:autoSpaceDE w:val="0"/>
              <w:autoSpaceDN w:val="0"/>
              <w:adjustRightInd w:val="0"/>
              <w:rPr>
                <w:rFonts w:ascii="Times New Roman" w:hAnsi="Times New Roman"/>
              </w:rPr>
            </w:pPr>
            <w:r w:rsidRPr="003551DC">
              <w:rPr>
                <w:rFonts w:ascii="Times New Roman" w:hAnsi="Times New Roman"/>
                <w:color w:val="000000"/>
              </w:rPr>
              <w:t xml:space="preserve">- </w:t>
            </w:r>
            <w:r w:rsidRPr="003551DC">
              <w:rPr>
                <w:rFonts w:ascii="Times New Roman" w:hAnsi="Times New Roman"/>
              </w:rPr>
              <w:t>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w:t>
            </w:r>
          </w:p>
          <w:p w14:paraId="5482B0AB" w14:textId="77777777" w:rsidR="003551DC" w:rsidRPr="003551DC" w:rsidRDefault="003551DC" w:rsidP="003551DC">
            <w:pPr>
              <w:autoSpaceDE w:val="0"/>
              <w:autoSpaceDN w:val="0"/>
              <w:adjustRightInd w:val="0"/>
              <w:rPr>
                <w:rFonts w:ascii="Times New Roman" w:hAnsi="Times New Roman"/>
              </w:rPr>
            </w:pPr>
            <w:r w:rsidRPr="003551DC">
              <w:rPr>
                <w:rFonts w:ascii="Times New Roman" w:hAnsi="Times New Roman"/>
              </w:rPr>
              <w:t xml:space="preserve">- лимитирование и нормирование потребления всех видов ресурсов в </w:t>
            </w:r>
            <w:proofErr w:type="spellStart"/>
            <w:r w:rsidRPr="003551DC">
              <w:rPr>
                <w:rFonts w:ascii="Times New Roman" w:hAnsi="Times New Roman"/>
              </w:rPr>
              <w:t>Ворошневском</w:t>
            </w:r>
            <w:proofErr w:type="spellEnd"/>
            <w:r w:rsidRPr="003551DC">
              <w:rPr>
                <w:rFonts w:ascii="Times New Roman" w:hAnsi="Times New Roman"/>
              </w:rPr>
              <w:t xml:space="preserve"> сельсовете Курского района Курской области;</w:t>
            </w:r>
          </w:p>
          <w:p w14:paraId="34C075F3" w14:textId="77777777" w:rsidR="003551DC" w:rsidRPr="003551DC" w:rsidRDefault="003551DC" w:rsidP="003551DC">
            <w:pPr>
              <w:rPr>
                <w:rFonts w:ascii="Times New Roman" w:hAnsi="Times New Roman"/>
              </w:rPr>
            </w:pPr>
            <w:r w:rsidRPr="003551DC">
              <w:rPr>
                <w:rFonts w:ascii="Times New Roman" w:hAnsi="Times New Roman"/>
                <w:lang w:eastAsia="zh-CN"/>
              </w:rPr>
              <w:t xml:space="preserve">- </w:t>
            </w:r>
            <w:r w:rsidRPr="003551DC">
              <w:rPr>
                <w:rFonts w:ascii="Times New Roman" w:hAnsi="Times New Roman"/>
              </w:rPr>
              <w:t xml:space="preserve">повышение эффективности использования всех видов ресурсов в </w:t>
            </w:r>
            <w:proofErr w:type="spellStart"/>
            <w:r w:rsidRPr="003551DC">
              <w:rPr>
                <w:rFonts w:ascii="Times New Roman" w:hAnsi="Times New Roman"/>
              </w:rPr>
              <w:t>Ворошневском</w:t>
            </w:r>
            <w:proofErr w:type="spellEnd"/>
            <w:r w:rsidRPr="003551DC">
              <w:rPr>
                <w:rFonts w:ascii="Times New Roman" w:hAnsi="Times New Roman"/>
              </w:rPr>
              <w:t xml:space="preserve"> сельсовете Курского района Курской области.</w:t>
            </w:r>
          </w:p>
        </w:tc>
      </w:tr>
      <w:tr w:rsidR="003551DC" w:rsidRPr="003551DC" w14:paraId="2A7B59FC" w14:textId="77777777" w:rsidTr="00DD54F8">
        <w:trPr>
          <w:trHeight w:val="1552"/>
        </w:trPr>
        <w:tc>
          <w:tcPr>
            <w:tcW w:w="0" w:type="auto"/>
            <w:tcBorders>
              <w:top w:val="single" w:sz="4" w:space="0" w:color="auto"/>
              <w:left w:val="single" w:sz="4" w:space="0" w:color="auto"/>
              <w:bottom w:val="single" w:sz="4" w:space="0" w:color="auto"/>
              <w:right w:val="single" w:sz="4" w:space="0" w:color="auto"/>
            </w:tcBorders>
            <w:hideMark/>
          </w:tcPr>
          <w:p w14:paraId="17AE8B88" w14:textId="77777777" w:rsidR="003551DC" w:rsidRPr="003551DC" w:rsidRDefault="003551DC" w:rsidP="003551DC">
            <w:pPr>
              <w:rPr>
                <w:rFonts w:ascii="Times New Roman" w:hAnsi="Times New Roman"/>
              </w:rPr>
            </w:pPr>
            <w:r w:rsidRPr="003551DC">
              <w:rPr>
                <w:rFonts w:ascii="Times New Roman" w:hAnsi="Times New Roman"/>
              </w:rPr>
              <w:t>Задачи Программы</w:t>
            </w:r>
          </w:p>
        </w:tc>
        <w:tc>
          <w:tcPr>
            <w:tcW w:w="0" w:type="auto"/>
            <w:tcBorders>
              <w:top w:val="single" w:sz="4" w:space="0" w:color="auto"/>
              <w:left w:val="single" w:sz="4" w:space="0" w:color="auto"/>
              <w:bottom w:val="single" w:sz="4" w:space="0" w:color="auto"/>
              <w:right w:val="single" w:sz="4" w:space="0" w:color="auto"/>
            </w:tcBorders>
            <w:hideMark/>
          </w:tcPr>
          <w:p w14:paraId="1E2B9DDA" w14:textId="77777777" w:rsidR="003551DC" w:rsidRPr="003551DC" w:rsidRDefault="003551DC" w:rsidP="003551DC">
            <w:pPr>
              <w:rPr>
                <w:rFonts w:ascii="Times New Roman" w:hAnsi="Times New Roman"/>
              </w:rPr>
            </w:pPr>
            <w:r w:rsidRPr="003551DC">
              <w:rPr>
                <w:rFonts w:ascii="Times New Roman" w:hAnsi="Times New Roman"/>
              </w:rPr>
              <w:t>- реализация организационных мероприятий по энергосбережению и повышению энергетической эффективности;</w:t>
            </w:r>
          </w:p>
          <w:p w14:paraId="0A536594" w14:textId="77777777" w:rsidR="003551DC" w:rsidRPr="003551DC" w:rsidRDefault="003551DC" w:rsidP="003551DC">
            <w:pPr>
              <w:tabs>
                <w:tab w:val="left" w:pos="7823"/>
              </w:tabs>
              <w:jc w:val="both"/>
              <w:rPr>
                <w:rFonts w:ascii="Times New Roman" w:eastAsia="Times New Roman" w:hAnsi="Times New Roman"/>
                <w:lang w:eastAsia="ar-SA"/>
              </w:rPr>
            </w:pPr>
            <w:r w:rsidRPr="003551DC">
              <w:rPr>
                <w:rFonts w:ascii="Times New Roman" w:eastAsia="Times New Roman" w:hAnsi="Times New Roman"/>
                <w:lang w:eastAsia="ar-SA"/>
              </w:rPr>
              <w:t>- реализация энергосберегающих мероприятий и внедрения энергоэффективного оборудования и материалов;</w:t>
            </w:r>
          </w:p>
          <w:p w14:paraId="3C6C86C7" w14:textId="77777777" w:rsidR="003551DC" w:rsidRPr="003551DC" w:rsidRDefault="003551DC" w:rsidP="003551DC">
            <w:pPr>
              <w:spacing w:before="100" w:beforeAutospacing="1" w:after="100" w:afterAutospacing="1"/>
              <w:rPr>
                <w:rFonts w:ascii="Times New Roman" w:eastAsia="Times New Roman" w:hAnsi="Times New Roman"/>
              </w:rPr>
            </w:pPr>
            <w:r w:rsidRPr="003551DC">
              <w:rPr>
                <w:rFonts w:ascii="Times New Roman" w:eastAsia="Times New Roman" w:hAnsi="Times New Roman"/>
              </w:rPr>
              <w:t>- сокращение потребления всех видов ресурсов.</w:t>
            </w:r>
          </w:p>
        </w:tc>
      </w:tr>
      <w:tr w:rsidR="003551DC" w:rsidRPr="003551DC" w14:paraId="1C0ED8AC" w14:textId="77777777" w:rsidTr="00DD54F8">
        <w:tc>
          <w:tcPr>
            <w:tcW w:w="0" w:type="auto"/>
            <w:tcBorders>
              <w:top w:val="single" w:sz="4" w:space="0" w:color="auto"/>
              <w:left w:val="single" w:sz="4" w:space="0" w:color="auto"/>
              <w:bottom w:val="single" w:sz="4" w:space="0" w:color="auto"/>
              <w:right w:val="single" w:sz="4" w:space="0" w:color="auto"/>
            </w:tcBorders>
            <w:hideMark/>
          </w:tcPr>
          <w:p w14:paraId="5937DC48" w14:textId="77777777" w:rsidR="003551DC" w:rsidRPr="003551DC" w:rsidRDefault="003551DC" w:rsidP="003551DC">
            <w:pPr>
              <w:rPr>
                <w:rFonts w:ascii="Times New Roman" w:hAnsi="Times New Roman"/>
              </w:rPr>
            </w:pPr>
            <w:r w:rsidRPr="003551DC">
              <w:rPr>
                <w:rFonts w:ascii="Times New Roman" w:hAnsi="Times New Roman"/>
              </w:rPr>
              <w:t>Перечень мероприятий Программы</w:t>
            </w:r>
          </w:p>
        </w:tc>
        <w:tc>
          <w:tcPr>
            <w:tcW w:w="0" w:type="auto"/>
            <w:tcBorders>
              <w:top w:val="single" w:sz="4" w:space="0" w:color="auto"/>
              <w:left w:val="single" w:sz="4" w:space="0" w:color="auto"/>
              <w:bottom w:val="single" w:sz="4" w:space="0" w:color="auto"/>
              <w:right w:val="single" w:sz="4" w:space="0" w:color="auto"/>
            </w:tcBorders>
            <w:hideMark/>
          </w:tcPr>
          <w:p w14:paraId="4F0A97CA" w14:textId="77777777" w:rsidR="003551DC" w:rsidRPr="003551DC" w:rsidRDefault="003551DC" w:rsidP="003551DC">
            <w:pPr>
              <w:rPr>
                <w:rFonts w:ascii="Times New Roman" w:hAnsi="Times New Roman"/>
              </w:rPr>
            </w:pPr>
            <w:r w:rsidRPr="003551DC">
              <w:rPr>
                <w:rFonts w:ascii="Times New Roman" w:hAnsi="Times New Roman"/>
              </w:rPr>
              <w:t>- реализация организационных мероприятий по энергосбережению и повышению энергетической эффективности;</w:t>
            </w:r>
          </w:p>
          <w:p w14:paraId="646DEDDB" w14:textId="77777777" w:rsidR="003551DC" w:rsidRPr="003551DC" w:rsidRDefault="003551DC" w:rsidP="003551DC">
            <w:pPr>
              <w:tabs>
                <w:tab w:val="left" w:pos="7823"/>
              </w:tabs>
              <w:jc w:val="both"/>
              <w:rPr>
                <w:rFonts w:ascii="Times New Roman" w:eastAsia="Times New Roman" w:hAnsi="Times New Roman"/>
                <w:lang w:eastAsia="ar-SA"/>
              </w:rPr>
            </w:pPr>
            <w:r w:rsidRPr="003551DC">
              <w:rPr>
                <w:rFonts w:ascii="Times New Roman" w:eastAsia="Times New Roman" w:hAnsi="Times New Roman"/>
                <w:lang w:eastAsia="ar-SA"/>
              </w:rPr>
              <w:t>- реализация энергосберегающих мероприятий и внедрения энергоэффективного оборудования и материалов;</w:t>
            </w:r>
          </w:p>
          <w:p w14:paraId="684AE3B7" w14:textId="77777777" w:rsidR="003551DC" w:rsidRPr="003551DC" w:rsidRDefault="003551DC" w:rsidP="003551DC">
            <w:pPr>
              <w:tabs>
                <w:tab w:val="left" w:pos="7823"/>
              </w:tabs>
              <w:jc w:val="both"/>
              <w:rPr>
                <w:rFonts w:ascii="Times New Roman" w:eastAsia="Times New Roman" w:hAnsi="Times New Roman"/>
                <w:lang w:eastAsia="ar-SA"/>
              </w:rPr>
            </w:pPr>
            <w:r w:rsidRPr="003551DC">
              <w:rPr>
                <w:rFonts w:ascii="Times New Roman" w:eastAsia="Times New Roman" w:hAnsi="Times New Roman"/>
                <w:lang w:eastAsia="ar-SA"/>
              </w:rPr>
              <w:t>- сокращение потребления всех видов ресурсов.</w:t>
            </w:r>
          </w:p>
        </w:tc>
      </w:tr>
      <w:tr w:rsidR="003551DC" w:rsidRPr="003551DC" w14:paraId="654AA30E" w14:textId="77777777" w:rsidTr="00DD54F8">
        <w:tc>
          <w:tcPr>
            <w:tcW w:w="0" w:type="auto"/>
            <w:tcBorders>
              <w:top w:val="single" w:sz="4" w:space="0" w:color="auto"/>
              <w:left w:val="single" w:sz="4" w:space="0" w:color="auto"/>
              <w:bottom w:val="single" w:sz="4" w:space="0" w:color="auto"/>
              <w:right w:val="single" w:sz="4" w:space="0" w:color="auto"/>
            </w:tcBorders>
            <w:hideMark/>
          </w:tcPr>
          <w:p w14:paraId="009AF543" w14:textId="77777777" w:rsidR="003551DC" w:rsidRPr="003551DC" w:rsidRDefault="003551DC" w:rsidP="003551DC">
            <w:pPr>
              <w:rPr>
                <w:rFonts w:ascii="Times New Roman" w:hAnsi="Times New Roman"/>
              </w:rPr>
            </w:pPr>
            <w:r w:rsidRPr="003551DC">
              <w:rPr>
                <w:rFonts w:ascii="Times New Roman" w:hAnsi="Times New Roman"/>
              </w:rPr>
              <w:t>Показатели и индикаторы Программы</w:t>
            </w:r>
          </w:p>
        </w:tc>
        <w:tc>
          <w:tcPr>
            <w:tcW w:w="0" w:type="auto"/>
            <w:tcBorders>
              <w:top w:val="single" w:sz="4" w:space="0" w:color="auto"/>
              <w:left w:val="single" w:sz="4" w:space="0" w:color="auto"/>
              <w:bottom w:val="single" w:sz="4" w:space="0" w:color="auto"/>
              <w:right w:val="single" w:sz="4" w:space="0" w:color="auto"/>
            </w:tcBorders>
            <w:hideMark/>
          </w:tcPr>
          <w:p w14:paraId="53BFB659" w14:textId="77777777" w:rsidR="003551DC" w:rsidRPr="003551DC" w:rsidRDefault="003551DC" w:rsidP="003551DC">
            <w:pPr>
              <w:tabs>
                <w:tab w:val="left" w:pos="2235"/>
              </w:tabs>
              <w:rPr>
                <w:rFonts w:ascii="Times New Roman" w:hAnsi="Times New Roman"/>
              </w:rPr>
            </w:pPr>
            <w:r w:rsidRPr="003551DC">
              <w:rPr>
                <w:rFonts w:ascii="Times New Roman" w:hAnsi="Times New Roman"/>
              </w:rPr>
              <w:t>- снижение потребления природного газа, %;</w:t>
            </w:r>
          </w:p>
          <w:p w14:paraId="7CC35836" w14:textId="77777777" w:rsidR="003551DC" w:rsidRPr="003551DC" w:rsidRDefault="003551DC" w:rsidP="003551DC">
            <w:pPr>
              <w:tabs>
                <w:tab w:val="left" w:pos="2235"/>
              </w:tabs>
              <w:rPr>
                <w:rFonts w:ascii="Times New Roman" w:hAnsi="Times New Roman"/>
              </w:rPr>
            </w:pPr>
            <w:r w:rsidRPr="003551DC">
              <w:rPr>
                <w:rFonts w:ascii="Times New Roman" w:hAnsi="Times New Roman"/>
              </w:rPr>
              <w:t>- снижение потребления электрической энергии муниципальными учреждениями, %;</w:t>
            </w:r>
          </w:p>
          <w:p w14:paraId="6D1BF9CA" w14:textId="77777777" w:rsidR="003551DC" w:rsidRPr="003551DC" w:rsidRDefault="003551DC" w:rsidP="003551DC">
            <w:pPr>
              <w:tabs>
                <w:tab w:val="left" w:pos="2235"/>
              </w:tabs>
            </w:pPr>
            <w:r w:rsidRPr="003551DC">
              <w:rPr>
                <w:rFonts w:ascii="Times New Roman" w:hAnsi="Times New Roman"/>
              </w:rPr>
              <w:t>- снижение потребления электрической энергии на уличное освещение, %.</w:t>
            </w:r>
          </w:p>
        </w:tc>
      </w:tr>
      <w:tr w:rsidR="003551DC" w:rsidRPr="003551DC" w14:paraId="66B61AC0" w14:textId="77777777" w:rsidTr="00DD54F8">
        <w:tc>
          <w:tcPr>
            <w:tcW w:w="0" w:type="auto"/>
            <w:tcBorders>
              <w:top w:val="single" w:sz="4" w:space="0" w:color="auto"/>
              <w:left w:val="single" w:sz="4" w:space="0" w:color="auto"/>
              <w:bottom w:val="single" w:sz="4" w:space="0" w:color="auto"/>
              <w:right w:val="single" w:sz="4" w:space="0" w:color="auto"/>
            </w:tcBorders>
          </w:tcPr>
          <w:p w14:paraId="7B5E46D8" w14:textId="77777777" w:rsidR="003551DC" w:rsidRPr="003551DC" w:rsidRDefault="003551DC" w:rsidP="003551DC">
            <w:pPr>
              <w:rPr>
                <w:rFonts w:ascii="Times New Roman" w:hAnsi="Times New Roman"/>
              </w:rPr>
            </w:pPr>
            <w:r w:rsidRPr="003551DC">
              <w:rPr>
                <w:rFonts w:ascii="Times New Roman" w:hAnsi="Times New Roman"/>
              </w:rPr>
              <w:t>Сроки реализации Программы</w:t>
            </w:r>
          </w:p>
        </w:tc>
        <w:tc>
          <w:tcPr>
            <w:tcW w:w="0" w:type="auto"/>
            <w:tcBorders>
              <w:top w:val="single" w:sz="4" w:space="0" w:color="auto"/>
              <w:left w:val="single" w:sz="4" w:space="0" w:color="auto"/>
              <w:bottom w:val="single" w:sz="4" w:space="0" w:color="auto"/>
              <w:right w:val="single" w:sz="4" w:space="0" w:color="auto"/>
            </w:tcBorders>
          </w:tcPr>
          <w:p w14:paraId="6AD0C8D9" w14:textId="77777777" w:rsidR="003551DC" w:rsidRPr="003551DC" w:rsidRDefault="003551DC" w:rsidP="003551DC">
            <w:pPr>
              <w:rPr>
                <w:rFonts w:ascii="Times New Roman" w:hAnsi="Times New Roman"/>
              </w:rPr>
            </w:pPr>
            <w:r w:rsidRPr="003551DC">
              <w:rPr>
                <w:rFonts w:ascii="Times New Roman" w:hAnsi="Times New Roman"/>
              </w:rPr>
              <w:t>Программа реализуется в один этап в течение 2022-2026 годов</w:t>
            </w:r>
          </w:p>
        </w:tc>
      </w:tr>
      <w:tr w:rsidR="003551DC" w:rsidRPr="003551DC" w14:paraId="28882B1F" w14:textId="77777777" w:rsidTr="00DD54F8">
        <w:tc>
          <w:tcPr>
            <w:tcW w:w="0" w:type="auto"/>
            <w:tcBorders>
              <w:top w:val="single" w:sz="4" w:space="0" w:color="auto"/>
              <w:left w:val="single" w:sz="4" w:space="0" w:color="auto"/>
              <w:bottom w:val="single" w:sz="4" w:space="0" w:color="auto"/>
              <w:right w:val="single" w:sz="4" w:space="0" w:color="auto"/>
            </w:tcBorders>
            <w:hideMark/>
          </w:tcPr>
          <w:p w14:paraId="732D2392" w14:textId="77777777" w:rsidR="003551DC" w:rsidRPr="003551DC" w:rsidRDefault="003551DC" w:rsidP="003551DC">
            <w:pPr>
              <w:rPr>
                <w:rFonts w:ascii="Times New Roman" w:hAnsi="Times New Roman"/>
              </w:rPr>
            </w:pPr>
            <w:r w:rsidRPr="003551DC">
              <w:rPr>
                <w:rFonts w:ascii="Times New Roman" w:hAnsi="Times New Roman"/>
              </w:rPr>
              <w:t>Объем бюджетных ассигнований Программы</w:t>
            </w:r>
          </w:p>
        </w:tc>
        <w:tc>
          <w:tcPr>
            <w:tcW w:w="0" w:type="auto"/>
            <w:tcBorders>
              <w:top w:val="single" w:sz="4" w:space="0" w:color="auto"/>
              <w:left w:val="single" w:sz="4" w:space="0" w:color="auto"/>
              <w:bottom w:val="single" w:sz="4" w:space="0" w:color="auto"/>
              <w:right w:val="single" w:sz="4" w:space="0" w:color="auto"/>
            </w:tcBorders>
            <w:hideMark/>
          </w:tcPr>
          <w:p w14:paraId="25BA807E" w14:textId="77777777" w:rsidR="003551DC" w:rsidRPr="003551DC" w:rsidRDefault="003551DC" w:rsidP="003551DC">
            <w:pPr>
              <w:rPr>
                <w:rFonts w:ascii="Times New Roman" w:hAnsi="Times New Roman"/>
              </w:rPr>
            </w:pPr>
            <w:r w:rsidRPr="003551DC">
              <w:rPr>
                <w:rFonts w:ascii="Times New Roman" w:hAnsi="Times New Roman"/>
              </w:rPr>
              <w:t>Объем бюджетных ассигнований на реализацию программы за счет средств местного бюджета составит 145000,00 рублей, в том числе по годам:</w:t>
            </w:r>
          </w:p>
          <w:p w14:paraId="7EE01D57" w14:textId="77777777" w:rsidR="003551DC" w:rsidRPr="003551DC" w:rsidRDefault="003551DC" w:rsidP="003551DC">
            <w:pPr>
              <w:rPr>
                <w:rFonts w:ascii="Times New Roman" w:hAnsi="Times New Roman"/>
              </w:rPr>
            </w:pPr>
            <w:r w:rsidRPr="003551DC">
              <w:rPr>
                <w:rFonts w:ascii="Times New Roman" w:hAnsi="Times New Roman"/>
              </w:rPr>
              <w:t>2022 год-35000,00 рублей;</w:t>
            </w:r>
          </w:p>
          <w:p w14:paraId="76D27BF4" w14:textId="77777777" w:rsidR="003551DC" w:rsidRPr="003551DC" w:rsidRDefault="003551DC" w:rsidP="003551DC">
            <w:pPr>
              <w:rPr>
                <w:rFonts w:ascii="Times New Roman" w:hAnsi="Times New Roman"/>
              </w:rPr>
            </w:pPr>
            <w:r w:rsidRPr="003551DC">
              <w:rPr>
                <w:rFonts w:ascii="Times New Roman" w:hAnsi="Times New Roman"/>
              </w:rPr>
              <w:t>2023 год-5000,00 рублей;</w:t>
            </w:r>
          </w:p>
          <w:p w14:paraId="03EA2878" w14:textId="77777777" w:rsidR="003551DC" w:rsidRPr="003551DC" w:rsidRDefault="003551DC" w:rsidP="003551DC">
            <w:pPr>
              <w:rPr>
                <w:rFonts w:ascii="Times New Roman" w:hAnsi="Times New Roman"/>
              </w:rPr>
            </w:pPr>
            <w:r w:rsidRPr="003551DC">
              <w:rPr>
                <w:rFonts w:ascii="Times New Roman" w:hAnsi="Times New Roman"/>
              </w:rPr>
              <w:t>2024 год-35000,00 рублей;</w:t>
            </w:r>
          </w:p>
          <w:p w14:paraId="491F3B91" w14:textId="77777777" w:rsidR="003551DC" w:rsidRPr="003551DC" w:rsidRDefault="003551DC" w:rsidP="003551DC">
            <w:pPr>
              <w:rPr>
                <w:rFonts w:ascii="Times New Roman" w:hAnsi="Times New Roman"/>
              </w:rPr>
            </w:pPr>
            <w:r w:rsidRPr="003551DC">
              <w:rPr>
                <w:rFonts w:ascii="Times New Roman" w:hAnsi="Times New Roman"/>
              </w:rPr>
              <w:t>2025 год-35000,00 рублей;</w:t>
            </w:r>
          </w:p>
          <w:p w14:paraId="4E3CF773" w14:textId="77777777" w:rsidR="003551DC" w:rsidRPr="003551DC" w:rsidRDefault="003551DC" w:rsidP="003551DC">
            <w:pPr>
              <w:rPr>
                <w:rFonts w:ascii="Times New Roman" w:hAnsi="Times New Roman"/>
              </w:rPr>
            </w:pPr>
            <w:r w:rsidRPr="003551DC">
              <w:rPr>
                <w:rFonts w:ascii="Times New Roman" w:hAnsi="Times New Roman"/>
              </w:rPr>
              <w:t>2026 год-35000,00 рублей.</w:t>
            </w:r>
          </w:p>
          <w:p w14:paraId="13EDE573" w14:textId="77777777" w:rsidR="003551DC" w:rsidRPr="003551DC" w:rsidRDefault="003551DC" w:rsidP="003551DC">
            <w:pPr>
              <w:rPr>
                <w:rFonts w:ascii="Times New Roman" w:hAnsi="Times New Roman"/>
              </w:rPr>
            </w:pPr>
          </w:p>
        </w:tc>
      </w:tr>
      <w:tr w:rsidR="003551DC" w:rsidRPr="003551DC" w14:paraId="7E2AC757" w14:textId="77777777" w:rsidTr="00DD54F8">
        <w:tc>
          <w:tcPr>
            <w:tcW w:w="0" w:type="auto"/>
            <w:tcBorders>
              <w:top w:val="single" w:sz="4" w:space="0" w:color="auto"/>
              <w:left w:val="single" w:sz="4" w:space="0" w:color="auto"/>
              <w:bottom w:val="single" w:sz="4" w:space="0" w:color="auto"/>
              <w:right w:val="single" w:sz="4" w:space="0" w:color="auto"/>
            </w:tcBorders>
            <w:hideMark/>
          </w:tcPr>
          <w:p w14:paraId="0AEAFC89" w14:textId="77777777" w:rsidR="003551DC" w:rsidRPr="003551DC" w:rsidRDefault="003551DC" w:rsidP="003551DC">
            <w:pPr>
              <w:rPr>
                <w:rFonts w:ascii="Times New Roman" w:hAnsi="Times New Roman"/>
              </w:rPr>
            </w:pPr>
            <w:r w:rsidRPr="003551DC">
              <w:rPr>
                <w:rFonts w:ascii="Times New Roman" w:hAnsi="Times New Roman"/>
              </w:rPr>
              <w:t xml:space="preserve">Ожидаемые результаты Программы </w:t>
            </w:r>
          </w:p>
        </w:tc>
        <w:tc>
          <w:tcPr>
            <w:tcW w:w="0" w:type="auto"/>
            <w:tcBorders>
              <w:top w:val="single" w:sz="4" w:space="0" w:color="auto"/>
              <w:left w:val="single" w:sz="4" w:space="0" w:color="auto"/>
              <w:bottom w:val="single" w:sz="4" w:space="0" w:color="auto"/>
              <w:right w:val="single" w:sz="4" w:space="0" w:color="auto"/>
            </w:tcBorders>
            <w:hideMark/>
          </w:tcPr>
          <w:p w14:paraId="73E6D70D" w14:textId="77777777" w:rsidR="003551DC" w:rsidRPr="003551DC" w:rsidRDefault="003551DC" w:rsidP="003551DC">
            <w:pPr>
              <w:spacing w:before="100" w:beforeAutospacing="1" w:after="100" w:afterAutospacing="1"/>
              <w:rPr>
                <w:rFonts w:ascii="Times New Roman" w:eastAsia="Times New Roman" w:hAnsi="Times New Roman"/>
              </w:rPr>
            </w:pPr>
            <w:proofErr w:type="gramStart"/>
            <w:r w:rsidRPr="003551DC">
              <w:rPr>
                <w:rFonts w:ascii="Times New Roman" w:eastAsia="Times New Roman" w:hAnsi="Times New Roman"/>
              </w:rPr>
              <w:t>Снижение  количества</w:t>
            </w:r>
            <w:proofErr w:type="gramEnd"/>
            <w:r w:rsidRPr="003551DC">
              <w:rPr>
                <w:rFonts w:ascii="Times New Roman" w:eastAsia="Times New Roman" w:hAnsi="Times New Roman"/>
              </w:rPr>
              <w:t xml:space="preserve"> потребляемых энергоресурсов в  бюджетной сфере на 3 % ежегодно.</w:t>
            </w:r>
          </w:p>
          <w:p w14:paraId="79D51245" w14:textId="77777777" w:rsidR="003551DC" w:rsidRPr="003551DC" w:rsidRDefault="003551DC" w:rsidP="003551DC">
            <w:pPr>
              <w:rPr>
                <w:rFonts w:ascii="Times New Roman" w:hAnsi="Times New Roman"/>
              </w:rPr>
            </w:pPr>
            <w:r w:rsidRPr="003551DC">
              <w:rPr>
                <w:rFonts w:ascii="Times New Roman" w:hAnsi="Times New Roman"/>
              </w:rPr>
              <w:t xml:space="preserve">Снизить </w:t>
            </w:r>
            <w:proofErr w:type="gramStart"/>
            <w:r w:rsidRPr="003551DC">
              <w:rPr>
                <w:rFonts w:ascii="Times New Roman" w:hAnsi="Times New Roman"/>
              </w:rPr>
              <w:t>количества  потребляемых</w:t>
            </w:r>
            <w:proofErr w:type="gramEnd"/>
            <w:r w:rsidRPr="003551DC">
              <w:rPr>
                <w:rFonts w:ascii="Times New Roman" w:hAnsi="Times New Roman"/>
              </w:rPr>
              <w:t xml:space="preserve"> энергоресурсов по уличному освещению на 3 % ежегодно.</w:t>
            </w:r>
          </w:p>
        </w:tc>
      </w:tr>
    </w:tbl>
    <w:p w14:paraId="4A2E528F" w14:textId="77777777" w:rsidR="003551DC" w:rsidRPr="003551DC" w:rsidRDefault="003551DC" w:rsidP="003551DC">
      <w:pPr>
        <w:widowControl w:val="0"/>
        <w:autoSpaceDE w:val="0"/>
        <w:autoSpaceDN w:val="0"/>
        <w:adjustRightInd w:val="0"/>
        <w:ind w:firstLine="540"/>
        <w:jc w:val="both"/>
        <w:rPr>
          <w:rFonts w:ascii="Times New Roman" w:hAnsi="Times New Roman" w:cs="Times New Roman"/>
          <w:b/>
          <w:sz w:val="24"/>
          <w:szCs w:val="24"/>
          <w:lang w:eastAsia="en-US"/>
        </w:rPr>
      </w:pPr>
    </w:p>
    <w:p w14:paraId="6E221ED3" w14:textId="77777777" w:rsidR="003551DC" w:rsidRPr="003551DC" w:rsidRDefault="003551DC" w:rsidP="003551DC">
      <w:pPr>
        <w:jc w:val="center"/>
        <w:rPr>
          <w:rFonts w:ascii="Times New Roman" w:eastAsia="Times New Roman" w:hAnsi="Times New Roman" w:cs="Times New Roman"/>
          <w:b/>
          <w:sz w:val="24"/>
          <w:szCs w:val="24"/>
        </w:rPr>
      </w:pPr>
      <w:r w:rsidRPr="003551DC">
        <w:rPr>
          <w:rFonts w:ascii="Times New Roman" w:eastAsia="Times New Roman" w:hAnsi="Times New Roman" w:cs="Times New Roman"/>
          <w:b/>
          <w:sz w:val="24"/>
          <w:szCs w:val="24"/>
        </w:rPr>
        <w:t xml:space="preserve">5. Муниципальная Программа </w:t>
      </w:r>
    </w:p>
    <w:p w14:paraId="2E056D8E" w14:textId="77777777" w:rsidR="003551DC" w:rsidRPr="003551DC" w:rsidRDefault="003551DC" w:rsidP="003551DC">
      <w:pPr>
        <w:spacing w:after="0"/>
        <w:jc w:val="center"/>
        <w:rPr>
          <w:rFonts w:ascii="Times New Roman" w:eastAsia="Times New Roman" w:hAnsi="Times New Roman" w:cs="Times New Roman"/>
          <w:b/>
          <w:sz w:val="24"/>
          <w:szCs w:val="24"/>
        </w:rPr>
      </w:pPr>
      <w:r w:rsidRPr="003551DC">
        <w:rPr>
          <w:rFonts w:ascii="Times New Roman" w:eastAsia="Times New Roman" w:hAnsi="Times New Roman" w:cs="Times New Roman"/>
          <w:b/>
          <w:sz w:val="24"/>
          <w:szCs w:val="24"/>
        </w:rPr>
        <w:t>«Повышение эффективности работы с молодежью, организация отдыха и оздоровления детей, молодежи, развитие физической культуры и спорта»</w:t>
      </w:r>
      <w:r w:rsidRPr="003551DC">
        <w:rPr>
          <w:rFonts w:ascii="Times New Roman" w:hAnsi="Times New Roman" w:cs="Times New Roman"/>
          <w:b/>
          <w:sz w:val="24"/>
          <w:szCs w:val="24"/>
        </w:rPr>
        <w:t xml:space="preserve"> в муниципальном образовании «</w:t>
      </w:r>
      <w:proofErr w:type="spellStart"/>
      <w:r w:rsidRPr="003551DC">
        <w:rPr>
          <w:rFonts w:ascii="Times New Roman" w:hAnsi="Times New Roman" w:cs="Times New Roman"/>
          <w:b/>
          <w:sz w:val="24"/>
          <w:szCs w:val="24"/>
        </w:rPr>
        <w:t>Ворошневский</w:t>
      </w:r>
      <w:proofErr w:type="spellEnd"/>
      <w:r w:rsidRPr="003551DC">
        <w:rPr>
          <w:rFonts w:ascii="Times New Roman" w:hAnsi="Times New Roman" w:cs="Times New Roman"/>
          <w:b/>
          <w:sz w:val="24"/>
          <w:szCs w:val="24"/>
        </w:rPr>
        <w:t xml:space="preserve"> сельсовет» Курского района Курской области на 2022-2026 годы»</w:t>
      </w:r>
    </w:p>
    <w:p w14:paraId="21489F74" w14:textId="77777777" w:rsidR="003551DC" w:rsidRPr="003551DC" w:rsidRDefault="003551DC" w:rsidP="003551DC">
      <w:pPr>
        <w:jc w:val="center"/>
        <w:rPr>
          <w:rFonts w:ascii="Times New Roman" w:eastAsia="Times New Roman" w:hAnsi="Times New Roman" w:cs="Times New Roman"/>
          <w:b/>
          <w:sz w:val="24"/>
          <w:szCs w:val="24"/>
        </w:rPr>
      </w:pPr>
    </w:p>
    <w:p w14:paraId="7A19E7D3" w14:textId="77777777" w:rsidR="003551DC" w:rsidRPr="003551DC" w:rsidRDefault="003551DC" w:rsidP="003551DC">
      <w:pPr>
        <w:jc w:val="center"/>
        <w:rPr>
          <w:rFonts w:ascii="Times New Roman" w:eastAsia="Times New Roman" w:hAnsi="Times New Roman" w:cs="Times New Roman"/>
          <w:b/>
          <w:sz w:val="24"/>
          <w:szCs w:val="24"/>
        </w:rPr>
      </w:pPr>
      <w:r w:rsidRPr="003551DC">
        <w:rPr>
          <w:rFonts w:ascii="Times New Roman" w:eastAsia="Times New Roman" w:hAnsi="Times New Roman" w:cs="Times New Roman"/>
          <w:b/>
          <w:sz w:val="24"/>
          <w:szCs w:val="24"/>
        </w:rPr>
        <w:t>ПАСПОРТ ПРОГРАММЫ</w:t>
      </w:r>
    </w:p>
    <w:p w14:paraId="4EDF7CD1" w14:textId="77777777" w:rsidR="003551DC" w:rsidRPr="003551DC" w:rsidRDefault="003551DC" w:rsidP="003551DC">
      <w:pPr>
        <w:jc w:val="center"/>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lastRenderedPageBreak/>
        <w:t xml:space="preserve"> «Повышение эффективности работы с молодежью, организация отдыха и оздоровления детей, молодежи, развитие физической культуры и спорта»</w:t>
      </w:r>
      <w:r w:rsidRPr="003551DC">
        <w:rPr>
          <w:rFonts w:ascii="Times New Roman" w:hAnsi="Times New Roman" w:cs="Times New Roman"/>
          <w:sz w:val="24"/>
          <w:szCs w:val="24"/>
        </w:rPr>
        <w:t xml:space="preserve"> в муниципальном образовании «</w:t>
      </w:r>
      <w:proofErr w:type="spellStart"/>
      <w:r w:rsidRPr="003551DC">
        <w:rPr>
          <w:rFonts w:ascii="Times New Roman" w:hAnsi="Times New Roman" w:cs="Times New Roman"/>
          <w:sz w:val="24"/>
          <w:szCs w:val="24"/>
        </w:rPr>
        <w:t>Ворошневский</w:t>
      </w:r>
      <w:proofErr w:type="spellEnd"/>
      <w:r w:rsidRPr="003551DC">
        <w:rPr>
          <w:rFonts w:ascii="Times New Roman" w:hAnsi="Times New Roman" w:cs="Times New Roman"/>
          <w:sz w:val="24"/>
          <w:szCs w:val="24"/>
        </w:rPr>
        <w:t xml:space="preserve"> сельсовет» Курского района Курской области на 2022-2026 годы»</w:t>
      </w:r>
    </w:p>
    <w:tbl>
      <w:tblPr>
        <w:tblW w:w="44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5974"/>
      </w:tblGrid>
      <w:tr w:rsidR="003551DC" w:rsidRPr="003551DC" w14:paraId="2824E591" w14:textId="77777777" w:rsidTr="00DD54F8">
        <w:trPr>
          <w:jc w:val="center"/>
        </w:trPr>
        <w:tc>
          <w:tcPr>
            <w:tcW w:w="1509" w:type="pct"/>
            <w:tcBorders>
              <w:top w:val="single" w:sz="4" w:space="0" w:color="auto"/>
              <w:left w:val="single" w:sz="4" w:space="0" w:color="auto"/>
              <w:bottom w:val="single" w:sz="4" w:space="0" w:color="auto"/>
              <w:right w:val="single" w:sz="4" w:space="0" w:color="auto"/>
            </w:tcBorders>
            <w:hideMark/>
          </w:tcPr>
          <w:p w14:paraId="6EC43ECE" w14:textId="77777777" w:rsidR="003551DC" w:rsidRPr="003551DC" w:rsidRDefault="003551DC" w:rsidP="003551DC">
            <w:pPr>
              <w:autoSpaceDE w:val="0"/>
              <w:autoSpaceDN w:val="0"/>
              <w:adjustRightInd w:val="0"/>
              <w:spacing w:after="0"/>
              <w:rPr>
                <w:rFonts w:ascii="Times New Roman" w:eastAsia="Times New Roman" w:hAnsi="Times New Roman" w:cs="Times New Roman"/>
                <w:sz w:val="24"/>
                <w:szCs w:val="24"/>
                <w:lang w:eastAsia="en-US"/>
              </w:rPr>
            </w:pPr>
            <w:r w:rsidRPr="003551DC">
              <w:rPr>
                <w:rFonts w:ascii="Times New Roman" w:eastAsia="Times New Roman" w:hAnsi="Times New Roman" w:cs="Times New Roman"/>
                <w:sz w:val="24"/>
                <w:szCs w:val="24"/>
                <w:lang w:eastAsia="en-US"/>
              </w:rPr>
              <w:t>Ответственный исполнитель</w:t>
            </w:r>
          </w:p>
          <w:p w14:paraId="79AA5FB7" w14:textId="77777777" w:rsidR="003551DC" w:rsidRPr="003551DC" w:rsidRDefault="003551DC" w:rsidP="003551DC">
            <w:pPr>
              <w:autoSpaceDE w:val="0"/>
              <w:autoSpaceDN w:val="0"/>
              <w:adjustRightInd w:val="0"/>
              <w:spacing w:after="0"/>
              <w:rPr>
                <w:rFonts w:ascii="Times New Roman" w:eastAsia="Times New Roman" w:hAnsi="Times New Roman" w:cs="Times New Roman"/>
                <w:sz w:val="24"/>
                <w:szCs w:val="24"/>
                <w:lang w:eastAsia="en-US"/>
              </w:rPr>
            </w:pPr>
            <w:r w:rsidRPr="003551DC">
              <w:rPr>
                <w:rFonts w:ascii="Times New Roman" w:eastAsia="Times New Roman" w:hAnsi="Times New Roman" w:cs="Times New Roman"/>
                <w:sz w:val="24"/>
                <w:szCs w:val="24"/>
                <w:lang w:eastAsia="en-US"/>
              </w:rPr>
              <w:t>программы</w:t>
            </w:r>
          </w:p>
        </w:tc>
        <w:tc>
          <w:tcPr>
            <w:tcW w:w="3491" w:type="pct"/>
            <w:tcBorders>
              <w:top w:val="single" w:sz="4" w:space="0" w:color="auto"/>
              <w:left w:val="single" w:sz="4" w:space="0" w:color="auto"/>
              <w:bottom w:val="single" w:sz="4" w:space="0" w:color="auto"/>
              <w:right w:val="single" w:sz="4" w:space="0" w:color="auto"/>
            </w:tcBorders>
            <w:hideMark/>
          </w:tcPr>
          <w:p w14:paraId="1826EB7D" w14:textId="77777777" w:rsidR="003551DC" w:rsidRPr="003551DC" w:rsidRDefault="003551DC" w:rsidP="003551DC">
            <w:pPr>
              <w:autoSpaceDE w:val="0"/>
              <w:autoSpaceDN w:val="0"/>
              <w:adjustRightInd w:val="0"/>
              <w:spacing w:after="0"/>
              <w:ind w:firstLine="75"/>
              <w:jc w:val="both"/>
              <w:rPr>
                <w:rFonts w:ascii="Times New Roman" w:eastAsia="Times New Roman" w:hAnsi="Times New Roman" w:cs="Times New Roman"/>
                <w:sz w:val="24"/>
                <w:szCs w:val="24"/>
                <w:lang w:eastAsia="en-US"/>
              </w:rPr>
            </w:pPr>
            <w:proofErr w:type="gramStart"/>
            <w:r w:rsidRPr="003551DC">
              <w:rPr>
                <w:rFonts w:ascii="Times New Roman" w:eastAsia="Times New Roman" w:hAnsi="Times New Roman" w:cs="Times New Roman"/>
                <w:sz w:val="24"/>
                <w:szCs w:val="24"/>
                <w:lang w:eastAsia="en-US"/>
              </w:rPr>
              <w:t xml:space="preserve">Администрация  </w:t>
            </w:r>
            <w:proofErr w:type="spellStart"/>
            <w:r w:rsidRPr="003551DC">
              <w:rPr>
                <w:rFonts w:ascii="Times New Roman" w:eastAsia="Times New Roman" w:hAnsi="Times New Roman" w:cs="Times New Roman"/>
                <w:sz w:val="24"/>
                <w:szCs w:val="24"/>
                <w:lang w:eastAsia="en-US"/>
              </w:rPr>
              <w:t>Ворошневского</w:t>
            </w:r>
            <w:proofErr w:type="spellEnd"/>
            <w:proofErr w:type="gramEnd"/>
            <w:r w:rsidRPr="003551DC">
              <w:rPr>
                <w:rFonts w:ascii="Times New Roman" w:eastAsia="Times New Roman" w:hAnsi="Times New Roman" w:cs="Times New Roman"/>
                <w:sz w:val="24"/>
                <w:szCs w:val="24"/>
                <w:lang w:eastAsia="en-US"/>
              </w:rPr>
              <w:t xml:space="preserve"> сельсовета Курского района Курской области</w:t>
            </w:r>
          </w:p>
        </w:tc>
      </w:tr>
      <w:tr w:rsidR="003551DC" w:rsidRPr="003551DC" w14:paraId="480A991C" w14:textId="77777777" w:rsidTr="00DD54F8">
        <w:trPr>
          <w:trHeight w:val="600"/>
          <w:jc w:val="center"/>
        </w:trPr>
        <w:tc>
          <w:tcPr>
            <w:tcW w:w="1509" w:type="pct"/>
            <w:tcBorders>
              <w:top w:val="single" w:sz="4" w:space="0" w:color="auto"/>
              <w:left w:val="single" w:sz="4" w:space="0" w:color="auto"/>
              <w:bottom w:val="single" w:sz="4" w:space="0" w:color="auto"/>
              <w:right w:val="single" w:sz="4" w:space="0" w:color="auto"/>
            </w:tcBorders>
            <w:hideMark/>
          </w:tcPr>
          <w:p w14:paraId="2A87A645" w14:textId="77777777" w:rsidR="003551DC" w:rsidRPr="003551DC" w:rsidRDefault="003551DC" w:rsidP="003551DC">
            <w:pPr>
              <w:widowControl w:val="0"/>
              <w:autoSpaceDE w:val="0"/>
              <w:autoSpaceDN w:val="0"/>
              <w:adjustRightInd w:val="0"/>
              <w:rPr>
                <w:rFonts w:ascii="Times New Roman" w:hAnsi="Times New Roman" w:cs="Times New Roman"/>
                <w:sz w:val="24"/>
                <w:szCs w:val="24"/>
                <w:lang w:eastAsia="en-US"/>
              </w:rPr>
            </w:pPr>
            <w:r w:rsidRPr="003551DC">
              <w:rPr>
                <w:rFonts w:ascii="Times New Roman" w:hAnsi="Times New Roman" w:cs="Times New Roman"/>
                <w:sz w:val="24"/>
                <w:szCs w:val="24"/>
                <w:lang w:eastAsia="en-US"/>
              </w:rPr>
              <w:t>Соисполнители Программы</w:t>
            </w:r>
          </w:p>
        </w:tc>
        <w:tc>
          <w:tcPr>
            <w:tcW w:w="3491" w:type="pct"/>
            <w:tcBorders>
              <w:top w:val="single" w:sz="4" w:space="0" w:color="auto"/>
              <w:left w:val="single" w:sz="4" w:space="0" w:color="auto"/>
              <w:bottom w:val="single" w:sz="4" w:space="0" w:color="auto"/>
              <w:right w:val="single" w:sz="4" w:space="0" w:color="auto"/>
            </w:tcBorders>
            <w:hideMark/>
          </w:tcPr>
          <w:p w14:paraId="3102808E" w14:textId="77777777" w:rsidR="003551DC" w:rsidRPr="003551DC" w:rsidRDefault="003551DC" w:rsidP="003551DC">
            <w:pPr>
              <w:autoSpaceDE w:val="0"/>
              <w:autoSpaceDN w:val="0"/>
              <w:adjustRightInd w:val="0"/>
              <w:spacing w:after="0"/>
              <w:ind w:firstLine="75"/>
              <w:jc w:val="both"/>
              <w:rPr>
                <w:rFonts w:ascii="Times New Roman" w:eastAsia="Times New Roman" w:hAnsi="Times New Roman" w:cs="Times New Roman"/>
                <w:sz w:val="24"/>
                <w:szCs w:val="24"/>
                <w:lang w:eastAsia="en-US"/>
              </w:rPr>
            </w:pPr>
            <w:r w:rsidRPr="003551DC">
              <w:rPr>
                <w:rFonts w:ascii="Times New Roman" w:eastAsia="Times New Roman" w:hAnsi="Times New Roman" w:cs="Times New Roman"/>
                <w:sz w:val="24"/>
                <w:szCs w:val="24"/>
                <w:lang w:eastAsia="en-US"/>
              </w:rPr>
              <w:t>отсутствуют</w:t>
            </w:r>
          </w:p>
        </w:tc>
      </w:tr>
      <w:tr w:rsidR="003551DC" w:rsidRPr="003551DC" w14:paraId="745791BA" w14:textId="77777777" w:rsidTr="00DD54F8">
        <w:trPr>
          <w:trHeight w:val="774"/>
          <w:jc w:val="center"/>
        </w:trPr>
        <w:tc>
          <w:tcPr>
            <w:tcW w:w="1509" w:type="pct"/>
            <w:tcBorders>
              <w:top w:val="single" w:sz="4" w:space="0" w:color="auto"/>
              <w:left w:val="single" w:sz="4" w:space="0" w:color="auto"/>
              <w:bottom w:val="single" w:sz="4" w:space="0" w:color="auto"/>
              <w:right w:val="single" w:sz="4" w:space="0" w:color="auto"/>
            </w:tcBorders>
            <w:hideMark/>
          </w:tcPr>
          <w:p w14:paraId="59A092A0" w14:textId="77777777" w:rsidR="003551DC" w:rsidRPr="003551DC" w:rsidRDefault="003551DC" w:rsidP="003551DC">
            <w:pPr>
              <w:autoSpaceDE w:val="0"/>
              <w:autoSpaceDN w:val="0"/>
              <w:adjustRightInd w:val="0"/>
              <w:spacing w:after="0"/>
              <w:rPr>
                <w:rFonts w:ascii="Times New Roman" w:eastAsia="Times New Roman" w:hAnsi="Times New Roman" w:cs="Times New Roman"/>
                <w:sz w:val="24"/>
                <w:szCs w:val="24"/>
                <w:lang w:eastAsia="en-US"/>
              </w:rPr>
            </w:pPr>
            <w:r w:rsidRPr="003551DC">
              <w:rPr>
                <w:rFonts w:ascii="Times New Roman" w:eastAsia="Times New Roman" w:hAnsi="Times New Roman" w:cs="Times New Roman"/>
                <w:sz w:val="24"/>
                <w:szCs w:val="24"/>
                <w:lang w:eastAsia="en-US"/>
              </w:rPr>
              <w:t>Участники</w:t>
            </w:r>
          </w:p>
          <w:p w14:paraId="0025DA99" w14:textId="77777777" w:rsidR="003551DC" w:rsidRPr="003551DC" w:rsidRDefault="003551DC" w:rsidP="003551DC">
            <w:pPr>
              <w:autoSpaceDE w:val="0"/>
              <w:autoSpaceDN w:val="0"/>
              <w:adjustRightInd w:val="0"/>
              <w:spacing w:after="0"/>
              <w:rPr>
                <w:rFonts w:ascii="Times New Roman" w:eastAsia="Times New Roman" w:hAnsi="Times New Roman" w:cs="Times New Roman"/>
                <w:sz w:val="24"/>
                <w:szCs w:val="24"/>
                <w:lang w:eastAsia="en-US"/>
              </w:rPr>
            </w:pPr>
            <w:r w:rsidRPr="003551DC">
              <w:rPr>
                <w:rFonts w:ascii="Times New Roman" w:eastAsia="Times New Roman" w:hAnsi="Times New Roman" w:cs="Times New Roman"/>
                <w:sz w:val="24"/>
                <w:szCs w:val="24"/>
                <w:lang w:eastAsia="en-US"/>
              </w:rPr>
              <w:t xml:space="preserve"> Подпрограммы </w:t>
            </w:r>
          </w:p>
        </w:tc>
        <w:tc>
          <w:tcPr>
            <w:tcW w:w="3491" w:type="pct"/>
            <w:tcBorders>
              <w:top w:val="single" w:sz="4" w:space="0" w:color="auto"/>
              <w:left w:val="single" w:sz="4" w:space="0" w:color="auto"/>
              <w:bottom w:val="single" w:sz="4" w:space="0" w:color="auto"/>
              <w:right w:val="single" w:sz="4" w:space="0" w:color="auto"/>
            </w:tcBorders>
            <w:hideMark/>
          </w:tcPr>
          <w:p w14:paraId="473FC439" w14:textId="77777777" w:rsidR="003551DC" w:rsidRPr="003551DC" w:rsidRDefault="003551DC" w:rsidP="003551DC">
            <w:pPr>
              <w:autoSpaceDE w:val="0"/>
              <w:autoSpaceDN w:val="0"/>
              <w:adjustRightInd w:val="0"/>
              <w:spacing w:after="0"/>
              <w:jc w:val="both"/>
              <w:rPr>
                <w:rFonts w:ascii="Times New Roman" w:eastAsia="Times New Roman" w:hAnsi="Times New Roman" w:cs="Times New Roman"/>
                <w:sz w:val="24"/>
                <w:szCs w:val="24"/>
                <w:lang w:eastAsia="en-US"/>
              </w:rPr>
            </w:pPr>
            <w:r w:rsidRPr="003551DC">
              <w:rPr>
                <w:rFonts w:ascii="Times New Roman" w:eastAsia="Times New Roman" w:hAnsi="Times New Roman" w:cs="Times New Roman"/>
                <w:sz w:val="24"/>
                <w:szCs w:val="24"/>
                <w:lang w:eastAsia="en-US"/>
              </w:rPr>
              <w:t>отсутствуют</w:t>
            </w:r>
          </w:p>
        </w:tc>
      </w:tr>
      <w:tr w:rsidR="003551DC" w:rsidRPr="003551DC" w14:paraId="5E0E2F3D" w14:textId="77777777" w:rsidTr="00DD54F8">
        <w:trPr>
          <w:trHeight w:val="774"/>
          <w:jc w:val="center"/>
        </w:trPr>
        <w:tc>
          <w:tcPr>
            <w:tcW w:w="1509" w:type="pct"/>
            <w:tcBorders>
              <w:top w:val="single" w:sz="4" w:space="0" w:color="auto"/>
              <w:left w:val="single" w:sz="4" w:space="0" w:color="auto"/>
              <w:bottom w:val="single" w:sz="4" w:space="0" w:color="auto"/>
              <w:right w:val="single" w:sz="4" w:space="0" w:color="auto"/>
            </w:tcBorders>
            <w:hideMark/>
          </w:tcPr>
          <w:p w14:paraId="5E7E7EAF" w14:textId="77777777" w:rsidR="003551DC" w:rsidRPr="003551DC" w:rsidRDefault="003551DC" w:rsidP="003551DC">
            <w:pPr>
              <w:autoSpaceDE w:val="0"/>
              <w:autoSpaceDN w:val="0"/>
              <w:adjustRightInd w:val="0"/>
              <w:spacing w:after="0"/>
              <w:rPr>
                <w:rFonts w:ascii="Times New Roman" w:eastAsia="Times New Roman" w:hAnsi="Times New Roman" w:cs="Times New Roman"/>
                <w:sz w:val="24"/>
                <w:szCs w:val="24"/>
                <w:lang w:eastAsia="en-US"/>
              </w:rPr>
            </w:pPr>
            <w:r w:rsidRPr="003551DC">
              <w:rPr>
                <w:rFonts w:ascii="Times New Roman" w:eastAsia="Times New Roman" w:hAnsi="Times New Roman" w:cs="Times New Roman"/>
                <w:sz w:val="24"/>
                <w:szCs w:val="24"/>
                <w:lang w:eastAsia="en-US"/>
              </w:rPr>
              <w:t>Подпрограммы Программы</w:t>
            </w:r>
          </w:p>
        </w:tc>
        <w:tc>
          <w:tcPr>
            <w:tcW w:w="3491" w:type="pct"/>
            <w:tcBorders>
              <w:top w:val="single" w:sz="4" w:space="0" w:color="auto"/>
              <w:left w:val="single" w:sz="4" w:space="0" w:color="auto"/>
              <w:bottom w:val="single" w:sz="4" w:space="0" w:color="auto"/>
              <w:right w:val="single" w:sz="4" w:space="0" w:color="auto"/>
            </w:tcBorders>
            <w:hideMark/>
          </w:tcPr>
          <w:p w14:paraId="35CEF1FE" w14:textId="77777777" w:rsidR="003551DC" w:rsidRPr="003551DC" w:rsidRDefault="003551DC" w:rsidP="003551DC">
            <w:pPr>
              <w:autoSpaceDE w:val="0"/>
              <w:autoSpaceDN w:val="0"/>
              <w:adjustRightInd w:val="0"/>
              <w:spacing w:after="0"/>
              <w:jc w:val="both"/>
              <w:rPr>
                <w:rFonts w:ascii="Times New Roman" w:eastAsia="Times New Roman" w:hAnsi="Times New Roman" w:cs="Times New Roman"/>
                <w:sz w:val="24"/>
                <w:szCs w:val="24"/>
                <w:lang w:eastAsia="en-US"/>
              </w:rPr>
            </w:pPr>
            <w:r w:rsidRPr="003551DC">
              <w:rPr>
                <w:rFonts w:ascii="Times New Roman" w:eastAsia="Times New Roman" w:hAnsi="Times New Roman" w:cs="Times New Roman"/>
                <w:sz w:val="24"/>
                <w:szCs w:val="24"/>
                <w:lang w:eastAsia="en-US"/>
              </w:rPr>
              <w:t>Подпрограмма 2 «Повышение эффективности и реализации молодежной политики»</w:t>
            </w:r>
          </w:p>
          <w:p w14:paraId="5F265EC2" w14:textId="77777777" w:rsidR="003551DC" w:rsidRPr="003551DC" w:rsidRDefault="003551DC" w:rsidP="003551DC">
            <w:pPr>
              <w:autoSpaceDE w:val="0"/>
              <w:autoSpaceDN w:val="0"/>
              <w:adjustRightInd w:val="0"/>
              <w:spacing w:after="0"/>
              <w:jc w:val="both"/>
              <w:rPr>
                <w:rFonts w:ascii="Times New Roman" w:eastAsia="Times New Roman" w:hAnsi="Times New Roman" w:cs="Times New Roman"/>
                <w:sz w:val="24"/>
                <w:szCs w:val="24"/>
                <w:lang w:eastAsia="en-US"/>
              </w:rPr>
            </w:pPr>
            <w:r w:rsidRPr="003551DC">
              <w:rPr>
                <w:rFonts w:ascii="Times New Roman" w:eastAsia="Times New Roman" w:hAnsi="Times New Roman" w:cs="Times New Roman"/>
                <w:sz w:val="24"/>
                <w:szCs w:val="24"/>
                <w:lang w:eastAsia="en-US"/>
              </w:rPr>
              <w:t>Подпрограмма 3 «Реализация муниципальной политики в сфере физической культуры и спорта»</w:t>
            </w:r>
          </w:p>
        </w:tc>
      </w:tr>
      <w:tr w:rsidR="003551DC" w:rsidRPr="003551DC" w14:paraId="1C549643" w14:textId="77777777" w:rsidTr="00DD54F8">
        <w:trPr>
          <w:trHeight w:val="2117"/>
          <w:jc w:val="center"/>
        </w:trPr>
        <w:tc>
          <w:tcPr>
            <w:tcW w:w="1509" w:type="pct"/>
            <w:tcBorders>
              <w:top w:val="single" w:sz="4" w:space="0" w:color="auto"/>
              <w:left w:val="single" w:sz="4" w:space="0" w:color="auto"/>
              <w:bottom w:val="single" w:sz="4" w:space="0" w:color="auto"/>
              <w:right w:val="single" w:sz="4" w:space="0" w:color="auto"/>
            </w:tcBorders>
            <w:hideMark/>
          </w:tcPr>
          <w:p w14:paraId="61370D2D" w14:textId="77777777" w:rsidR="003551DC" w:rsidRPr="003551DC" w:rsidRDefault="003551DC" w:rsidP="003551DC">
            <w:pPr>
              <w:spacing w:after="0"/>
              <w:rPr>
                <w:rFonts w:ascii="Times New Roman" w:hAnsi="Times New Roman" w:cs="Times New Roman"/>
                <w:bCs/>
                <w:sz w:val="24"/>
                <w:szCs w:val="24"/>
                <w:lang w:eastAsia="en-US"/>
              </w:rPr>
            </w:pPr>
            <w:r w:rsidRPr="003551DC">
              <w:rPr>
                <w:rFonts w:ascii="Times New Roman" w:hAnsi="Times New Roman" w:cs="Times New Roman"/>
                <w:bCs/>
                <w:sz w:val="24"/>
                <w:szCs w:val="24"/>
                <w:lang w:eastAsia="en-US"/>
              </w:rPr>
              <w:t>Цели</w:t>
            </w:r>
          </w:p>
          <w:p w14:paraId="18016545" w14:textId="77777777" w:rsidR="003551DC" w:rsidRPr="003551DC" w:rsidRDefault="003551DC" w:rsidP="003551DC">
            <w:pPr>
              <w:autoSpaceDE w:val="0"/>
              <w:autoSpaceDN w:val="0"/>
              <w:adjustRightInd w:val="0"/>
              <w:spacing w:after="0"/>
              <w:rPr>
                <w:rFonts w:ascii="Times New Roman" w:eastAsia="Times New Roman" w:hAnsi="Times New Roman" w:cs="Times New Roman"/>
                <w:sz w:val="24"/>
                <w:szCs w:val="24"/>
                <w:lang w:eastAsia="en-US"/>
              </w:rPr>
            </w:pPr>
            <w:r w:rsidRPr="003551DC">
              <w:rPr>
                <w:rFonts w:ascii="Times New Roman" w:eastAsia="Times New Roman" w:hAnsi="Times New Roman" w:cs="Times New Roman"/>
                <w:sz w:val="24"/>
                <w:szCs w:val="24"/>
                <w:lang w:eastAsia="en-US"/>
              </w:rPr>
              <w:t xml:space="preserve">Программы </w:t>
            </w:r>
          </w:p>
        </w:tc>
        <w:tc>
          <w:tcPr>
            <w:tcW w:w="3491" w:type="pct"/>
            <w:tcBorders>
              <w:top w:val="single" w:sz="4" w:space="0" w:color="auto"/>
              <w:left w:val="single" w:sz="4" w:space="0" w:color="auto"/>
              <w:bottom w:val="single" w:sz="4" w:space="0" w:color="auto"/>
              <w:right w:val="single" w:sz="4" w:space="0" w:color="auto"/>
            </w:tcBorders>
            <w:hideMark/>
          </w:tcPr>
          <w:p w14:paraId="0896CD74" w14:textId="77777777" w:rsidR="003551DC" w:rsidRPr="003551DC" w:rsidRDefault="003551DC" w:rsidP="003551DC">
            <w:pPr>
              <w:spacing w:after="0"/>
              <w:rPr>
                <w:rFonts w:ascii="Times New Roman" w:hAnsi="Times New Roman" w:cs="Times New Roman"/>
                <w:sz w:val="24"/>
                <w:szCs w:val="24"/>
                <w:lang w:eastAsia="en-US"/>
              </w:rPr>
            </w:pPr>
            <w:r w:rsidRPr="003551DC">
              <w:rPr>
                <w:rFonts w:ascii="Times New Roman" w:hAnsi="Times New Roman" w:cs="Times New Roman"/>
                <w:sz w:val="24"/>
                <w:szCs w:val="24"/>
                <w:lang w:eastAsia="en-US"/>
              </w:rPr>
              <w:t>Повышение эффективности реализации молодежной политики, создание благоприятных условий, обеспечивающих повышение мотивации жителей муниципального образования «</w:t>
            </w:r>
            <w:proofErr w:type="spellStart"/>
            <w:r w:rsidRPr="003551DC">
              <w:rPr>
                <w:rFonts w:ascii="Times New Roman" w:hAnsi="Times New Roman" w:cs="Times New Roman"/>
                <w:sz w:val="24"/>
                <w:szCs w:val="24"/>
                <w:lang w:eastAsia="en-US"/>
              </w:rPr>
              <w:t>Ворошневский</w:t>
            </w:r>
            <w:proofErr w:type="spellEnd"/>
            <w:r w:rsidRPr="003551DC">
              <w:rPr>
                <w:rFonts w:ascii="Times New Roman" w:hAnsi="Times New Roman" w:cs="Times New Roman"/>
                <w:sz w:val="24"/>
                <w:szCs w:val="24"/>
                <w:lang w:eastAsia="en-US"/>
              </w:rPr>
              <w:t xml:space="preserve"> </w:t>
            </w:r>
            <w:proofErr w:type="gramStart"/>
            <w:r w:rsidRPr="003551DC">
              <w:rPr>
                <w:rFonts w:ascii="Times New Roman" w:hAnsi="Times New Roman" w:cs="Times New Roman"/>
                <w:sz w:val="24"/>
                <w:szCs w:val="24"/>
                <w:lang w:eastAsia="en-US"/>
              </w:rPr>
              <w:t>сельсовет»  Курского</w:t>
            </w:r>
            <w:proofErr w:type="gramEnd"/>
            <w:r w:rsidRPr="003551DC">
              <w:rPr>
                <w:rFonts w:ascii="Times New Roman" w:hAnsi="Times New Roman" w:cs="Times New Roman"/>
                <w:sz w:val="24"/>
                <w:szCs w:val="24"/>
                <w:lang w:eastAsia="en-US"/>
              </w:rPr>
              <w:t xml:space="preserve"> района Курской области к регулярным занятиям физической культурой и спортом и ведению здорового образа жизни</w:t>
            </w:r>
          </w:p>
        </w:tc>
      </w:tr>
      <w:tr w:rsidR="003551DC" w:rsidRPr="003551DC" w14:paraId="5D96FF46" w14:textId="77777777" w:rsidTr="00DD54F8">
        <w:trPr>
          <w:trHeight w:val="766"/>
          <w:jc w:val="center"/>
        </w:trPr>
        <w:tc>
          <w:tcPr>
            <w:tcW w:w="1509" w:type="pct"/>
            <w:tcBorders>
              <w:top w:val="single" w:sz="4" w:space="0" w:color="auto"/>
              <w:left w:val="single" w:sz="4" w:space="0" w:color="auto"/>
              <w:bottom w:val="single" w:sz="4" w:space="0" w:color="auto"/>
              <w:right w:val="single" w:sz="4" w:space="0" w:color="auto"/>
            </w:tcBorders>
            <w:hideMark/>
          </w:tcPr>
          <w:p w14:paraId="741547E0" w14:textId="77777777" w:rsidR="003551DC" w:rsidRPr="003551DC" w:rsidRDefault="003551DC" w:rsidP="003551DC">
            <w:pPr>
              <w:autoSpaceDE w:val="0"/>
              <w:autoSpaceDN w:val="0"/>
              <w:adjustRightInd w:val="0"/>
              <w:spacing w:after="0"/>
              <w:rPr>
                <w:rFonts w:ascii="Times New Roman" w:eastAsia="Times New Roman" w:hAnsi="Times New Roman" w:cs="Times New Roman"/>
                <w:sz w:val="24"/>
                <w:szCs w:val="24"/>
                <w:lang w:eastAsia="en-US"/>
              </w:rPr>
            </w:pPr>
            <w:r w:rsidRPr="003551DC">
              <w:rPr>
                <w:rFonts w:ascii="Times New Roman" w:eastAsia="Times New Roman" w:hAnsi="Times New Roman" w:cs="Times New Roman"/>
                <w:sz w:val="24"/>
                <w:szCs w:val="24"/>
                <w:lang w:eastAsia="en-US"/>
              </w:rPr>
              <w:t>Задачи</w:t>
            </w:r>
          </w:p>
          <w:p w14:paraId="6F735DC6" w14:textId="77777777" w:rsidR="003551DC" w:rsidRPr="003551DC" w:rsidRDefault="003551DC" w:rsidP="003551DC">
            <w:pPr>
              <w:autoSpaceDE w:val="0"/>
              <w:autoSpaceDN w:val="0"/>
              <w:adjustRightInd w:val="0"/>
              <w:spacing w:after="0"/>
              <w:rPr>
                <w:rFonts w:ascii="Times New Roman" w:eastAsia="Times New Roman" w:hAnsi="Times New Roman" w:cs="Times New Roman"/>
                <w:sz w:val="24"/>
                <w:szCs w:val="24"/>
                <w:lang w:eastAsia="en-US"/>
              </w:rPr>
            </w:pPr>
            <w:r w:rsidRPr="003551DC">
              <w:rPr>
                <w:rFonts w:ascii="Times New Roman" w:eastAsia="Times New Roman" w:hAnsi="Times New Roman" w:cs="Times New Roman"/>
                <w:sz w:val="24"/>
                <w:szCs w:val="24"/>
                <w:lang w:eastAsia="en-US"/>
              </w:rPr>
              <w:t xml:space="preserve">Программы </w:t>
            </w:r>
          </w:p>
        </w:tc>
        <w:tc>
          <w:tcPr>
            <w:tcW w:w="3491" w:type="pct"/>
            <w:tcBorders>
              <w:top w:val="single" w:sz="4" w:space="0" w:color="auto"/>
              <w:left w:val="single" w:sz="4" w:space="0" w:color="auto"/>
              <w:bottom w:val="single" w:sz="4" w:space="0" w:color="auto"/>
              <w:right w:val="single" w:sz="4" w:space="0" w:color="auto"/>
            </w:tcBorders>
            <w:hideMark/>
          </w:tcPr>
          <w:p w14:paraId="37E16972" w14:textId="77777777" w:rsidR="003551DC" w:rsidRPr="003551DC" w:rsidRDefault="003551DC" w:rsidP="003551DC">
            <w:pPr>
              <w:jc w:val="both"/>
              <w:rPr>
                <w:rFonts w:ascii="Times New Roman" w:hAnsi="Times New Roman" w:cs="Times New Roman"/>
                <w:sz w:val="24"/>
                <w:szCs w:val="24"/>
                <w:lang w:eastAsia="en-US"/>
              </w:rPr>
            </w:pPr>
            <w:r w:rsidRPr="003551DC">
              <w:rPr>
                <w:rFonts w:ascii="Times New Roman" w:hAnsi="Times New Roman" w:cs="Times New Roman"/>
                <w:bCs/>
                <w:sz w:val="24"/>
                <w:szCs w:val="24"/>
                <w:lang w:eastAsia="en-US"/>
              </w:rPr>
              <w:t xml:space="preserve">Вовлечение </w:t>
            </w:r>
            <w:proofErr w:type="gramStart"/>
            <w:r w:rsidRPr="003551DC">
              <w:rPr>
                <w:rFonts w:ascii="Times New Roman" w:hAnsi="Times New Roman" w:cs="Times New Roman"/>
                <w:bCs/>
                <w:sz w:val="24"/>
                <w:szCs w:val="24"/>
                <w:lang w:eastAsia="en-US"/>
              </w:rPr>
              <w:t xml:space="preserve">молодежи  </w:t>
            </w:r>
            <w:proofErr w:type="spellStart"/>
            <w:r w:rsidRPr="003551DC">
              <w:rPr>
                <w:rFonts w:ascii="Times New Roman" w:hAnsi="Times New Roman" w:cs="Times New Roman"/>
                <w:bCs/>
                <w:sz w:val="24"/>
                <w:szCs w:val="24"/>
                <w:lang w:eastAsia="en-US"/>
              </w:rPr>
              <w:t>Ворошневского</w:t>
            </w:r>
            <w:proofErr w:type="spellEnd"/>
            <w:proofErr w:type="gramEnd"/>
            <w:r w:rsidRPr="003551DC">
              <w:rPr>
                <w:rFonts w:ascii="Times New Roman" w:hAnsi="Times New Roman" w:cs="Times New Roman"/>
                <w:bCs/>
                <w:sz w:val="24"/>
                <w:szCs w:val="24"/>
                <w:lang w:eastAsia="en-US"/>
              </w:rPr>
              <w:t xml:space="preserve"> сельсовета в общественную деятельность, гражданско-патриотическому воспитанию.</w:t>
            </w:r>
          </w:p>
        </w:tc>
      </w:tr>
      <w:tr w:rsidR="003551DC" w:rsidRPr="003551DC" w14:paraId="52866F72" w14:textId="77777777" w:rsidTr="00DD54F8">
        <w:trPr>
          <w:trHeight w:val="766"/>
          <w:jc w:val="center"/>
        </w:trPr>
        <w:tc>
          <w:tcPr>
            <w:tcW w:w="1509" w:type="pct"/>
            <w:tcBorders>
              <w:top w:val="single" w:sz="4" w:space="0" w:color="auto"/>
              <w:left w:val="single" w:sz="4" w:space="0" w:color="auto"/>
              <w:bottom w:val="single" w:sz="4" w:space="0" w:color="auto"/>
              <w:right w:val="single" w:sz="4" w:space="0" w:color="auto"/>
            </w:tcBorders>
            <w:hideMark/>
          </w:tcPr>
          <w:p w14:paraId="04CBF780" w14:textId="77777777" w:rsidR="003551DC" w:rsidRPr="003551DC" w:rsidRDefault="003551DC" w:rsidP="003551DC">
            <w:pPr>
              <w:autoSpaceDE w:val="0"/>
              <w:autoSpaceDN w:val="0"/>
              <w:adjustRightInd w:val="0"/>
              <w:spacing w:after="0"/>
              <w:rPr>
                <w:rFonts w:ascii="Times New Roman" w:eastAsia="Times New Roman" w:hAnsi="Times New Roman" w:cs="Times New Roman"/>
                <w:sz w:val="24"/>
                <w:szCs w:val="24"/>
                <w:lang w:eastAsia="en-US"/>
              </w:rPr>
            </w:pPr>
            <w:r w:rsidRPr="003551DC">
              <w:rPr>
                <w:rFonts w:ascii="Times New Roman" w:eastAsia="Times New Roman" w:hAnsi="Times New Roman" w:cs="Times New Roman"/>
                <w:sz w:val="24"/>
                <w:szCs w:val="24"/>
                <w:lang w:eastAsia="en-US"/>
              </w:rPr>
              <w:t>Целевые показатели и индикаторы</w:t>
            </w:r>
          </w:p>
        </w:tc>
        <w:tc>
          <w:tcPr>
            <w:tcW w:w="3491" w:type="pct"/>
            <w:tcBorders>
              <w:top w:val="single" w:sz="4" w:space="0" w:color="auto"/>
              <w:left w:val="single" w:sz="4" w:space="0" w:color="auto"/>
              <w:bottom w:val="single" w:sz="4" w:space="0" w:color="auto"/>
              <w:right w:val="single" w:sz="4" w:space="0" w:color="auto"/>
            </w:tcBorders>
            <w:hideMark/>
          </w:tcPr>
          <w:p w14:paraId="1FE29F87" w14:textId="77777777" w:rsidR="003551DC" w:rsidRPr="003551DC" w:rsidRDefault="003551DC" w:rsidP="003551DC">
            <w:pPr>
              <w:autoSpaceDE w:val="0"/>
              <w:autoSpaceDN w:val="0"/>
              <w:adjustRightInd w:val="0"/>
              <w:spacing w:after="0" w:line="240" w:lineRule="auto"/>
              <w:jc w:val="both"/>
              <w:rPr>
                <w:rFonts w:ascii="Times New Roman" w:hAnsi="Times New Roman" w:cs="Times New Roman"/>
                <w:sz w:val="24"/>
                <w:szCs w:val="24"/>
                <w:lang w:eastAsia="en-US"/>
              </w:rPr>
            </w:pPr>
            <w:r w:rsidRPr="003551DC">
              <w:rPr>
                <w:rFonts w:ascii="Times New Roman" w:hAnsi="Times New Roman" w:cs="Times New Roman"/>
                <w:sz w:val="24"/>
                <w:szCs w:val="24"/>
                <w:lang w:eastAsia="en-US"/>
              </w:rPr>
              <w:t>- увеличение доли молодежи вовлеченной в общественную деятельность</w:t>
            </w:r>
          </w:p>
          <w:p w14:paraId="540EB018" w14:textId="77777777" w:rsidR="003551DC" w:rsidRPr="003551DC" w:rsidRDefault="003551DC" w:rsidP="003551DC">
            <w:pPr>
              <w:autoSpaceDE w:val="0"/>
              <w:autoSpaceDN w:val="0"/>
              <w:adjustRightInd w:val="0"/>
              <w:spacing w:after="0" w:line="240" w:lineRule="auto"/>
              <w:ind w:firstLine="33"/>
              <w:contextualSpacing/>
              <w:jc w:val="both"/>
              <w:rPr>
                <w:rFonts w:ascii="Times New Roman" w:hAnsi="Times New Roman" w:cs="Times New Roman"/>
                <w:sz w:val="24"/>
                <w:szCs w:val="24"/>
                <w:lang w:eastAsia="en-US"/>
              </w:rPr>
            </w:pPr>
            <w:r w:rsidRPr="003551DC">
              <w:rPr>
                <w:rFonts w:ascii="Times New Roman" w:hAnsi="Times New Roman" w:cs="Times New Roman"/>
                <w:sz w:val="24"/>
                <w:szCs w:val="24"/>
                <w:lang w:eastAsia="en-US"/>
              </w:rPr>
              <w:t xml:space="preserve">- увеличение доли регулярно занимающихся физической культурой и спортом </w:t>
            </w:r>
          </w:p>
        </w:tc>
      </w:tr>
      <w:tr w:rsidR="003551DC" w:rsidRPr="003551DC" w14:paraId="16EFC346" w14:textId="77777777" w:rsidTr="00DD54F8">
        <w:trPr>
          <w:jc w:val="center"/>
        </w:trPr>
        <w:tc>
          <w:tcPr>
            <w:tcW w:w="1509" w:type="pct"/>
            <w:tcBorders>
              <w:top w:val="single" w:sz="4" w:space="0" w:color="auto"/>
              <w:left w:val="single" w:sz="4" w:space="0" w:color="auto"/>
              <w:bottom w:val="single" w:sz="4" w:space="0" w:color="auto"/>
              <w:right w:val="single" w:sz="4" w:space="0" w:color="auto"/>
            </w:tcBorders>
            <w:hideMark/>
          </w:tcPr>
          <w:p w14:paraId="0A6E4361" w14:textId="77777777" w:rsidR="003551DC" w:rsidRPr="003551DC" w:rsidRDefault="003551DC" w:rsidP="003551DC">
            <w:pPr>
              <w:autoSpaceDE w:val="0"/>
              <w:autoSpaceDN w:val="0"/>
              <w:adjustRightInd w:val="0"/>
              <w:spacing w:after="0"/>
              <w:rPr>
                <w:rFonts w:ascii="Times New Roman" w:eastAsia="Times New Roman" w:hAnsi="Times New Roman" w:cs="Times New Roman"/>
                <w:sz w:val="24"/>
                <w:szCs w:val="24"/>
                <w:lang w:eastAsia="en-US"/>
              </w:rPr>
            </w:pPr>
            <w:r w:rsidRPr="003551DC">
              <w:rPr>
                <w:rFonts w:ascii="Times New Roman" w:eastAsia="Times New Roman" w:hAnsi="Times New Roman" w:cs="Times New Roman"/>
                <w:sz w:val="24"/>
                <w:szCs w:val="24"/>
              </w:rPr>
              <w:t>Сроки реализации Программы</w:t>
            </w:r>
          </w:p>
        </w:tc>
        <w:tc>
          <w:tcPr>
            <w:tcW w:w="3491" w:type="pct"/>
            <w:tcBorders>
              <w:top w:val="single" w:sz="4" w:space="0" w:color="auto"/>
              <w:left w:val="single" w:sz="4" w:space="0" w:color="auto"/>
              <w:bottom w:val="single" w:sz="4" w:space="0" w:color="auto"/>
              <w:right w:val="single" w:sz="4" w:space="0" w:color="auto"/>
            </w:tcBorders>
            <w:hideMark/>
          </w:tcPr>
          <w:p w14:paraId="431BA758" w14:textId="77777777" w:rsidR="003551DC" w:rsidRPr="003551DC" w:rsidRDefault="003551DC" w:rsidP="003551DC">
            <w:pPr>
              <w:autoSpaceDE w:val="0"/>
              <w:autoSpaceDN w:val="0"/>
              <w:adjustRightInd w:val="0"/>
              <w:spacing w:after="0"/>
              <w:jc w:val="both"/>
              <w:rPr>
                <w:rFonts w:ascii="Times New Roman" w:eastAsia="Times New Roman" w:hAnsi="Times New Roman" w:cs="Times New Roman"/>
                <w:sz w:val="24"/>
                <w:szCs w:val="24"/>
                <w:lang w:eastAsia="en-US"/>
              </w:rPr>
            </w:pPr>
            <w:r w:rsidRPr="003551DC">
              <w:rPr>
                <w:rFonts w:ascii="Times New Roman" w:eastAsia="Times New Roman" w:hAnsi="Times New Roman" w:cs="Times New Roman"/>
                <w:sz w:val="24"/>
                <w:szCs w:val="24"/>
              </w:rPr>
              <w:t>Программа реализуется в один этап в течение 2022-2026 годов</w:t>
            </w:r>
          </w:p>
        </w:tc>
      </w:tr>
      <w:tr w:rsidR="003551DC" w:rsidRPr="003551DC" w14:paraId="665A6196" w14:textId="77777777" w:rsidTr="00DD54F8">
        <w:trPr>
          <w:trHeight w:val="1266"/>
          <w:jc w:val="center"/>
        </w:trPr>
        <w:tc>
          <w:tcPr>
            <w:tcW w:w="1509" w:type="pct"/>
            <w:tcBorders>
              <w:top w:val="single" w:sz="4" w:space="0" w:color="auto"/>
              <w:left w:val="single" w:sz="4" w:space="0" w:color="auto"/>
              <w:bottom w:val="single" w:sz="4" w:space="0" w:color="auto"/>
              <w:right w:val="single" w:sz="4" w:space="0" w:color="auto"/>
            </w:tcBorders>
            <w:hideMark/>
          </w:tcPr>
          <w:p w14:paraId="072301EA" w14:textId="77777777" w:rsidR="003551DC" w:rsidRPr="003551DC" w:rsidRDefault="003551DC" w:rsidP="003551DC">
            <w:pPr>
              <w:jc w:val="both"/>
              <w:rPr>
                <w:rFonts w:ascii="Times New Roman" w:hAnsi="Times New Roman" w:cs="Times New Roman"/>
                <w:sz w:val="24"/>
                <w:szCs w:val="24"/>
                <w:lang w:eastAsia="en-US"/>
              </w:rPr>
            </w:pPr>
            <w:r w:rsidRPr="003551DC">
              <w:rPr>
                <w:rFonts w:ascii="Times New Roman" w:hAnsi="Times New Roman" w:cs="Times New Roman"/>
                <w:sz w:val="24"/>
                <w:szCs w:val="24"/>
              </w:rPr>
              <w:t>Объем бюджетных ассигнований Программы</w:t>
            </w:r>
          </w:p>
        </w:tc>
        <w:tc>
          <w:tcPr>
            <w:tcW w:w="3491" w:type="pct"/>
            <w:tcBorders>
              <w:top w:val="single" w:sz="4" w:space="0" w:color="auto"/>
              <w:left w:val="single" w:sz="4" w:space="0" w:color="auto"/>
              <w:bottom w:val="single" w:sz="4" w:space="0" w:color="auto"/>
              <w:right w:val="single" w:sz="4" w:space="0" w:color="auto"/>
            </w:tcBorders>
          </w:tcPr>
          <w:p w14:paraId="650D2B4C" w14:textId="77777777" w:rsidR="003551DC" w:rsidRPr="003551DC" w:rsidRDefault="003551DC" w:rsidP="003551DC">
            <w:pPr>
              <w:rPr>
                <w:rFonts w:ascii="Times New Roman" w:hAnsi="Times New Roman" w:cs="Times New Roman"/>
                <w:sz w:val="24"/>
                <w:szCs w:val="24"/>
              </w:rPr>
            </w:pPr>
            <w:r w:rsidRPr="003551DC">
              <w:rPr>
                <w:rFonts w:ascii="Times New Roman" w:hAnsi="Times New Roman" w:cs="Times New Roman"/>
                <w:sz w:val="24"/>
                <w:szCs w:val="24"/>
              </w:rPr>
              <w:t>Объем бюджетных ассигнований на реализацию программы за счет средств местного бюджета составит 75000,00 рублей, в том числе по годам:</w:t>
            </w:r>
          </w:p>
          <w:p w14:paraId="4542F2C7" w14:textId="77777777" w:rsidR="003551DC" w:rsidRPr="003551DC" w:rsidRDefault="003551DC" w:rsidP="003551DC">
            <w:pPr>
              <w:rPr>
                <w:rFonts w:ascii="Times New Roman" w:hAnsi="Times New Roman" w:cs="Times New Roman"/>
                <w:sz w:val="24"/>
                <w:szCs w:val="24"/>
              </w:rPr>
            </w:pPr>
            <w:r w:rsidRPr="003551DC">
              <w:rPr>
                <w:rFonts w:ascii="Times New Roman" w:hAnsi="Times New Roman" w:cs="Times New Roman"/>
                <w:sz w:val="24"/>
                <w:szCs w:val="24"/>
              </w:rPr>
              <w:t>2022 год-15000,00 рублей;</w:t>
            </w:r>
          </w:p>
          <w:p w14:paraId="346892E9" w14:textId="77777777" w:rsidR="003551DC" w:rsidRPr="003551DC" w:rsidRDefault="003551DC" w:rsidP="003551DC">
            <w:pPr>
              <w:rPr>
                <w:rFonts w:ascii="Times New Roman" w:hAnsi="Times New Roman" w:cs="Times New Roman"/>
                <w:sz w:val="24"/>
                <w:szCs w:val="24"/>
              </w:rPr>
            </w:pPr>
            <w:r w:rsidRPr="003551DC">
              <w:rPr>
                <w:rFonts w:ascii="Times New Roman" w:hAnsi="Times New Roman" w:cs="Times New Roman"/>
                <w:sz w:val="24"/>
                <w:szCs w:val="24"/>
              </w:rPr>
              <w:t>2023 год-15000,00 рублей;</w:t>
            </w:r>
          </w:p>
          <w:p w14:paraId="2AD8CD96" w14:textId="77777777" w:rsidR="003551DC" w:rsidRPr="003551DC" w:rsidRDefault="003551DC" w:rsidP="003551DC">
            <w:pPr>
              <w:rPr>
                <w:rFonts w:ascii="Times New Roman" w:hAnsi="Times New Roman" w:cs="Times New Roman"/>
                <w:sz w:val="24"/>
                <w:szCs w:val="24"/>
              </w:rPr>
            </w:pPr>
            <w:r w:rsidRPr="003551DC">
              <w:rPr>
                <w:rFonts w:ascii="Times New Roman" w:hAnsi="Times New Roman" w:cs="Times New Roman"/>
                <w:sz w:val="24"/>
                <w:szCs w:val="24"/>
              </w:rPr>
              <w:t>2024 год-15000,00 рублей;</w:t>
            </w:r>
          </w:p>
          <w:p w14:paraId="5A53BE45" w14:textId="77777777" w:rsidR="003551DC" w:rsidRPr="003551DC" w:rsidRDefault="003551DC" w:rsidP="003551DC">
            <w:pPr>
              <w:rPr>
                <w:rFonts w:ascii="Times New Roman" w:hAnsi="Times New Roman" w:cs="Times New Roman"/>
                <w:sz w:val="24"/>
                <w:szCs w:val="24"/>
              </w:rPr>
            </w:pPr>
            <w:r w:rsidRPr="003551DC">
              <w:rPr>
                <w:rFonts w:ascii="Times New Roman" w:hAnsi="Times New Roman" w:cs="Times New Roman"/>
                <w:sz w:val="24"/>
                <w:szCs w:val="24"/>
              </w:rPr>
              <w:t>2025 год-15000,00 рублей;</w:t>
            </w:r>
          </w:p>
          <w:p w14:paraId="59B7418B" w14:textId="77777777" w:rsidR="003551DC" w:rsidRPr="003551DC" w:rsidRDefault="003551DC" w:rsidP="003551DC">
            <w:pPr>
              <w:rPr>
                <w:rFonts w:ascii="Times New Roman" w:hAnsi="Times New Roman" w:cs="Times New Roman"/>
                <w:sz w:val="24"/>
                <w:szCs w:val="24"/>
                <w:lang w:eastAsia="en-US"/>
              </w:rPr>
            </w:pPr>
            <w:r w:rsidRPr="003551DC">
              <w:rPr>
                <w:rFonts w:ascii="Times New Roman" w:hAnsi="Times New Roman" w:cs="Times New Roman"/>
                <w:sz w:val="24"/>
                <w:szCs w:val="24"/>
              </w:rPr>
              <w:t>2026 год-15000,00 рублей.</w:t>
            </w:r>
          </w:p>
        </w:tc>
      </w:tr>
      <w:tr w:rsidR="003551DC" w:rsidRPr="003551DC" w14:paraId="7E9B3184" w14:textId="77777777" w:rsidTr="00DD54F8">
        <w:trPr>
          <w:trHeight w:val="1707"/>
          <w:jc w:val="center"/>
        </w:trPr>
        <w:tc>
          <w:tcPr>
            <w:tcW w:w="1509" w:type="pct"/>
            <w:tcBorders>
              <w:top w:val="single" w:sz="4" w:space="0" w:color="auto"/>
              <w:left w:val="single" w:sz="4" w:space="0" w:color="auto"/>
              <w:bottom w:val="single" w:sz="4" w:space="0" w:color="auto"/>
              <w:right w:val="single" w:sz="4" w:space="0" w:color="auto"/>
            </w:tcBorders>
            <w:hideMark/>
          </w:tcPr>
          <w:p w14:paraId="345EAD81" w14:textId="77777777" w:rsidR="003551DC" w:rsidRPr="003551DC" w:rsidRDefault="003551DC" w:rsidP="003551DC">
            <w:pPr>
              <w:spacing w:after="0"/>
              <w:rPr>
                <w:rFonts w:ascii="Times New Roman" w:hAnsi="Times New Roman" w:cs="Times New Roman"/>
                <w:bCs/>
                <w:sz w:val="24"/>
                <w:szCs w:val="24"/>
                <w:lang w:eastAsia="en-US"/>
              </w:rPr>
            </w:pPr>
            <w:r w:rsidRPr="003551DC">
              <w:rPr>
                <w:rFonts w:ascii="Times New Roman" w:hAnsi="Times New Roman" w:cs="Times New Roman"/>
                <w:sz w:val="24"/>
                <w:szCs w:val="24"/>
                <w:lang w:eastAsia="en-US"/>
              </w:rPr>
              <w:t xml:space="preserve">Показатели </w:t>
            </w:r>
            <w:r w:rsidRPr="003551DC">
              <w:rPr>
                <w:rFonts w:ascii="Times New Roman" w:hAnsi="Times New Roman" w:cs="Times New Roman"/>
                <w:bCs/>
                <w:sz w:val="24"/>
                <w:szCs w:val="24"/>
                <w:lang w:eastAsia="en-US"/>
              </w:rPr>
              <w:t>конечных результатов</w:t>
            </w:r>
          </w:p>
          <w:p w14:paraId="2F330AED" w14:textId="77777777" w:rsidR="003551DC" w:rsidRPr="003551DC" w:rsidRDefault="003551DC" w:rsidP="003551DC">
            <w:pPr>
              <w:autoSpaceDE w:val="0"/>
              <w:autoSpaceDN w:val="0"/>
              <w:adjustRightInd w:val="0"/>
              <w:spacing w:after="0"/>
              <w:rPr>
                <w:rFonts w:ascii="Times New Roman" w:eastAsia="Times New Roman" w:hAnsi="Times New Roman" w:cs="Times New Roman"/>
                <w:sz w:val="24"/>
                <w:szCs w:val="24"/>
                <w:lang w:eastAsia="en-US"/>
              </w:rPr>
            </w:pPr>
            <w:r w:rsidRPr="003551DC">
              <w:rPr>
                <w:rFonts w:ascii="Times New Roman" w:eastAsia="Times New Roman" w:hAnsi="Times New Roman" w:cs="Times New Roman"/>
                <w:sz w:val="24"/>
                <w:szCs w:val="24"/>
                <w:lang w:eastAsia="en-US"/>
              </w:rPr>
              <w:t xml:space="preserve">Программы </w:t>
            </w:r>
          </w:p>
        </w:tc>
        <w:tc>
          <w:tcPr>
            <w:tcW w:w="3491" w:type="pct"/>
            <w:tcBorders>
              <w:top w:val="single" w:sz="4" w:space="0" w:color="auto"/>
              <w:left w:val="single" w:sz="4" w:space="0" w:color="auto"/>
              <w:bottom w:val="single" w:sz="4" w:space="0" w:color="auto"/>
              <w:right w:val="single" w:sz="4" w:space="0" w:color="auto"/>
            </w:tcBorders>
            <w:hideMark/>
          </w:tcPr>
          <w:p w14:paraId="5436F080" w14:textId="77777777" w:rsidR="003551DC" w:rsidRPr="003551DC" w:rsidRDefault="003551DC" w:rsidP="003551DC">
            <w:pPr>
              <w:autoSpaceDE w:val="0"/>
              <w:autoSpaceDN w:val="0"/>
              <w:adjustRightInd w:val="0"/>
              <w:spacing w:after="0" w:line="240" w:lineRule="auto"/>
              <w:ind w:left="290"/>
              <w:contextualSpacing/>
              <w:jc w:val="both"/>
              <w:rPr>
                <w:rFonts w:ascii="Times New Roman" w:hAnsi="Times New Roman" w:cs="Times New Roman"/>
                <w:sz w:val="24"/>
                <w:szCs w:val="24"/>
                <w:lang w:eastAsia="en-US"/>
              </w:rPr>
            </w:pPr>
            <w:r w:rsidRPr="003551DC">
              <w:rPr>
                <w:rFonts w:ascii="Times New Roman" w:hAnsi="Times New Roman" w:cs="Times New Roman"/>
                <w:sz w:val="24"/>
                <w:szCs w:val="24"/>
                <w:lang w:eastAsia="en-US"/>
              </w:rPr>
              <w:t>К 2026 году планируется:</w:t>
            </w:r>
          </w:p>
          <w:p w14:paraId="5AB54680" w14:textId="77777777" w:rsidR="003551DC" w:rsidRPr="003551DC" w:rsidRDefault="003551DC" w:rsidP="003551DC">
            <w:pPr>
              <w:autoSpaceDE w:val="0"/>
              <w:autoSpaceDN w:val="0"/>
              <w:adjustRightInd w:val="0"/>
              <w:spacing w:after="0" w:line="240" w:lineRule="auto"/>
              <w:jc w:val="both"/>
              <w:rPr>
                <w:rFonts w:ascii="Times New Roman" w:hAnsi="Times New Roman" w:cs="Times New Roman"/>
                <w:sz w:val="24"/>
                <w:szCs w:val="24"/>
                <w:lang w:eastAsia="en-US"/>
              </w:rPr>
            </w:pPr>
            <w:r w:rsidRPr="003551DC">
              <w:rPr>
                <w:rFonts w:ascii="Times New Roman" w:hAnsi="Times New Roman" w:cs="Times New Roman"/>
                <w:sz w:val="24"/>
                <w:szCs w:val="24"/>
                <w:lang w:eastAsia="en-US"/>
              </w:rPr>
              <w:t xml:space="preserve">- увеличение доли молодежи вовлеченной в общественную </w:t>
            </w:r>
            <w:proofErr w:type="gramStart"/>
            <w:r w:rsidRPr="003551DC">
              <w:rPr>
                <w:rFonts w:ascii="Times New Roman" w:hAnsi="Times New Roman" w:cs="Times New Roman"/>
                <w:sz w:val="24"/>
                <w:szCs w:val="24"/>
                <w:lang w:eastAsia="en-US"/>
              </w:rPr>
              <w:t>деятельность  до</w:t>
            </w:r>
            <w:proofErr w:type="gramEnd"/>
            <w:r w:rsidRPr="003551DC">
              <w:rPr>
                <w:rFonts w:ascii="Times New Roman" w:hAnsi="Times New Roman" w:cs="Times New Roman"/>
                <w:sz w:val="24"/>
                <w:szCs w:val="24"/>
                <w:lang w:eastAsia="en-US"/>
              </w:rPr>
              <w:t xml:space="preserve"> 20 процентов </w:t>
            </w:r>
          </w:p>
          <w:p w14:paraId="775E7AD5" w14:textId="77777777" w:rsidR="003551DC" w:rsidRPr="003551DC" w:rsidRDefault="003551DC" w:rsidP="003551DC">
            <w:pPr>
              <w:autoSpaceDE w:val="0"/>
              <w:autoSpaceDN w:val="0"/>
              <w:adjustRightInd w:val="0"/>
              <w:spacing w:after="0" w:line="240" w:lineRule="auto"/>
              <w:ind w:firstLine="33"/>
              <w:contextualSpacing/>
              <w:jc w:val="both"/>
              <w:rPr>
                <w:rFonts w:ascii="Times New Roman" w:hAnsi="Times New Roman" w:cs="Times New Roman"/>
                <w:sz w:val="24"/>
                <w:szCs w:val="24"/>
                <w:lang w:eastAsia="en-US"/>
              </w:rPr>
            </w:pPr>
            <w:r w:rsidRPr="003551DC">
              <w:rPr>
                <w:rFonts w:ascii="Times New Roman" w:hAnsi="Times New Roman" w:cs="Times New Roman"/>
                <w:sz w:val="24"/>
                <w:szCs w:val="24"/>
                <w:lang w:eastAsia="en-US"/>
              </w:rPr>
              <w:t>-  увеличение доли регулярно занимающихся физической культурой и спортом до 52%;</w:t>
            </w:r>
          </w:p>
        </w:tc>
      </w:tr>
    </w:tbl>
    <w:p w14:paraId="22C783C6" w14:textId="77777777" w:rsidR="003551DC" w:rsidRPr="003551DC" w:rsidRDefault="003551DC" w:rsidP="003551DC">
      <w:pPr>
        <w:rPr>
          <w:sz w:val="24"/>
          <w:szCs w:val="24"/>
        </w:rPr>
      </w:pPr>
    </w:p>
    <w:p w14:paraId="5B170F48" w14:textId="01A12326" w:rsidR="003551DC" w:rsidRDefault="003551DC" w:rsidP="003551DC">
      <w:pPr>
        <w:rPr>
          <w:sz w:val="24"/>
          <w:szCs w:val="24"/>
        </w:rPr>
      </w:pPr>
    </w:p>
    <w:p w14:paraId="1DCE110B" w14:textId="05709B3B" w:rsidR="00981CBD" w:rsidRDefault="00981CBD" w:rsidP="003551DC">
      <w:pPr>
        <w:rPr>
          <w:sz w:val="24"/>
          <w:szCs w:val="24"/>
        </w:rPr>
      </w:pPr>
    </w:p>
    <w:p w14:paraId="4BFFE94F" w14:textId="77777777" w:rsidR="00981CBD" w:rsidRPr="003551DC" w:rsidRDefault="00981CBD" w:rsidP="003551DC">
      <w:pPr>
        <w:rPr>
          <w:sz w:val="24"/>
          <w:szCs w:val="24"/>
        </w:rPr>
      </w:pPr>
    </w:p>
    <w:p w14:paraId="1EB21A85" w14:textId="77777777" w:rsidR="003551DC" w:rsidRPr="003551DC" w:rsidRDefault="003551DC" w:rsidP="003551DC">
      <w:pPr>
        <w:spacing w:after="0" w:line="240" w:lineRule="auto"/>
        <w:ind w:firstLine="709"/>
        <w:jc w:val="center"/>
        <w:outlineLvl w:val="0"/>
        <w:rPr>
          <w:rFonts w:ascii="Times New Roman" w:eastAsia="Times New Roman" w:hAnsi="Times New Roman" w:cs="Times New Roman"/>
          <w:color w:val="000000"/>
          <w:kern w:val="36"/>
          <w:sz w:val="24"/>
          <w:szCs w:val="24"/>
        </w:rPr>
      </w:pPr>
      <w:r w:rsidRPr="003551DC">
        <w:rPr>
          <w:rFonts w:ascii="Times New Roman" w:eastAsia="Times New Roman" w:hAnsi="Times New Roman" w:cs="Times New Roman"/>
          <w:b/>
          <w:bCs/>
          <w:color w:val="000000"/>
          <w:kern w:val="36"/>
          <w:sz w:val="24"/>
          <w:szCs w:val="24"/>
        </w:rPr>
        <w:t>6. МУНИЦИПАЛЬНАЯ ПРОГРАММА</w:t>
      </w:r>
    </w:p>
    <w:p w14:paraId="31B0203B" w14:textId="77777777" w:rsidR="003551DC" w:rsidRPr="003551DC" w:rsidRDefault="003551DC" w:rsidP="003551DC">
      <w:pPr>
        <w:spacing w:after="0" w:line="240" w:lineRule="auto"/>
        <w:ind w:firstLine="709"/>
        <w:jc w:val="center"/>
        <w:outlineLvl w:val="0"/>
        <w:rPr>
          <w:rFonts w:ascii="Times New Roman" w:eastAsia="Times New Roman" w:hAnsi="Times New Roman" w:cs="Times New Roman"/>
          <w:b/>
          <w:bCs/>
          <w:color w:val="000000"/>
          <w:spacing w:val="40"/>
          <w:kern w:val="36"/>
          <w:sz w:val="24"/>
          <w:szCs w:val="24"/>
        </w:rPr>
      </w:pPr>
      <w:r w:rsidRPr="003551DC">
        <w:rPr>
          <w:rFonts w:ascii="Times New Roman" w:eastAsia="Times New Roman" w:hAnsi="Times New Roman" w:cs="Times New Roman"/>
          <w:b/>
          <w:bCs/>
          <w:color w:val="000000"/>
          <w:spacing w:val="40"/>
          <w:kern w:val="36"/>
          <w:sz w:val="24"/>
          <w:szCs w:val="24"/>
        </w:rPr>
        <w:t>«РАЗВИТИЕ МУНИЦИПАЛЬНОЙ СЛУЖБЫ В МУНИЦИПАЛЬНОМ ОБРАЗОВАНИИ «ВОРОШНЕВСКИЙ СЕЛЬСОВЕТ» КУРСКОГО РАЙОНА КУРСКОЙ ОБЛАСТИ»</w:t>
      </w:r>
    </w:p>
    <w:p w14:paraId="4CD14EF3" w14:textId="77777777" w:rsidR="003551DC" w:rsidRPr="003551DC" w:rsidRDefault="003551DC" w:rsidP="003551DC">
      <w:pPr>
        <w:spacing w:after="0" w:line="240" w:lineRule="auto"/>
        <w:ind w:firstLine="709"/>
        <w:jc w:val="center"/>
        <w:outlineLvl w:val="0"/>
        <w:rPr>
          <w:rFonts w:ascii="Times New Roman" w:eastAsia="Times New Roman" w:hAnsi="Times New Roman" w:cs="Times New Roman"/>
          <w:color w:val="000000"/>
          <w:kern w:val="36"/>
          <w:sz w:val="24"/>
          <w:szCs w:val="24"/>
        </w:rPr>
      </w:pPr>
    </w:p>
    <w:p w14:paraId="14CEA01D" w14:textId="77777777" w:rsidR="003551DC" w:rsidRPr="003551DC" w:rsidRDefault="003551DC" w:rsidP="003551DC">
      <w:pPr>
        <w:spacing w:after="0" w:line="240" w:lineRule="auto"/>
        <w:jc w:val="center"/>
        <w:outlineLvl w:val="0"/>
        <w:rPr>
          <w:rFonts w:ascii="Times New Roman" w:eastAsia="Times New Roman" w:hAnsi="Times New Roman" w:cs="Times New Roman"/>
          <w:color w:val="000000"/>
          <w:kern w:val="36"/>
          <w:sz w:val="24"/>
          <w:szCs w:val="24"/>
        </w:rPr>
      </w:pPr>
      <w:r w:rsidRPr="003551DC">
        <w:rPr>
          <w:rFonts w:ascii="Times New Roman" w:eastAsia="Times New Roman" w:hAnsi="Times New Roman" w:cs="Times New Roman"/>
          <w:b/>
          <w:bCs/>
          <w:color w:val="000000"/>
          <w:spacing w:val="40"/>
          <w:kern w:val="36"/>
          <w:sz w:val="24"/>
          <w:szCs w:val="24"/>
        </w:rPr>
        <w:t>П</w:t>
      </w:r>
      <w:r w:rsidRPr="003551DC">
        <w:rPr>
          <w:rFonts w:ascii="Times New Roman" w:eastAsia="Times New Roman" w:hAnsi="Times New Roman" w:cs="Times New Roman"/>
          <w:b/>
          <w:bCs/>
          <w:caps/>
          <w:color w:val="000000"/>
          <w:spacing w:val="40"/>
          <w:kern w:val="36"/>
          <w:sz w:val="24"/>
          <w:szCs w:val="24"/>
        </w:rPr>
        <w:t>аспорт</w:t>
      </w:r>
    </w:p>
    <w:p w14:paraId="55E13839" w14:textId="77777777" w:rsidR="003551DC" w:rsidRPr="003551DC" w:rsidRDefault="003551DC" w:rsidP="003551DC">
      <w:pPr>
        <w:spacing w:after="0" w:line="240" w:lineRule="auto"/>
        <w:ind w:firstLine="709"/>
        <w:jc w:val="center"/>
        <w:outlineLvl w:val="0"/>
        <w:rPr>
          <w:rFonts w:ascii="Times New Roman" w:eastAsia="Times New Roman" w:hAnsi="Times New Roman" w:cs="Times New Roman"/>
          <w:color w:val="000000"/>
          <w:kern w:val="36"/>
          <w:sz w:val="24"/>
          <w:szCs w:val="24"/>
        </w:rPr>
      </w:pPr>
      <w:r w:rsidRPr="003551DC">
        <w:rPr>
          <w:rFonts w:ascii="Times New Roman" w:eastAsia="Times New Roman" w:hAnsi="Times New Roman" w:cs="Times New Roman"/>
          <w:b/>
          <w:bCs/>
          <w:color w:val="000000"/>
          <w:kern w:val="36"/>
          <w:sz w:val="24"/>
          <w:szCs w:val="24"/>
        </w:rPr>
        <w:t>МУНИЦИПАЛЬНОЙ ПРОГРАММЫ</w:t>
      </w:r>
    </w:p>
    <w:p w14:paraId="3C36CBAF" w14:textId="77777777" w:rsidR="003551DC" w:rsidRPr="003551DC" w:rsidRDefault="003551DC" w:rsidP="003551DC">
      <w:pPr>
        <w:spacing w:after="0" w:line="240" w:lineRule="auto"/>
        <w:ind w:firstLine="709"/>
        <w:jc w:val="center"/>
        <w:outlineLvl w:val="0"/>
        <w:rPr>
          <w:rFonts w:ascii="Times New Roman" w:eastAsia="Times New Roman" w:hAnsi="Times New Roman" w:cs="Times New Roman"/>
          <w:color w:val="000000"/>
          <w:kern w:val="36"/>
          <w:sz w:val="24"/>
          <w:szCs w:val="24"/>
        </w:rPr>
      </w:pPr>
      <w:r w:rsidRPr="003551DC">
        <w:rPr>
          <w:rFonts w:ascii="Times New Roman" w:eastAsia="Times New Roman" w:hAnsi="Times New Roman" w:cs="Times New Roman"/>
          <w:b/>
          <w:bCs/>
          <w:color w:val="000000"/>
          <w:kern w:val="36"/>
          <w:sz w:val="24"/>
          <w:szCs w:val="24"/>
        </w:rPr>
        <w:t>«РАЗВИТИЕ МУНИЦИПАЛЬНОЙ СЛУЖБЫ В МУНИЦИПАЛЬНОМ ОБРАЗОВАНИИ «ВОРОШНЕВСКИЙ СЕЛЬСОВЕТ» КУРСКОГО РАЙОНА КУРСКОЙ ОБЛАСТИ»</w:t>
      </w:r>
    </w:p>
    <w:p w14:paraId="1D30BE69" w14:textId="77777777" w:rsidR="003551DC" w:rsidRPr="003551DC" w:rsidRDefault="003551DC" w:rsidP="003551DC">
      <w:pPr>
        <w:spacing w:before="100" w:beforeAutospacing="1" w:after="0" w:line="240" w:lineRule="auto"/>
        <w:jc w:val="center"/>
        <w:rPr>
          <w:rFonts w:ascii="Times New Roman" w:eastAsia="Times New Roman" w:hAnsi="Times New Roman" w:cs="Times New Roman"/>
          <w:sz w:val="24"/>
          <w:szCs w:val="24"/>
        </w:rPr>
      </w:pPr>
    </w:p>
    <w:tbl>
      <w:tblPr>
        <w:tblW w:w="9600" w:type="dxa"/>
        <w:tblCellSpacing w:w="0" w:type="dxa"/>
        <w:tblCellMar>
          <w:top w:w="105" w:type="dxa"/>
          <w:left w:w="105" w:type="dxa"/>
          <w:bottom w:w="105" w:type="dxa"/>
          <w:right w:w="105" w:type="dxa"/>
        </w:tblCellMar>
        <w:tblLook w:val="04A0" w:firstRow="1" w:lastRow="0" w:firstColumn="1" w:lastColumn="0" w:noHBand="0" w:noVBand="1"/>
      </w:tblPr>
      <w:tblGrid>
        <w:gridCol w:w="2392"/>
        <w:gridCol w:w="7208"/>
      </w:tblGrid>
      <w:tr w:rsidR="003551DC" w:rsidRPr="003551DC" w14:paraId="014A81B0" w14:textId="77777777" w:rsidTr="00DD54F8">
        <w:trPr>
          <w:tblCellSpacing w:w="0" w:type="dxa"/>
        </w:trPr>
        <w:tc>
          <w:tcPr>
            <w:tcW w:w="22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720580B5" w14:textId="77777777" w:rsidR="003551DC" w:rsidRPr="003551DC" w:rsidRDefault="003551DC" w:rsidP="003551DC">
            <w:pPr>
              <w:spacing w:before="100" w:beforeAutospacing="1" w:after="0" w:line="240" w:lineRule="auto"/>
              <w:rPr>
                <w:rFonts w:ascii="Times New Roman" w:eastAsia="Times New Roman" w:hAnsi="Times New Roman" w:cs="Times New Roman"/>
                <w:sz w:val="24"/>
                <w:szCs w:val="24"/>
              </w:rPr>
            </w:pPr>
            <w:r w:rsidRPr="003551DC">
              <w:rPr>
                <w:rFonts w:ascii="Times New Roman" w:eastAsia="Times New Roman" w:hAnsi="Times New Roman" w:cs="Times New Roman"/>
                <w:color w:val="000000"/>
                <w:sz w:val="24"/>
                <w:szCs w:val="24"/>
              </w:rPr>
              <w:t>Ответственный исполнитель Программы</w:t>
            </w:r>
          </w:p>
        </w:tc>
        <w:tc>
          <w:tcPr>
            <w:tcW w:w="6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27934B" w14:textId="77777777" w:rsidR="003551DC" w:rsidRPr="003551DC" w:rsidRDefault="003551DC" w:rsidP="003551DC">
            <w:pPr>
              <w:spacing w:before="100" w:beforeAutospacing="1" w:after="0" w:line="240" w:lineRule="auto"/>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 xml:space="preserve">Администрация </w:t>
            </w:r>
            <w:proofErr w:type="spellStart"/>
            <w:r w:rsidRPr="003551DC">
              <w:rPr>
                <w:rFonts w:ascii="Times New Roman" w:eastAsia="Times New Roman" w:hAnsi="Times New Roman" w:cs="Times New Roman"/>
                <w:sz w:val="24"/>
                <w:szCs w:val="24"/>
              </w:rPr>
              <w:t>Ворошневского</w:t>
            </w:r>
            <w:proofErr w:type="spellEnd"/>
            <w:r w:rsidRPr="003551DC">
              <w:rPr>
                <w:rFonts w:ascii="Times New Roman" w:eastAsia="Times New Roman" w:hAnsi="Times New Roman" w:cs="Times New Roman"/>
                <w:sz w:val="24"/>
                <w:szCs w:val="24"/>
              </w:rPr>
              <w:t xml:space="preserve"> сельсовета Курского района Курской области</w:t>
            </w:r>
          </w:p>
        </w:tc>
      </w:tr>
      <w:tr w:rsidR="003551DC" w:rsidRPr="003551DC" w14:paraId="2193F744" w14:textId="77777777" w:rsidTr="00DD54F8">
        <w:trPr>
          <w:tblCellSpacing w:w="0" w:type="dxa"/>
        </w:trPr>
        <w:tc>
          <w:tcPr>
            <w:tcW w:w="22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225DDD75" w14:textId="77777777" w:rsidR="003551DC" w:rsidRPr="003551DC" w:rsidRDefault="003551DC" w:rsidP="003551DC">
            <w:pPr>
              <w:spacing w:before="100" w:beforeAutospacing="1" w:after="0" w:line="240" w:lineRule="auto"/>
              <w:rPr>
                <w:rFonts w:ascii="Times New Roman" w:eastAsia="Times New Roman" w:hAnsi="Times New Roman" w:cs="Times New Roman"/>
                <w:sz w:val="24"/>
                <w:szCs w:val="24"/>
              </w:rPr>
            </w:pPr>
            <w:r w:rsidRPr="003551DC">
              <w:rPr>
                <w:rFonts w:ascii="Times New Roman" w:eastAsia="Times New Roman" w:hAnsi="Times New Roman" w:cs="Times New Roman"/>
                <w:color w:val="000000"/>
                <w:sz w:val="24"/>
                <w:szCs w:val="24"/>
              </w:rPr>
              <w:t>Соисполнители Программы</w:t>
            </w:r>
          </w:p>
        </w:tc>
        <w:tc>
          <w:tcPr>
            <w:tcW w:w="6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05A4E7" w14:textId="77777777" w:rsidR="003551DC" w:rsidRPr="003551DC" w:rsidRDefault="003551DC" w:rsidP="003551DC">
            <w:pPr>
              <w:spacing w:before="100" w:beforeAutospacing="1" w:after="0" w:line="240" w:lineRule="auto"/>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Отсутствуют</w:t>
            </w:r>
          </w:p>
        </w:tc>
      </w:tr>
      <w:tr w:rsidR="003551DC" w:rsidRPr="003551DC" w14:paraId="2A1F56E6" w14:textId="77777777" w:rsidTr="00DD54F8">
        <w:trPr>
          <w:tblCellSpacing w:w="0" w:type="dxa"/>
        </w:trPr>
        <w:tc>
          <w:tcPr>
            <w:tcW w:w="2280" w:type="dxa"/>
            <w:tcBorders>
              <w:top w:val="nil"/>
              <w:left w:val="single" w:sz="6" w:space="0" w:color="000000"/>
              <w:bottom w:val="single" w:sz="6" w:space="0" w:color="000000"/>
              <w:right w:val="nil"/>
            </w:tcBorders>
            <w:tcMar>
              <w:top w:w="0" w:type="dxa"/>
              <w:left w:w="108" w:type="dxa"/>
              <w:bottom w:w="0" w:type="dxa"/>
              <w:right w:w="0" w:type="dxa"/>
            </w:tcMar>
            <w:hideMark/>
          </w:tcPr>
          <w:p w14:paraId="4481B685" w14:textId="77777777" w:rsidR="003551DC" w:rsidRPr="003551DC" w:rsidRDefault="003551DC" w:rsidP="003551DC">
            <w:pPr>
              <w:spacing w:before="100" w:beforeAutospacing="1" w:after="0" w:line="240" w:lineRule="auto"/>
              <w:rPr>
                <w:rFonts w:ascii="Times New Roman" w:eastAsia="Times New Roman" w:hAnsi="Times New Roman" w:cs="Times New Roman"/>
                <w:sz w:val="24"/>
                <w:szCs w:val="24"/>
              </w:rPr>
            </w:pPr>
            <w:r w:rsidRPr="003551DC">
              <w:rPr>
                <w:rFonts w:ascii="Times New Roman" w:eastAsia="Times New Roman" w:hAnsi="Times New Roman" w:cs="Times New Roman"/>
                <w:color w:val="000000"/>
                <w:sz w:val="24"/>
                <w:szCs w:val="24"/>
              </w:rPr>
              <w:t>Участники Программы</w:t>
            </w:r>
          </w:p>
        </w:tc>
        <w:tc>
          <w:tcPr>
            <w:tcW w:w="687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14:paraId="3F43E119" w14:textId="77777777" w:rsidR="003551DC" w:rsidRPr="003551DC" w:rsidRDefault="003551DC" w:rsidP="003551DC">
            <w:pPr>
              <w:spacing w:before="100" w:beforeAutospacing="1" w:after="0" w:line="240" w:lineRule="auto"/>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 xml:space="preserve">Администрация </w:t>
            </w:r>
            <w:proofErr w:type="spellStart"/>
            <w:r w:rsidRPr="003551DC">
              <w:rPr>
                <w:rFonts w:ascii="Times New Roman" w:eastAsia="Times New Roman" w:hAnsi="Times New Roman" w:cs="Times New Roman"/>
                <w:sz w:val="24"/>
                <w:szCs w:val="24"/>
              </w:rPr>
              <w:t>Ворошневского</w:t>
            </w:r>
            <w:proofErr w:type="spellEnd"/>
            <w:r w:rsidRPr="003551DC">
              <w:rPr>
                <w:rFonts w:ascii="Times New Roman" w:eastAsia="Times New Roman" w:hAnsi="Times New Roman" w:cs="Times New Roman"/>
                <w:sz w:val="24"/>
                <w:szCs w:val="24"/>
              </w:rPr>
              <w:t xml:space="preserve"> сельсовета Курского района Курской области</w:t>
            </w:r>
          </w:p>
        </w:tc>
      </w:tr>
      <w:tr w:rsidR="003551DC" w:rsidRPr="003551DC" w14:paraId="304E5BD9" w14:textId="77777777" w:rsidTr="00DD54F8">
        <w:trPr>
          <w:tblCellSpacing w:w="0" w:type="dxa"/>
        </w:trPr>
        <w:tc>
          <w:tcPr>
            <w:tcW w:w="2280" w:type="dxa"/>
            <w:tcBorders>
              <w:top w:val="nil"/>
              <w:left w:val="single" w:sz="6" w:space="0" w:color="000000"/>
              <w:bottom w:val="single" w:sz="6" w:space="0" w:color="000000"/>
              <w:right w:val="nil"/>
            </w:tcBorders>
            <w:tcMar>
              <w:top w:w="0" w:type="dxa"/>
              <w:left w:w="108" w:type="dxa"/>
              <w:bottom w:w="0" w:type="dxa"/>
              <w:right w:w="0" w:type="dxa"/>
            </w:tcMar>
            <w:hideMark/>
          </w:tcPr>
          <w:p w14:paraId="0F556EBA" w14:textId="77777777" w:rsidR="003551DC" w:rsidRPr="003551DC" w:rsidRDefault="003551DC" w:rsidP="003551DC">
            <w:pPr>
              <w:spacing w:before="100" w:beforeAutospacing="1" w:after="0" w:line="240" w:lineRule="auto"/>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Подпрограммы Программы</w:t>
            </w:r>
          </w:p>
        </w:tc>
        <w:tc>
          <w:tcPr>
            <w:tcW w:w="6870"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14:paraId="5B859FBF" w14:textId="77777777" w:rsidR="003551DC" w:rsidRPr="003551DC" w:rsidRDefault="003551DC" w:rsidP="003551DC">
            <w:pPr>
              <w:spacing w:after="0" w:line="240" w:lineRule="auto"/>
              <w:outlineLvl w:val="0"/>
              <w:rPr>
                <w:rFonts w:ascii="Times New Roman" w:eastAsia="Times New Roman" w:hAnsi="Times New Roman" w:cs="Times New Roman"/>
                <w:color w:val="000000"/>
                <w:kern w:val="36"/>
                <w:sz w:val="24"/>
                <w:szCs w:val="24"/>
              </w:rPr>
            </w:pPr>
            <w:r w:rsidRPr="003551DC">
              <w:rPr>
                <w:rFonts w:ascii="Times New Roman" w:eastAsia="Times New Roman" w:hAnsi="Times New Roman" w:cs="Times New Roman"/>
                <w:color w:val="000000"/>
                <w:kern w:val="36"/>
                <w:sz w:val="24"/>
                <w:szCs w:val="24"/>
              </w:rPr>
              <w:t>Подпрограмма 1 «Реализация мероприятий, направленных на развитие муниципальной службы»</w:t>
            </w:r>
          </w:p>
        </w:tc>
      </w:tr>
      <w:tr w:rsidR="003551DC" w:rsidRPr="003551DC" w14:paraId="0BD1D5C5" w14:textId="77777777" w:rsidTr="00DD54F8">
        <w:trPr>
          <w:tblCellSpacing w:w="0" w:type="dxa"/>
        </w:trPr>
        <w:tc>
          <w:tcPr>
            <w:tcW w:w="22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4926582B" w14:textId="77777777" w:rsidR="003551DC" w:rsidRPr="003551DC" w:rsidRDefault="003551DC" w:rsidP="003551DC">
            <w:pPr>
              <w:spacing w:before="100" w:beforeAutospacing="1" w:after="0" w:line="240" w:lineRule="auto"/>
              <w:rPr>
                <w:rFonts w:ascii="Times New Roman" w:eastAsia="Times New Roman" w:hAnsi="Times New Roman" w:cs="Times New Roman"/>
                <w:sz w:val="24"/>
                <w:szCs w:val="24"/>
              </w:rPr>
            </w:pPr>
            <w:r w:rsidRPr="003551DC">
              <w:rPr>
                <w:rFonts w:ascii="Times New Roman" w:eastAsia="Times New Roman" w:hAnsi="Times New Roman" w:cs="Times New Roman"/>
                <w:color w:val="000000"/>
                <w:sz w:val="24"/>
                <w:szCs w:val="24"/>
              </w:rPr>
              <w:t>Программно-целевые инструменты</w:t>
            </w:r>
          </w:p>
        </w:tc>
        <w:tc>
          <w:tcPr>
            <w:tcW w:w="6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113645" w14:textId="77777777" w:rsidR="003551DC" w:rsidRPr="003551DC" w:rsidRDefault="003551DC" w:rsidP="003551DC">
            <w:pPr>
              <w:spacing w:before="100" w:beforeAutospacing="1" w:after="0" w:line="240" w:lineRule="auto"/>
              <w:rPr>
                <w:rFonts w:ascii="Times New Roman" w:eastAsia="Times New Roman" w:hAnsi="Times New Roman" w:cs="Times New Roman"/>
                <w:sz w:val="24"/>
                <w:szCs w:val="24"/>
              </w:rPr>
            </w:pPr>
            <w:r w:rsidRPr="003551DC">
              <w:rPr>
                <w:rFonts w:ascii="Times New Roman" w:eastAsia="Times New Roman" w:hAnsi="Times New Roman" w:cs="Times New Roman"/>
                <w:color w:val="000000"/>
                <w:sz w:val="24"/>
                <w:szCs w:val="24"/>
              </w:rPr>
              <w:t>Отсутствуют</w:t>
            </w:r>
          </w:p>
          <w:p w14:paraId="325BEE4D" w14:textId="77777777" w:rsidR="003551DC" w:rsidRPr="003551DC" w:rsidRDefault="003551DC" w:rsidP="003551DC">
            <w:pPr>
              <w:spacing w:before="100" w:beforeAutospacing="1" w:after="0" w:line="240" w:lineRule="auto"/>
              <w:rPr>
                <w:rFonts w:ascii="Times New Roman" w:eastAsia="Times New Roman" w:hAnsi="Times New Roman" w:cs="Times New Roman"/>
                <w:sz w:val="24"/>
                <w:szCs w:val="24"/>
              </w:rPr>
            </w:pPr>
          </w:p>
        </w:tc>
      </w:tr>
      <w:tr w:rsidR="003551DC" w:rsidRPr="003551DC" w14:paraId="17C811B7" w14:textId="77777777" w:rsidTr="00DD54F8">
        <w:trPr>
          <w:tblCellSpacing w:w="0" w:type="dxa"/>
        </w:trPr>
        <w:tc>
          <w:tcPr>
            <w:tcW w:w="22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0C029939" w14:textId="77777777" w:rsidR="003551DC" w:rsidRPr="003551DC" w:rsidRDefault="003551DC" w:rsidP="003551DC">
            <w:pPr>
              <w:spacing w:before="100" w:beforeAutospacing="1" w:after="0" w:line="240" w:lineRule="auto"/>
              <w:rPr>
                <w:rFonts w:ascii="Times New Roman" w:eastAsia="Times New Roman" w:hAnsi="Times New Roman" w:cs="Times New Roman"/>
                <w:sz w:val="24"/>
                <w:szCs w:val="24"/>
              </w:rPr>
            </w:pPr>
            <w:r w:rsidRPr="003551DC">
              <w:rPr>
                <w:rFonts w:ascii="Times New Roman" w:eastAsia="Times New Roman" w:hAnsi="Times New Roman" w:cs="Times New Roman"/>
                <w:color w:val="000000"/>
                <w:sz w:val="24"/>
                <w:szCs w:val="24"/>
              </w:rPr>
              <w:t>Цели Программы</w:t>
            </w:r>
          </w:p>
        </w:tc>
        <w:tc>
          <w:tcPr>
            <w:tcW w:w="6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BCCB17" w14:textId="77777777" w:rsidR="003551DC" w:rsidRPr="003551DC" w:rsidRDefault="003551DC" w:rsidP="003551DC">
            <w:pPr>
              <w:spacing w:before="100" w:beforeAutospacing="1" w:after="0" w:line="240" w:lineRule="auto"/>
              <w:ind w:firstLine="11"/>
              <w:rPr>
                <w:rFonts w:ascii="Times New Roman" w:eastAsia="Times New Roman" w:hAnsi="Times New Roman" w:cs="Times New Roman"/>
                <w:sz w:val="24"/>
                <w:szCs w:val="24"/>
              </w:rPr>
            </w:pPr>
            <w:r w:rsidRPr="003551DC">
              <w:rPr>
                <w:rFonts w:ascii="Times New Roman" w:eastAsia="Times New Roman" w:hAnsi="Times New Roman" w:cs="Times New Roman"/>
                <w:color w:val="000000"/>
                <w:sz w:val="24"/>
                <w:szCs w:val="24"/>
              </w:rPr>
              <w:t xml:space="preserve">Обеспечение условий для результативной профессиональной служебной деятельности муниципальных служащих Администрации </w:t>
            </w:r>
            <w:proofErr w:type="spellStart"/>
            <w:r w:rsidRPr="003551DC">
              <w:rPr>
                <w:rFonts w:ascii="Times New Roman" w:eastAsia="Times New Roman" w:hAnsi="Times New Roman" w:cs="Times New Roman"/>
                <w:color w:val="000000"/>
                <w:sz w:val="24"/>
                <w:szCs w:val="24"/>
              </w:rPr>
              <w:t>Ворошневского</w:t>
            </w:r>
            <w:proofErr w:type="spellEnd"/>
            <w:r w:rsidRPr="003551DC">
              <w:rPr>
                <w:rFonts w:ascii="Times New Roman" w:eastAsia="Times New Roman" w:hAnsi="Times New Roman" w:cs="Times New Roman"/>
                <w:color w:val="000000"/>
                <w:sz w:val="24"/>
                <w:szCs w:val="24"/>
              </w:rPr>
              <w:t xml:space="preserve"> сельсовета Курского района Курской области.</w:t>
            </w:r>
          </w:p>
        </w:tc>
      </w:tr>
      <w:tr w:rsidR="003551DC" w:rsidRPr="003551DC" w14:paraId="46F9C538" w14:textId="77777777" w:rsidTr="00DD54F8">
        <w:trPr>
          <w:tblCellSpacing w:w="0" w:type="dxa"/>
        </w:trPr>
        <w:tc>
          <w:tcPr>
            <w:tcW w:w="22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715C6395" w14:textId="77777777" w:rsidR="003551DC" w:rsidRPr="003551DC" w:rsidRDefault="003551DC" w:rsidP="003551DC">
            <w:pPr>
              <w:spacing w:before="100" w:beforeAutospacing="1" w:after="0" w:line="240" w:lineRule="auto"/>
              <w:rPr>
                <w:rFonts w:ascii="Times New Roman" w:eastAsia="Times New Roman" w:hAnsi="Times New Roman" w:cs="Times New Roman"/>
                <w:sz w:val="24"/>
                <w:szCs w:val="24"/>
              </w:rPr>
            </w:pPr>
            <w:r w:rsidRPr="003551DC">
              <w:rPr>
                <w:rFonts w:ascii="Times New Roman" w:eastAsia="Times New Roman" w:hAnsi="Times New Roman" w:cs="Times New Roman"/>
                <w:color w:val="000000"/>
                <w:sz w:val="24"/>
                <w:szCs w:val="24"/>
              </w:rPr>
              <w:t>Задачи Программы</w:t>
            </w:r>
          </w:p>
        </w:tc>
        <w:tc>
          <w:tcPr>
            <w:tcW w:w="6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653DA0" w14:textId="77777777" w:rsidR="003551DC" w:rsidRPr="003551DC" w:rsidRDefault="003551DC" w:rsidP="003551DC">
            <w:pPr>
              <w:spacing w:before="100" w:beforeAutospacing="1" w:after="0" w:line="240" w:lineRule="auto"/>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Формирование эффективной системы управления муниципальной службой в муниципальном образовании «</w:t>
            </w:r>
            <w:proofErr w:type="spellStart"/>
            <w:r w:rsidRPr="003551DC">
              <w:rPr>
                <w:rFonts w:ascii="Times New Roman" w:eastAsia="Times New Roman" w:hAnsi="Times New Roman" w:cs="Times New Roman"/>
                <w:sz w:val="24"/>
                <w:szCs w:val="24"/>
              </w:rPr>
              <w:t>Ворошневский</w:t>
            </w:r>
            <w:proofErr w:type="spellEnd"/>
            <w:r w:rsidRPr="003551DC">
              <w:rPr>
                <w:rFonts w:ascii="Times New Roman" w:eastAsia="Times New Roman" w:hAnsi="Times New Roman" w:cs="Times New Roman"/>
                <w:sz w:val="24"/>
                <w:szCs w:val="24"/>
              </w:rPr>
              <w:t xml:space="preserve"> сельсовет» Курского района Курской области</w:t>
            </w:r>
          </w:p>
        </w:tc>
      </w:tr>
      <w:tr w:rsidR="003551DC" w:rsidRPr="003551DC" w14:paraId="0E9BE11E" w14:textId="77777777" w:rsidTr="00DD54F8">
        <w:trPr>
          <w:tblCellSpacing w:w="0" w:type="dxa"/>
        </w:trPr>
        <w:tc>
          <w:tcPr>
            <w:tcW w:w="22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770FC19F" w14:textId="77777777" w:rsidR="003551DC" w:rsidRPr="003551DC" w:rsidRDefault="003551DC" w:rsidP="003551DC">
            <w:pPr>
              <w:spacing w:before="100" w:beforeAutospacing="1" w:after="0" w:line="240" w:lineRule="auto"/>
              <w:rPr>
                <w:rFonts w:ascii="Times New Roman" w:eastAsia="Times New Roman" w:hAnsi="Times New Roman" w:cs="Times New Roman"/>
                <w:sz w:val="24"/>
                <w:szCs w:val="24"/>
              </w:rPr>
            </w:pPr>
            <w:r w:rsidRPr="003551DC">
              <w:rPr>
                <w:rFonts w:ascii="Times New Roman" w:eastAsia="Times New Roman" w:hAnsi="Times New Roman" w:cs="Times New Roman"/>
                <w:color w:val="000000"/>
                <w:sz w:val="24"/>
                <w:szCs w:val="24"/>
              </w:rPr>
              <w:t>Целевые индикаторы и показатели Программы</w:t>
            </w:r>
          </w:p>
        </w:tc>
        <w:tc>
          <w:tcPr>
            <w:tcW w:w="6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83D58B" w14:textId="77777777" w:rsidR="003551DC" w:rsidRPr="003551DC" w:rsidRDefault="003551DC" w:rsidP="003551DC">
            <w:pPr>
              <w:spacing w:before="100" w:beforeAutospacing="1" w:after="0" w:line="240" w:lineRule="auto"/>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 xml:space="preserve">Количество </w:t>
            </w:r>
            <w:proofErr w:type="gramStart"/>
            <w:r w:rsidRPr="003551DC">
              <w:rPr>
                <w:rFonts w:ascii="Times New Roman" w:eastAsia="Times New Roman" w:hAnsi="Times New Roman" w:cs="Times New Roman"/>
                <w:sz w:val="24"/>
                <w:szCs w:val="24"/>
              </w:rPr>
              <w:t>автоматизированных рабочих мест</w:t>
            </w:r>
            <w:proofErr w:type="gramEnd"/>
            <w:r w:rsidRPr="003551DC">
              <w:rPr>
                <w:rFonts w:ascii="Times New Roman" w:eastAsia="Times New Roman" w:hAnsi="Times New Roman" w:cs="Times New Roman"/>
                <w:sz w:val="24"/>
                <w:szCs w:val="24"/>
              </w:rPr>
              <w:t xml:space="preserve"> обеспеченных антивирусной защитой и необходимым программным обеспечением;</w:t>
            </w:r>
          </w:p>
          <w:p w14:paraId="06A3F4D0" w14:textId="77777777" w:rsidR="003551DC" w:rsidRPr="003551DC" w:rsidRDefault="003551DC" w:rsidP="003551DC">
            <w:pPr>
              <w:spacing w:before="100" w:beforeAutospacing="1" w:after="0" w:line="240" w:lineRule="auto"/>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 xml:space="preserve">Доля </w:t>
            </w:r>
            <w:proofErr w:type="gramStart"/>
            <w:r w:rsidRPr="003551DC">
              <w:rPr>
                <w:rFonts w:ascii="Times New Roman" w:eastAsia="Times New Roman" w:hAnsi="Times New Roman" w:cs="Times New Roman"/>
                <w:sz w:val="24"/>
                <w:szCs w:val="24"/>
              </w:rPr>
              <w:t>муниципальных служащих</w:t>
            </w:r>
            <w:proofErr w:type="gramEnd"/>
            <w:r w:rsidRPr="003551DC">
              <w:rPr>
                <w:rFonts w:ascii="Times New Roman" w:eastAsia="Times New Roman" w:hAnsi="Times New Roman" w:cs="Times New Roman"/>
                <w:sz w:val="24"/>
                <w:szCs w:val="24"/>
              </w:rPr>
              <w:t xml:space="preserve"> представивших сведения о доходах, расходах, об имуществе и обязательствах имущественного характера в соответствии с действующим законодательством;</w:t>
            </w:r>
          </w:p>
          <w:p w14:paraId="5AF395B2" w14:textId="77777777" w:rsidR="003551DC" w:rsidRPr="003551DC" w:rsidRDefault="003551DC" w:rsidP="003551DC">
            <w:pPr>
              <w:spacing w:before="100" w:beforeAutospacing="1" w:after="0" w:line="240" w:lineRule="auto"/>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Доля муниципальных служащих, прошедших обучение по программам дополнительного профессионального образования;</w:t>
            </w:r>
          </w:p>
          <w:p w14:paraId="4DC2A81A" w14:textId="77777777" w:rsidR="003551DC" w:rsidRPr="003551DC" w:rsidRDefault="003551DC" w:rsidP="003551DC">
            <w:pPr>
              <w:spacing w:before="100" w:beforeAutospacing="1" w:after="0" w:line="240" w:lineRule="auto"/>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Доля муниципальных служащих, прошедших аттестацию;</w:t>
            </w:r>
          </w:p>
          <w:p w14:paraId="3FB7D080" w14:textId="77777777" w:rsidR="003551DC" w:rsidRPr="003551DC" w:rsidRDefault="003551DC" w:rsidP="003551DC">
            <w:pPr>
              <w:spacing w:before="100" w:beforeAutospacing="1" w:after="0" w:line="240" w:lineRule="auto"/>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 xml:space="preserve">Количество муниципальных нормативных правовых актов (проектов) </w:t>
            </w:r>
            <w:proofErr w:type="spellStart"/>
            <w:r w:rsidRPr="003551DC">
              <w:rPr>
                <w:rFonts w:ascii="Times New Roman" w:eastAsia="Times New Roman" w:hAnsi="Times New Roman" w:cs="Times New Roman"/>
                <w:sz w:val="24"/>
                <w:szCs w:val="24"/>
              </w:rPr>
              <w:t>прошедщих</w:t>
            </w:r>
            <w:proofErr w:type="spellEnd"/>
            <w:r w:rsidRPr="003551DC">
              <w:rPr>
                <w:rFonts w:ascii="Times New Roman" w:eastAsia="Times New Roman" w:hAnsi="Times New Roman" w:cs="Times New Roman"/>
                <w:sz w:val="24"/>
                <w:szCs w:val="24"/>
              </w:rPr>
              <w:t xml:space="preserve"> независимую антикоррупционную экспертизу; </w:t>
            </w:r>
          </w:p>
          <w:p w14:paraId="09C69D4A" w14:textId="77777777" w:rsidR="003551DC" w:rsidRPr="003551DC" w:rsidRDefault="003551DC" w:rsidP="003551DC">
            <w:pPr>
              <w:spacing w:before="100" w:beforeAutospacing="1" w:after="0" w:line="240" w:lineRule="auto"/>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Доля вакантных должностей муниципальной службы, замещаемых на основе назначения из кадрового резерва, от числа назначений;</w:t>
            </w:r>
          </w:p>
          <w:p w14:paraId="238CCABE" w14:textId="77777777" w:rsidR="003551DC" w:rsidRPr="003551DC" w:rsidRDefault="003551DC" w:rsidP="003551DC">
            <w:pPr>
              <w:spacing w:before="100" w:beforeAutospacing="1" w:after="0" w:line="240" w:lineRule="auto"/>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lastRenderedPageBreak/>
              <w:t>Доля муниципальных служащих, прошедших диспансеризацию;</w:t>
            </w:r>
          </w:p>
          <w:p w14:paraId="6B4AB0F7" w14:textId="77777777" w:rsidR="003551DC" w:rsidRPr="003551DC" w:rsidRDefault="003551DC" w:rsidP="003551DC">
            <w:pPr>
              <w:spacing w:before="100" w:beforeAutospacing="1" w:after="119" w:line="240" w:lineRule="auto"/>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Количество разработанных памяток об основах антикоррупционного поведения;</w:t>
            </w:r>
          </w:p>
          <w:p w14:paraId="2B73DAAF" w14:textId="77777777" w:rsidR="003551DC" w:rsidRPr="003551DC" w:rsidRDefault="003551DC" w:rsidP="003551DC">
            <w:pPr>
              <w:spacing w:before="100" w:beforeAutospacing="1" w:after="0" w:line="240" w:lineRule="auto"/>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Количество обучающих семинаров и совещаний для</w:t>
            </w:r>
            <w:r w:rsidRPr="003551DC">
              <w:rPr>
                <w:rFonts w:ascii="Times New Roman" w:eastAsia="Times New Roman" w:hAnsi="Times New Roman" w:cs="Times New Roman"/>
                <w:color w:val="FF3333"/>
                <w:sz w:val="24"/>
                <w:szCs w:val="24"/>
              </w:rPr>
              <w:t xml:space="preserve"> </w:t>
            </w:r>
            <w:r w:rsidRPr="003551DC">
              <w:rPr>
                <w:rFonts w:ascii="Times New Roman" w:eastAsia="Times New Roman" w:hAnsi="Times New Roman" w:cs="Times New Roman"/>
                <w:sz w:val="24"/>
                <w:szCs w:val="24"/>
              </w:rPr>
              <w:t>муниципальных служащих, включая вопросы противодействия коррупции;</w:t>
            </w:r>
          </w:p>
          <w:p w14:paraId="1699353B" w14:textId="77777777" w:rsidR="003551DC" w:rsidRPr="003551DC" w:rsidRDefault="003551DC" w:rsidP="003551DC">
            <w:pPr>
              <w:spacing w:before="100" w:beforeAutospacing="1" w:after="0" w:line="240" w:lineRule="auto"/>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Количество муниципальных служащих, сдавших тест на выявление антител к новой коронавирусной инфекции (</w:t>
            </w:r>
            <w:r w:rsidRPr="003551DC">
              <w:rPr>
                <w:rFonts w:ascii="Times New Roman" w:eastAsia="Times New Roman" w:hAnsi="Times New Roman" w:cs="Times New Roman"/>
                <w:sz w:val="24"/>
                <w:szCs w:val="24"/>
                <w:lang w:val="en-US"/>
              </w:rPr>
              <w:t>COVID</w:t>
            </w:r>
            <w:r w:rsidRPr="003551DC">
              <w:rPr>
                <w:rFonts w:ascii="Times New Roman" w:eastAsia="Times New Roman" w:hAnsi="Times New Roman" w:cs="Times New Roman"/>
                <w:sz w:val="24"/>
                <w:szCs w:val="24"/>
              </w:rPr>
              <w:t xml:space="preserve">-2019) или ПЦР </w:t>
            </w:r>
            <w:r w:rsidRPr="003551DC">
              <w:rPr>
                <w:rFonts w:ascii="Times New Roman" w:eastAsia="Times New Roman" w:hAnsi="Times New Roman" w:cs="Times New Roman"/>
                <w:sz w:val="24"/>
                <w:szCs w:val="24"/>
                <w:lang w:val="en-US"/>
              </w:rPr>
              <w:t>COVID</w:t>
            </w:r>
            <w:r w:rsidRPr="003551DC">
              <w:rPr>
                <w:rFonts w:ascii="Times New Roman" w:eastAsia="Times New Roman" w:hAnsi="Times New Roman" w:cs="Times New Roman"/>
                <w:sz w:val="24"/>
                <w:szCs w:val="24"/>
              </w:rPr>
              <w:t>-19.</w:t>
            </w:r>
          </w:p>
        </w:tc>
      </w:tr>
      <w:tr w:rsidR="003551DC" w:rsidRPr="003551DC" w14:paraId="78EDE888" w14:textId="77777777" w:rsidTr="00DD54F8">
        <w:trPr>
          <w:tblCellSpacing w:w="0" w:type="dxa"/>
        </w:trPr>
        <w:tc>
          <w:tcPr>
            <w:tcW w:w="22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0D17F6B8" w14:textId="77777777" w:rsidR="003551DC" w:rsidRPr="003551DC" w:rsidRDefault="003551DC" w:rsidP="003551DC">
            <w:pPr>
              <w:spacing w:before="100" w:beforeAutospacing="1" w:after="0" w:line="240" w:lineRule="auto"/>
              <w:rPr>
                <w:rFonts w:ascii="Times New Roman" w:eastAsia="Times New Roman" w:hAnsi="Times New Roman" w:cs="Times New Roman"/>
                <w:sz w:val="24"/>
                <w:szCs w:val="24"/>
              </w:rPr>
            </w:pPr>
            <w:r w:rsidRPr="003551DC">
              <w:rPr>
                <w:rFonts w:ascii="Times New Roman" w:eastAsia="Times New Roman" w:hAnsi="Times New Roman" w:cs="Times New Roman"/>
                <w:color w:val="000000"/>
                <w:sz w:val="24"/>
                <w:szCs w:val="24"/>
              </w:rPr>
              <w:lastRenderedPageBreak/>
              <w:t>Этапы и сроки реализации программы</w:t>
            </w:r>
          </w:p>
        </w:tc>
        <w:tc>
          <w:tcPr>
            <w:tcW w:w="6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60BADF" w14:textId="77777777" w:rsidR="003551DC" w:rsidRPr="003551DC" w:rsidRDefault="003551DC" w:rsidP="003551DC">
            <w:pPr>
              <w:spacing w:before="100" w:beforeAutospacing="1" w:after="0" w:line="240" w:lineRule="auto"/>
              <w:ind w:firstLine="11"/>
              <w:rPr>
                <w:rFonts w:ascii="Times New Roman" w:eastAsia="Times New Roman" w:hAnsi="Times New Roman" w:cs="Times New Roman"/>
                <w:sz w:val="24"/>
                <w:szCs w:val="24"/>
              </w:rPr>
            </w:pPr>
            <w:r w:rsidRPr="003551DC">
              <w:rPr>
                <w:rFonts w:ascii="Times New Roman" w:eastAsia="Times New Roman" w:hAnsi="Times New Roman" w:cs="Times New Roman"/>
                <w:color w:val="000000"/>
                <w:sz w:val="24"/>
                <w:szCs w:val="24"/>
              </w:rPr>
              <w:t>Программа реализуется в один этап в течение 2022-2026 годов.</w:t>
            </w:r>
          </w:p>
        </w:tc>
      </w:tr>
      <w:tr w:rsidR="003551DC" w:rsidRPr="003551DC" w14:paraId="4CBCC01D" w14:textId="77777777" w:rsidTr="00DD54F8">
        <w:trPr>
          <w:tblCellSpacing w:w="0" w:type="dxa"/>
        </w:trPr>
        <w:tc>
          <w:tcPr>
            <w:tcW w:w="22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59FE9C6C" w14:textId="77777777" w:rsidR="003551DC" w:rsidRPr="003551DC" w:rsidRDefault="003551DC" w:rsidP="003551DC">
            <w:pPr>
              <w:spacing w:before="100" w:beforeAutospacing="1" w:after="0" w:line="240" w:lineRule="auto"/>
              <w:rPr>
                <w:rFonts w:ascii="Times New Roman" w:eastAsia="Times New Roman" w:hAnsi="Times New Roman" w:cs="Times New Roman"/>
                <w:sz w:val="24"/>
                <w:szCs w:val="24"/>
              </w:rPr>
            </w:pPr>
            <w:r w:rsidRPr="003551DC">
              <w:rPr>
                <w:rFonts w:ascii="Times New Roman" w:eastAsia="Times New Roman" w:hAnsi="Times New Roman" w:cs="Times New Roman"/>
                <w:color w:val="000000"/>
                <w:sz w:val="24"/>
                <w:szCs w:val="24"/>
              </w:rPr>
              <w:t>Объемы бюджетных ассигнований программы</w:t>
            </w:r>
          </w:p>
        </w:tc>
        <w:tc>
          <w:tcPr>
            <w:tcW w:w="6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C3AE2F" w14:textId="77777777" w:rsidR="003551DC" w:rsidRPr="003551DC" w:rsidRDefault="003551DC" w:rsidP="003551DC">
            <w:pPr>
              <w:spacing w:before="100" w:beforeAutospacing="1" w:after="0" w:line="240" w:lineRule="auto"/>
              <w:ind w:firstLine="11"/>
              <w:rPr>
                <w:rFonts w:ascii="Times New Roman" w:eastAsia="Times New Roman" w:hAnsi="Times New Roman" w:cs="Times New Roman"/>
                <w:sz w:val="24"/>
                <w:szCs w:val="24"/>
              </w:rPr>
            </w:pPr>
            <w:r w:rsidRPr="003551DC">
              <w:rPr>
                <w:rFonts w:ascii="Times New Roman" w:eastAsia="Times New Roman" w:hAnsi="Times New Roman" w:cs="Times New Roman"/>
                <w:color w:val="000000"/>
                <w:sz w:val="24"/>
                <w:szCs w:val="24"/>
              </w:rPr>
              <w:t xml:space="preserve">Финансирование программных мероприятий предусматривается за счет средств местного бюджета </w:t>
            </w:r>
          </w:p>
          <w:p w14:paraId="48FDF779" w14:textId="77777777" w:rsidR="003551DC" w:rsidRPr="003551DC" w:rsidRDefault="003551DC" w:rsidP="003551DC">
            <w:pPr>
              <w:spacing w:before="100" w:beforeAutospacing="1" w:after="0" w:line="240" w:lineRule="auto"/>
              <w:ind w:firstLine="11"/>
              <w:rPr>
                <w:rFonts w:ascii="Times New Roman" w:eastAsia="Times New Roman" w:hAnsi="Times New Roman" w:cs="Times New Roman"/>
                <w:sz w:val="24"/>
                <w:szCs w:val="24"/>
              </w:rPr>
            </w:pPr>
            <w:r w:rsidRPr="003551DC">
              <w:rPr>
                <w:rFonts w:ascii="Times New Roman" w:eastAsia="Times New Roman" w:hAnsi="Times New Roman" w:cs="Times New Roman"/>
                <w:color w:val="000000"/>
                <w:sz w:val="24"/>
                <w:szCs w:val="24"/>
              </w:rPr>
              <w:t>Общий объем финансовых средств на реализацию мероприятий программы в 2022-2026 годах составляет 25000,00 руб., в том числе по годам реализации программы:</w:t>
            </w:r>
          </w:p>
          <w:p w14:paraId="520BB1DA" w14:textId="77777777" w:rsidR="003551DC" w:rsidRPr="003551DC" w:rsidRDefault="003551DC" w:rsidP="003551DC">
            <w:pPr>
              <w:spacing w:before="100" w:beforeAutospacing="1" w:after="0" w:line="240" w:lineRule="auto"/>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2022 год — 5000,00 руб.;</w:t>
            </w:r>
          </w:p>
          <w:p w14:paraId="25B2CA52" w14:textId="77777777" w:rsidR="003551DC" w:rsidRPr="003551DC" w:rsidRDefault="003551DC" w:rsidP="003551DC">
            <w:pPr>
              <w:spacing w:before="100" w:beforeAutospacing="1" w:after="0" w:line="240" w:lineRule="auto"/>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2023 год — 5000,00 руб.;</w:t>
            </w:r>
          </w:p>
          <w:p w14:paraId="57086243" w14:textId="77777777" w:rsidR="003551DC" w:rsidRPr="003551DC" w:rsidRDefault="003551DC" w:rsidP="003551DC">
            <w:pPr>
              <w:spacing w:before="100" w:beforeAutospacing="1" w:after="0" w:line="240" w:lineRule="auto"/>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2024 год — 5000,00 руб.;</w:t>
            </w:r>
          </w:p>
          <w:p w14:paraId="77AE8033" w14:textId="77777777" w:rsidR="003551DC" w:rsidRPr="003551DC" w:rsidRDefault="003551DC" w:rsidP="003551DC">
            <w:pPr>
              <w:spacing w:before="100" w:beforeAutospacing="1" w:after="0" w:line="240" w:lineRule="auto"/>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2025 год — 5000,00 руб.;</w:t>
            </w:r>
          </w:p>
          <w:p w14:paraId="7C7918E3" w14:textId="77777777" w:rsidR="003551DC" w:rsidRPr="003551DC" w:rsidRDefault="003551DC" w:rsidP="003551DC">
            <w:pPr>
              <w:spacing w:before="100" w:beforeAutospacing="1" w:after="0" w:line="240" w:lineRule="auto"/>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2026 год — 5000,00 руб.</w:t>
            </w:r>
          </w:p>
        </w:tc>
      </w:tr>
      <w:tr w:rsidR="003551DC" w:rsidRPr="003551DC" w14:paraId="5112C618" w14:textId="77777777" w:rsidTr="00DD54F8">
        <w:trPr>
          <w:tblCellSpacing w:w="0" w:type="dxa"/>
        </w:trPr>
        <w:tc>
          <w:tcPr>
            <w:tcW w:w="22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0022F7EC" w14:textId="77777777" w:rsidR="003551DC" w:rsidRPr="003551DC" w:rsidRDefault="003551DC" w:rsidP="003551DC">
            <w:pPr>
              <w:spacing w:before="100" w:beforeAutospacing="1" w:after="0" w:line="240" w:lineRule="auto"/>
              <w:rPr>
                <w:rFonts w:ascii="Times New Roman" w:eastAsia="Times New Roman" w:hAnsi="Times New Roman" w:cs="Times New Roman"/>
                <w:sz w:val="24"/>
                <w:szCs w:val="24"/>
              </w:rPr>
            </w:pPr>
            <w:r w:rsidRPr="003551DC">
              <w:rPr>
                <w:rFonts w:ascii="Times New Roman" w:eastAsia="Times New Roman" w:hAnsi="Times New Roman" w:cs="Times New Roman"/>
                <w:color w:val="000000"/>
                <w:sz w:val="24"/>
                <w:szCs w:val="24"/>
              </w:rPr>
              <w:t>Ожидаемые результаты реализации программы</w:t>
            </w:r>
          </w:p>
        </w:tc>
        <w:tc>
          <w:tcPr>
            <w:tcW w:w="6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8DD4FA" w14:textId="77777777" w:rsidR="003551DC" w:rsidRPr="003551DC" w:rsidRDefault="003551DC" w:rsidP="003551DC">
            <w:pPr>
              <w:spacing w:before="100" w:beforeAutospacing="1" w:after="0" w:line="240" w:lineRule="auto"/>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В количественном выражении:</w:t>
            </w:r>
          </w:p>
          <w:p w14:paraId="54305629" w14:textId="77777777" w:rsidR="003551DC" w:rsidRPr="003551DC" w:rsidRDefault="003551DC" w:rsidP="003551DC">
            <w:pPr>
              <w:spacing w:before="100" w:beforeAutospacing="1" w:after="0" w:line="240" w:lineRule="auto"/>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 xml:space="preserve">увеличение до 100% количества </w:t>
            </w:r>
            <w:proofErr w:type="gramStart"/>
            <w:r w:rsidRPr="003551DC">
              <w:rPr>
                <w:rFonts w:ascii="Times New Roman" w:eastAsia="Times New Roman" w:hAnsi="Times New Roman" w:cs="Times New Roman"/>
                <w:sz w:val="24"/>
                <w:szCs w:val="24"/>
              </w:rPr>
              <w:t>автоматизированных рабочих мест</w:t>
            </w:r>
            <w:proofErr w:type="gramEnd"/>
            <w:r w:rsidRPr="003551DC">
              <w:rPr>
                <w:rFonts w:ascii="Times New Roman" w:eastAsia="Times New Roman" w:hAnsi="Times New Roman" w:cs="Times New Roman"/>
                <w:sz w:val="24"/>
                <w:szCs w:val="24"/>
              </w:rPr>
              <w:t xml:space="preserve"> обеспеченных антивирусной защитой и необходимым программным обеспечением;</w:t>
            </w:r>
          </w:p>
          <w:p w14:paraId="5D6634DD" w14:textId="77777777" w:rsidR="003551DC" w:rsidRPr="003551DC" w:rsidRDefault="003551DC" w:rsidP="003551DC">
            <w:pPr>
              <w:spacing w:before="100" w:beforeAutospacing="1" w:after="0" w:line="240" w:lineRule="auto"/>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обеспечение представления 100% муниципальными служащими сведений о доходах, расходах, об имуществе и обязательствах имущественного характера в соответствии с действующим законодательством;</w:t>
            </w:r>
          </w:p>
          <w:p w14:paraId="3506F78D" w14:textId="77777777" w:rsidR="003551DC" w:rsidRPr="003551DC" w:rsidRDefault="003551DC" w:rsidP="003551DC">
            <w:pPr>
              <w:spacing w:before="100" w:beforeAutospacing="1" w:after="0" w:line="240" w:lineRule="auto"/>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увеличение на 1,0 % доли вакантных должностей муниципальной службы, замещаемых на основе назначения из кадрового резерва, от числа назначений;</w:t>
            </w:r>
          </w:p>
          <w:p w14:paraId="675399F6" w14:textId="77777777" w:rsidR="003551DC" w:rsidRPr="003551DC" w:rsidRDefault="003551DC" w:rsidP="003551DC">
            <w:pPr>
              <w:spacing w:before="100" w:beforeAutospacing="1" w:after="0" w:line="240" w:lineRule="auto"/>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увеличение на 65,0 % доли муниципальных служащих, прошедших аттестацию;</w:t>
            </w:r>
          </w:p>
          <w:p w14:paraId="0D4665FC" w14:textId="77777777" w:rsidR="003551DC" w:rsidRPr="003551DC" w:rsidRDefault="003551DC" w:rsidP="003551DC">
            <w:pPr>
              <w:spacing w:before="100" w:beforeAutospacing="1" w:after="0" w:line="240" w:lineRule="auto"/>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увеличение на 8,0 % доли муниципальных служащих, прошедших обучение по программам дополнительного профессионального образования;</w:t>
            </w:r>
          </w:p>
          <w:p w14:paraId="60C33270" w14:textId="77777777" w:rsidR="003551DC" w:rsidRPr="003551DC" w:rsidRDefault="003551DC" w:rsidP="003551DC">
            <w:pPr>
              <w:spacing w:before="100" w:beforeAutospacing="1" w:after="0" w:line="240" w:lineRule="auto"/>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увеличение на 50,0 % доли муниципальных служащих, прошедших диспансеризацию;</w:t>
            </w:r>
          </w:p>
          <w:p w14:paraId="3B72CDE0" w14:textId="77777777" w:rsidR="003551DC" w:rsidRPr="003551DC" w:rsidRDefault="003551DC" w:rsidP="003551DC">
            <w:pPr>
              <w:spacing w:before="100" w:beforeAutospacing="1" w:after="0" w:line="240" w:lineRule="auto"/>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lastRenderedPageBreak/>
              <w:t>увеличение на 2 ед. количества муниципальных нормативных правовых актов прошедших независимую антикоррупционной экспертизу;</w:t>
            </w:r>
          </w:p>
          <w:p w14:paraId="3E50E663" w14:textId="77777777" w:rsidR="003551DC" w:rsidRPr="003551DC" w:rsidRDefault="003551DC" w:rsidP="003551DC">
            <w:pPr>
              <w:spacing w:before="100" w:beforeAutospacing="1" w:after="0" w:line="240" w:lineRule="auto"/>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увеличение на 3 ед. количества обучающих семинаров и совещаний для муниципальных служащих, включая вопросы противодействия коррупции;</w:t>
            </w:r>
          </w:p>
          <w:p w14:paraId="40A33FE7" w14:textId="77777777" w:rsidR="003551DC" w:rsidRPr="003551DC" w:rsidRDefault="003551DC" w:rsidP="003551DC">
            <w:pPr>
              <w:spacing w:before="100" w:beforeAutospacing="1" w:after="0" w:line="240" w:lineRule="auto"/>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увеличение на 2 ед. количество разработанных памяток об основах антикоррупционного поведения;</w:t>
            </w:r>
          </w:p>
          <w:p w14:paraId="51D755E3" w14:textId="77777777" w:rsidR="003551DC" w:rsidRPr="003551DC" w:rsidRDefault="003551DC" w:rsidP="003551DC">
            <w:pPr>
              <w:spacing w:before="100" w:beforeAutospacing="1" w:after="0" w:line="240" w:lineRule="auto"/>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увеличение до 100% количества муниципальных служащих, сдавших тест на выявление антител к коронавирусной инфекции (</w:t>
            </w:r>
            <w:r w:rsidRPr="003551DC">
              <w:rPr>
                <w:rFonts w:ascii="Times New Roman" w:eastAsia="Times New Roman" w:hAnsi="Times New Roman" w:cs="Times New Roman"/>
                <w:sz w:val="24"/>
                <w:szCs w:val="24"/>
                <w:lang w:val="en-US"/>
              </w:rPr>
              <w:t>COVID</w:t>
            </w:r>
            <w:r w:rsidRPr="003551DC">
              <w:rPr>
                <w:rFonts w:ascii="Times New Roman" w:eastAsia="Times New Roman" w:hAnsi="Times New Roman" w:cs="Times New Roman"/>
                <w:sz w:val="24"/>
                <w:szCs w:val="24"/>
              </w:rPr>
              <w:t xml:space="preserve">-2019) или ПЦР </w:t>
            </w:r>
            <w:r w:rsidRPr="003551DC">
              <w:rPr>
                <w:rFonts w:ascii="Times New Roman" w:eastAsia="Times New Roman" w:hAnsi="Times New Roman" w:cs="Times New Roman"/>
                <w:sz w:val="24"/>
                <w:szCs w:val="24"/>
                <w:lang w:val="en-US"/>
              </w:rPr>
              <w:t>COVID</w:t>
            </w:r>
            <w:r w:rsidRPr="003551DC">
              <w:rPr>
                <w:rFonts w:ascii="Times New Roman" w:eastAsia="Times New Roman" w:hAnsi="Times New Roman" w:cs="Times New Roman"/>
                <w:sz w:val="24"/>
                <w:szCs w:val="24"/>
              </w:rPr>
              <w:t>-19.</w:t>
            </w:r>
          </w:p>
          <w:p w14:paraId="4D06BE8E" w14:textId="77777777" w:rsidR="003551DC" w:rsidRPr="003551DC" w:rsidRDefault="003551DC" w:rsidP="003551DC">
            <w:pPr>
              <w:spacing w:before="100" w:beforeAutospacing="1" w:after="0" w:line="240" w:lineRule="auto"/>
              <w:rPr>
                <w:rFonts w:ascii="Times New Roman" w:eastAsia="Times New Roman" w:hAnsi="Times New Roman" w:cs="Times New Roman"/>
                <w:sz w:val="24"/>
                <w:szCs w:val="24"/>
              </w:rPr>
            </w:pPr>
            <w:r w:rsidRPr="003551DC">
              <w:rPr>
                <w:rFonts w:ascii="Times New Roman" w:eastAsia="Times New Roman" w:hAnsi="Times New Roman" w:cs="Times New Roman"/>
                <w:i/>
                <w:iCs/>
                <w:sz w:val="24"/>
                <w:szCs w:val="24"/>
              </w:rPr>
              <w:t>В качественном выражении:</w:t>
            </w:r>
          </w:p>
          <w:p w14:paraId="16C9264E" w14:textId="77777777" w:rsidR="003551DC" w:rsidRPr="003551DC" w:rsidRDefault="003551DC" w:rsidP="003551DC">
            <w:pPr>
              <w:spacing w:before="100" w:beforeAutospacing="1" w:after="0" w:line="240" w:lineRule="auto"/>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исключение факторов коррупциогенности путем проведения независимой антикоррупционной экспертизы муниципальных нормативных правовых актов;</w:t>
            </w:r>
          </w:p>
          <w:p w14:paraId="3DCF3436" w14:textId="77777777" w:rsidR="003551DC" w:rsidRPr="003551DC" w:rsidRDefault="003551DC" w:rsidP="003551DC">
            <w:pPr>
              <w:spacing w:before="100" w:beforeAutospacing="1" w:after="0" w:line="240" w:lineRule="auto"/>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предупреждение рисков развития профессиональных заболеваний, раннее выявление имеющихся заболеваний.</w:t>
            </w:r>
          </w:p>
        </w:tc>
      </w:tr>
    </w:tbl>
    <w:p w14:paraId="584675B0" w14:textId="77777777" w:rsidR="003551DC" w:rsidRPr="003551DC" w:rsidRDefault="003551DC" w:rsidP="003551DC">
      <w:pPr>
        <w:rPr>
          <w:sz w:val="24"/>
          <w:szCs w:val="24"/>
        </w:rPr>
      </w:pPr>
    </w:p>
    <w:p w14:paraId="221DBB27" w14:textId="77777777" w:rsidR="003551DC" w:rsidRPr="003551DC" w:rsidRDefault="003551DC" w:rsidP="003551DC">
      <w:pPr>
        <w:rPr>
          <w:sz w:val="24"/>
          <w:szCs w:val="24"/>
        </w:rPr>
      </w:pPr>
    </w:p>
    <w:p w14:paraId="69A19551" w14:textId="77777777" w:rsidR="003551DC" w:rsidRPr="003551DC" w:rsidRDefault="003551DC" w:rsidP="003551DC">
      <w:pPr>
        <w:widowControl w:val="0"/>
        <w:autoSpaceDE w:val="0"/>
        <w:autoSpaceDN w:val="0"/>
        <w:adjustRightInd w:val="0"/>
        <w:spacing w:after="0" w:line="240" w:lineRule="auto"/>
        <w:jc w:val="center"/>
        <w:rPr>
          <w:rFonts w:ascii="Times New Roman" w:hAnsi="Times New Roman" w:cs="Times New Roman"/>
          <w:b/>
          <w:bCs/>
          <w:sz w:val="24"/>
          <w:szCs w:val="24"/>
        </w:rPr>
      </w:pPr>
      <w:r w:rsidRPr="003551DC">
        <w:rPr>
          <w:rFonts w:ascii="Times New Roman" w:hAnsi="Times New Roman" w:cs="Times New Roman"/>
          <w:b/>
          <w:bCs/>
          <w:sz w:val="24"/>
          <w:szCs w:val="24"/>
        </w:rPr>
        <w:t xml:space="preserve">7. </w:t>
      </w:r>
      <w:proofErr w:type="gramStart"/>
      <w:r w:rsidRPr="003551DC">
        <w:rPr>
          <w:rFonts w:ascii="Times New Roman" w:hAnsi="Times New Roman" w:cs="Times New Roman"/>
          <w:b/>
          <w:bCs/>
          <w:sz w:val="24"/>
          <w:szCs w:val="24"/>
        </w:rPr>
        <w:t>МУНИЦИПАЛЬНАЯ  ПРОГРАММА</w:t>
      </w:r>
      <w:proofErr w:type="gramEnd"/>
      <w:r w:rsidRPr="003551DC">
        <w:rPr>
          <w:rFonts w:ascii="Times New Roman" w:hAnsi="Times New Roman" w:cs="Times New Roman"/>
          <w:b/>
          <w:bCs/>
          <w:sz w:val="24"/>
          <w:szCs w:val="24"/>
        </w:rPr>
        <w:t xml:space="preserve"> </w:t>
      </w:r>
    </w:p>
    <w:p w14:paraId="76EA2F92" w14:textId="77777777" w:rsidR="003551DC" w:rsidRPr="003551DC" w:rsidRDefault="003551DC" w:rsidP="003551DC">
      <w:pPr>
        <w:widowControl w:val="0"/>
        <w:autoSpaceDE w:val="0"/>
        <w:autoSpaceDN w:val="0"/>
        <w:adjustRightInd w:val="0"/>
        <w:spacing w:after="0" w:line="240" w:lineRule="auto"/>
        <w:jc w:val="center"/>
        <w:rPr>
          <w:rFonts w:ascii="Times New Roman" w:hAnsi="Times New Roman" w:cs="Times New Roman"/>
          <w:b/>
          <w:bCs/>
          <w:sz w:val="24"/>
          <w:szCs w:val="24"/>
        </w:rPr>
      </w:pPr>
      <w:r w:rsidRPr="003551DC">
        <w:rPr>
          <w:rFonts w:ascii="Times New Roman" w:hAnsi="Times New Roman" w:cs="Times New Roman"/>
          <w:b/>
          <w:bCs/>
          <w:sz w:val="24"/>
          <w:szCs w:val="24"/>
        </w:rPr>
        <w:t xml:space="preserve">"СОХРАНЕНИЕ И РАЗВИТИЕ АРХИВНОГО ДЕЛА» </w:t>
      </w:r>
      <w:proofErr w:type="gramStart"/>
      <w:r w:rsidRPr="003551DC">
        <w:rPr>
          <w:rFonts w:ascii="Times New Roman" w:hAnsi="Times New Roman" w:cs="Times New Roman"/>
          <w:b/>
          <w:bCs/>
          <w:sz w:val="24"/>
          <w:szCs w:val="24"/>
        </w:rPr>
        <w:t>В  МУНИЦИПАЛЬНОМ</w:t>
      </w:r>
      <w:proofErr w:type="gramEnd"/>
      <w:r w:rsidRPr="003551DC">
        <w:rPr>
          <w:rFonts w:ascii="Times New Roman" w:hAnsi="Times New Roman" w:cs="Times New Roman"/>
          <w:b/>
          <w:bCs/>
          <w:sz w:val="24"/>
          <w:szCs w:val="24"/>
        </w:rPr>
        <w:t xml:space="preserve"> ОБРАЗОВАНИИ «ВОРОШНЕВСКИЙ СЕЛЬСОВЕТ» КУРСКОГО РАЙОНА КУРСКОЙ ОБЛАСТИ НА 2022-2026 ГОДЫ"</w:t>
      </w:r>
    </w:p>
    <w:p w14:paraId="112FEA81" w14:textId="77777777" w:rsidR="003551DC" w:rsidRPr="003551DC" w:rsidRDefault="003551DC" w:rsidP="003551DC">
      <w:pPr>
        <w:widowControl w:val="0"/>
        <w:autoSpaceDE w:val="0"/>
        <w:autoSpaceDN w:val="0"/>
        <w:adjustRightInd w:val="0"/>
        <w:spacing w:after="0" w:line="240" w:lineRule="auto"/>
        <w:jc w:val="both"/>
        <w:rPr>
          <w:rFonts w:ascii="Times New Roman" w:hAnsi="Times New Roman" w:cs="Times New Roman"/>
          <w:sz w:val="24"/>
          <w:szCs w:val="24"/>
        </w:rPr>
      </w:pPr>
    </w:p>
    <w:p w14:paraId="76441114" w14:textId="77777777" w:rsidR="003551DC" w:rsidRPr="003551DC" w:rsidRDefault="003551DC" w:rsidP="003551D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36"/>
      <w:bookmarkEnd w:id="8"/>
      <w:r w:rsidRPr="003551DC">
        <w:rPr>
          <w:rFonts w:ascii="Times New Roman" w:hAnsi="Times New Roman" w:cs="Times New Roman"/>
          <w:sz w:val="24"/>
          <w:szCs w:val="24"/>
        </w:rPr>
        <w:t>ПАСПОРТ</w:t>
      </w:r>
    </w:p>
    <w:p w14:paraId="2C5031A4" w14:textId="77777777" w:rsidR="003551DC" w:rsidRPr="003551DC" w:rsidRDefault="003551DC" w:rsidP="003551D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3551DC">
        <w:rPr>
          <w:rFonts w:ascii="Times New Roman" w:hAnsi="Times New Roman" w:cs="Times New Roman"/>
          <w:sz w:val="24"/>
          <w:szCs w:val="24"/>
        </w:rPr>
        <w:t>Муниципальной  Программы</w:t>
      </w:r>
      <w:proofErr w:type="gramEnd"/>
      <w:r w:rsidRPr="003551DC">
        <w:rPr>
          <w:rFonts w:ascii="Times New Roman" w:hAnsi="Times New Roman" w:cs="Times New Roman"/>
          <w:sz w:val="24"/>
          <w:szCs w:val="24"/>
        </w:rPr>
        <w:t xml:space="preserve"> </w:t>
      </w:r>
    </w:p>
    <w:p w14:paraId="1B8D2058" w14:textId="77777777" w:rsidR="003551DC" w:rsidRPr="003551DC" w:rsidRDefault="003551DC" w:rsidP="003551DC">
      <w:pPr>
        <w:widowControl w:val="0"/>
        <w:autoSpaceDE w:val="0"/>
        <w:autoSpaceDN w:val="0"/>
        <w:adjustRightInd w:val="0"/>
        <w:spacing w:after="0" w:line="240" w:lineRule="auto"/>
        <w:jc w:val="center"/>
        <w:rPr>
          <w:rFonts w:ascii="Times New Roman" w:hAnsi="Times New Roman" w:cs="Times New Roman"/>
          <w:sz w:val="24"/>
          <w:szCs w:val="24"/>
        </w:rPr>
      </w:pPr>
      <w:r w:rsidRPr="003551DC">
        <w:rPr>
          <w:rFonts w:ascii="Times New Roman" w:hAnsi="Times New Roman" w:cs="Times New Roman"/>
          <w:sz w:val="24"/>
          <w:szCs w:val="24"/>
        </w:rPr>
        <w:t xml:space="preserve">"Сохранение и Развитие архивного дела» </w:t>
      </w:r>
      <w:proofErr w:type="gramStart"/>
      <w:r w:rsidRPr="003551DC">
        <w:rPr>
          <w:rFonts w:ascii="Times New Roman" w:hAnsi="Times New Roman" w:cs="Times New Roman"/>
          <w:sz w:val="24"/>
          <w:szCs w:val="24"/>
        </w:rPr>
        <w:t>в  муниципальном</w:t>
      </w:r>
      <w:proofErr w:type="gramEnd"/>
      <w:r w:rsidRPr="003551DC">
        <w:rPr>
          <w:rFonts w:ascii="Times New Roman" w:hAnsi="Times New Roman" w:cs="Times New Roman"/>
          <w:sz w:val="24"/>
          <w:szCs w:val="24"/>
        </w:rPr>
        <w:t xml:space="preserve"> образовании «</w:t>
      </w:r>
      <w:proofErr w:type="spellStart"/>
      <w:r w:rsidRPr="003551DC">
        <w:rPr>
          <w:rFonts w:ascii="Times New Roman" w:hAnsi="Times New Roman" w:cs="Times New Roman"/>
          <w:sz w:val="24"/>
          <w:szCs w:val="24"/>
        </w:rPr>
        <w:t>Ворошневский</w:t>
      </w:r>
      <w:proofErr w:type="spellEnd"/>
      <w:r w:rsidRPr="003551DC">
        <w:rPr>
          <w:rFonts w:ascii="Times New Roman" w:hAnsi="Times New Roman" w:cs="Times New Roman"/>
          <w:sz w:val="24"/>
          <w:szCs w:val="24"/>
        </w:rPr>
        <w:t xml:space="preserve"> сельсовет» Курского района  Курской области                       на 2022-2026 годы</w:t>
      </w:r>
    </w:p>
    <w:p w14:paraId="00F577F0" w14:textId="77777777" w:rsidR="003551DC" w:rsidRPr="003551DC" w:rsidRDefault="003551DC" w:rsidP="003551DC">
      <w:pPr>
        <w:widowControl w:val="0"/>
        <w:autoSpaceDE w:val="0"/>
        <w:autoSpaceDN w:val="0"/>
        <w:adjustRightInd w:val="0"/>
        <w:spacing w:after="0" w:line="240" w:lineRule="auto"/>
        <w:jc w:val="center"/>
        <w:rPr>
          <w:rFonts w:ascii="Times New Roman" w:hAnsi="Times New Roman" w:cs="Times New Roman"/>
          <w:sz w:val="24"/>
          <w:szCs w:val="24"/>
        </w:rPr>
      </w:pPr>
    </w:p>
    <w:tbl>
      <w:tblPr>
        <w:tblStyle w:val="af"/>
        <w:tblW w:w="0" w:type="auto"/>
        <w:tblLook w:val="04A0" w:firstRow="1" w:lastRow="0" w:firstColumn="1" w:lastColumn="0" w:noHBand="0" w:noVBand="1"/>
      </w:tblPr>
      <w:tblGrid>
        <w:gridCol w:w="2616"/>
        <w:gridCol w:w="6955"/>
      </w:tblGrid>
      <w:tr w:rsidR="003551DC" w:rsidRPr="003551DC" w14:paraId="0AB8B617"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06F120" w14:textId="77777777" w:rsidR="003551DC" w:rsidRPr="003551DC" w:rsidRDefault="003551DC" w:rsidP="003551DC">
            <w:pPr>
              <w:autoSpaceDE w:val="0"/>
              <w:autoSpaceDN w:val="0"/>
              <w:adjustRightInd w:val="0"/>
              <w:jc w:val="center"/>
              <w:rPr>
                <w:rFonts w:ascii="Times New Roman" w:hAnsi="Times New Roman"/>
                <w:lang w:eastAsia="en-US"/>
              </w:rPr>
            </w:pPr>
            <w:r w:rsidRPr="003551DC">
              <w:rPr>
                <w:rFonts w:ascii="Times New Roman" w:hAnsi="Times New Roman"/>
                <w:lang w:eastAsia="en-US"/>
              </w:rPr>
              <w:t>Ответственный исполнитель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5D48A4" w14:textId="77777777" w:rsidR="003551DC" w:rsidRPr="003551DC" w:rsidRDefault="003551DC" w:rsidP="003551DC">
            <w:pPr>
              <w:autoSpaceDE w:val="0"/>
              <w:autoSpaceDN w:val="0"/>
              <w:adjustRightInd w:val="0"/>
              <w:jc w:val="center"/>
              <w:rPr>
                <w:rFonts w:ascii="Times New Roman" w:hAnsi="Times New Roman"/>
                <w:lang w:eastAsia="en-US"/>
              </w:rPr>
            </w:pPr>
            <w:r w:rsidRPr="003551DC">
              <w:rPr>
                <w:rFonts w:ascii="Times New Roman" w:hAnsi="Times New Roman"/>
                <w:lang w:eastAsia="en-US"/>
              </w:rPr>
              <w:t xml:space="preserve">Администрация </w:t>
            </w:r>
            <w:proofErr w:type="spellStart"/>
            <w:r w:rsidRPr="003551DC">
              <w:rPr>
                <w:rFonts w:ascii="Times New Roman" w:hAnsi="Times New Roman"/>
                <w:lang w:eastAsia="en-US"/>
              </w:rPr>
              <w:t>Ворошневского</w:t>
            </w:r>
            <w:proofErr w:type="spellEnd"/>
            <w:r w:rsidRPr="003551DC">
              <w:rPr>
                <w:rFonts w:ascii="Times New Roman" w:hAnsi="Times New Roman"/>
                <w:lang w:eastAsia="en-US"/>
              </w:rPr>
              <w:t xml:space="preserve"> сельсовета Курского района Курской области</w:t>
            </w:r>
          </w:p>
        </w:tc>
      </w:tr>
      <w:tr w:rsidR="003551DC" w:rsidRPr="003551DC" w14:paraId="77F3C122"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2E433B" w14:textId="77777777" w:rsidR="003551DC" w:rsidRPr="003551DC" w:rsidRDefault="003551DC" w:rsidP="003551DC">
            <w:pPr>
              <w:autoSpaceDE w:val="0"/>
              <w:autoSpaceDN w:val="0"/>
              <w:adjustRightInd w:val="0"/>
              <w:rPr>
                <w:rFonts w:ascii="Times New Roman" w:hAnsi="Times New Roman"/>
                <w:lang w:eastAsia="en-US"/>
              </w:rPr>
            </w:pPr>
            <w:r w:rsidRPr="003551DC">
              <w:rPr>
                <w:rFonts w:ascii="Times New Roman" w:hAnsi="Times New Roman"/>
                <w:lang w:eastAsia="en-US"/>
              </w:rPr>
              <w:t>Соисполнители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D61515" w14:textId="77777777" w:rsidR="003551DC" w:rsidRPr="003551DC" w:rsidRDefault="003551DC" w:rsidP="003551DC">
            <w:pPr>
              <w:autoSpaceDE w:val="0"/>
              <w:autoSpaceDN w:val="0"/>
              <w:adjustRightInd w:val="0"/>
              <w:jc w:val="center"/>
              <w:rPr>
                <w:rFonts w:ascii="Times New Roman" w:hAnsi="Times New Roman"/>
                <w:lang w:eastAsia="en-US"/>
              </w:rPr>
            </w:pPr>
            <w:r w:rsidRPr="003551DC">
              <w:rPr>
                <w:rFonts w:ascii="Times New Roman" w:hAnsi="Times New Roman"/>
                <w:lang w:eastAsia="en-US"/>
              </w:rPr>
              <w:t>отсутствуют</w:t>
            </w:r>
          </w:p>
        </w:tc>
      </w:tr>
      <w:tr w:rsidR="003551DC" w:rsidRPr="003551DC" w14:paraId="04337618"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4534E1" w14:textId="77777777" w:rsidR="003551DC" w:rsidRPr="003551DC" w:rsidRDefault="003551DC" w:rsidP="003551DC">
            <w:pPr>
              <w:autoSpaceDE w:val="0"/>
              <w:autoSpaceDN w:val="0"/>
              <w:adjustRightInd w:val="0"/>
              <w:rPr>
                <w:rFonts w:ascii="Times New Roman" w:hAnsi="Times New Roman"/>
                <w:lang w:eastAsia="en-US"/>
              </w:rPr>
            </w:pPr>
            <w:r w:rsidRPr="003551DC">
              <w:rPr>
                <w:rFonts w:ascii="Times New Roman" w:hAnsi="Times New Roman"/>
                <w:lang w:eastAsia="en-US"/>
              </w:rPr>
              <w:t>Участники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7B92" w14:textId="77777777" w:rsidR="003551DC" w:rsidRPr="003551DC" w:rsidRDefault="003551DC" w:rsidP="003551DC">
            <w:pPr>
              <w:autoSpaceDE w:val="0"/>
              <w:autoSpaceDN w:val="0"/>
              <w:adjustRightInd w:val="0"/>
              <w:jc w:val="center"/>
              <w:rPr>
                <w:rFonts w:ascii="Times New Roman" w:hAnsi="Times New Roman"/>
                <w:lang w:eastAsia="en-US"/>
              </w:rPr>
            </w:pPr>
            <w:r w:rsidRPr="003551DC">
              <w:rPr>
                <w:rFonts w:ascii="Times New Roman" w:hAnsi="Times New Roman"/>
                <w:lang w:eastAsia="en-US"/>
              </w:rPr>
              <w:t>отсутствуют</w:t>
            </w:r>
          </w:p>
        </w:tc>
      </w:tr>
      <w:tr w:rsidR="003551DC" w:rsidRPr="003551DC" w14:paraId="7FF0260B"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463954" w14:textId="77777777" w:rsidR="003551DC" w:rsidRPr="003551DC" w:rsidRDefault="003551DC" w:rsidP="003551DC">
            <w:pPr>
              <w:autoSpaceDE w:val="0"/>
              <w:autoSpaceDN w:val="0"/>
              <w:adjustRightInd w:val="0"/>
              <w:rPr>
                <w:rFonts w:ascii="Times New Roman" w:hAnsi="Times New Roman"/>
                <w:lang w:eastAsia="en-US"/>
              </w:rPr>
            </w:pPr>
            <w:r w:rsidRPr="003551DC">
              <w:rPr>
                <w:rFonts w:ascii="Times New Roman" w:hAnsi="Times New Roman"/>
                <w:lang w:eastAsia="en-US"/>
              </w:rPr>
              <w:t>Подпрограммы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237B7" w14:textId="77777777" w:rsidR="003551DC" w:rsidRPr="003551DC" w:rsidRDefault="003551DC" w:rsidP="003551DC">
            <w:pPr>
              <w:autoSpaceDE w:val="0"/>
              <w:autoSpaceDN w:val="0"/>
              <w:adjustRightInd w:val="0"/>
              <w:jc w:val="both"/>
              <w:rPr>
                <w:rFonts w:ascii="Times New Roman" w:hAnsi="Times New Roman"/>
                <w:lang w:eastAsia="en-US"/>
              </w:rPr>
            </w:pPr>
            <w:r w:rsidRPr="003551DC">
              <w:rPr>
                <w:rFonts w:ascii="Times New Roman" w:hAnsi="Times New Roman"/>
              </w:rPr>
              <w:t>Подпрограмма 2: «Организация хранения, комплектования и использования документов Архивного фонда Курской области и иных архивных документов»</w:t>
            </w:r>
          </w:p>
        </w:tc>
      </w:tr>
      <w:tr w:rsidR="003551DC" w:rsidRPr="003551DC" w14:paraId="32B67FC5" w14:textId="77777777" w:rsidTr="003551DC">
        <w:trPr>
          <w:trHeight w:val="100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06789" w14:textId="77777777" w:rsidR="003551DC" w:rsidRPr="003551DC" w:rsidRDefault="003551DC" w:rsidP="003551DC">
            <w:pPr>
              <w:autoSpaceDE w:val="0"/>
              <w:autoSpaceDN w:val="0"/>
              <w:adjustRightInd w:val="0"/>
              <w:rPr>
                <w:rFonts w:ascii="Times New Roman" w:hAnsi="Times New Roman"/>
                <w:lang w:eastAsia="en-US"/>
              </w:rPr>
            </w:pPr>
            <w:r w:rsidRPr="003551DC">
              <w:rPr>
                <w:rFonts w:ascii="Times New Roman" w:hAnsi="Times New Roman"/>
                <w:lang w:eastAsia="en-US"/>
              </w:rPr>
              <w:t xml:space="preserve">Программно-целевые    </w:t>
            </w:r>
          </w:p>
          <w:p w14:paraId="33C0D035" w14:textId="77777777" w:rsidR="003551DC" w:rsidRPr="003551DC" w:rsidRDefault="003551DC" w:rsidP="003551DC">
            <w:pPr>
              <w:autoSpaceDE w:val="0"/>
              <w:autoSpaceDN w:val="0"/>
              <w:adjustRightInd w:val="0"/>
              <w:rPr>
                <w:rFonts w:ascii="Times New Roman" w:hAnsi="Times New Roman"/>
                <w:lang w:eastAsia="en-US"/>
              </w:rPr>
            </w:pPr>
            <w:r w:rsidRPr="003551DC">
              <w:rPr>
                <w:rFonts w:ascii="Times New Roman" w:hAnsi="Times New Roman"/>
                <w:lang w:eastAsia="en-US"/>
              </w:rPr>
              <w:t>инструменты</w:t>
            </w:r>
          </w:p>
          <w:p w14:paraId="07004824" w14:textId="77777777" w:rsidR="003551DC" w:rsidRPr="003551DC" w:rsidRDefault="003551DC" w:rsidP="003551DC">
            <w:pPr>
              <w:autoSpaceDE w:val="0"/>
              <w:autoSpaceDN w:val="0"/>
              <w:adjustRightInd w:val="0"/>
              <w:rPr>
                <w:rFonts w:ascii="Times New Roman" w:hAnsi="Times New Roman"/>
                <w:lang w:eastAsia="en-US"/>
              </w:rPr>
            </w:pPr>
            <w:proofErr w:type="gramStart"/>
            <w:r w:rsidRPr="003551DC">
              <w:rPr>
                <w:rFonts w:ascii="Times New Roman" w:hAnsi="Times New Roman"/>
                <w:lang w:eastAsia="en-US"/>
              </w:rPr>
              <w:t>муниципальной  Программы</w:t>
            </w:r>
            <w:proofErr w:type="gramEnd"/>
          </w:p>
          <w:p w14:paraId="30DC3A1C" w14:textId="77777777" w:rsidR="003551DC" w:rsidRPr="003551DC" w:rsidRDefault="003551DC" w:rsidP="003551DC">
            <w:pPr>
              <w:autoSpaceDE w:val="0"/>
              <w:autoSpaceDN w:val="0"/>
              <w:adjustRightInd w:val="0"/>
              <w:rPr>
                <w:rFonts w:ascii="Times New Roman" w:hAnsi="Times New Roman"/>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AE2462" w14:textId="77777777" w:rsidR="003551DC" w:rsidRPr="003551DC" w:rsidRDefault="003551DC" w:rsidP="003551DC">
            <w:pPr>
              <w:autoSpaceDE w:val="0"/>
              <w:autoSpaceDN w:val="0"/>
              <w:adjustRightInd w:val="0"/>
              <w:jc w:val="center"/>
              <w:rPr>
                <w:rFonts w:ascii="Times New Roman" w:hAnsi="Times New Roman"/>
                <w:lang w:eastAsia="en-US"/>
              </w:rPr>
            </w:pPr>
            <w:r w:rsidRPr="003551DC">
              <w:rPr>
                <w:rFonts w:ascii="Times New Roman" w:hAnsi="Times New Roman"/>
                <w:lang w:eastAsia="en-US"/>
              </w:rPr>
              <w:t>отсутствуют</w:t>
            </w:r>
          </w:p>
        </w:tc>
      </w:tr>
      <w:tr w:rsidR="003551DC" w:rsidRPr="003551DC" w14:paraId="7332DAFC"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507CF0" w14:textId="77777777" w:rsidR="003551DC" w:rsidRPr="003551DC" w:rsidRDefault="003551DC" w:rsidP="003551DC">
            <w:pPr>
              <w:autoSpaceDE w:val="0"/>
              <w:autoSpaceDN w:val="0"/>
              <w:adjustRightInd w:val="0"/>
              <w:rPr>
                <w:rFonts w:ascii="Times New Roman" w:hAnsi="Times New Roman"/>
                <w:lang w:eastAsia="en-US"/>
              </w:rPr>
            </w:pPr>
            <w:r w:rsidRPr="003551DC">
              <w:rPr>
                <w:rFonts w:ascii="Times New Roman" w:hAnsi="Times New Roman"/>
                <w:lang w:eastAsia="en-US"/>
              </w:rPr>
              <w:t>Цели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5CAE6" w14:textId="77777777" w:rsidR="003551DC" w:rsidRPr="003551DC" w:rsidRDefault="003551DC" w:rsidP="003551DC">
            <w:pPr>
              <w:autoSpaceDE w:val="0"/>
              <w:autoSpaceDN w:val="0"/>
              <w:adjustRightInd w:val="0"/>
              <w:jc w:val="both"/>
              <w:rPr>
                <w:rFonts w:ascii="Times New Roman" w:hAnsi="Times New Roman"/>
                <w:lang w:eastAsia="en-US"/>
              </w:rPr>
            </w:pPr>
            <w:r w:rsidRPr="003551DC">
              <w:rPr>
                <w:rFonts w:ascii="Times New Roman" w:hAnsi="Times New Roman"/>
                <w:lang w:eastAsia="en-US"/>
              </w:rPr>
              <w:t>создание    эффективной    системы    организации</w:t>
            </w:r>
          </w:p>
          <w:p w14:paraId="74D58682" w14:textId="77777777" w:rsidR="003551DC" w:rsidRPr="003551DC" w:rsidRDefault="003551DC" w:rsidP="003551DC">
            <w:pPr>
              <w:autoSpaceDE w:val="0"/>
              <w:autoSpaceDN w:val="0"/>
              <w:adjustRightInd w:val="0"/>
              <w:jc w:val="both"/>
              <w:rPr>
                <w:rFonts w:ascii="Times New Roman" w:hAnsi="Times New Roman"/>
                <w:lang w:eastAsia="en-US"/>
              </w:rPr>
            </w:pPr>
            <w:r w:rsidRPr="003551DC">
              <w:rPr>
                <w:rFonts w:ascii="Times New Roman" w:hAnsi="Times New Roman"/>
                <w:lang w:eastAsia="en-US"/>
              </w:rPr>
              <w:t xml:space="preserve"> хранения, комплектования, </w:t>
            </w:r>
            <w:proofErr w:type="gramStart"/>
            <w:r w:rsidRPr="003551DC">
              <w:rPr>
                <w:rFonts w:ascii="Times New Roman" w:hAnsi="Times New Roman"/>
                <w:lang w:eastAsia="en-US"/>
              </w:rPr>
              <w:t>учета  и</w:t>
            </w:r>
            <w:proofErr w:type="gramEnd"/>
            <w:r w:rsidRPr="003551DC">
              <w:rPr>
                <w:rFonts w:ascii="Times New Roman" w:hAnsi="Times New Roman"/>
                <w:lang w:eastAsia="en-US"/>
              </w:rPr>
              <w:t xml:space="preserve">  использования документов Архивного фонда муниципального образования «</w:t>
            </w:r>
            <w:proofErr w:type="spellStart"/>
            <w:r w:rsidRPr="003551DC">
              <w:rPr>
                <w:rFonts w:ascii="Times New Roman" w:hAnsi="Times New Roman"/>
                <w:lang w:eastAsia="en-US"/>
              </w:rPr>
              <w:t>Ворошневский</w:t>
            </w:r>
            <w:proofErr w:type="spellEnd"/>
            <w:r w:rsidRPr="003551DC">
              <w:rPr>
                <w:rFonts w:ascii="Times New Roman" w:hAnsi="Times New Roman"/>
                <w:lang w:eastAsia="en-US"/>
              </w:rPr>
              <w:t xml:space="preserve"> сельсовет» Курского района  Курской области и иных  архивных    документов    в    соответствии     с</w:t>
            </w:r>
          </w:p>
          <w:p w14:paraId="3E9628D4" w14:textId="77777777" w:rsidR="003551DC" w:rsidRPr="003551DC" w:rsidRDefault="003551DC" w:rsidP="003551DC">
            <w:pPr>
              <w:autoSpaceDE w:val="0"/>
              <w:autoSpaceDN w:val="0"/>
              <w:adjustRightInd w:val="0"/>
              <w:jc w:val="both"/>
              <w:rPr>
                <w:rFonts w:ascii="Times New Roman" w:hAnsi="Times New Roman"/>
                <w:lang w:eastAsia="en-US"/>
              </w:rPr>
            </w:pPr>
            <w:r w:rsidRPr="003551DC">
              <w:rPr>
                <w:rFonts w:ascii="Times New Roman" w:hAnsi="Times New Roman"/>
                <w:lang w:eastAsia="en-US"/>
              </w:rPr>
              <w:t>законодательством    Российской    Федерации    в интересах граждан, общества и государства</w:t>
            </w:r>
          </w:p>
          <w:p w14:paraId="21A933BF" w14:textId="77777777" w:rsidR="003551DC" w:rsidRPr="003551DC" w:rsidRDefault="003551DC" w:rsidP="003551DC">
            <w:pPr>
              <w:autoSpaceDE w:val="0"/>
              <w:autoSpaceDN w:val="0"/>
              <w:adjustRightInd w:val="0"/>
              <w:jc w:val="center"/>
              <w:rPr>
                <w:rFonts w:ascii="Times New Roman" w:hAnsi="Times New Roman"/>
                <w:lang w:eastAsia="en-US"/>
              </w:rPr>
            </w:pPr>
          </w:p>
        </w:tc>
      </w:tr>
      <w:tr w:rsidR="003551DC" w:rsidRPr="003551DC" w14:paraId="3987071A"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7E305" w14:textId="77777777" w:rsidR="003551DC" w:rsidRPr="003551DC" w:rsidRDefault="003551DC" w:rsidP="003551DC">
            <w:pPr>
              <w:autoSpaceDE w:val="0"/>
              <w:autoSpaceDN w:val="0"/>
              <w:adjustRightInd w:val="0"/>
              <w:rPr>
                <w:rFonts w:ascii="Times New Roman" w:hAnsi="Times New Roman"/>
                <w:lang w:eastAsia="en-US"/>
              </w:rPr>
            </w:pPr>
            <w:r w:rsidRPr="003551DC">
              <w:rPr>
                <w:rFonts w:ascii="Times New Roman" w:hAnsi="Times New Roman"/>
                <w:lang w:eastAsia="en-US"/>
              </w:rPr>
              <w:lastRenderedPageBreak/>
              <w:t>Задачи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9CF8D5" w14:textId="77777777" w:rsidR="003551DC" w:rsidRPr="003551DC" w:rsidRDefault="003551DC" w:rsidP="003551DC">
            <w:pPr>
              <w:autoSpaceDE w:val="0"/>
              <w:autoSpaceDN w:val="0"/>
              <w:adjustRightInd w:val="0"/>
              <w:jc w:val="both"/>
              <w:rPr>
                <w:rFonts w:ascii="Times New Roman" w:hAnsi="Times New Roman"/>
                <w:lang w:eastAsia="en-US"/>
              </w:rPr>
            </w:pPr>
            <w:proofErr w:type="gramStart"/>
            <w:r w:rsidRPr="003551DC">
              <w:rPr>
                <w:rFonts w:ascii="Times New Roman" w:hAnsi="Times New Roman"/>
                <w:lang w:eastAsia="en-US"/>
              </w:rPr>
              <w:t>обеспечение  сохранности</w:t>
            </w:r>
            <w:proofErr w:type="gramEnd"/>
            <w:r w:rsidRPr="003551DC">
              <w:rPr>
                <w:rFonts w:ascii="Times New Roman" w:hAnsi="Times New Roman"/>
                <w:lang w:eastAsia="en-US"/>
              </w:rPr>
              <w:t xml:space="preserve">  и  учета  документов</w:t>
            </w:r>
          </w:p>
          <w:p w14:paraId="6F02B7D4" w14:textId="77777777" w:rsidR="003551DC" w:rsidRPr="003551DC" w:rsidRDefault="003551DC" w:rsidP="003551DC">
            <w:pPr>
              <w:autoSpaceDE w:val="0"/>
              <w:autoSpaceDN w:val="0"/>
              <w:adjustRightInd w:val="0"/>
              <w:jc w:val="both"/>
              <w:rPr>
                <w:rFonts w:ascii="Times New Roman" w:hAnsi="Times New Roman"/>
                <w:lang w:eastAsia="en-US"/>
              </w:rPr>
            </w:pPr>
            <w:r w:rsidRPr="003551DC">
              <w:rPr>
                <w:rFonts w:ascii="Times New Roman" w:hAnsi="Times New Roman"/>
                <w:lang w:eastAsia="en-US"/>
              </w:rPr>
              <w:t xml:space="preserve"> Архивного фонда муниципального образования «</w:t>
            </w:r>
            <w:proofErr w:type="spellStart"/>
            <w:r w:rsidRPr="003551DC">
              <w:rPr>
                <w:rFonts w:ascii="Times New Roman" w:hAnsi="Times New Roman"/>
                <w:lang w:eastAsia="en-US"/>
              </w:rPr>
              <w:t>Ворошневский</w:t>
            </w:r>
            <w:proofErr w:type="spellEnd"/>
            <w:r w:rsidRPr="003551DC">
              <w:rPr>
                <w:rFonts w:ascii="Times New Roman" w:hAnsi="Times New Roman"/>
                <w:lang w:eastAsia="en-US"/>
              </w:rPr>
              <w:t xml:space="preserve"> сельсовет» Курского </w:t>
            </w:r>
            <w:proofErr w:type="gramStart"/>
            <w:r w:rsidRPr="003551DC">
              <w:rPr>
                <w:rFonts w:ascii="Times New Roman" w:hAnsi="Times New Roman"/>
                <w:lang w:eastAsia="en-US"/>
              </w:rPr>
              <w:t>района  Курской</w:t>
            </w:r>
            <w:proofErr w:type="gramEnd"/>
            <w:r w:rsidRPr="003551DC">
              <w:rPr>
                <w:rFonts w:ascii="Times New Roman" w:hAnsi="Times New Roman"/>
                <w:lang w:eastAsia="en-US"/>
              </w:rPr>
              <w:t xml:space="preserve"> области и  иных  архивных документов;</w:t>
            </w:r>
          </w:p>
          <w:p w14:paraId="56532B0D" w14:textId="77777777" w:rsidR="003551DC" w:rsidRPr="003551DC" w:rsidRDefault="003551DC" w:rsidP="003551DC">
            <w:pPr>
              <w:autoSpaceDE w:val="0"/>
              <w:autoSpaceDN w:val="0"/>
              <w:adjustRightInd w:val="0"/>
              <w:jc w:val="both"/>
              <w:rPr>
                <w:rFonts w:ascii="Times New Roman" w:hAnsi="Times New Roman"/>
                <w:lang w:eastAsia="en-US"/>
              </w:rPr>
            </w:pPr>
            <w:r w:rsidRPr="003551DC">
              <w:rPr>
                <w:rFonts w:ascii="Times New Roman" w:hAnsi="Times New Roman"/>
                <w:lang w:eastAsia="en-US"/>
              </w:rPr>
              <w:t>-организация   комплектования   архива муниципального образования «</w:t>
            </w:r>
            <w:proofErr w:type="spellStart"/>
            <w:r w:rsidRPr="003551DC">
              <w:rPr>
                <w:rFonts w:ascii="Times New Roman" w:hAnsi="Times New Roman"/>
                <w:lang w:eastAsia="en-US"/>
              </w:rPr>
              <w:t>Ворошневский</w:t>
            </w:r>
            <w:proofErr w:type="spellEnd"/>
            <w:r w:rsidRPr="003551DC">
              <w:rPr>
                <w:rFonts w:ascii="Times New Roman" w:hAnsi="Times New Roman"/>
                <w:lang w:eastAsia="en-US"/>
              </w:rPr>
              <w:t xml:space="preserve"> сельсовет» Курского района   </w:t>
            </w:r>
            <w:proofErr w:type="gramStart"/>
            <w:r w:rsidRPr="003551DC">
              <w:rPr>
                <w:rFonts w:ascii="Times New Roman" w:hAnsi="Times New Roman"/>
                <w:lang w:eastAsia="en-US"/>
              </w:rPr>
              <w:t>Курской  области</w:t>
            </w:r>
            <w:proofErr w:type="gramEnd"/>
            <w:r w:rsidRPr="003551DC">
              <w:rPr>
                <w:rFonts w:ascii="Times New Roman" w:hAnsi="Times New Roman"/>
                <w:lang w:eastAsia="en-US"/>
              </w:rPr>
              <w:t xml:space="preserve">  документами  Архивного фонда   Курской   области   и   иными   архивными документами;</w:t>
            </w:r>
          </w:p>
          <w:p w14:paraId="4FA76AA9" w14:textId="77777777" w:rsidR="003551DC" w:rsidRPr="003551DC" w:rsidRDefault="003551DC" w:rsidP="003551DC">
            <w:pPr>
              <w:autoSpaceDE w:val="0"/>
              <w:autoSpaceDN w:val="0"/>
              <w:adjustRightInd w:val="0"/>
              <w:jc w:val="both"/>
              <w:rPr>
                <w:rFonts w:ascii="Times New Roman" w:hAnsi="Times New Roman"/>
                <w:lang w:eastAsia="en-US"/>
              </w:rPr>
            </w:pPr>
            <w:r w:rsidRPr="003551DC">
              <w:rPr>
                <w:rFonts w:ascii="Times New Roman" w:hAnsi="Times New Roman"/>
                <w:lang w:eastAsia="en-US"/>
              </w:rPr>
              <w:t>-  удовлетворение   потребностей   граждан    на</w:t>
            </w:r>
          </w:p>
          <w:p w14:paraId="64B3C689" w14:textId="77777777" w:rsidR="003551DC" w:rsidRPr="003551DC" w:rsidRDefault="003551DC" w:rsidP="003551DC">
            <w:pPr>
              <w:autoSpaceDE w:val="0"/>
              <w:autoSpaceDN w:val="0"/>
              <w:adjustRightInd w:val="0"/>
              <w:jc w:val="both"/>
              <w:rPr>
                <w:rFonts w:ascii="Times New Roman" w:hAnsi="Times New Roman"/>
                <w:lang w:eastAsia="en-US"/>
              </w:rPr>
            </w:pPr>
            <w:r w:rsidRPr="003551DC">
              <w:rPr>
                <w:rFonts w:ascii="Times New Roman" w:hAnsi="Times New Roman"/>
                <w:lang w:eastAsia="en-US"/>
              </w:rPr>
              <w:t xml:space="preserve"> получение информации, </w:t>
            </w:r>
            <w:proofErr w:type="gramStart"/>
            <w:r w:rsidRPr="003551DC">
              <w:rPr>
                <w:rFonts w:ascii="Times New Roman" w:hAnsi="Times New Roman"/>
                <w:lang w:eastAsia="en-US"/>
              </w:rPr>
              <w:t>содержащейся  в</w:t>
            </w:r>
            <w:proofErr w:type="gramEnd"/>
            <w:r w:rsidRPr="003551DC">
              <w:rPr>
                <w:rFonts w:ascii="Times New Roman" w:hAnsi="Times New Roman"/>
                <w:lang w:eastAsia="en-US"/>
              </w:rPr>
              <w:t xml:space="preserve">  документах</w:t>
            </w:r>
          </w:p>
          <w:p w14:paraId="5FD45A3F" w14:textId="77777777" w:rsidR="003551DC" w:rsidRPr="003551DC" w:rsidRDefault="003551DC" w:rsidP="003551DC">
            <w:pPr>
              <w:autoSpaceDE w:val="0"/>
              <w:autoSpaceDN w:val="0"/>
              <w:adjustRightInd w:val="0"/>
              <w:jc w:val="both"/>
              <w:rPr>
                <w:rFonts w:ascii="Times New Roman" w:hAnsi="Times New Roman"/>
                <w:lang w:eastAsia="en-US"/>
              </w:rPr>
            </w:pPr>
            <w:r w:rsidRPr="003551DC">
              <w:rPr>
                <w:rFonts w:ascii="Times New Roman" w:hAnsi="Times New Roman"/>
                <w:lang w:eastAsia="en-US"/>
              </w:rPr>
              <w:t>Архивного фонда муниципального образования «</w:t>
            </w:r>
            <w:proofErr w:type="spellStart"/>
            <w:r w:rsidRPr="003551DC">
              <w:rPr>
                <w:rFonts w:ascii="Times New Roman" w:hAnsi="Times New Roman"/>
                <w:lang w:eastAsia="en-US"/>
              </w:rPr>
              <w:t>Ворошневский</w:t>
            </w:r>
            <w:proofErr w:type="spellEnd"/>
            <w:r w:rsidRPr="003551DC">
              <w:rPr>
                <w:rFonts w:ascii="Times New Roman" w:hAnsi="Times New Roman"/>
                <w:lang w:eastAsia="en-US"/>
              </w:rPr>
              <w:t xml:space="preserve"> сельсовет» Курского </w:t>
            </w:r>
            <w:proofErr w:type="gramStart"/>
            <w:r w:rsidRPr="003551DC">
              <w:rPr>
                <w:rFonts w:ascii="Times New Roman" w:hAnsi="Times New Roman"/>
                <w:lang w:eastAsia="en-US"/>
              </w:rPr>
              <w:t>района  Курской</w:t>
            </w:r>
            <w:proofErr w:type="gramEnd"/>
            <w:r w:rsidRPr="003551DC">
              <w:rPr>
                <w:rFonts w:ascii="Times New Roman" w:hAnsi="Times New Roman"/>
                <w:lang w:eastAsia="en-US"/>
              </w:rPr>
              <w:t xml:space="preserve"> области и  иных  архивных документах,  хранящихся   в   государственных   и муниципальных архивах Курской области;</w:t>
            </w:r>
          </w:p>
          <w:p w14:paraId="709712FA" w14:textId="77777777" w:rsidR="003551DC" w:rsidRPr="003551DC" w:rsidRDefault="003551DC" w:rsidP="003551DC">
            <w:pPr>
              <w:autoSpaceDE w:val="0"/>
              <w:autoSpaceDN w:val="0"/>
              <w:adjustRightInd w:val="0"/>
              <w:jc w:val="both"/>
              <w:rPr>
                <w:rFonts w:ascii="Times New Roman" w:hAnsi="Times New Roman"/>
                <w:lang w:eastAsia="en-US"/>
              </w:rPr>
            </w:pPr>
            <w:r w:rsidRPr="003551DC">
              <w:rPr>
                <w:rFonts w:ascii="Times New Roman" w:hAnsi="Times New Roman"/>
                <w:lang w:eastAsia="en-US"/>
              </w:rPr>
              <w:t xml:space="preserve"> -внедрение информационных продуктов и технологий</w:t>
            </w:r>
          </w:p>
          <w:p w14:paraId="6EBFF6D4" w14:textId="77777777" w:rsidR="003551DC" w:rsidRPr="003551DC" w:rsidRDefault="003551DC" w:rsidP="003551DC">
            <w:pPr>
              <w:autoSpaceDE w:val="0"/>
              <w:autoSpaceDN w:val="0"/>
              <w:adjustRightInd w:val="0"/>
              <w:jc w:val="both"/>
              <w:rPr>
                <w:rFonts w:ascii="Times New Roman" w:hAnsi="Times New Roman"/>
                <w:lang w:eastAsia="en-US"/>
              </w:rPr>
            </w:pPr>
            <w:r w:rsidRPr="003551DC">
              <w:rPr>
                <w:rFonts w:ascii="Times New Roman" w:hAnsi="Times New Roman"/>
                <w:lang w:eastAsia="en-US"/>
              </w:rPr>
              <w:t xml:space="preserve">в архивную отрасль с целью </w:t>
            </w:r>
            <w:proofErr w:type="gramStart"/>
            <w:r w:rsidRPr="003551DC">
              <w:rPr>
                <w:rFonts w:ascii="Times New Roman" w:hAnsi="Times New Roman"/>
                <w:lang w:eastAsia="en-US"/>
              </w:rPr>
              <w:t>повышения  качества</w:t>
            </w:r>
            <w:proofErr w:type="gramEnd"/>
            <w:r w:rsidRPr="003551DC">
              <w:rPr>
                <w:rFonts w:ascii="Times New Roman" w:hAnsi="Times New Roman"/>
                <w:lang w:eastAsia="en-US"/>
              </w:rPr>
              <w:t xml:space="preserve">  и</w:t>
            </w:r>
          </w:p>
          <w:p w14:paraId="556D2684" w14:textId="77777777" w:rsidR="003551DC" w:rsidRPr="003551DC" w:rsidRDefault="003551DC" w:rsidP="003551DC">
            <w:pPr>
              <w:autoSpaceDE w:val="0"/>
              <w:autoSpaceDN w:val="0"/>
              <w:adjustRightInd w:val="0"/>
              <w:jc w:val="both"/>
              <w:rPr>
                <w:rFonts w:ascii="Times New Roman" w:hAnsi="Times New Roman"/>
                <w:lang w:eastAsia="en-US"/>
              </w:rPr>
            </w:pPr>
            <w:r w:rsidRPr="003551DC">
              <w:rPr>
                <w:rFonts w:ascii="Times New Roman" w:hAnsi="Times New Roman"/>
                <w:lang w:eastAsia="en-US"/>
              </w:rPr>
              <w:t>доступности   муниципальных   услуг   в   сфере</w:t>
            </w:r>
          </w:p>
          <w:p w14:paraId="576B6766" w14:textId="77777777" w:rsidR="003551DC" w:rsidRPr="003551DC" w:rsidRDefault="003551DC" w:rsidP="003551DC">
            <w:pPr>
              <w:autoSpaceDE w:val="0"/>
              <w:autoSpaceDN w:val="0"/>
              <w:adjustRightInd w:val="0"/>
              <w:jc w:val="both"/>
              <w:rPr>
                <w:rFonts w:ascii="Times New Roman" w:hAnsi="Times New Roman"/>
                <w:lang w:eastAsia="en-US"/>
              </w:rPr>
            </w:pPr>
            <w:r w:rsidRPr="003551DC">
              <w:rPr>
                <w:rFonts w:ascii="Times New Roman" w:hAnsi="Times New Roman"/>
                <w:lang w:eastAsia="en-US"/>
              </w:rPr>
              <w:t xml:space="preserve">архивного </w:t>
            </w:r>
            <w:proofErr w:type="gramStart"/>
            <w:r w:rsidRPr="003551DC">
              <w:rPr>
                <w:rFonts w:ascii="Times New Roman" w:hAnsi="Times New Roman"/>
                <w:lang w:eastAsia="en-US"/>
              </w:rPr>
              <w:t>дела,  обеспечения</w:t>
            </w:r>
            <w:proofErr w:type="gramEnd"/>
            <w:r w:rsidRPr="003551DC">
              <w:rPr>
                <w:rFonts w:ascii="Times New Roman" w:hAnsi="Times New Roman"/>
                <w:lang w:eastAsia="en-US"/>
              </w:rPr>
              <w:t xml:space="preserve">  доступа  граждан  к документам Архивного фонда муниципального образования «</w:t>
            </w:r>
            <w:proofErr w:type="spellStart"/>
            <w:r w:rsidRPr="003551DC">
              <w:rPr>
                <w:rFonts w:ascii="Times New Roman" w:hAnsi="Times New Roman"/>
                <w:lang w:eastAsia="en-US"/>
              </w:rPr>
              <w:t>Ворошневский</w:t>
            </w:r>
            <w:proofErr w:type="spellEnd"/>
            <w:r w:rsidRPr="003551DC">
              <w:rPr>
                <w:rFonts w:ascii="Times New Roman" w:hAnsi="Times New Roman"/>
                <w:lang w:eastAsia="en-US"/>
              </w:rPr>
              <w:t xml:space="preserve"> сельсовет» Курского района  Курской области;</w:t>
            </w:r>
          </w:p>
          <w:p w14:paraId="4E6A9EE7" w14:textId="77777777" w:rsidR="003551DC" w:rsidRPr="003551DC" w:rsidRDefault="003551DC" w:rsidP="003551DC">
            <w:pPr>
              <w:autoSpaceDE w:val="0"/>
              <w:autoSpaceDN w:val="0"/>
              <w:adjustRightInd w:val="0"/>
              <w:jc w:val="both"/>
              <w:rPr>
                <w:rFonts w:ascii="Times New Roman" w:hAnsi="Times New Roman"/>
                <w:lang w:eastAsia="en-US"/>
              </w:rPr>
            </w:pPr>
            <w:r w:rsidRPr="003551DC">
              <w:rPr>
                <w:rFonts w:ascii="Times New Roman" w:hAnsi="Times New Roman"/>
                <w:lang w:eastAsia="en-US"/>
              </w:rPr>
              <w:t xml:space="preserve"> - </w:t>
            </w:r>
            <w:proofErr w:type="gramStart"/>
            <w:r w:rsidRPr="003551DC">
              <w:rPr>
                <w:rFonts w:ascii="Times New Roman" w:hAnsi="Times New Roman"/>
                <w:lang w:eastAsia="en-US"/>
              </w:rPr>
              <w:t>повышение  эффективности</w:t>
            </w:r>
            <w:proofErr w:type="gramEnd"/>
            <w:r w:rsidRPr="003551DC">
              <w:rPr>
                <w:rFonts w:ascii="Times New Roman" w:hAnsi="Times New Roman"/>
                <w:lang w:eastAsia="en-US"/>
              </w:rPr>
              <w:t xml:space="preserve">  системы   управления</w:t>
            </w:r>
          </w:p>
          <w:p w14:paraId="6B5EDE81" w14:textId="77777777" w:rsidR="003551DC" w:rsidRPr="003551DC" w:rsidRDefault="003551DC" w:rsidP="003551DC">
            <w:pPr>
              <w:autoSpaceDE w:val="0"/>
              <w:autoSpaceDN w:val="0"/>
              <w:adjustRightInd w:val="0"/>
              <w:jc w:val="both"/>
              <w:rPr>
                <w:rFonts w:ascii="Times New Roman" w:hAnsi="Times New Roman"/>
                <w:lang w:eastAsia="en-US"/>
              </w:rPr>
            </w:pPr>
            <w:r w:rsidRPr="003551DC">
              <w:rPr>
                <w:rFonts w:ascii="Times New Roman" w:hAnsi="Times New Roman"/>
                <w:lang w:eastAsia="en-US"/>
              </w:rPr>
              <w:t>архивным делом в муниципальном образовании «</w:t>
            </w:r>
            <w:proofErr w:type="spellStart"/>
            <w:r w:rsidRPr="003551DC">
              <w:rPr>
                <w:rFonts w:ascii="Times New Roman" w:hAnsi="Times New Roman"/>
                <w:lang w:eastAsia="en-US"/>
              </w:rPr>
              <w:t>Ворошневский</w:t>
            </w:r>
            <w:proofErr w:type="spellEnd"/>
            <w:r w:rsidRPr="003551DC">
              <w:rPr>
                <w:rFonts w:ascii="Times New Roman" w:hAnsi="Times New Roman"/>
                <w:lang w:eastAsia="en-US"/>
              </w:rPr>
              <w:t xml:space="preserve"> сельсовет» Курского </w:t>
            </w:r>
            <w:proofErr w:type="gramStart"/>
            <w:r w:rsidRPr="003551DC">
              <w:rPr>
                <w:rFonts w:ascii="Times New Roman" w:hAnsi="Times New Roman"/>
                <w:lang w:eastAsia="en-US"/>
              </w:rPr>
              <w:t>района  Курской</w:t>
            </w:r>
            <w:proofErr w:type="gramEnd"/>
            <w:r w:rsidRPr="003551DC">
              <w:rPr>
                <w:rFonts w:ascii="Times New Roman" w:hAnsi="Times New Roman"/>
                <w:lang w:eastAsia="en-US"/>
              </w:rPr>
              <w:t xml:space="preserve"> области</w:t>
            </w:r>
          </w:p>
          <w:p w14:paraId="318AEBDB" w14:textId="77777777" w:rsidR="003551DC" w:rsidRPr="003551DC" w:rsidRDefault="003551DC" w:rsidP="003551DC">
            <w:pPr>
              <w:autoSpaceDE w:val="0"/>
              <w:autoSpaceDN w:val="0"/>
              <w:adjustRightInd w:val="0"/>
              <w:jc w:val="center"/>
              <w:rPr>
                <w:rFonts w:ascii="Times New Roman" w:hAnsi="Times New Roman"/>
                <w:lang w:eastAsia="en-US"/>
              </w:rPr>
            </w:pPr>
          </w:p>
        </w:tc>
      </w:tr>
      <w:tr w:rsidR="003551DC" w:rsidRPr="003551DC" w14:paraId="3EE456AC"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28426C" w14:textId="77777777" w:rsidR="003551DC" w:rsidRPr="003551DC" w:rsidRDefault="003551DC" w:rsidP="003551DC">
            <w:pPr>
              <w:autoSpaceDE w:val="0"/>
              <w:autoSpaceDN w:val="0"/>
              <w:adjustRightInd w:val="0"/>
              <w:rPr>
                <w:rFonts w:ascii="Times New Roman" w:hAnsi="Times New Roman"/>
                <w:lang w:eastAsia="en-US"/>
              </w:rPr>
            </w:pPr>
            <w:r w:rsidRPr="003551DC">
              <w:rPr>
                <w:rFonts w:ascii="Times New Roman" w:hAnsi="Times New Roman"/>
                <w:lang w:eastAsia="en-US"/>
              </w:rPr>
              <w:t>Целевые индикаторы и показатели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88D1C4" w14:textId="77777777" w:rsidR="003551DC" w:rsidRPr="003551DC" w:rsidRDefault="003551DC" w:rsidP="003551DC">
            <w:pPr>
              <w:autoSpaceDE w:val="0"/>
              <w:autoSpaceDN w:val="0"/>
              <w:adjustRightInd w:val="0"/>
              <w:jc w:val="both"/>
              <w:rPr>
                <w:rFonts w:ascii="Times New Roman" w:hAnsi="Times New Roman"/>
                <w:lang w:eastAsia="en-US"/>
              </w:rPr>
            </w:pPr>
            <w:r w:rsidRPr="003551DC">
              <w:rPr>
                <w:rFonts w:ascii="Times New Roman" w:hAnsi="Times New Roman"/>
                <w:lang w:eastAsia="en-US"/>
              </w:rPr>
              <w:t xml:space="preserve">Предоставление заявителям муниципальных услуг в сфере архивного дела в установленные законодательством сроки от общего количества предоставленных муниципальных услуг </w:t>
            </w:r>
          </w:p>
        </w:tc>
      </w:tr>
      <w:tr w:rsidR="003551DC" w:rsidRPr="003551DC" w14:paraId="09E2E56A"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DDD1BC" w14:textId="77777777" w:rsidR="003551DC" w:rsidRPr="003551DC" w:rsidRDefault="003551DC" w:rsidP="003551DC">
            <w:pPr>
              <w:autoSpaceDE w:val="0"/>
              <w:autoSpaceDN w:val="0"/>
              <w:adjustRightInd w:val="0"/>
              <w:rPr>
                <w:rFonts w:ascii="Times New Roman" w:hAnsi="Times New Roman"/>
                <w:lang w:eastAsia="en-US"/>
              </w:rPr>
            </w:pPr>
            <w:r w:rsidRPr="003551DC">
              <w:rPr>
                <w:rFonts w:ascii="Times New Roman" w:hAnsi="Times New Roman"/>
              </w:rPr>
              <w:t>Сроки реализации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C3FD8D" w14:textId="77777777" w:rsidR="003551DC" w:rsidRPr="003551DC" w:rsidRDefault="003551DC" w:rsidP="003551DC">
            <w:pPr>
              <w:autoSpaceDE w:val="0"/>
              <w:autoSpaceDN w:val="0"/>
              <w:adjustRightInd w:val="0"/>
              <w:jc w:val="both"/>
              <w:rPr>
                <w:rFonts w:ascii="Times New Roman" w:hAnsi="Times New Roman"/>
                <w:lang w:eastAsia="en-US"/>
              </w:rPr>
            </w:pPr>
            <w:r w:rsidRPr="003551DC">
              <w:rPr>
                <w:rFonts w:ascii="Times New Roman" w:hAnsi="Times New Roman"/>
              </w:rPr>
              <w:t>Программа реализуется в один этап в течение 2022-2026 годов</w:t>
            </w:r>
          </w:p>
        </w:tc>
      </w:tr>
      <w:tr w:rsidR="003551DC" w:rsidRPr="003551DC" w14:paraId="0641DADA"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87C928" w14:textId="77777777" w:rsidR="003551DC" w:rsidRPr="003551DC" w:rsidRDefault="003551DC" w:rsidP="003551DC">
            <w:pPr>
              <w:autoSpaceDE w:val="0"/>
              <w:autoSpaceDN w:val="0"/>
              <w:adjustRightInd w:val="0"/>
              <w:rPr>
                <w:rFonts w:ascii="Times New Roman" w:hAnsi="Times New Roman"/>
                <w:lang w:eastAsia="en-US"/>
              </w:rPr>
            </w:pPr>
            <w:r w:rsidRPr="003551DC">
              <w:rPr>
                <w:rFonts w:ascii="Times New Roman" w:hAnsi="Times New Roman"/>
              </w:rPr>
              <w:t>Объем бюджетных ассигнований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CDF78" w14:textId="77777777" w:rsidR="003551DC" w:rsidRPr="003551DC" w:rsidRDefault="003551DC" w:rsidP="003551DC">
            <w:pPr>
              <w:rPr>
                <w:rFonts w:ascii="Times New Roman" w:hAnsi="Times New Roman"/>
              </w:rPr>
            </w:pPr>
            <w:r w:rsidRPr="003551DC">
              <w:rPr>
                <w:rFonts w:ascii="Times New Roman" w:hAnsi="Times New Roman"/>
              </w:rPr>
              <w:t>Объем бюджетных ассигнований на реализацию программы за счет средств местного бюджета составит 25000,00 рублей, в том числе по годам:</w:t>
            </w:r>
          </w:p>
          <w:p w14:paraId="3E55D390" w14:textId="77777777" w:rsidR="003551DC" w:rsidRPr="003551DC" w:rsidRDefault="003551DC" w:rsidP="003551DC">
            <w:pPr>
              <w:rPr>
                <w:rFonts w:ascii="Times New Roman" w:hAnsi="Times New Roman"/>
              </w:rPr>
            </w:pPr>
            <w:r w:rsidRPr="003551DC">
              <w:rPr>
                <w:rFonts w:ascii="Times New Roman" w:hAnsi="Times New Roman"/>
              </w:rPr>
              <w:t>2022 год-5000,00 рублей;</w:t>
            </w:r>
          </w:p>
          <w:p w14:paraId="7DA21466" w14:textId="77777777" w:rsidR="003551DC" w:rsidRPr="003551DC" w:rsidRDefault="003551DC" w:rsidP="003551DC">
            <w:pPr>
              <w:rPr>
                <w:rFonts w:ascii="Times New Roman" w:hAnsi="Times New Roman"/>
              </w:rPr>
            </w:pPr>
            <w:r w:rsidRPr="003551DC">
              <w:rPr>
                <w:rFonts w:ascii="Times New Roman" w:hAnsi="Times New Roman"/>
              </w:rPr>
              <w:t>2023 год-5000,00 рублей;</w:t>
            </w:r>
          </w:p>
          <w:p w14:paraId="4DF58C22" w14:textId="77777777" w:rsidR="003551DC" w:rsidRPr="003551DC" w:rsidRDefault="003551DC" w:rsidP="003551DC">
            <w:pPr>
              <w:rPr>
                <w:rFonts w:ascii="Times New Roman" w:hAnsi="Times New Roman"/>
              </w:rPr>
            </w:pPr>
            <w:r w:rsidRPr="003551DC">
              <w:rPr>
                <w:rFonts w:ascii="Times New Roman" w:hAnsi="Times New Roman"/>
              </w:rPr>
              <w:t>2024 год-5000,00 рублей;</w:t>
            </w:r>
          </w:p>
          <w:p w14:paraId="600DD096" w14:textId="77777777" w:rsidR="003551DC" w:rsidRPr="003551DC" w:rsidRDefault="003551DC" w:rsidP="003551DC">
            <w:pPr>
              <w:rPr>
                <w:rFonts w:ascii="Times New Roman" w:hAnsi="Times New Roman"/>
              </w:rPr>
            </w:pPr>
            <w:r w:rsidRPr="003551DC">
              <w:rPr>
                <w:rFonts w:ascii="Times New Roman" w:hAnsi="Times New Roman"/>
              </w:rPr>
              <w:t>2025 год-5000,00 рублей;</w:t>
            </w:r>
          </w:p>
          <w:p w14:paraId="0D07FB56" w14:textId="77777777" w:rsidR="003551DC" w:rsidRPr="003551DC" w:rsidRDefault="003551DC" w:rsidP="003551DC">
            <w:pPr>
              <w:rPr>
                <w:rFonts w:ascii="Times New Roman" w:hAnsi="Times New Roman"/>
                <w:lang w:eastAsia="en-US"/>
              </w:rPr>
            </w:pPr>
            <w:r w:rsidRPr="003551DC">
              <w:rPr>
                <w:rFonts w:ascii="Times New Roman" w:hAnsi="Times New Roman"/>
              </w:rPr>
              <w:t>2026 год-5000,00 рублей.</w:t>
            </w:r>
          </w:p>
        </w:tc>
      </w:tr>
      <w:tr w:rsidR="003551DC" w:rsidRPr="003551DC" w14:paraId="37A5028B"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5910C" w14:textId="77777777" w:rsidR="003551DC" w:rsidRPr="003551DC" w:rsidRDefault="003551DC" w:rsidP="003551DC">
            <w:pPr>
              <w:autoSpaceDE w:val="0"/>
              <w:autoSpaceDN w:val="0"/>
              <w:adjustRightInd w:val="0"/>
              <w:rPr>
                <w:rFonts w:ascii="Times New Roman" w:hAnsi="Times New Roman"/>
                <w:lang w:eastAsia="en-US"/>
              </w:rPr>
            </w:pPr>
            <w:r w:rsidRPr="003551DC">
              <w:rPr>
                <w:rFonts w:ascii="Times New Roman" w:hAnsi="Times New Roman"/>
                <w:lang w:eastAsia="en-US"/>
              </w:rPr>
              <w:t>Ожидаемые результаты реализации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A4782" w14:textId="77777777" w:rsidR="003551DC" w:rsidRPr="003551DC" w:rsidRDefault="003551DC" w:rsidP="003551DC">
            <w:pPr>
              <w:autoSpaceDE w:val="0"/>
              <w:autoSpaceDN w:val="0"/>
              <w:adjustRightInd w:val="0"/>
              <w:jc w:val="both"/>
              <w:rPr>
                <w:rFonts w:ascii="Times New Roman" w:hAnsi="Times New Roman"/>
                <w:lang w:eastAsia="en-US"/>
              </w:rPr>
            </w:pPr>
            <w:proofErr w:type="gramStart"/>
            <w:r w:rsidRPr="003551DC">
              <w:rPr>
                <w:rFonts w:ascii="Times New Roman" w:hAnsi="Times New Roman"/>
                <w:lang w:eastAsia="en-US"/>
              </w:rPr>
              <w:t>реализация  муниципальной</w:t>
            </w:r>
            <w:proofErr w:type="gramEnd"/>
            <w:r w:rsidRPr="003551DC">
              <w:rPr>
                <w:rFonts w:ascii="Times New Roman" w:hAnsi="Times New Roman"/>
                <w:lang w:eastAsia="en-US"/>
              </w:rPr>
              <w:t xml:space="preserve">  Программы  в  полном</w:t>
            </w:r>
          </w:p>
          <w:p w14:paraId="10A63161" w14:textId="77777777" w:rsidR="003551DC" w:rsidRPr="003551DC" w:rsidRDefault="003551DC" w:rsidP="003551DC">
            <w:pPr>
              <w:autoSpaceDE w:val="0"/>
              <w:autoSpaceDN w:val="0"/>
              <w:adjustRightInd w:val="0"/>
              <w:jc w:val="both"/>
              <w:rPr>
                <w:rFonts w:ascii="Times New Roman" w:hAnsi="Times New Roman"/>
                <w:lang w:eastAsia="en-US"/>
              </w:rPr>
            </w:pPr>
            <w:r w:rsidRPr="003551DC">
              <w:rPr>
                <w:rFonts w:ascii="Times New Roman" w:hAnsi="Times New Roman"/>
                <w:lang w:eastAsia="en-US"/>
              </w:rPr>
              <w:t>объеме позволит:</w:t>
            </w:r>
          </w:p>
          <w:p w14:paraId="52C0FFF9" w14:textId="77777777" w:rsidR="003551DC" w:rsidRPr="003551DC" w:rsidRDefault="003551DC" w:rsidP="003551DC">
            <w:pPr>
              <w:autoSpaceDE w:val="0"/>
              <w:autoSpaceDN w:val="0"/>
              <w:adjustRightInd w:val="0"/>
              <w:jc w:val="both"/>
              <w:rPr>
                <w:rFonts w:ascii="Times New Roman" w:hAnsi="Times New Roman"/>
                <w:lang w:eastAsia="en-US"/>
              </w:rPr>
            </w:pPr>
            <w:r w:rsidRPr="003551DC">
              <w:rPr>
                <w:rFonts w:ascii="Times New Roman" w:hAnsi="Times New Roman"/>
                <w:lang w:eastAsia="en-US"/>
              </w:rPr>
              <w:t xml:space="preserve"> -  повысить   уровень   безопасности   документов</w:t>
            </w:r>
          </w:p>
          <w:p w14:paraId="5128D3F7" w14:textId="77777777" w:rsidR="003551DC" w:rsidRPr="003551DC" w:rsidRDefault="003551DC" w:rsidP="003551DC">
            <w:pPr>
              <w:autoSpaceDE w:val="0"/>
              <w:autoSpaceDN w:val="0"/>
              <w:adjustRightInd w:val="0"/>
              <w:jc w:val="both"/>
              <w:rPr>
                <w:rFonts w:ascii="Times New Roman" w:hAnsi="Times New Roman"/>
                <w:lang w:eastAsia="en-US"/>
              </w:rPr>
            </w:pPr>
            <w:r w:rsidRPr="003551DC">
              <w:rPr>
                <w:rFonts w:ascii="Times New Roman" w:hAnsi="Times New Roman"/>
                <w:lang w:eastAsia="en-US"/>
              </w:rPr>
              <w:t xml:space="preserve"> Архивного   фонда муниципального образования «</w:t>
            </w:r>
            <w:proofErr w:type="spellStart"/>
            <w:r w:rsidRPr="003551DC">
              <w:rPr>
                <w:rFonts w:ascii="Times New Roman" w:hAnsi="Times New Roman"/>
                <w:lang w:eastAsia="en-US"/>
              </w:rPr>
              <w:t>Ворошневский</w:t>
            </w:r>
            <w:proofErr w:type="spellEnd"/>
            <w:r w:rsidRPr="003551DC">
              <w:rPr>
                <w:rFonts w:ascii="Times New Roman" w:hAnsi="Times New Roman"/>
                <w:lang w:eastAsia="en-US"/>
              </w:rPr>
              <w:t xml:space="preserve"> сельсовет» Курского района   Курской   области   за   счет укрепления      материально-технической     базы </w:t>
            </w:r>
            <w:proofErr w:type="gramStart"/>
            <w:r w:rsidRPr="003551DC">
              <w:rPr>
                <w:rFonts w:ascii="Times New Roman" w:hAnsi="Times New Roman"/>
                <w:lang w:eastAsia="en-US"/>
              </w:rPr>
              <w:t>муниципального  архива</w:t>
            </w:r>
            <w:proofErr w:type="gramEnd"/>
            <w:r w:rsidRPr="003551DC">
              <w:rPr>
                <w:rFonts w:ascii="Times New Roman" w:hAnsi="Times New Roman"/>
                <w:lang w:eastAsia="en-US"/>
              </w:rPr>
              <w:t xml:space="preserve"> ;</w:t>
            </w:r>
          </w:p>
          <w:p w14:paraId="265882C6" w14:textId="77777777" w:rsidR="003551DC" w:rsidRPr="003551DC" w:rsidRDefault="003551DC" w:rsidP="003551DC">
            <w:pPr>
              <w:autoSpaceDE w:val="0"/>
              <w:autoSpaceDN w:val="0"/>
              <w:adjustRightInd w:val="0"/>
              <w:jc w:val="both"/>
              <w:rPr>
                <w:rFonts w:ascii="Times New Roman" w:hAnsi="Times New Roman"/>
                <w:lang w:eastAsia="en-US"/>
              </w:rPr>
            </w:pPr>
            <w:r w:rsidRPr="003551DC">
              <w:rPr>
                <w:rFonts w:ascii="Times New Roman" w:hAnsi="Times New Roman"/>
                <w:lang w:eastAsia="en-US"/>
              </w:rPr>
              <w:t xml:space="preserve">- уменьшить до 10,5% </w:t>
            </w:r>
            <w:proofErr w:type="gramStart"/>
            <w:r w:rsidRPr="003551DC">
              <w:rPr>
                <w:rFonts w:ascii="Times New Roman" w:hAnsi="Times New Roman"/>
                <w:lang w:eastAsia="en-US"/>
              </w:rPr>
              <w:t>долю  документов</w:t>
            </w:r>
            <w:proofErr w:type="gramEnd"/>
            <w:r w:rsidRPr="003551DC">
              <w:rPr>
                <w:rFonts w:ascii="Times New Roman" w:hAnsi="Times New Roman"/>
                <w:lang w:eastAsia="en-US"/>
              </w:rPr>
              <w:t xml:space="preserve">  Архивного</w:t>
            </w:r>
          </w:p>
          <w:p w14:paraId="2C9DA9D1" w14:textId="77777777" w:rsidR="003551DC" w:rsidRPr="003551DC" w:rsidRDefault="003551DC" w:rsidP="003551DC">
            <w:pPr>
              <w:autoSpaceDE w:val="0"/>
              <w:autoSpaceDN w:val="0"/>
              <w:adjustRightInd w:val="0"/>
              <w:jc w:val="both"/>
              <w:rPr>
                <w:rFonts w:ascii="Times New Roman" w:hAnsi="Times New Roman"/>
                <w:lang w:eastAsia="en-US"/>
              </w:rPr>
            </w:pPr>
            <w:r w:rsidRPr="003551DC">
              <w:rPr>
                <w:rFonts w:ascii="Times New Roman" w:hAnsi="Times New Roman"/>
                <w:lang w:eastAsia="en-US"/>
              </w:rPr>
              <w:t>Фонда муниципального образования «</w:t>
            </w:r>
            <w:proofErr w:type="spellStart"/>
            <w:r w:rsidRPr="003551DC">
              <w:rPr>
                <w:rFonts w:ascii="Times New Roman" w:hAnsi="Times New Roman"/>
                <w:lang w:eastAsia="en-US"/>
              </w:rPr>
              <w:t>Ворошневский</w:t>
            </w:r>
            <w:proofErr w:type="spellEnd"/>
            <w:r w:rsidRPr="003551DC">
              <w:rPr>
                <w:rFonts w:ascii="Times New Roman" w:hAnsi="Times New Roman"/>
                <w:lang w:eastAsia="en-US"/>
              </w:rPr>
              <w:t xml:space="preserve"> сельсовет» Курского района    Курской   </w:t>
            </w:r>
            <w:proofErr w:type="gramStart"/>
            <w:r w:rsidRPr="003551DC">
              <w:rPr>
                <w:rFonts w:ascii="Times New Roman" w:hAnsi="Times New Roman"/>
                <w:lang w:eastAsia="en-US"/>
              </w:rPr>
              <w:t xml:space="preserve">области,   </w:t>
            </w:r>
            <w:proofErr w:type="gramEnd"/>
            <w:r w:rsidRPr="003551DC">
              <w:rPr>
                <w:rFonts w:ascii="Times New Roman" w:hAnsi="Times New Roman"/>
                <w:lang w:eastAsia="en-US"/>
              </w:rPr>
              <w:t xml:space="preserve"> хранящихся    сверх установленных   законодательством    сроков    их временного хранения в организациях  -  источниках комплектования   муниципального архива;</w:t>
            </w:r>
          </w:p>
          <w:p w14:paraId="37888022" w14:textId="77777777" w:rsidR="003551DC" w:rsidRPr="003551DC" w:rsidRDefault="003551DC" w:rsidP="003551DC">
            <w:pPr>
              <w:autoSpaceDE w:val="0"/>
              <w:autoSpaceDN w:val="0"/>
              <w:adjustRightInd w:val="0"/>
              <w:jc w:val="both"/>
              <w:rPr>
                <w:rFonts w:ascii="Times New Roman" w:hAnsi="Times New Roman"/>
                <w:lang w:eastAsia="en-US"/>
              </w:rPr>
            </w:pPr>
            <w:r w:rsidRPr="003551DC">
              <w:rPr>
                <w:rFonts w:ascii="Times New Roman" w:hAnsi="Times New Roman"/>
                <w:lang w:eastAsia="en-US"/>
              </w:rPr>
              <w:t xml:space="preserve">- повысить доступность и </w:t>
            </w:r>
            <w:proofErr w:type="gramStart"/>
            <w:r w:rsidRPr="003551DC">
              <w:rPr>
                <w:rFonts w:ascii="Times New Roman" w:hAnsi="Times New Roman"/>
                <w:lang w:eastAsia="en-US"/>
              </w:rPr>
              <w:t>качество  предоставления</w:t>
            </w:r>
            <w:proofErr w:type="gramEnd"/>
          </w:p>
          <w:p w14:paraId="0AA85D97" w14:textId="77777777" w:rsidR="003551DC" w:rsidRPr="003551DC" w:rsidRDefault="003551DC" w:rsidP="003551DC">
            <w:pPr>
              <w:autoSpaceDE w:val="0"/>
              <w:autoSpaceDN w:val="0"/>
              <w:adjustRightInd w:val="0"/>
              <w:jc w:val="both"/>
              <w:rPr>
                <w:rFonts w:ascii="Times New Roman" w:hAnsi="Times New Roman"/>
                <w:lang w:eastAsia="en-US"/>
              </w:rPr>
            </w:pPr>
            <w:r w:rsidRPr="003551DC">
              <w:rPr>
                <w:rFonts w:ascii="Times New Roman" w:hAnsi="Times New Roman"/>
                <w:lang w:eastAsia="en-US"/>
              </w:rPr>
              <w:t>муниципальных услуг в области архивного дела;</w:t>
            </w:r>
          </w:p>
          <w:p w14:paraId="781B1709" w14:textId="77777777" w:rsidR="003551DC" w:rsidRPr="003551DC" w:rsidRDefault="003551DC" w:rsidP="003551DC">
            <w:pPr>
              <w:autoSpaceDE w:val="0"/>
              <w:autoSpaceDN w:val="0"/>
              <w:adjustRightInd w:val="0"/>
              <w:jc w:val="both"/>
              <w:rPr>
                <w:rFonts w:ascii="Times New Roman" w:hAnsi="Times New Roman"/>
                <w:lang w:eastAsia="en-US"/>
              </w:rPr>
            </w:pPr>
            <w:r w:rsidRPr="003551DC">
              <w:rPr>
                <w:rFonts w:ascii="Times New Roman" w:hAnsi="Times New Roman"/>
                <w:lang w:eastAsia="en-US"/>
              </w:rPr>
              <w:t xml:space="preserve">-  </w:t>
            </w:r>
            <w:proofErr w:type="gramStart"/>
            <w:r w:rsidRPr="003551DC">
              <w:rPr>
                <w:rFonts w:ascii="Times New Roman" w:hAnsi="Times New Roman"/>
                <w:lang w:eastAsia="en-US"/>
              </w:rPr>
              <w:t>повысить  оперативность</w:t>
            </w:r>
            <w:proofErr w:type="gramEnd"/>
            <w:r w:rsidRPr="003551DC">
              <w:rPr>
                <w:rFonts w:ascii="Times New Roman" w:hAnsi="Times New Roman"/>
                <w:lang w:eastAsia="en-US"/>
              </w:rPr>
              <w:t xml:space="preserve">  исполнения   запросов</w:t>
            </w:r>
          </w:p>
          <w:p w14:paraId="424FA26A" w14:textId="77777777" w:rsidR="003551DC" w:rsidRPr="003551DC" w:rsidRDefault="003551DC" w:rsidP="003551DC">
            <w:pPr>
              <w:autoSpaceDE w:val="0"/>
              <w:autoSpaceDN w:val="0"/>
              <w:adjustRightInd w:val="0"/>
              <w:jc w:val="both"/>
              <w:rPr>
                <w:rFonts w:ascii="Times New Roman" w:hAnsi="Times New Roman"/>
                <w:lang w:eastAsia="en-US"/>
              </w:rPr>
            </w:pPr>
            <w:r w:rsidRPr="003551DC">
              <w:rPr>
                <w:rFonts w:ascii="Times New Roman" w:hAnsi="Times New Roman"/>
                <w:lang w:eastAsia="en-US"/>
              </w:rPr>
              <w:t>пользователей   по   архивным   документам    для</w:t>
            </w:r>
          </w:p>
          <w:p w14:paraId="041696F3" w14:textId="77777777" w:rsidR="003551DC" w:rsidRPr="003551DC" w:rsidRDefault="003551DC" w:rsidP="003551DC">
            <w:pPr>
              <w:autoSpaceDE w:val="0"/>
              <w:autoSpaceDN w:val="0"/>
              <w:adjustRightInd w:val="0"/>
              <w:jc w:val="both"/>
              <w:rPr>
                <w:rFonts w:ascii="Times New Roman" w:hAnsi="Times New Roman"/>
                <w:lang w:eastAsia="en-US"/>
              </w:rPr>
            </w:pPr>
            <w:r w:rsidRPr="003551DC">
              <w:rPr>
                <w:rFonts w:ascii="Times New Roman" w:hAnsi="Times New Roman"/>
                <w:lang w:eastAsia="en-US"/>
              </w:rPr>
              <w:t xml:space="preserve">обеспечения гарантий их конституционных прав; </w:t>
            </w:r>
          </w:p>
          <w:p w14:paraId="71A9A4F7" w14:textId="77777777" w:rsidR="003551DC" w:rsidRPr="003551DC" w:rsidRDefault="003551DC" w:rsidP="003551DC">
            <w:pPr>
              <w:autoSpaceDE w:val="0"/>
              <w:autoSpaceDN w:val="0"/>
              <w:adjustRightInd w:val="0"/>
              <w:jc w:val="both"/>
              <w:rPr>
                <w:rFonts w:ascii="Times New Roman" w:hAnsi="Times New Roman"/>
                <w:lang w:eastAsia="en-US"/>
              </w:rPr>
            </w:pPr>
            <w:r w:rsidRPr="003551DC">
              <w:rPr>
                <w:rFonts w:ascii="Times New Roman" w:hAnsi="Times New Roman"/>
                <w:lang w:eastAsia="en-US"/>
              </w:rPr>
              <w:t>-  способствовать   формированию   духовности   и</w:t>
            </w:r>
          </w:p>
          <w:p w14:paraId="142A9CE2" w14:textId="77777777" w:rsidR="003551DC" w:rsidRPr="003551DC" w:rsidRDefault="003551DC" w:rsidP="003551DC">
            <w:pPr>
              <w:autoSpaceDE w:val="0"/>
              <w:autoSpaceDN w:val="0"/>
              <w:adjustRightInd w:val="0"/>
              <w:jc w:val="both"/>
              <w:rPr>
                <w:rFonts w:ascii="Times New Roman" w:hAnsi="Times New Roman"/>
                <w:lang w:eastAsia="en-US"/>
              </w:rPr>
            </w:pPr>
            <w:r w:rsidRPr="003551DC">
              <w:rPr>
                <w:rFonts w:ascii="Times New Roman" w:hAnsi="Times New Roman"/>
                <w:lang w:eastAsia="en-US"/>
              </w:rPr>
              <w:t xml:space="preserve">патриотизма   </w:t>
            </w:r>
            <w:proofErr w:type="gramStart"/>
            <w:r w:rsidRPr="003551DC">
              <w:rPr>
                <w:rFonts w:ascii="Times New Roman" w:hAnsi="Times New Roman"/>
                <w:lang w:eastAsia="en-US"/>
              </w:rPr>
              <w:t>граждан  муниципального</w:t>
            </w:r>
            <w:proofErr w:type="gramEnd"/>
            <w:r w:rsidRPr="003551DC">
              <w:rPr>
                <w:rFonts w:ascii="Times New Roman" w:hAnsi="Times New Roman"/>
                <w:lang w:eastAsia="en-US"/>
              </w:rPr>
              <w:t xml:space="preserve"> образования «</w:t>
            </w:r>
            <w:proofErr w:type="spellStart"/>
            <w:r w:rsidRPr="003551DC">
              <w:rPr>
                <w:rFonts w:ascii="Times New Roman" w:hAnsi="Times New Roman"/>
                <w:lang w:eastAsia="en-US"/>
              </w:rPr>
              <w:t>Ворошневский</w:t>
            </w:r>
            <w:proofErr w:type="spellEnd"/>
            <w:r w:rsidRPr="003551DC">
              <w:rPr>
                <w:rFonts w:ascii="Times New Roman" w:hAnsi="Times New Roman"/>
                <w:lang w:eastAsia="en-US"/>
              </w:rPr>
              <w:t xml:space="preserve"> сельсовет» Курского района   Курской   области   через пропаганду и популяризацию  документов  Архивного фонда муниципального образования «</w:t>
            </w:r>
            <w:proofErr w:type="spellStart"/>
            <w:r w:rsidRPr="003551DC">
              <w:rPr>
                <w:rFonts w:ascii="Times New Roman" w:hAnsi="Times New Roman"/>
                <w:lang w:eastAsia="en-US"/>
              </w:rPr>
              <w:t>Ворошневский</w:t>
            </w:r>
            <w:proofErr w:type="spellEnd"/>
            <w:r w:rsidRPr="003551DC">
              <w:rPr>
                <w:rFonts w:ascii="Times New Roman" w:hAnsi="Times New Roman"/>
                <w:lang w:eastAsia="en-US"/>
              </w:rPr>
              <w:t xml:space="preserve"> сельсовет» Курского района  Курской области;</w:t>
            </w:r>
          </w:p>
          <w:p w14:paraId="41D13509" w14:textId="77777777" w:rsidR="003551DC" w:rsidRPr="003551DC" w:rsidRDefault="003551DC" w:rsidP="003551DC">
            <w:pPr>
              <w:autoSpaceDE w:val="0"/>
              <w:autoSpaceDN w:val="0"/>
              <w:adjustRightInd w:val="0"/>
              <w:jc w:val="both"/>
              <w:rPr>
                <w:rFonts w:ascii="Times New Roman" w:hAnsi="Times New Roman"/>
                <w:lang w:eastAsia="en-US"/>
              </w:rPr>
            </w:pPr>
            <w:r w:rsidRPr="003551DC">
              <w:rPr>
                <w:rFonts w:ascii="Times New Roman" w:hAnsi="Times New Roman"/>
                <w:lang w:eastAsia="en-US"/>
              </w:rPr>
              <w:t xml:space="preserve">- </w:t>
            </w:r>
            <w:proofErr w:type="gramStart"/>
            <w:r w:rsidRPr="003551DC">
              <w:rPr>
                <w:rFonts w:ascii="Times New Roman" w:hAnsi="Times New Roman"/>
                <w:lang w:eastAsia="en-US"/>
              </w:rPr>
              <w:t>повысить  профессиональный</w:t>
            </w:r>
            <w:proofErr w:type="gramEnd"/>
            <w:r w:rsidRPr="003551DC">
              <w:rPr>
                <w:rFonts w:ascii="Times New Roman" w:hAnsi="Times New Roman"/>
                <w:lang w:eastAsia="en-US"/>
              </w:rPr>
              <w:t xml:space="preserve">  уровень  работников ответственных за </w:t>
            </w:r>
            <w:r w:rsidRPr="003551DC">
              <w:rPr>
                <w:rFonts w:ascii="Times New Roman" w:hAnsi="Times New Roman"/>
                <w:lang w:eastAsia="en-US"/>
              </w:rPr>
              <w:lastRenderedPageBreak/>
              <w:t>работу с архивными документами;</w:t>
            </w:r>
          </w:p>
          <w:p w14:paraId="11EC772F" w14:textId="77777777" w:rsidR="003551DC" w:rsidRPr="003551DC" w:rsidRDefault="003551DC" w:rsidP="003551DC">
            <w:pPr>
              <w:autoSpaceDE w:val="0"/>
              <w:autoSpaceDN w:val="0"/>
              <w:adjustRightInd w:val="0"/>
              <w:jc w:val="both"/>
              <w:rPr>
                <w:rFonts w:ascii="Times New Roman" w:hAnsi="Times New Roman"/>
                <w:lang w:eastAsia="en-US"/>
              </w:rPr>
            </w:pPr>
            <w:r w:rsidRPr="003551DC">
              <w:rPr>
                <w:rFonts w:ascii="Times New Roman" w:hAnsi="Times New Roman"/>
                <w:lang w:eastAsia="en-US"/>
              </w:rPr>
              <w:t>- повысить эффективность системы управления архивным делом в муниципальном образовании «</w:t>
            </w:r>
            <w:proofErr w:type="spellStart"/>
            <w:r w:rsidRPr="003551DC">
              <w:rPr>
                <w:rFonts w:ascii="Times New Roman" w:hAnsi="Times New Roman"/>
                <w:lang w:eastAsia="en-US"/>
              </w:rPr>
              <w:t>Ворошневский</w:t>
            </w:r>
            <w:proofErr w:type="spellEnd"/>
            <w:r w:rsidRPr="003551DC">
              <w:rPr>
                <w:rFonts w:ascii="Times New Roman" w:hAnsi="Times New Roman"/>
                <w:lang w:eastAsia="en-US"/>
              </w:rPr>
              <w:t xml:space="preserve"> сельсовет» Курского </w:t>
            </w:r>
            <w:proofErr w:type="gramStart"/>
            <w:r w:rsidRPr="003551DC">
              <w:rPr>
                <w:rFonts w:ascii="Times New Roman" w:hAnsi="Times New Roman"/>
                <w:lang w:eastAsia="en-US"/>
              </w:rPr>
              <w:t>района  Курской</w:t>
            </w:r>
            <w:proofErr w:type="gramEnd"/>
            <w:r w:rsidRPr="003551DC">
              <w:rPr>
                <w:rFonts w:ascii="Times New Roman" w:hAnsi="Times New Roman"/>
                <w:lang w:eastAsia="en-US"/>
              </w:rPr>
              <w:t xml:space="preserve"> области</w:t>
            </w:r>
          </w:p>
        </w:tc>
      </w:tr>
    </w:tbl>
    <w:p w14:paraId="74CE3875" w14:textId="77777777" w:rsidR="003551DC" w:rsidRPr="003551DC" w:rsidRDefault="003551DC" w:rsidP="003551DC">
      <w:pPr>
        <w:rPr>
          <w:sz w:val="24"/>
          <w:szCs w:val="24"/>
        </w:rPr>
      </w:pPr>
    </w:p>
    <w:p w14:paraId="2658DBB0" w14:textId="77777777" w:rsidR="003551DC" w:rsidRPr="003551DC" w:rsidRDefault="003551DC" w:rsidP="003551DC">
      <w:pPr>
        <w:spacing w:after="0"/>
        <w:jc w:val="center"/>
        <w:rPr>
          <w:rFonts w:ascii="Times New Roman" w:hAnsi="Times New Roman" w:cs="Times New Roman"/>
          <w:b/>
          <w:sz w:val="24"/>
          <w:szCs w:val="24"/>
        </w:rPr>
      </w:pPr>
      <w:r w:rsidRPr="003551DC">
        <w:rPr>
          <w:rFonts w:ascii="Times New Roman" w:hAnsi="Times New Roman" w:cs="Times New Roman"/>
          <w:b/>
          <w:sz w:val="24"/>
          <w:szCs w:val="24"/>
        </w:rPr>
        <w:t>8. МУНИЦИПАЛЬНАЯ ПРОГРАММА</w:t>
      </w:r>
    </w:p>
    <w:p w14:paraId="39F0BA17" w14:textId="77777777" w:rsidR="003551DC" w:rsidRPr="003551DC" w:rsidRDefault="003551DC" w:rsidP="003551DC">
      <w:pPr>
        <w:spacing w:after="0"/>
        <w:jc w:val="center"/>
        <w:rPr>
          <w:rFonts w:ascii="Times New Roman" w:hAnsi="Times New Roman" w:cs="Times New Roman"/>
          <w:sz w:val="24"/>
          <w:szCs w:val="24"/>
        </w:rPr>
      </w:pPr>
      <w:r w:rsidRPr="003551DC">
        <w:rPr>
          <w:rFonts w:ascii="Times New Roman" w:hAnsi="Times New Roman" w:cs="Times New Roman"/>
          <w:b/>
          <w:sz w:val="24"/>
          <w:szCs w:val="24"/>
        </w:rPr>
        <w:t>«Профилактика правонарушений в муниципальном образовании «</w:t>
      </w:r>
      <w:proofErr w:type="spellStart"/>
      <w:r w:rsidRPr="003551DC">
        <w:rPr>
          <w:rFonts w:ascii="Times New Roman" w:hAnsi="Times New Roman" w:cs="Times New Roman"/>
          <w:b/>
          <w:sz w:val="24"/>
          <w:szCs w:val="24"/>
        </w:rPr>
        <w:t>Ворошневский</w:t>
      </w:r>
      <w:proofErr w:type="spellEnd"/>
      <w:r w:rsidRPr="003551DC">
        <w:rPr>
          <w:rFonts w:ascii="Times New Roman" w:hAnsi="Times New Roman" w:cs="Times New Roman"/>
          <w:b/>
          <w:sz w:val="24"/>
          <w:szCs w:val="24"/>
        </w:rPr>
        <w:t xml:space="preserve"> сельсовет» Курского района Курской области на 2022-2026 годы</w:t>
      </w:r>
      <w:r w:rsidRPr="003551DC">
        <w:rPr>
          <w:rFonts w:ascii="Times New Roman" w:hAnsi="Times New Roman" w:cs="Times New Roman"/>
          <w:sz w:val="24"/>
          <w:szCs w:val="24"/>
        </w:rPr>
        <w:t>»</w:t>
      </w:r>
    </w:p>
    <w:p w14:paraId="631FE550" w14:textId="77777777" w:rsidR="003551DC" w:rsidRPr="003551DC" w:rsidRDefault="003551DC" w:rsidP="003551DC">
      <w:pPr>
        <w:spacing w:after="0"/>
        <w:jc w:val="center"/>
        <w:rPr>
          <w:rFonts w:ascii="Times New Roman" w:hAnsi="Times New Roman" w:cs="Times New Roman"/>
          <w:sz w:val="24"/>
          <w:szCs w:val="24"/>
        </w:rPr>
      </w:pPr>
    </w:p>
    <w:p w14:paraId="59AD098C" w14:textId="77777777" w:rsidR="003551DC" w:rsidRPr="003551DC" w:rsidRDefault="003551DC" w:rsidP="003551DC">
      <w:pPr>
        <w:spacing w:after="0"/>
        <w:jc w:val="center"/>
        <w:rPr>
          <w:rFonts w:ascii="Times New Roman" w:hAnsi="Times New Roman" w:cs="Times New Roman"/>
          <w:sz w:val="24"/>
          <w:szCs w:val="24"/>
        </w:rPr>
      </w:pPr>
      <w:r w:rsidRPr="003551DC">
        <w:rPr>
          <w:rFonts w:ascii="Times New Roman" w:hAnsi="Times New Roman" w:cs="Times New Roman"/>
          <w:sz w:val="24"/>
          <w:szCs w:val="24"/>
        </w:rPr>
        <w:t>Паспорт</w:t>
      </w:r>
    </w:p>
    <w:p w14:paraId="5E5437BE" w14:textId="77777777" w:rsidR="003551DC" w:rsidRPr="003551DC" w:rsidRDefault="003551DC" w:rsidP="003551DC">
      <w:pPr>
        <w:spacing w:after="0"/>
        <w:jc w:val="center"/>
        <w:rPr>
          <w:rFonts w:ascii="Times New Roman" w:hAnsi="Times New Roman" w:cs="Times New Roman"/>
          <w:sz w:val="24"/>
          <w:szCs w:val="24"/>
        </w:rPr>
      </w:pPr>
      <w:r w:rsidRPr="003551DC">
        <w:rPr>
          <w:rFonts w:ascii="Times New Roman" w:hAnsi="Times New Roman" w:cs="Times New Roman"/>
          <w:sz w:val="24"/>
          <w:szCs w:val="24"/>
        </w:rPr>
        <w:t>муниципальной программы «Профилактика правонарушений в муниципальном образовании «</w:t>
      </w:r>
      <w:proofErr w:type="spellStart"/>
      <w:r w:rsidRPr="003551DC">
        <w:rPr>
          <w:rFonts w:ascii="Times New Roman" w:hAnsi="Times New Roman" w:cs="Times New Roman"/>
          <w:sz w:val="24"/>
          <w:szCs w:val="24"/>
        </w:rPr>
        <w:t>Ворошневский</w:t>
      </w:r>
      <w:proofErr w:type="spellEnd"/>
      <w:r w:rsidRPr="003551DC">
        <w:rPr>
          <w:rFonts w:ascii="Times New Roman" w:hAnsi="Times New Roman" w:cs="Times New Roman"/>
          <w:sz w:val="24"/>
          <w:szCs w:val="24"/>
        </w:rPr>
        <w:t xml:space="preserve"> сельсовет» Курского района Курской </w:t>
      </w:r>
      <w:proofErr w:type="gramStart"/>
      <w:r w:rsidRPr="003551DC">
        <w:rPr>
          <w:rFonts w:ascii="Times New Roman" w:hAnsi="Times New Roman" w:cs="Times New Roman"/>
          <w:sz w:val="24"/>
          <w:szCs w:val="24"/>
        </w:rPr>
        <w:t>области  на</w:t>
      </w:r>
      <w:proofErr w:type="gramEnd"/>
      <w:r w:rsidRPr="003551DC">
        <w:rPr>
          <w:rFonts w:ascii="Times New Roman" w:hAnsi="Times New Roman" w:cs="Times New Roman"/>
          <w:sz w:val="24"/>
          <w:szCs w:val="24"/>
        </w:rPr>
        <w:t xml:space="preserve"> 2022-2026 годы»</w:t>
      </w:r>
    </w:p>
    <w:p w14:paraId="5FEB65D6" w14:textId="77777777" w:rsidR="003551DC" w:rsidRPr="003551DC" w:rsidRDefault="003551DC" w:rsidP="003551DC">
      <w:pPr>
        <w:spacing w:after="0"/>
        <w:jc w:val="center"/>
        <w:rPr>
          <w:rFonts w:ascii="Times New Roman" w:hAnsi="Times New Roman" w:cs="Times New Roman"/>
          <w:sz w:val="24"/>
          <w:szCs w:val="24"/>
        </w:rPr>
      </w:pPr>
    </w:p>
    <w:tbl>
      <w:tblPr>
        <w:tblStyle w:val="af"/>
        <w:tblW w:w="0" w:type="auto"/>
        <w:tblLook w:val="04A0" w:firstRow="1" w:lastRow="0" w:firstColumn="1" w:lastColumn="0" w:noHBand="0" w:noVBand="1"/>
      </w:tblPr>
      <w:tblGrid>
        <w:gridCol w:w="3239"/>
        <w:gridCol w:w="6332"/>
      </w:tblGrid>
      <w:tr w:rsidR="003551DC" w:rsidRPr="003551DC" w14:paraId="006AF8AB" w14:textId="77777777" w:rsidTr="00DD54F8">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AEBF92" w14:textId="77777777" w:rsidR="003551DC" w:rsidRPr="003551DC" w:rsidRDefault="003551DC" w:rsidP="003551DC">
            <w:pPr>
              <w:rPr>
                <w:rFonts w:ascii="Times New Roman" w:eastAsia="Times New Roman" w:hAnsi="Times New Roman"/>
              </w:rPr>
            </w:pPr>
            <w:r w:rsidRPr="003551DC">
              <w:rPr>
                <w:rFonts w:ascii="Times New Roman" w:eastAsia="Times New Roman" w:hAnsi="Times New Roman"/>
              </w:rPr>
              <w:t>Ответственный</w:t>
            </w:r>
          </w:p>
          <w:p w14:paraId="1EF83568" w14:textId="77777777" w:rsidR="003551DC" w:rsidRPr="003551DC" w:rsidRDefault="003551DC" w:rsidP="003551DC">
            <w:pPr>
              <w:rPr>
                <w:rFonts w:ascii="Times New Roman" w:eastAsia="Times New Roman" w:hAnsi="Times New Roman"/>
              </w:rPr>
            </w:pPr>
            <w:r w:rsidRPr="003551DC">
              <w:rPr>
                <w:rFonts w:ascii="Times New Roman" w:eastAsia="Times New Roman" w:hAnsi="Times New Roman"/>
              </w:rPr>
              <w:t>исполнитель</w:t>
            </w:r>
          </w:p>
          <w:p w14:paraId="3325A9CE" w14:textId="77777777" w:rsidR="003551DC" w:rsidRPr="003551DC" w:rsidRDefault="003551DC" w:rsidP="003551DC">
            <w:pPr>
              <w:rPr>
                <w:rFonts w:ascii="Times New Roman" w:eastAsia="Times New Roman" w:hAnsi="Times New Roman"/>
              </w:rPr>
            </w:pPr>
            <w:r w:rsidRPr="003551DC">
              <w:rPr>
                <w:rFonts w:ascii="Times New Roman" w:eastAsia="Times New Roman" w:hAnsi="Times New Roman"/>
              </w:rPr>
              <w:t>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F00134" w14:textId="77777777" w:rsidR="003551DC" w:rsidRPr="003551DC" w:rsidRDefault="003551DC" w:rsidP="003551DC">
            <w:pPr>
              <w:rPr>
                <w:rFonts w:ascii="Times New Roman" w:eastAsia="Times New Roman" w:hAnsi="Times New Roman"/>
              </w:rPr>
            </w:pPr>
            <w:r w:rsidRPr="003551DC">
              <w:rPr>
                <w:rFonts w:ascii="Times New Roman" w:eastAsia="Times New Roman" w:hAnsi="Times New Roman"/>
              </w:rPr>
              <w:t xml:space="preserve">Администрация </w:t>
            </w:r>
            <w:proofErr w:type="spellStart"/>
            <w:r w:rsidRPr="003551DC">
              <w:rPr>
                <w:rFonts w:ascii="Times New Roman" w:eastAsia="Times New Roman" w:hAnsi="Times New Roman"/>
              </w:rPr>
              <w:t>Ворошневского</w:t>
            </w:r>
            <w:proofErr w:type="spellEnd"/>
            <w:r w:rsidRPr="003551DC">
              <w:rPr>
                <w:rFonts w:ascii="Times New Roman" w:eastAsia="Times New Roman" w:hAnsi="Times New Roman"/>
              </w:rPr>
              <w:t xml:space="preserve"> сельсовета Курского района Курской области</w:t>
            </w:r>
          </w:p>
        </w:tc>
      </w:tr>
      <w:tr w:rsidR="003551DC" w:rsidRPr="003551DC" w14:paraId="13AD7F39" w14:textId="77777777" w:rsidTr="00DD54F8">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D26442" w14:textId="77777777" w:rsidR="003551DC" w:rsidRPr="003551DC" w:rsidRDefault="003551DC" w:rsidP="003551DC">
            <w:pPr>
              <w:rPr>
                <w:rFonts w:ascii="Times New Roman" w:eastAsia="Times New Roman" w:hAnsi="Times New Roman"/>
              </w:rPr>
            </w:pPr>
            <w:r w:rsidRPr="003551DC">
              <w:rPr>
                <w:rFonts w:ascii="Times New Roman" w:eastAsia="Times New Roman" w:hAnsi="Times New Roman"/>
              </w:rPr>
              <w:t>Соисполнители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CEAED" w14:textId="77777777" w:rsidR="003551DC" w:rsidRPr="003551DC" w:rsidRDefault="003551DC" w:rsidP="003551DC">
            <w:pPr>
              <w:rPr>
                <w:rFonts w:ascii="Times New Roman" w:eastAsia="Times New Roman" w:hAnsi="Times New Roman"/>
              </w:rPr>
            </w:pPr>
            <w:proofErr w:type="spellStart"/>
            <w:r w:rsidRPr="003551DC">
              <w:rPr>
                <w:rFonts w:ascii="Times New Roman" w:eastAsia="Times New Roman" w:hAnsi="Times New Roman"/>
              </w:rPr>
              <w:t>Ворошневская</w:t>
            </w:r>
            <w:proofErr w:type="spellEnd"/>
            <w:r w:rsidRPr="003551DC">
              <w:rPr>
                <w:rFonts w:ascii="Times New Roman" w:eastAsia="Times New Roman" w:hAnsi="Times New Roman"/>
              </w:rPr>
              <w:t xml:space="preserve"> сельская библиотека-филиал МБУК «</w:t>
            </w:r>
            <w:proofErr w:type="spellStart"/>
            <w:r w:rsidRPr="003551DC">
              <w:rPr>
                <w:rFonts w:ascii="Times New Roman" w:eastAsia="Times New Roman" w:hAnsi="Times New Roman"/>
              </w:rPr>
              <w:t>Бесединская</w:t>
            </w:r>
            <w:proofErr w:type="spellEnd"/>
            <w:r w:rsidRPr="003551DC">
              <w:rPr>
                <w:rFonts w:ascii="Times New Roman" w:eastAsia="Times New Roman" w:hAnsi="Times New Roman"/>
              </w:rPr>
              <w:t xml:space="preserve"> центральная районная библиотека», МУЗ «</w:t>
            </w:r>
            <w:proofErr w:type="spellStart"/>
            <w:r w:rsidRPr="003551DC">
              <w:rPr>
                <w:rFonts w:ascii="Times New Roman" w:eastAsia="Times New Roman" w:hAnsi="Times New Roman"/>
              </w:rPr>
              <w:t>Ворошневская</w:t>
            </w:r>
            <w:proofErr w:type="spellEnd"/>
            <w:r w:rsidRPr="003551DC">
              <w:rPr>
                <w:rFonts w:ascii="Times New Roman" w:eastAsia="Times New Roman" w:hAnsi="Times New Roman"/>
              </w:rPr>
              <w:t xml:space="preserve"> амбулатория ОБУЗ «Курская ЦРБ», уполномоченный участковый полиции.</w:t>
            </w:r>
          </w:p>
        </w:tc>
      </w:tr>
      <w:tr w:rsidR="003551DC" w:rsidRPr="003551DC" w14:paraId="44B206C8" w14:textId="77777777" w:rsidTr="00DD54F8">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F665FB" w14:textId="77777777" w:rsidR="003551DC" w:rsidRPr="003551DC" w:rsidRDefault="003551DC" w:rsidP="003551DC">
            <w:pPr>
              <w:rPr>
                <w:rFonts w:ascii="Times New Roman" w:eastAsia="Times New Roman" w:hAnsi="Times New Roman"/>
              </w:rPr>
            </w:pPr>
            <w:r w:rsidRPr="003551DC">
              <w:rPr>
                <w:rFonts w:ascii="Times New Roman" w:eastAsia="Times New Roman" w:hAnsi="Times New Roman"/>
              </w:rPr>
              <w:t>Участники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B31178" w14:textId="77777777" w:rsidR="003551DC" w:rsidRPr="003551DC" w:rsidRDefault="003551DC" w:rsidP="003551DC">
            <w:pPr>
              <w:rPr>
                <w:rFonts w:ascii="Times New Roman" w:eastAsia="Times New Roman" w:hAnsi="Times New Roman"/>
              </w:rPr>
            </w:pPr>
            <w:r w:rsidRPr="003551DC">
              <w:rPr>
                <w:rFonts w:ascii="Times New Roman" w:eastAsia="Times New Roman" w:hAnsi="Times New Roman"/>
              </w:rPr>
              <w:t>отсутствуют</w:t>
            </w:r>
          </w:p>
        </w:tc>
      </w:tr>
      <w:tr w:rsidR="003551DC" w:rsidRPr="003551DC" w14:paraId="72C6281C" w14:textId="77777777" w:rsidTr="00DD54F8">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BAFD7F" w14:textId="77777777" w:rsidR="003551DC" w:rsidRPr="003551DC" w:rsidRDefault="003551DC" w:rsidP="003551DC">
            <w:pPr>
              <w:rPr>
                <w:rFonts w:ascii="Times New Roman" w:eastAsia="Times New Roman" w:hAnsi="Times New Roman"/>
              </w:rPr>
            </w:pPr>
            <w:r w:rsidRPr="003551DC">
              <w:rPr>
                <w:rFonts w:ascii="Times New Roman" w:eastAsia="Times New Roman" w:hAnsi="Times New Roman"/>
              </w:rPr>
              <w:t>Подпрограммы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9BDEFC" w14:textId="77777777" w:rsidR="003551DC" w:rsidRPr="003551DC" w:rsidRDefault="003551DC" w:rsidP="003551DC">
            <w:pPr>
              <w:jc w:val="both"/>
              <w:rPr>
                <w:rFonts w:ascii="Times New Roman" w:eastAsia="Times New Roman" w:hAnsi="Times New Roman"/>
              </w:rPr>
            </w:pPr>
            <w:r w:rsidRPr="003551DC">
              <w:rPr>
                <w:rFonts w:ascii="Times New Roman" w:eastAsia="Times New Roman" w:hAnsi="Times New Roman"/>
              </w:rPr>
              <w:t xml:space="preserve">Подпрограмма </w:t>
            </w:r>
            <w:proofErr w:type="gramStart"/>
            <w:r w:rsidRPr="003551DC">
              <w:rPr>
                <w:rFonts w:ascii="Times New Roman" w:eastAsia="Times New Roman" w:hAnsi="Times New Roman"/>
              </w:rPr>
              <w:t>2  «</w:t>
            </w:r>
            <w:proofErr w:type="gramEnd"/>
            <w:r w:rsidRPr="003551DC">
              <w:rPr>
                <w:rFonts w:ascii="Times New Roman" w:eastAsia="Times New Roman" w:hAnsi="Times New Roman"/>
              </w:rPr>
              <w:t>Обеспечение правопорядка на территории муниципального образования «</w:t>
            </w:r>
            <w:proofErr w:type="spellStart"/>
            <w:r w:rsidRPr="003551DC">
              <w:rPr>
                <w:rFonts w:ascii="Times New Roman" w:eastAsia="Times New Roman" w:hAnsi="Times New Roman"/>
              </w:rPr>
              <w:t>Ворошневский</w:t>
            </w:r>
            <w:proofErr w:type="spellEnd"/>
            <w:r w:rsidRPr="003551DC">
              <w:rPr>
                <w:rFonts w:ascii="Times New Roman" w:eastAsia="Times New Roman" w:hAnsi="Times New Roman"/>
              </w:rPr>
              <w:t xml:space="preserve"> сельсовет» Курского района Курской области» </w:t>
            </w:r>
          </w:p>
        </w:tc>
      </w:tr>
      <w:tr w:rsidR="003551DC" w:rsidRPr="003551DC" w14:paraId="76CE9A77" w14:textId="77777777" w:rsidTr="00DD54F8">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FDADB6" w14:textId="77777777" w:rsidR="003551DC" w:rsidRPr="003551DC" w:rsidRDefault="003551DC" w:rsidP="003551DC">
            <w:pPr>
              <w:rPr>
                <w:rFonts w:ascii="Times New Roman" w:eastAsia="Times New Roman" w:hAnsi="Times New Roman"/>
              </w:rPr>
            </w:pPr>
            <w:r w:rsidRPr="003551DC">
              <w:rPr>
                <w:rFonts w:ascii="Times New Roman" w:eastAsia="Times New Roman" w:hAnsi="Times New Roman"/>
              </w:rPr>
              <w:t>Программно-целевые инструменты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FDFC8E" w14:textId="77777777" w:rsidR="003551DC" w:rsidRPr="003551DC" w:rsidRDefault="003551DC" w:rsidP="003551DC">
            <w:pPr>
              <w:jc w:val="both"/>
              <w:rPr>
                <w:rFonts w:ascii="Times New Roman" w:eastAsia="Times New Roman" w:hAnsi="Times New Roman"/>
              </w:rPr>
            </w:pPr>
            <w:r w:rsidRPr="003551DC">
              <w:rPr>
                <w:rFonts w:ascii="Times New Roman" w:eastAsia="Times New Roman" w:hAnsi="Times New Roman"/>
              </w:rPr>
              <w:t>отсутствуют</w:t>
            </w:r>
          </w:p>
        </w:tc>
      </w:tr>
      <w:tr w:rsidR="003551DC" w:rsidRPr="003551DC" w14:paraId="444B3117" w14:textId="77777777" w:rsidTr="00DD54F8">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08C0FD" w14:textId="77777777" w:rsidR="003551DC" w:rsidRPr="003551DC" w:rsidRDefault="003551DC" w:rsidP="003551DC">
            <w:pPr>
              <w:rPr>
                <w:rFonts w:ascii="Times New Roman" w:eastAsia="Times New Roman" w:hAnsi="Times New Roman"/>
              </w:rPr>
            </w:pPr>
            <w:r w:rsidRPr="003551DC">
              <w:rPr>
                <w:rFonts w:ascii="Times New Roman" w:eastAsia="Times New Roman" w:hAnsi="Times New Roman"/>
              </w:rPr>
              <w:t>Цели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E08A32" w14:textId="77777777" w:rsidR="003551DC" w:rsidRPr="003551DC" w:rsidRDefault="003551DC" w:rsidP="003551DC">
            <w:pPr>
              <w:autoSpaceDE w:val="0"/>
              <w:autoSpaceDN w:val="0"/>
              <w:adjustRightInd w:val="0"/>
              <w:spacing w:before="60" w:after="60"/>
              <w:jc w:val="both"/>
              <w:rPr>
                <w:rFonts w:ascii="Times New Roman" w:eastAsia="Times New Roman" w:hAnsi="Times New Roman"/>
                <w:color w:val="000000"/>
              </w:rPr>
            </w:pPr>
            <w:r w:rsidRPr="003551DC">
              <w:rPr>
                <w:rFonts w:ascii="Times New Roman" w:hAnsi="Times New Roman"/>
                <w:color w:val="000000"/>
              </w:rPr>
              <w:t>1.Обеспечение безопасности граждан, проживающих на территории муниципального образования «</w:t>
            </w:r>
            <w:proofErr w:type="spellStart"/>
            <w:r w:rsidRPr="003551DC">
              <w:rPr>
                <w:rFonts w:ascii="Times New Roman" w:hAnsi="Times New Roman"/>
                <w:color w:val="000000"/>
              </w:rPr>
              <w:t>Ворошневский</w:t>
            </w:r>
            <w:proofErr w:type="spellEnd"/>
            <w:r w:rsidRPr="003551DC">
              <w:rPr>
                <w:rFonts w:ascii="Times New Roman" w:hAnsi="Times New Roman"/>
                <w:color w:val="000000"/>
              </w:rPr>
              <w:t xml:space="preserve"> сельсовет» Курского района Курской области</w:t>
            </w:r>
          </w:p>
          <w:p w14:paraId="6A22635F" w14:textId="77777777" w:rsidR="003551DC" w:rsidRPr="003551DC" w:rsidRDefault="003551DC" w:rsidP="003551DC">
            <w:pPr>
              <w:jc w:val="both"/>
              <w:rPr>
                <w:rFonts w:ascii="Times New Roman" w:eastAsia="Times New Roman" w:hAnsi="Times New Roman"/>
              </w:rPr>
            </w:pPr>
            <w:r w:rsidRPr="003551DC">
              <w:rPr>
                <w:rFonts w:ascii="Times New Roman" w:hAnsi="Times New Roman"/>
              </w:rPr>
              <w:t xml:space="preserve">2.Совершенствование системы профилактики правонарушений и охраны общественного </w:t>
            </w:r>
            <w:proofErr w:type="gramStart"/>
            <w:r w:rsidRPr="003551DC">
              <w:rPr>
                <w:rFonts w:ascii="Times New Roman" w:hAnsi="Times New Roman"/>
              </w:rPr>
              <w:t>порядка  на</w:t>
            </w:r>
            <w:proofErr w:type="gramEnd"/>
            <w:r w:rsidRPr="003551DC">
              <w:rPr>
                <w:rFonts w:ascii="Times New Roman" w:hAnsi="Times New Roman"/>
              </w:rPr>
              <w:t xml:space="preserve"> территории муниципального образования  «</w:t>
            </w:r>
            <w:proofErr w:type="spellStart"/>
            <w:r w:rsidRPr="003551DC">
              <w:rPr>
                <w:rFonts w:ascii="Times New Roman" w:hAnsi="Times New Roman"/>
              </w:rPr>
              <w:t>Ворошневский</w:t>
            </w:r>
            <w:proofErr w:type="spellEnd"/>
            <w:r w:rsidRPr="003551DC">
              <w:rPr>
                <w:rFonts w:ascii="Times New Roman" w:hAnsi="Times New Roman"/>
              </w:rPr>
              <w:t xml:space="preserve"> сельсовет» Курского района Курской области</w:t>
            </w:r>
          </w:p>
        </w:tc>
      </w:tr>
      <w:tr w:rsidR="003551DC" w:rsidRPr="003551DC" w14:paraId="35EAB630" w14:textId="77777777" w:rsidTr="00DD54F8">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A729AF" w14:textId="77777777" w:rsidR="003551DC" w:rsidRPr="003551DC" w:rsidRDefault="003551DC" w:rsidP="003551DC">
            <w:pPr>
              <w:rPr>
                <w:rFonts w:ascii="Times New Roman" w:eastAsia="Times New Roman" w:hAnsi="Times New Roman"/>
              </w:rPr>
            </w:pPr>
            <w:r w:rsidRPr="003551DC">
              <w:rPr>
                <w:rFonts w:ascii="Times New Roman" w:eastAsia="Times New Roman" w:hAnsi="Times New Roman"/>
              </w:rPr>
              <w:t>Задачи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F6C863" w14:textId="77777777" w:rsidR="003551DC" w:rsidRPr="003551DC" w:rsidRDefault="003551DC" w:rsidP="003551DC">
            <w:pPr>
              <w:overflowPunct w:val="0"/>
              <w:autoSpaceDN w:val="0"/>
              <w:adjustRightInd w:val="0"/>
              <w:jc w:val="both"/>
              <w:textAlignment w:val="baseline"/>
              <w:outlineLvl w:val="0"/>
              <w:rPr>
                <w:rFonts w:ascii="Times New Roman" w:hAnsi="Times New Roman"/>
              </w:rPr>
            </w:pPr>
            <w:r w:rsidRPr="003551DC">
              <w:rPr>
                <w:rFonts w:ascii="Times New Roman" w:hAnsi="Times New Roman"/>
              </w:rPr>
              <w:t xml:space="preserve">Стабилизация и создание предпосылок для снижения уровня преступности на </w:t>
            </w:r>
            <w:proofErr w:type="gramStart"/>
            <w:r w:rsidRPr="003551DC">
              <w:rPr>
                <w:rFonts w:ascii="Times New Roman" w:hAnsi="Times New Roman"/>
              </w:rPr>
              <w:t>территории  муниципального</w:t>
            </w:r>
            <w:proofErr w:type="gramEnd"/>
            <w:r w:rsidRPr="003551DC">
              <w:rPr>
                <w:rFonts w:ascii="Times New Roman" w:hAnsi="Times New Roman"/>
              </w:rPr>
              <w:t xml:space="preserve"> образования «</w:t>
            </w:r>
            <w:proofErr w:type="spellStart"/>
            <w:r w:rsidRPr="003551DC">
              <w:rPr>
                <w:rFonts w:ascii="Times New Roman" w:hAnsi="Times New Roman"/>
              </w:rPr>
              <w:t>Ворошневский</w:t>
            </w:r>
            <w:proofErr w:type="spellEnd"/>
            <w:r w:rsidRPr="003551DC">
              <w:rPr>
                <w:rFonts w:ascii="Times New Roman" w:hAnsi="Times New Roman"/>
              </w:rPr>
              <w:t xml:space="preserve"> сельсовет» Курского района Курской области.</w:t>
            </w:r>
          </w:p>
          <w:p w14:paraId="2C723F14" w14:textId="77777777" w:rsidR="003551DC" w:rsidRPr="003551DC" w:rsidRDefault="003551DC" w:rsidP="003551DC">
            <w:pPr>
              <w:overflowPunct w:val="0"/>
              <w:autoSpaceDN w:val="0"/>
              <w:adjustRightInd w:val="0"/>
              <w:jc w:val="both"/>
              <w:textAlignment w:val="baseline"/>
              <w:outlineLvl w:val="0"/>
              <w:rPr>
                <w:rFonts w:ascii="Times New Roman" w:eastAsia="Times New Roman" w:hAnsi="Times New Roman"/>
              </w:rPr>
            </w:pPr>
            <w:r w:rsidRPr="003551DC">
              <w:rPr>
                <w:rFonts w:ascii="Times New Roman" w:eastAsia="Times New Roman" w:hAnsi="Times New Roman"/>
              </w:rPr>
              <w:t>Повышение эффективности работы по выявлению, предупреждению и профилактике правонарушений, совершаемых на улице и в других общественных местах, в том числе с помощью видеонаблюдения</w:t>
            </w:r>
          </w:p>
        </w:tc>
      </w:tr>
      <w:tr w:rsidR="003551DC" w:rsidRPr="003551DC" w14:paraId="6B350AAE" w14:textId="77777777" w:rsidTr="00DD54F8">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5C13B3" w14:textId="77777777" w:rsidR="003551DC" w:rsidRPr="003551DC" w:rsidRDefault="003551DC" w:rsidP="003551DC">
            <w:pPr>
              <w:rPr>
                <w:rFonts w:ascii="Times New Roman" w:eastAsia="Times New Roman" w:hAnsi="Times New Roman"/>
              </w:rPr>
            </w:pPr>
            <w:r w:rsidRPr="003551DC">
              <w:rPr>
                <w:rFonts w:ascii="Times New Roman" w:eastAsia="Times New Roman" w:hAnsi="Times New Roman"/>
              </w:rPr>
              <w:t>Целевые показатели и индикаторы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6C7FB6" w14:textId="77777777" w:rsidR="003551DC" w:rsidRPr="003551DC" w:rsidRDefault="003551DC" w:rsidP="003551DC">
            <w:pPr>
              <w:jc w:val="both"/>
              <w:rPr>
                <w:rFonts w:ascii="Times New Roman" w:eastAsia="Times New Roman" w:hAnsi="Times New Roman"/>
              </w:rPr>
            </w:pPr>
            <w:r w:rsidRPr="003551DC">
              <w:rPr>
                <w:rFonts w:ascii="Times New Roman" w:eastAsia="Times New Roman" w:hAnsi="Times New Roman"/>
              </w:rPr>
              <w:t>Программой предусмотрены целевые индикаторы и показатели:</w:t>
            </w:r>
          </w:p>
          <w:p w14:paraId="106C401D" w14:textId="77777777" w:rsidR="003551DC" w:rsidRPr="003551DC" w:rsidRDefault="003551DC" w:rsidP="003551DC">
            <w:pPr>
              <w:overflowPunct w:val="0"/>
              <w:autoSpaceDN w:val="0"/>
              <w:adjustRightInd w:val="0"/>
              <w:jc w:val="both"/>
              <w:textAlignment w:val="baseline"/>
              <w:outlineLvl w:val="0"/>
              <w:rPr>
                <w:rFonts w:ascii="Times New Roman" w:hAnsi="Times New Roman"/>
              </w:rPr>
            </w:pPr>
            <w:r w:rsidRPr="003551DC">
              <w:rPr>
                <w:rFonts w:ascii="Times New Roman" w:hAnsi="Times New Roman"/>
              </w:rPr>
              <w:t xml:space="preserve">1.Соотношение общего количества зарегистрированных правонарушений с численностью населения </w:t>
            </w:r>
            <w:proofErr w:type="spellStart"/>
            <w:r w:rsidRPr="003551DC">
              <w:rPr>
                <w:rFonts w:ascii="Times New Roman" w:hAnsi="Times New Roman"/>
              </w:rPr>
              <w:t>Ворошневского</w:t>
            </w:r>
            <w:proofErr w:type="spellEnd"/>
            <w:r w:rsidRPr="003551DC">
              <w:rPr>
                <w:rFonts w:ascii="Times New Roman" w:hAnsi="Times New Roman"/>
              </w:rPr>
              <w:t xml:space="preserve"> сельсовета Курского района Курской области.</w:t>
            </w:r>
          </w:p>
          <w:p w14:paraId="23E44798" w14:textId="77777777" w:rsidR="003551DC" w:rsidRPr="003551DC" w:rsidRDefault="003551DC" w:rsidP="003551DC">
            <w:pPr>
              <w:overflowPunct w:val="0"/>
              <w:autoSpaceDN w:val="0"/>
              <w:adjustRightInd w:val="0"/>
              <w:jc w:val="both"/>
              <w:textAlignment w:val="baseline"/>
              <w:outlineLvl w:val="0"/>
              <w:rPr>
                <w:rFonts w:ascii="Times New Roman" w:hAnsi="Times New Roman"/>
              </w:rPr>
            </w:pPr>
            <w:r w:rsidRPr="003551DC">
              <w:rPr>
                <w:rFonts w:ascii="Times New Roman" w:hAnsi="Times New Roman"/>
              </w:rPr>
              <w:t xml:space="preserve">2.Сотношение количества </w:t>
            </w:r>
            <w:proofErr w:type="gramStart"/>
            <w:r w:rsidRPr="003551DC">
              <w:rPr>
                <w:rFonts w:ascii="Times New Roman" w:hAnsi="Times New Roman"/>
              </w:rPr>
              <w:t>правонарушений  совершенных</w:t>
            </w:r>
            <w:proofErr w:type="gramEnd"/>
            <w:r w:rsidRPr="003551DC">
              <w:rPr>
                <w:rFonts w:ascii="Times New Roman" w:hAnsi="Times New Roman"/>
              </w:rPr>
              <w:t xml:space="preserve"> в общественных местах  с общим числом правонарушений </w:t>
            </w:r>
          </w:p>
          <w:p w14:paraId="079B4865" w14:textId="77777777" w:rsidR="003551DC" w:rsidRPr="003551DC" w:rsidRDefault="003551DC" w:rsidP="003551DC">
            <w:pPr>
              <w:overflowPunct w:val="0"/>
              <w:autoSpaceDN w:val="0"/>
              <w:adjustRightInd w:val="0"/>
              <w:jc w:val="both"/>
              <w:textAlignment w:val="baseline"/>
              <w:outlineLvl w:val="0"/>
              <w:rPr>
                <w:rFonts w:ascii="Times New Roman" w:hAnsi="Times New Roman"/>
              </w:rPr>
            </w:pPr>
            <w:r w:rsidRPr="003551DC">
              <w:rPr>
                <w:rFonts w:ascii="Times New Roman" w:hAnsi="Times New Roman"/>
              </w:rPr>
              <w:t>3.</w:t>
            </w:r>
            <w:proofErr w:type="gramStart"/>
            <w:r w:rsidRPr="003551DC">
              <w:rPr>
                <w:rFonts w:ascii="Times New Roman" w:hAnsi="Times New Roman"/>
              </w:rPr>
              <w:t>Соотношение  количества</w:t>
            </w:r>
            <w:proofErr w:type="gramEnd"/>
            <w:r w:rsidRPr="003551DC">
              <w:rPr>
                <w:rFonts w:ascii="Times New Roman" w:hAnsi="Times New Roman"/>
              </w:rPr>
              <w:t xml:space="preserve"> правонарушений, совершенных несовершеннолетними с общим числом правонарушений.</w:t>
            </w:r>
          </w:p>
        </w:tc>
      </w:tr>
      <w:tr w:rsidR="003551DC" w:rsidRPr="003551DC" w14:paraId="7D03FC3F" w14:textId="77777777" w:rsidTr="00DD54F8">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E793B1" w14:textId="77777777" w:rsidR="003551DC" w:rsidRPr="003551DC" w:rsidRDefault="003551DC" w:rsidP="003551DC">
            <w:pPr>
              <w:rPr>
                <w:rFonts w:ascii="Times New Roman" w:eastAsia="Times New Roman" w:hAnsi="Times New Roman"/>
              </w:rPr>
            </w:pPr>
            <w:r w:rsidRPr="003551DC">
              <w:rPr>
                <w:rFonts w:ascii="Times New Roman" w:hAnsi="Times New Roman"/>
              </w:rPr>
              <w:t>Сроки реализации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19EF74" w14:textId="77777777" w:rsidR="003551DC" w:rsidRPr="003551DC" w:rsidRDefault="003551DC" w:rsidP="003551DC">
            <w:pPr>
              <w:jc w:val="both"/>
              <w:rPr>
                <w:rFonts w:ascii="Times New Roman" w:eastAsia="Times New Roman" w:hAnsi="Times New Roman"/>
              </w:rPr>
            </w:pPr>
            <w:r w:rsidRPr="003551DC">
              <w:rPr>
                <w:rFonts w:ascii="Times New Roman" w:hAnsi="Times New Roman"/>
              </w:rPr>
              <w:t>Программа реализуется в один этап в течение 2022-2026 годов</w:t>
            </w:r>
          </w:p>
        </w:tc>
      </w:tr>
      <w:tr w:rsidR="003551DC" w:rsidRPr="003551DC" w14:paraId="49C68ED3" w14:textId="77777777" w:rsidTr="00DD54F8">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F0E530" w14:textId="77777777" w:rsidR="003551DC" w:rsidRPr="003551DC" w:rsidRDefault="003551DC" w:rsidP="003551DC">
            <w:pPr>
              <w:rPr>
                <w:rFonts w:ascii="Times New Roman" w:eastAsia="Times New Roman" w:hAnsi="Times New Roman"/>
              </w:rPr>
            </w:pPr>
            <w:r w:rsidRPr="003551DC">
              <w:rPr>
                <w:rFonts w:ascii="Times New Roman" w:hAnsi="Times New Roman"/>
              </w:rPr>
              <w:t>Объем бюджетных ассигнований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53648" w14:textId="77777777" w:rsidR="003551DC" w:rsidRPr="003551DC" w:rsidRDefault="003551DC" w:rsidP="003551DC">
            <w:pPr>
              <w:rPr>
                <w:rFonts w:ascii="Times New Roman" w:hAnsi="Times New Roman"/>
              </w:rPr>
            </w:pPr>
            <w:r w:rsidRPr="003551DC">
              <w:rPr>
                <w:rFonts w:ascii="Times New Roman" w:hAnsi="Times New Roman"/>
              </w:rPr>
              <w:t>Объем бюджетных ассигнований на реализацию программы за счет средств местного бюджета составит 44000,00 рублей, в том числе по годам:</w:t>
            </w:r>
          </w:p>
          <w:p w14:paraId="57504BCF" w14:textId="77777777" w:rsidR="003551DC" w:rsidRPr="003551DC" w:rsidRDefault="003551DC" w:rsidP="003551DC">
            <w:pPr>
              <w:rPr>
                <w:rFonts w:ascii="Times New Roman" w:hAnsi="Times New Roman"/>
              </w:rPr>
            </w:pPr>
            <w:r w:rsidRPr="003551DC">
              <w:rPr>
                <w:rFonts w:ascii="Times New Roman" w:hAnsi="Times New Roman"/>
              </w:rPr>
              <w:t>2022 год-10000,00 рублей;</w:t>
            </w:r>
          </w:p>
          <w:p w14:paraId="3E79345E" w14:textId="77777777" w:rsidR="003551DC" w:rsidRPr="003551DC" w:rsidRDefault="003551DC" w:rsidP="003551DC">
            <w:pPr>
              <w:rPr>
                <w:rFonts w:ascii="Times New Roman" w:hAnsi="Times New Roman"/>
              </w:rPr>
            </w:pPr>
            <w:r w:rsidRPr="003551DC">
              <w:rPr>
                <w:rFonts w:ascii="Times New Roman" w:hAnsi="Times New Roman"/>
              </w:rPr>
              <w:t>2023 год-4000,00 рублей;</w:t>
            </w:r>
          </w:p>
          <w:p w14:paraId="4ADAD0C4" w14:textId="77777777" w:rsidR="003551DC" w:rsidRPr="003551DC" w:rsidRDefault="003551DC" w:rsidP="003551DC">
            <w:pPr>
              <w:rPr>
                <w:rFonts w:ascii="Times New Roman" w:hAnsi="Times New Roman"/>
              </w:rPr>
            </w:pPr>
            <w:r w:rsidRPr="003551DC">
              <w:rPr>
                <w:rFonts w:ascii="Times New Roman" w:hAnsi="Times New Roman"/>
              </w:rPr>
              <w:t>2024 год-10000,00 рублей;</w:t>
            </w:r>
          </w:p>
          <w:p w14:paraId="4787C825" w14:textId="77777777" w:rsidR="003551DC" w:rsidRPr="003551DC" w:rsidRDefault="003551DC" w:rsidP="003551DC">
            <w:pPr>
              <w:rPr>
                <w:rFonts w:ascii="Times New Roman" w:hAnsi="Times New Roman"/>
              </w:rPr>
            </w:pPr>
            <w:r w:rsidRPr="003551DC">
              <w:rPr>
                <w:rFonts w:ascii="Times New Roman" w:hAnsi="Times New Roman"/>
              </w:rPr>
              <w:t>2025 год-10000,00 рублей;</w:t>
            </w:r>
          </w:p>
          <w:p w14:paraId="3F15FE38" w14:textId="77777777" w:rsidR="003551DC" w:rsidRPr="003551DC" w:rsidRDefault="003551DC" w:rsidP="003551DC">
            <w:pPr>
              <w:jc w:val="both"/>
              <w:rPr>
                <w:rFonts w:ascii="Times New Roman" w:eastAsia="Times New Roman" w:hAnsi="Times New Roman"/>
              </w:rPr>
            </w:pPr>
            <w:r w:rsidRPr="003551DC">
              <w:rPr>
                <w:rFonts w:ascii="Times New Roman" w:hAnsi="Times New Roman"/>
              </w:rPr>
              <w:t>2026 год-10000,00 рублей.</w:t>
            </w:r>
          </w:p>
        </w:tc>
      </w:tr>
      <w:tr w:rsidR="003551DC" w:rsidRPr="003551DC" w14:paraId="6D2C9877" w14:textId="77777777" w:rsidTr="00DD54F8">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61FE61" w14:textId="77777777" w:rsidR="003551DC" w:rsidRPr="003551DC" w:rsidRDefault="003551DC" w:rsidP="003551DC">
            <w:pPr>
              <w:rPr>
                <w:rFonts w:ascii="Times New Roman" w:eastAsia="Times New Roman" w:hAnsi="Times New Roman"/>
              </w:rPr>
            </w:pPr>
            <w:r w:rsidRPr="003551DC">
              <w:rPr>
                <w:rFonts w:ascii="Times New Roman" w:eastAsia="Times New Roman" w:hAnsi="Times New Roman"/>
              </w:rPr>
              <w:lastRenderedPageBreak/>
              <w:t>Ожидаемые результаты реализации программы</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68C541" w14:textId="77777777" w:rsidR="003551DC" w:rsidRPr="003551DC" w:rsidRDefault="003551DC" w:rsidP="003551DC">
            <w:pPr>
              <w:autoSpaceDE w:val="0"/>
              <w:autoSpaceDN w:val="0"/>
              <w:adjustRightInd w:val="0"/>
              <w:jc w:val="both"/>
              <w:rPr>
                <w:rFonts w:ascii="Times New Roman" w:hAnsi="Times New Roman"/>
              </w:rPr>
            </w:pPr>
            <w:r w:rsidRPr="003551DC">
              <w:rPr>
                <w:rFonts w:ascii="Times New Roman" w:hAnsi="Times New Roman"/>
              </w:rPr>
              <w:t>- уменьшение общего числа совершаемых правонарушений;</w:t>
            </w:r>
          </w:p>
          <w:p w14:paraId="5964054F" w14:textId="77777777" w:rsidR="003551DC" w:rsidRPr="003551DC" w:rsidRDefault="003551DC" w:rsidP="003551DC">
            <w:pPr>
              <w:autoSpaceDE w:val="0"/>
              <w:autoSpaceDN w:val="0"/>
              <w:adjustRightInd w:val="0"/>
              <w:jc w:val="both"/>
              <w:rPr>
                <w:rFonts w:ascii="Times New Roman" w:hAnsi="Times New Roman"/>
              </w:rPr>
            </w:pPr>
            <w:r w:rsidRPr="003551DC">
              <w:rPr>
                <w:rFonts w:ascii="Times New Roman" w:hAnsi="Times New Roman"/>
              </w:rPr>
              <w:t xml:space="preserve">- уменьшение числа </w:t>
            </w:r>
            <w:proofErr w:type="gramStart"/>
            <w:r w:rsidRPr="003551DC">
              <w:rPr>
                <w:rFonts w:ascii="Times New Roman" w:hAnsi="Times New Roman"/>
              </w:rPr>
              <w:t>правонарушений  в</w:t>
            </w:r>
            <w:proofErr w:type="gramEnd"/>
            <w:r w:rsidRPr="003551DC">
              <w:rPr>
                <w:rFonts w:ascii="Times New Roman" w:hAnsi="Times New Roman"/>
              </w:rPr>
              <w:t xml:space="preserve"> среде несовершеннолетних и молодежи;</w:t>
            </w:r>
          </w:p>
        </w:tc>
      </w:tr>
    </w:tbl>
    <w:p w14:paraId="1189B6C5" w14:textId="77777777" w:rsidR="003551DC" w:rsidRPr="003551DC" w:rsidRDefault="003551DC" w:rsidP="003551DC">
      <w:pPr>
        <w:rPr>
          <w:sz w:val="24"/>
          <w:szCs w:val="24"/>
        </w:rPr>
      </w:pPr>
    </w:p>
    <w:p w14:paraId="6B357157" w14:textId="77777777" w:rsidR="003551DC" w:rsidRPr="003551DC" w:rsidRDefault="003551DC" w:rsidP="003551DC">
      <w:pPr>
        <w:widowControl w:val="0"/>
        <w:autoSpaceDE w:val="0"/>
        <w:autoSpaceDN w:val="0"/>
        <w:adjustRightInd w:val="0"/>
        <w:ind w:firstLine="540"/>
        <w:jc w:val="center"/>
        <w:rPr>
          <w:rFonts w:ascii="Times New Roman" w:hAnsi="Times New Roman" w:cs="Times New Roman"/>
          <w:b/>
          <w:sz w:val="24"/>
          <w:szCs w:val="24"/>
        </w:rPr>
      </w:pPr>
      <w:r w:rsidRPr="003551DC">
        <w:rPr>
          <w:rFonts w:ascii="Times New Roman" w:hAnsi="Times New Roman" w:cs="Times New Roman"/>
          <w:b/>
          <w:sz w:val="24"/>
          <w:szCs w:val="24"/>
        </w:rPr>
        <w:t xml:space="preserve">9. </w:t>
      </w:r>
      <w:proofErr w:type="gramStart"/>
      <w:r w:rsidRPr="003551DC">
        <w:rPr>
          <w:rFonts w:ascii="Times New Roman" w:hAnsi="Times New Roman" w:cs="Times New Roman"/>
          <w:b/>
          <w:sz w:val="24"/>
          <w:szCs w:val="24"/>
        </w:rPr>
        <w:t>МУНИЦИПАЛЬНАЯ  ПРОГРАММА</w:t>
      </w:r>
      <w:proofErr w:type="gramEnd"/>
    </w:p>
    <w:p w14:paraId="7C4A0545" w14:textId="77777777" w:rsidR="003551DC" w:rsidRPr="003551DC" w:rsidRDefault="003551DC" w:rsidP="003551DC">
      <w:pPr>
        <w:jc w:val="center"/>
        <w:rPr>
          <w:rFonts w:ascii="Times New Roman" w:hAnsi="Times New Roman" w:cs="Times New Roman"/>
          <w:b/>
          <w:sz w:val="24"/>
          <w:szCs w:val="24"/>
        </w:rPr>
      </w:pPr>
      <w:r w:rsidRPr="003551DC">
        <w:rPr>
          <w:rFonts w:ascii="Times New Roman" w:hAnsi="Times New Roman" w:cs="Times New Roman"/>
          <w:b/>
          <w:sz w:val="24"/>
          <w:szCs w:val="24"/>
        </w:rPr>
        <w:t xml:space="preserve">«Защита населения и территории от чрезвычайных ситуаций, обеспечение пожарной безопасности и безопасности людей на водных </w:t>
      </w:r>
      <w:proofErr w:type="gramStart"/>
      <w:r w:rsidRPr="003551DC">
        <w:rPr>
          <w:rFonts w:ascii="Times New Roman" w:hAnsi="Times New Roman" w:cs="Times New Roman"/>
          <w:b/>
          <w:sz w:val="24"/>
          <w:szCs w:val="24"/>
        </w:rPr>
        <w:t>объектах»  в</w:t>
      </w:r>
      <w:proofErr w:type="gramEnd"/>
      <w:r w:rsidRPr="003551DC">
        <w:rPr>
          <w:rFonts w:ascii="Times New Roman" w:hAnsi="Times New Roman" w:cs="Times New Roman"/>
          <w:b/>
          <w:sz w:val="24"/>
          <w:szCs w:val="24"/>
        </w:rPr>
        <w:t xml:space="preserve"> муниципальном образовании «</w:t>
      </w:r>
      <w:proofErr w:type="spellStart"/>
      <w:r w:rsidRPr="003551DC">
        <w:rPr>
          <w:rFonts w:ascii="Times New Roman" w:hAnsi="Times New Roman" w:cs="Times New Roman"/>
          <w:b/>
          <w:sz w:val="24"/>
          <w:szCs w:val="24"/>
        </w:rPr>
        <w:t>Ворошневский</w:t>
      </w:r>
      <w:proofErr w:type="spellEnd"/>
      <w:r w:rsidRPr="003551DC">
        <w:rPr>
          <w:rFonts w:ascii="Times New Roman" w:hAnsi="Times New Roman" w:cs="Times New Roman"/>
          <w:b/>
          <w:sz w:val="24"/>
          <w:szCs w:val="24"/>
        </w:rPr>
        <w:t xml:space="preserve"> сельсовет» Курского района Курской области»</w:t>
      </w:r>
    </w:p>
    <w:p w14:paraId="3EB93335" w14:textId="77777777" w:rsidR="003551DC" w:rsidRPr="003551DC" w:rsidRDefault="003551DC" w:rsidP="003551DC">
      <w:pPr>
        <w:widowControl w:val="0"/>
        <w:autoSpaceDE w:val="0"/>
        <w:autoSpaceDN w:val="0"/>
        <w:adjustRightInd w:val="0"/>
        <w:ind w:firstLine="540"/>
        <w:jc w:val="center"/>
        <w:rPr>
          <w:rFonts w:ascii="Times New Roman" w:hAnsi="Times New Roman" w:cs="Times New Roman"/>
          <w:b/>
          <w:sz w:val="24"/>
          <w:szCs w:val="24"/>
        </w:rPr>
      </w:pPr>
      <w:r w:rsidRPr="003551DC">
        <w:rPr>
          <w:rFonts w:ascii="Times New Roman" w:hAnsi="Times New Roman" w:cs="Times New Roman"/>
          <w:b/>
          <w:sz w:val="24"/>
          <w:szCs w:val="24"/>
        </w:rPr>
        <w:t>ПАСПОРТ</w:t>
      </w:r>
    </w:p>
    <w:p w14:paraId="61EE5DEE" w14:textId="77777777" w:rsidR="003551DC" w:rsidRPr="003551DC" w:rsidRDefault="003551DC" w:rsidP="003551DC">
      <w:pPr>
        <w:widowControl w:val="0"/>
        <w:autoSpaceDE w:val="0"/>
        <w:autoSpaceDN w:val="0"/>
        <w:adjustRightInd w:val="0"/>
        <w:ind w:firstLine="540"/>
        <w:jc w:val="center"/>
        <w:rPr>
          <w:rFonts w:ascii="Times New Roman" w:hAnsi="Times New Roman" w:cs="Times New Roman"/>
          <w:sz w:val="24"/>
          <w:szCs w:val="24"/>
        </w:rPr>
      </w:pPr>
      <w:r w:rsidRPr="003551DC">
        <w:rPr>
          <w:rFonts w:ascii="Times New Roman" w:hAnsi="Times New Roman" w:cs="Times New Roman"/>
          <w:b/>
          <w:sz w:val="24"/>
          <w:szCs w:val="24"/>
        </w:rPr>
        <w:t xml:space="preserve"> </w:t>
      </w:r>
      <w:proofErr w:type="gramStart"/>
      <w:r w:rsidRPr="003551DC">
        <w:rPr>
          <w:rFonts w:ascii="Times New Roman" w:hAnsi="Times New Roman" w:cs="Times New Roman"/>
          <w:sz w:val="24"/>
          <w:szCs w:val="24"/>
        </w:rPr>
        <w:t>муниципальной  программы</w:t>
      </w:r>
      <w:proofErr w:type="gramEnd"/>
      <w:r w:rsidRPr="003551DC">
        <w:rPr>
          <w:rFonts w:ascii="Times New Roman" w:hAnsi="Times New Roman" w:cs="Times New Roman"/>
          <w:sz w:val="24"/>
          <w:szCs w:val="24"/>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proofErr w:type="spellStart"/>
      <w:r w:rsidRPr="003551DC">
        <w:rPr>
          <w:rFonts w:ascii="Times New Roman" w:hAnsi="Times New Roman" w:cs="Times New Roman"/>
          <w:sz w:val="24"/>
          <w:szCs w:val="24"/>
        </w:rPr>
        <w:t>Ворошневский</w:t>
      </w:r>
      <w:proofErr w:type="spellEnd"/>
      <w:r w:rsidRPr="003551DC">
        <w:rPr>
          <w:rFonts w:ascii="Times New Roman" w:hAnsi="Times New Roman" w:cs="Times New Roman"/>
          <w:sz w:val="24"/>
          <w:szCs w:val="24"/>
        </w:rPr>
        <w:t xml:space="preserve"> сельсовет» Курского района Курской области на 2022-2026 годы»</w:t>
      </w:r>
    </w:p>
    <w:tbl>
      <w:tblPr>
        <w:tblW w:w="9356" w:type="dxa"/>
        <w:tblInd w:w="5" w:type="dxa"/>
        <w:tblLayout w:type="fixed"/>
        <w:tblCellMar>
          <w:top w:w="75" w:type="dxa"/>
          <w:left w:w="0" w:type="dxa"/>
          <w:bottom w:w="75" w:type="dxa"/>
          <w:right w:w="0" w:type="dxa"/>
        </w:tblCellMar>
        <w:tblLook w:val="0000" w:firstRow="0" w:lastRow="0" w:firstColumn="0" w:lastColumn="0" w:noHBand="0" w:noVBand="0"/>
      </w:tblPr>
      <w:tblGrid>
        <w:gridCol w:w="2725"/>
        <w:gridCol w:w="6631"/>
      </w:tblGrid>
      <w:tr w:rsidR="003551DC" w:rsidRPr="003551DC" w14:paraId="42D9161B" w14:textId="77777777" w:rsidTr="00DD54F8">
        <w:trPr>
          <w:trHeight w:val="540"/>
        </w:trPr>
        <w:tc>
          <w:tcPr>
            <w:tcW w:w="2725" w:type="dxa"/>
            <w:tcBorders>
              <w:top w:val="single" w:sz="4" w:space="0" w:color="000000"/>
              <w:left w:val="single" w:sz="4" w:space="0" w:color="000000"/>
              <w:bottom w:val="single" w:sz="4" w:space="0" w:color="000000"/>
            </w:tcBorders>
            <w:shd w:val="clear" w:color="auto" w:fill="auto"/>
          </w:tcPr>
          <w:p w14:paraId="10965FF6" w14:textId="77777777" w:rsidR="003551DC" w:rsidRPr="003551DC" w:rsidRDefault="003551DC" w:rsidP="003551DC">
            <w:pPr>
              <w:widowControl w:val="0"/>
              <w:autoSpaceDE w:val="0"/>
              <w:snapToGrid w:val="0"/>
              <w:rPr>
                <w:rFonts w:ascii="Times New Roman" w:hAnsi="Times New Roman" w:cs="Times New Roman"/>
                <w:sz w:val="24"/>
                <w:szCs w:val="24"/>
              </w:rPr>
            </w:pPr>
            <w:proofErr w:type="gramStart"/>
            <w:r w:rsidRPr="003551DC">
              <w:rPr>
                <w:rFonts w:ascii="Times New Roman" w:hAnsi="Times New Roman" w:cs="Times New Roman"/>
                <w:sz w:val="24"/>
                <w:szCs w:val="24"/>
              </w:rPr>
              <w:t>Ответственный  исполнитель</w:t>
            </w:r>
            <w:proofErr w:type="gramEnd"/>
            <w:r w:rsidRPr="003551DC">
              <w:rPr>
                <w:rFonts w:ascii="Times New Roman" w:hAnsi="Times New Roman" w:cs="Times New Roman"/>
                <w:sz w:val="24"/>
                <w:szCs w:val="24"/>
              </w:rPr>
              <w:t xml:space="preserve"> Программы</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14:paraId="73EC1471" w14:textId="77777777" w:rsidR="003551DC" w:rsidRPr="003551DC" w:rsidRDefault="003551DC" w:rsidP="003551DC">
            <w:pPr>
              <w:widowControl w:val="0"/>
              <w:autoSpaceDE w:val="0"/>
              <w:snapToGrid w:val="0"/>
              <w:rPr>
                <w:rFonts w:ascii="Times New Roman" w:hAnsi="Times New Roman" w:cs="Times New Roman"/>
                <w:sz w:val="24"/>
                <w:szCs w:val="24"/>
              </w:rPr>
            </w:pPr>
            <w:r w:rsidRPr="003551DC">
              <w:rPr>
                <w:rFonts w:ascii="Times New Roman" w:hAnsi="Times New Roman" w:cs="Times New Roman"/>
                <w:sz w:val="24"/>
                <w:szCs w:val="24"/>
              </w:rPr>
              <w:t xml:space="preserve">Администрация </w:t>
            </w:r>
            <w:proofErr w:type="spellStart"/>
            <w:r w:rsidRPr="003551DC">
              <w:rPr>
                <w:rFonts w:ascii="Times New Roman" w:hAnsi="Times New Roman" w:cs="Times New Roman"/>
                <w:sz w:val="24"/>
                <w:szCs w:val="24"/>
              </w:rPr>
              <w:t>Ворошневского</w:t>
            </w:r>
            <w:proofErr w:type="spellEnd"/>
            <w:r w:rsidRPr="003551DC">
              <w:rPr>
                <w:rFonts w:ascii="Times New Roman" w:hAnsi="Times New Roman" w:cs="Times New Roman"/>
                <w:sz w:val="24"/>
                <w:szCs w:val="24"/>
              </w:rPr>
              <w:t xml:space="preserve"> сельсовета Курского района Курской области</w:t>
            </w:r>
          </w:p>
        </w:tc>
      </w:tr>
      <w:tr w:rsidR="003551DC" w:rsidRPr="003551DC" w14:paraId="789FF8C6" w14:textId="77777777" w:rsidTr="00DD54F8">
        <w:trPr>
          <w:trHeight w:val="267"/>
        </w:trPr>
        <w:tc>
          <w:tcPr>
            <w:tcW w:w="2725" w:type="dxa"/>
            <w:tcBorders>
              <w:top w:val="single" w:sz="4" w:space="0" w:color="000000"/>
              <w:left w:val="single" w:sz="4" w:space="0" w:color="000000"/>
              <w:bottom w:val="single" w:sz="4" w:space="0" w:color="000000"/>
            </w:tcBorders>
            <w:shd w:val="clear" w:color="auto" w:fill="auto"/>
          </w:tcPr>
          <w:p w14:paraId="1D31E8BF" w14:textId="77777777" w:rsidR="003551DC" w:rsidRPr="003551DC" w:rsidRDefault="003551DC" w:rsidP="003551DC">
            <w:pPr>
              <w:widowControl w:val="0"/>
              <w:autoSpaceDE w:val="0"/>
              <w:snapToGrid w:val="0"/>
              <w:rPr>
                <w:rFonts w:ascii="Times New Roman" w:hAnsi="Times New Roman" w:cs="Times New Roman"/>
                <w:sz w:val="24"/>
                <w:szCs w:val="24"/>
              </w:rPr>
            </w:pPr>
            <w:r w:rsidRPr="003551DC">
              <w:rPr>
                <w:rFonts w:ascii="Times New Roman" w:hAnsi="Times New Roman" w:cs="Times New Roman"/>
                <w:sz w:val="24"/>
                <w:szCs w:val="24"/>
              </w:rPr>
              <w:t>Участники Программы</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14:paraId="1EBAA02F" w14:textId="77777777" w:rsidR="003551DC" w:rsidRPr="003551DC" w:rsidRDefault="003551DC" w:rsidP="003551DC">
            <w:pPr>
              <w:widowControl w:val="0"/>
              <w:autoSpaceDE w:val="0"/>
              <w:snapToGrid w:val="0"/>
              <w:rPr>
                <w:rFonts w:ascii="Times New Roman" w:hAnsi="Times New Roman" w:cs="Times New Roman"/>
                <w:sz w:val="24"/>
                <w:szCs w:val="24"/>
              </w:rPr>
            </w:pPr>
            <w:r w:rsidRPr="003551DC">
              <w:rPr>
                <w:rFonts w:ascii="Times New Roman" w:hAnsi="Times New Roman" w:cs="Times New Roman"/>
                <w:sz w:val="24"/>
                <w:szCs w:val="24"/>
              </w:rPr>
              <w:t>Отсутствуют</w:t>
            </w:r>
          </w:p>
        </w:tc>
      </w:tr>
      <w:tr w:rsidR="003551DC" w:rsidRPr="003551DC" w14:paraId="23B76353" w14:textId="77777777" w:rsidTr="00DD54F8">
        <w:trPr>
          <w:trHeight w:val="588"/>
        </w:trPr>
        <w:tc>
          <w:tcPr>
            <w:tcW w:w="2725" w:type="dxa"/>
            <w:tcBorders>
              <w:top w:val="single" w:sz="4" w:space="0" w:color="000000"/>
              <w:left w:val="single" w:sz="4" w:space="0" w:color="000000"/>
              <w:bottom w:val="single" w:sz="4" w:space="0" w:color="000000"/>
            </w:tcBorders>
            <w:shd w:val="clear" w:color="auto" w:fill="auto"/>
          </w:tcPr>
          <w:p w14:paraId="2C17ABA2" w14:textId="77777777" w:rsidR="003551DC" w:rsidRPr="003551DC" w:rsidRDefault="003551DC" w:rsidP="003551DC">
            <w:pPr>
              <w:widowControl w:val="0"/>
              <w:autoSpaceDE w:val="0"/>
              <w:snapToGrid w:val="0"/>
              <w:rPr>
                <w:rFonts w:ascii="Times New Roman" w:hAnsi="Times New Roman" w:cs="Times New Roman"/>
                <w:sz w:val="24"/>
                <w:szCs w:val="24"/>
              </w:rPr>
            </w:pPr>
            <w:r w:rsidRPr="003551DC">
              <w:rPr>
                <w:rFonts w:ascii="Times New Roman" w:hAnsi="Times New Roman" w:cs="Times New Roman"/>
                <w:sz w:val="24"/>
                <w:szCs w:val="24"/>
              </w:rPr>
              <w:t>Программно-целевые инструменты Программы</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14:paraId="23202851" w14:textId="77777777" w:rsidR="003551DC" w:rsidRPr="003551DC" w:rsidRDefault="003551DC" w:rsidP="003551DC">
            <w:pPr>
              <w:widowControl w:val="0"/>
              <w:autoSpaceDE w:val="0"/>
              <w:snapToGrid w:val="0"/>
              <w:rPr>
                <w:rFonts w:ascii="Times New Roman" w:hAnsi="Times New Roman" w:cs="Times New Roman"/>
                <w:sz w:val="24"/>
                <w:szCs w:val="24"/>
              </w:rPr>
            </w:pPr>
            <w:r w:rsidRPr="003551DC">
              <w:rPr>
                <w:rFonts w:ascii="Times New Roman" w:hAnsi="Times New Roman" w:cs="Times New Roman"/>
                <w:sz w:val="24"/>
                <w:szCs w:val="24"/>
              </w:rPr>
              <w:t>Отсутствуют</w:t>
            </w:r>
          </w:p>
        </w:tc>
      </w:tr>
      <w:tr w:rsidR="003551DC" w:rsidRPr="003551DC" w14:paraId="19E20A14" w14:textId="77777777" w:rsidTr="00DD54F8">
        <w:trPr>
          <w:trHeight w:val="1111"/>
        </w:trPr>
        <w:tc>
          <w:tcPr>
            <w:tcW w:w="2725" w:type="dxa"/>
            <w:tcBorders>
              <w:top w:val="single" w:sz="4" w:space="0" w:color="000000"/>
              <w:left w:val="single" w:sz="4" w:space="0" w:color="000000"/>
              <w:bottom w:val="single" w:sz="4" w:space="0" w:color="000000"/>
            </w:tcBorders>
            <w:shd w:val="clear" w:color="auto" w:fill="auto"/>
          </w:tcPr>
          <w:p w14:paraId="4D6A2DF6" w14:textId="77777777" w:rsidR="003551DC" w:rsidRPr="003551DC" w:rsidRDefault="003551DC" w:rsidP="003551DC">
            <w:pPr>
              <w:widowControl w:val="0"/>
              <w:autoSpaceDE w:val="0"/>
              <w:snapToGrid w:val="0"/>
              <w:rPr>
                <w:rFonts w:ascii="Times New Roman" w:hAnsi="Times New Roman" w:cs="Times New Roman"/>
                <w:sz w:val="24"/>
                <w:szCs w:val="24"/>
              </w:rPr>
            </w:pPr>
            <w:r w:rsidRPr="003551DC">
              <w:rPr>
                <w:rFonts w:ascii="Times New Roman" w:hAnsi="Times New Roman" w:cs="Times New Roman"/>
                <w:sz w:val="24"/>
                <w:szCs w:val="24"/>
              </w:rPr>
              <w:t>Подпрограммы Программы</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14:paraId="7D7202CA" w14:textId="77777777" w:rsidR="003551DC" w:rsidRPr="003551DC" w:rsidRDefault="003551DC" w:rsidP="003551DC">
            <w:pPr>
              <w:widowControl w:val="0"/>
              <w:autoSpaceDE w:val="0"/>
              <w:snapToGrid w:val="0"/>
              <w:rPr>
                <w:rFonts w:ascii="Times New Roman" w:hAnsi="Times New Roman" w:cs="Times New Roman"/>
                <w:sz w:val="24"/>
                <w:szCs w:val="24"/>
              </w:rPr>
            </w:pPr>
            <w:r w:rsidRPr="003551DC">
              <w:rPr>
                <w:rFonts w:ascii="Times New Roman" w:hAnsi="Times New Roman" w:cs="Times New Roman"/>
                <w:sz w:val="24"/>
                <w:szCs w:val="24"/>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p>
        </w:tc>
      </w:tr>
      <w:tr w:rsidR="003551DC" w:rsidRPr="003551DC" w14:paraId="37CC0904" w14:textId="77777777" w:rsidTr="00DD54F8">
        <w:trPr>
          <w:trHeight w:val="1346"/>
        </w:trPr>
        <w:tc>
          <w:tcPr>
            <w:tcW w:w="2725" w:type="dxa"/>
            <w:tcBorders>
              <w:top w:val="single" w:sz="4" w:space="0" w:color="000000"/>
              <w:left w:val="single" w:sz="4" w:space="0" w:color="000000"/>
              <w:bottom w:val="single" w:sz="4" w:space="0" w:color="000000"/>
            </w:tcBorders>
            <w:shd w:val="clear" w:color="auto" w:fill="auto"/>
          </w:tcPr>
          <w:p w14:paraId="0FA95D23" w14:textId="77777777" w:rsidR="003551DC" w:rsidRPr="003551DC" w:rsidRDefault="003551DC" w:rsidP="003551DC">
            <w:pPr>
              <w:widowControl w:val="0"/>
              <w:autoSpaceDE w:val="0"/>
              <w:snapToGrid w:val="0"/>
              <w:rPr>
                <w:rFonts w:ascii="Times New Roman" w:hAnsi="Times New Roman" w:cs="Times New Roman"/>
                <w:sz w:val="24"/>
                <w:szCs w:val="24"/>
              </w:rPr>
            </w:pPr>
            <w:r w:rsidRPr="003551DC">
              <w:rPr>
                <w:rFonts w:ascii="Times New Roman" w:hAnsi="Times New Roman" w:cs="Times New Roman"/>
                <w:sz w:val="24"/>
                <w:szCs w:val="24"/>
              </w:rPr>
              <w:t>Цели Программы</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14:paraId="6F66C035" w14:textId="77777777" w:rsidR="003551DC" w:rsidRPr="003551DC" w:rsidRDefault="003551DC" w:rsidP="003551DC">
            <w:pPr>
              <w:widowControl w:val="0"/>
              <w:autoSpaceDE w:val="0"/>
              <w:snapToGrid w:val="0"/>
              <w:rPr>
                <w:rFonts w:ascii="Times New Roman" w:hAnsi="Times New Roman" w:cs="Times New Roman"/>
                <w:sz w:val="24"/>
                <w:szCs w:val="24"/>
              </w:rPr>
            </w:pPr>
            <w:r w:rsidRPr="003551DC">
              <w:rPr>
                <w:rFonts w:ascii="Times New Roman" w:hAnsi="Times New Roman" w:cs="Times New Roman"/>
                <w:sz w:val="24"/>
                <w:szCs w:val="24"/>
              </w:rPr>
              <w:t xml:space="preserve">- создание эффективной системы пожарной безопасности в </w:t>
            </w:r>
            <w:proofErr w:type="spellStart"/>
            <w:r w:rsidRPr="003551DC">
              <w:rPr>
                <w:rFonts w:ascii="Times New Roman" w:hAnsi="Times New Roman" w:cs="Times New Roman"/>
                <w:sz w:val="24"/>
                <w:szCs w:val="24"/>
              </w:rPr>
              <w:t>Ворошневском</w:t>
            </w:r>
            <w:proofErr w:type="spellEnd"/>
            <w:r w:rsidRPr="003551DC">
              <w:rPr>
                <w:rFonts w:ascii="Times New Roman" w:hAnsi="Times New Roman" w:cs="Times New Roman"/>
                <w:sz w:val="24"/>
                <w:szCs w:val="24"/>
              </w:rPr>
              <w:t xml:space="preserve"> сельсовете Курского района Курской области;</w:t>
            </w:r>
          </w:p>
          <w:p w14:paraId="53E8AFCF" w14:textId="77777777" w:rsidR="003551DC" w:rsidRPr="003551DC" w:rsidRDefault="003551DC" w:rsidP="003551DC">
            <w:pPr>
              <w:widowControl w:val="0"/>
              <w:autoSpaceDE w:val="0"/>
              <w:rPr>
                <w:rFonts w:ascii="Times New Roman" w:hAnsi="Times New Roman" w:cs="Times New Roman"/>
                <w:sz w:val="24"/>
                <w:szCs w:val="24"/>
              </w:rPr>
            </w:pPr>
            <w:r w:rsidRPr="003551DC">
              <w:rPr>
                <w:rFonts w:ascii="Times New Roman" w:hAnsi="Times New Roman" w:cs="Times New Roman"/>
                <w:sz w:val="24"/>
                <w:szCs w:val="24"/>
              </w:rPr>
              <w:t>- обеспечение необходимых условий для предотвращения гибели людей при пожарах;</w:t>
            </w:r>
          </w:p>
          <w:p w14:paraId="20AD6A19" w14:textId="28310A94" w:rsidR="003551DC" w:rsidRPr="003551DC" w:rsidRDefault="003551DC" w:rsidP="003551DC">
            <w:pPr>
              <w:widowControl w:val="0"/>
              <w:autoSpaceDE w:val="0"/>
              <w:rPr>
                <w:rFonts w:ascii="Times New Roman" w:hAnsi="Times New Roman" w:cs="Times New Roman"/>
                <w:sz w:val="24"/>
                <w:szCs w:val="24"/>
              </w:rPr>
            </w:pPr>
            <w:r w:rsidRPr="003551DC">
              <w:rPr>
                <w:rFonts w:ascii="Times New Roman" w:hAnsi="Times New Roman" w:cs="Times New Roman"/>
                <w:sz w:val="24"/>
                <w:szCs w:val="24"/>
              </w:rPr>
              <w:t xml:space="preserve">-    создание условий для деятельности добровольной пожарной   охраны </w:t>
            </w:r>
            <w:proofErr w:type="spellStart"/>
            <w:r w:rsidRPr="003551DC">
              <w:rPr>
                <w:rFonts w:ascii="Times New Roman" w:hAnsi="Times New Roman" w:cs="Times New Roman"/>
                <w:sz w:val="24"/>
                <w:szCs w:val="24"/>
              </w:rPr>
              <w:t>Ворошневского</w:t>
            </w:r>
            <w:proofErr w:type="spellEnd"/>
            <w:r w:rsidRPr="003551DC">
              <w:rPr>
                <w:rFonts w:ascii="Times New Roman" w:hAnsi="Times New Roman" w:cs="Times New Roman"/>
                <w:sz w:val="24"/>
                <w:szCs w:val="24"/>
              </w:rPr>
              <w:t xml:space="preserve"> сельсовета Курского района Курской области.</w:t>
            </w:r>
          </w:p>
        </w:tc>
      </w:tr>
      <w:tr w:rsidR="003551DC" w:rsidRPr="003551DC" w14:paraId="6D70492A" w14:textId="77777777" w:rsidTr="00DD54F8">
        <w:trPr>
          <w:trHeight w:val="6168"/>
        </w:trPr>
        <w:tc>
          <w:tcPr>
            <w:tcW w:w="2725" w:type="dxa"/>
            <w:tcBorders>
              <w:top w:val="single" w:sz="4" w:space="0" w:color="000000"/>
              <w:left w:val="single" w:sz="4" w:space="0" w:color="000000"/>
            </w:tcBorders>
            <w:shd w:val="clear" w:color="auto" w:fill="auto"/>
          </w:tcPr>
          <w:p w14:paraId="2982A051" w14:textId="77777777" w:rsidR="003551DC" w:rsidRPr="003551DC" w:rsidRDefault="003551DC" w:rsidP="003551DC">
            <w:pPr>
              <w:widowControl w:val="0"/>
              <w:autoSpaceDE w:val="0"/>
              <w:snapToGrid w:val="0"/>
              <w:rPr>
                <w:rFonts w:ascii="Times New Roman" w:hAnsi="Times New Roman" w:cs="Times New Roman"/>
                <w:sz w:val="24"/>
                <w:szCs w:val="24"/>
              </w:rPr>
            </w:pPr>
            <w:r w:rsidRPr="003551DC">
              <w:rPr>
                <w:rFonts w:ascii="Times New Roman" w:hAnsi="Times New Roman" w:cs="Times New Roman"/>
                <w:sz w:val="24"/>
                <w:szCs w:val="24"/>
              </w:rPr>
              <w:lastRenderedPageBreak/>
              <w:t>Задачи Программы</w:t>
            </w:r>
          </w:p>
        </w:tc>
        <w:tc>
          <w:tcPr>
            <w:tcW w:w="6631" w:type="dxa"/>
            <w:tcBorders>
              <w:top w:val="single" w:sz="4" w:space="0" w:color="000000"/>
              <w:left w:val="single" w:sz="4" w:space="0" w:color="000000"/>
              <w:right w:val="single" w:sz="4" w:space="0" w:color="000000"/>
            </w:tcBorders>
            <w:shd w:val="clear" w:color="auto" w:fill="auto"/>
          </w:tcPr>
          <w:p w14:paraId="134D104E" w14:textId="77777777" w:rsidR="003551DC" w:rsidRPr="003551DC" w:rsidRDefault="003551DC" w:rsidP="003551DC">
            <w:pPr>
              <w:rPr>
                <w:rFonts w:ascii="Times New Roman" w:hAnsi="Times New Roman" w:cs="Times New Roman"/>
                <w:bCs/>
                <w:sz w:val="24"/>
                <w:szCs w:val="24"/>
              </w:rPr>
            </w:pPr>
            <w:r w:rsidRPr="003551DC">
              <w:rPr>
                <w:rFonts w:ascii="Times New Roman" w:hAnsi="Times New Roman" w:cs="Times New Roman"/>
                <w:b/>
                <w:bCs/>
                <w:sz w:val="24"/>
                <w:szCs w:val="24"/>
              </w:rPr>
              <w:t xml:space="preserve"> - обеспечение противопожарным оборудованием и совершенствование противопожарной защиты объектов социальной сферы;</w:t>
            </w:r>
          </w:p>
          <w:p w14:paraId="0E7741C0" w14:textId="77777777" w:rsidR="003551DC" w:rsidRPr="003551DC" w:rsidRDefault="003551DC" w:rsidP="003551DC">
            <w:pPr>
              <w:rPr>
                <w:rFonts w:ascii="Times New Roman" w:hAnsi="Times New Roman" w:cs="Times New Roman"/>
                <w:bCs/>
                <w:sz w:val="24"/>
                <w:szCs w:val="24"/>
              </w:rPr>
            </w:pPr>
            <w:r w:rsidRPr="003551DC">
              <w:rPr>
                <w:rFonts w:ascii="Times New Roman" w:hAnsi="Times New Roman" w:cs="Times New Roman"/>
                <w:b/>
                <w:bCs/>
                <w:sz w:val="24"/>
                <w:szCs w:val="24"/>
              </w:rPr>
              <w:t xml:space="preserve"> - 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14:paraId="10222C2F" w14:textId="77777777" w:rsidR="003551DC" w:rsidRPr="003551DC" w:rsidRDefault="003551DC" w:rsidP="003551DC">
            <w:pPr>
              <w:rPr>
                <w:rFonts w:ascii="Times New Roman" w:hAnsi="Times New Roman" w:cs="Times New Roman"/>
                <w:bCs/>
                <w:sz w:val="24"/>
                <w:szCs w:val="24"/>
              </w:rPr>
            </w:pPr>
            <w:r w:rsidRPr="003551DC">
              <w:rPr>
                <w:rFonts w:ascii="Times New Roman" w:hAnsi="Times New Roman" w:cs="Times New Roman"/>
                <w:b/>
                <w:bCs/>
                <w:sz w:val="24"/>
                <w:szCs w:val="24"/>
              </w:rPr>
              <w:t xml:space="preserve"> - повышение объема знаний и навыков в области пожарной безопасности руководителей, должностных лиц и специалистов;</w:t>
            </w:r>
          </w:p>
          <w:p w14:paraId="0A05BADA" w14:textId="77777777" w:rsidR="003551DC" w:rsidRPr="003551DC" w:rsidRDefault="003551DC" w:rsidP="003551DC">
            <w:pPr>
              <w:rPr>
                <w:rFonts w:ascii="Times New Roman" w:hAnsi="Times New Roman" w:cs="Times New Roman"/>
                <w:bCs/>
                <w:sz w:val="24"/>
                <w:szCs w:val="24"/>
              </w:rPr>
            </w:pPr>
            <w:r w:rsidRPr="003551DC">
              <w:rPr>
                <w:rFonts w:ascii="Times New Roman" w:hAnsi="Times New Roman" w:cs="Times New Roman"/>
                <w:b/>
                <w:bCs/>
                <w:sz w:val="24"/>
                <w:szCs w:val="24"/>
              </w:rPr>
              <w:t xml:space="preserve"> - информирование населения о правилах поведения и действиях в чрезвычайных ситуациях;</w:t>
            </w:r>
          </w:p>
          <w:p w14:paraId="18DE0461" w14:textId="77777777" w:rsidR="003551DC" w:rsidRPr="003551DC" w:rsidRDefault="003551DC" w:rsidP="003551DC">
            <w:pPr>
              <w:rPr>
                <w:rFonts w:ascii="Times New Roman" w:hAnsi="Times New Roman" w:cs="Times New Roman"/>
                <w:bCs/>
                <w:sz w:val="24"/>
                <w:szCs w:val="24"/>
              </w:rPr>
            </w:pPr>
            <w:r w:rsidRPr="003551DC">
              <w:rPr>
                <w:rFonts w:ascii="Times New Roman" w:hAnsi="Times New Roman" w:cs="Times New Roman"/>
                <w:b/>
                <w:bCs/>
                <w:sz w:val="24"/>
                <w:szCs w:val="24"/>
              </w:rPr>
              <w:t xml:space="preserve"> - создание материальных резервов для ликвидации чрезвычайных ситуаций;</w:t>
            </w:r>
          </w:p>
          <w:p w14:paraId="185AC625" w14:textId="77777777" w:rsidR="003551DC" w:rsidRPr="003551DC" w:rsidRDefault="003551DC" w:rsidP="003551DC">
            <w:pPr>
              <w:rPr>
                <w:rFonts w:ascii="Times New Roman" w:hAnsi="Times New Roman" w:cs="Times New Roman"/>
                <w:bCs/>
                <w:sz w:val="24"/>
                <w:szCs w:val="24"/>
              </w:rPr>
            </w:pPr>
            <w:r w:rsidRPr="003551DC">
              <w:rPr>
                <w:rFonts w:ascii="Times New Roman" w:hAnsi="Times New Roman" w:cs="Times New Roman"/>
                <w:b/>
                <w:bCs/>
                <w:sz w:val="24"/>
                <w:szCs w:val="24"/>
              </w:rPr>
              <w:t xml:space="preserve"> - организация работы по предупреждению и пресечению нарушений требований пожарной безопасности и правил поведения на воде.</w:t>
            </w:r>
          </w:p>
        </w:tc>
      </w:tr>
      <w:tr w:rsidR="003551DC" w:rsidRPr="003551DC" w14:paraId="5EB418D0" w14:textId="77777777" w:rsidTr="00DD54F8">
        <w:trPr>
          <w:trHeight w:val="2466"/>
        </w:trPr>
        <w:tc>
          <w:tcPr>
            <w:tcW w:w="2725" w:type="dxa"/>
            <w:tcBorders>
              <w:top w:val="single" w:sz="4" w:space="0" w:color="000000"/>
              <w:left w:val="single" w:sz="4" w:space="0" w:color="000000"/>
              <w:bottom w:val="single" w:sz="4" w:space="0" w:color="000000"/>
            </w:tcBorders>
            <w:shd w:val="clear" w:color="auto" w:fill="auto"/>
          </w:tcPr>
          <w:p w14:paraId="07B3B44A" w14:textId="77777777" w:rsidR="003551DC" w:rsidRPr="003551DC" w:rsidRDefault="003551DC" w:rsidP="003551DC">
            <w:pPr>
              <w:widowControl w:val="0"/>
              <w:autoSpaceDE w:val="0"/>
              <w:snapToGrid w:val="0"/>
              <w:rPr>
                <w:rFonts w:ascii="Times New Roman" w:hAnsi="Times New Roman" w:cs="Times New Roman"/>
                <w:sz w:val="24"/>
                <w:szCs w:val="24"/>
              </w:rPr>
            </w:pPr>
            <w:r w:rsidRPr="003551DC">
              <w:rPr>
                <w:rFonts w:ascii="Times New Roman" w:hAnsi="Times New Roman" w:cs="Times New Roman"/>
                <w:sz w:val="24"/>
                <w:szCs w:val="24"/>
              </w:rPr>
              <w:t>Целевые индикаторы и показатели Программы</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14:paraId="1418413E" w14:textId="77777777" w:rsidR="003551DC" w:rsidRPr="003551DC" w:rsidRDefault="003551DC" w:rsidP="003551DC">
            <w:pPr>
              <w:snapToGrid w:val="0"/>
              <w:rPr>
                <w:rFonts w:ascii="Times New Roman" w:hAnsi="Times New Roman" w:cs="Times New Roman"/>
                <w:bCs/>
                <w:sz w:val="24"/>
                <w:szCs w:val="24"/>
              </w:rPr>
            </w:pPr>
            <w:r w:rsidRPr="003551DC">
              <w:rPr>
                <w:rFonts w:ascii="Times New Roman" w:hAnsi="Times New Roman" w:cs="Times New Roman"/>
                <w:b/>
                <w:bCs/>
                <w:sz w:val="24"/>
                <w:szCs w:val="24"/>
              </w:rPr>
              <w:t xml:space="preserve"> -сокращение числа пожаров на территории поселения, %;</w:t>
            </w:r>
          </w:p>
          <w:p w14:paraId="018BB082" w14:textId="77777777" w:rsidR="003551DC" w:rsidRPr="003551DC" w:rsidRDefault="003551DC" w:rsidP="003551DC">
            <w:pPr>
              <w:rPr>
                <w:rFonts w:ascii="Times New Roman" w:hAnsi="Times New Roman" w:cs="Times New Roman"/>
                <w:bCs/>
                <w:sz w:val="24"/>
                <w:szCs w:val="24"/>
              </w:rPr>
            </w:pPr>
            <w:r w:rsidRPr="003551DC">
              <w:rPr>
                <w:rFonts w:ascii="Times New Roman" w:hAnsi="Times New Roman" w:cs="Times New Roman"/>
                <w:b/>
                <w:bCs/>
                <w:sz w:val="24"/>
                <w:szCs w:val="24"/>
              </w:rPr>
              <w:t xml:space="preserve"> -улучшение состояния противопожарного оборудования (гидрантов, оборудования ДПД), %;</w:t>
            </w:r>
          </w:p>
          <w:p w14:paraId="66FF1B8E" w14:textId="77777777" w:rsidR="003551DC" w:rsidRPr="003551DC" w:rsidRDefault="003551DC" w:rsidP="003551DC">
            <w:pPr>
              <w:rPr>
                <w:rFonts w:ascii="Times New Roman" w:hAnsi="Times New Roman" w:cs="Times New Roman"/>
                <w:bCs/>
                <w:sz w:val="24"/>
                <w:szCs w:val="24"/>
              </w:rPr>
            </w:pPr>
            <w:r w:rsidRPr="003551DC">
              <w:rPr>
                <w:rFonts w:ascii="Times New Roman" w:hAnsi="Times New Roman" w:cs="Times New Roman"/>
                <w:b/>
                <w:bCs/>
                <w:sz w:val="24"/>
                <w:szCs w:val="24"/>
              </w:rPr>
              <w:t xml:space="preserve"> - повышение защищенности учреждений социальной сферы от пожаров, %;</w:t>
            </w:r>
          </w:p>
          <w:p w14:paraId="63D0F67E" w14:textId="77777777" w:rsidR="003551DC" w:rsidRPr="003551DC" w:rsidRDefault="003551DC" w:rsidP="003551DC">
            <w:pPr>
              <w:rPr>
                <w:rFonts w:ascii="Times New Roman" w:hAnsi="Times New Roman" w:cs="Times New Roman"/>
                <w:bCs/>
                <w:sz w:val="24"/>
                <w:szCs w:val="24"/>
              </w:rPr>
            </w:pPr>
            <w:r w:rsidRPr="003551DC">
              <w:rPr>
                <w:rFonts w:ascii="Times New Roman" w:hAnsi="Times New Roman" w:cs="Times New Roman"/>
                <w:b/>
                <w:bCs/>
                <w:sz w:val="24"/>
                <w:szCs w:val="24"/>
              </w:rPr>
              <w:t xml:space="preserve"> -выполнение мероприятий по противопожарной пропаганде, пропаганде безопасности в чрезвычайных ситуациях и на водных объектах, %;</w:t>
            </w:r>
          </w:p>
          <w:p w14:paraId="628D3842" w14:textId="77777777" w:rsidR="003551DC" w:rsidRPr="003551DC" w:rsidRDefault="003551DC" w:rsidP="003551DC">
            <w:pPr>
              <w:widowControl w:val="0"/>
              <w:autoSpaceDE w:val="0"/>
              <w:rPr>
                <w:rFonts w:ascii="Times New Roman" w:hAnsi="Times New Roman" w:cs="Times New Roman"/>
                <w:sz w:val="24"/>
                <w:szCs w:val="24"/>
              </w:rPr>
            </w:pPr>
            <w:r w:rsidRPr="003551DC">
              <w:rPr>
                <w:rFonts w:ascii="Times New Roman" w:hAnsi="Times New Roman" w:cs="Times New Roman"/>
                <w:sz w:val="24"/>
                <w:szCs w:val="24"/>
              </w:rPr>
              <w:t xml:space="preserve"> - уровень подготовки членов ДПД, %.</w:t>
            </w:r>
          </w:p>
        </w:tc>
      </w:tr>
      <w:tr w:rsidR="003551DC" w:rsidRPr="003551DC" w14:paraId="2BEC78CB" w14:textId="77777777" w:rsidTr="00DD54F8">
        <w:trPr>
          <w:trHeight w:val="643"/>
        </w:trPr>
        <w:tc>
          <w:tcPr>
            <w:tcW w:w="2725" w:type="dxa"/>
            <w:tcBorders>
              <w:top w:val="single" w:sz="4" w:space="0" w:color="000000"/>
              <w:left w:val="single" w:sz="4" w:space="0" w:color="000000"/>
              <w:bottom w:val="single" w:sz="4" w:space="0" w:color="000000"/>
            </w:tcBorders>
            <w:shd w:val="clear" w:color="auto" w:fill="auto"/>
          </w:tcPr>
          <w:p w14:paraId="3E28BF6D" w14:textId="77777777" w:rsidR="003551DC" w:rsidRPr="003551DC" w:rsidRDefault="003551DC" w:rsidP="003551DC">
            <w:pPr>
              <w:widowControl w:val="0"/>
              <w:autoSpaceDE w:val="0"/>
              <w:rPr>
                <w:rFonts w:ascii="Times New Roman" w:hAnsi="Times New Roman" w:cs="Times New Roman"/>
                <w:sz w:val="24"/>
                <w:szCs w:val="24"/>
              </w:rPr>
            </w:pPr>
            <w:r w:rsidRPr="003551DC">
              <w:rPr>
                <w:rFonts w:ascii="Times New Roman" w:hAnsi="Times New Roman" w:cs="Times New Roman"/>
                <w:sz w:val="24"/>
                <w:szCs w:val="24"/>
              </w:rPr>
              <w:t>Сроки реализации Программы</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14:paraId="3C448699" w14:textId="77777777" w:rsidR="003551DC" w:rsidRPr="003551DC" w:rsidRDefault="003551DC" w:rsidP="003551DC">
            <w:pPr>
              <w:widowControl w:val="0"/>
              <w:autoSpaceDE w:val="0"/>
              <w:snapToGrid w:val="0"/>
              <w:rPr>
                <w:rFonts w:ascii="Times New Roman" w:hAnsi="Times New Roman" w:cs="Times New Roman"/>
                <w:sz w:val="24"/>
                <w:szCs w:val="24"/>
              </w:rPr>
            </w:pPr>
            <w:r w:rsidRPr="003551DC">
              <w:rPr>
                <w:rFonts w:ascii="Times New Roman" w:hAnsi="Times New Roman" w:cs="Times New Roman"/>
                <w:sz w:val="24"/>
                <w:szCs w:val="24"/>
              </w:rPr>
              <w:t xml:space="preserve"> Программа реализуется в один этап в течение                 2022 - 2026 годов</w:t>
            </w:r>
          </w:p>
        </w:tc>
      </w:tr>
      <w:tr w:rsidR="003551DC" w:rsidRPr="003551DC" w14:paraId="4654F99E" w14:textId="77777777" w:rsidTr="00DD54F8">
        <w:trPr>
          <w:trHeight w:val="1204"/>
        </w:trPr>
        <w:tc>
          <w:tcPr>
            <w:tcW w:w="2725" w:type="dxa"/>
            <w:tcBorders>
              <w:top w:val="single" w:sz="4" w:space="0" w:color="000000"/>
              <w:left w:val="single" w:sz="4" w:space="0" w:color="000000"/>
              <w:bottom w:val="single" w:sz="4" w:space="0" w:color="000000"/>
            </w:tcBorders>
            <w:shd w:val="clear" w:color="auto" w:fill="auto"/>
          </w:tcPr>
          <w:p w14:paraId="29E2DC17" w14:textId="77777777" w:rsidR="003551DC" w:rsidRPr="003551DC" w:rsidRDefault="003551DC" w:rsidP="003551DC">
            <w:pPr>
              <w:widowControl w:val="0"/>
              <w:autoSpaceDE w:val="0"/>
              <w:snapToGrid w:val="0"/>
              <w:rPr>
                <w:rFonts w:ascii="Times New Roman" w:hAnsi="Times New Roman" w:cs="Times New Roman"/>
                <w:sz w:val="24"/>
                <w:szCs w:val="24"/>
              </w:rPr>
            </w:pPr>
            <w:r w:rsidRPr="003551DC">
              <w:rPr>
                <w:rFonts w:ascii="Times New Roman" w:hAnsi="Times New Roman" w:cs="Times New Roman"/>
                <w:sz w:val="24"/>
                <w:szCs w:val="24"/>
              </w:rPr>
              <w:t>Объем бюджетных ассигнований Программы</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14:paraId="7F2217BF" w14:textId="77777777" w:rsidR="003551DC" w:rsidRPr="003551DC" w:rsidRDefault="003551DC" w:rsidP="003551DC">
            <w:pPr>
              <w:rPr>
                <w:rFonts w:ascii="Times New Roman" w:hAnsi="Times New Roman" w:cs="Times New Roman"/>
                <w:sz w:val="24"/>
                <w:szCs w:val="24"/>
              </w:rPr>
            </w:pPr>
            <w:r w:rsidRPr="003551DC">
              <w:rPr>
                <w:rFonts w:ascii="Times New Roman" w:hAnsi="Times New Roman" w:cs="Times New Roman"/>
                <w:sz w:val="24"/>
                <w:szCs w:val="24"/>
              </w:rPr>
              <w:t>Объем бюджетных ассигнований на реализацию программы за счет средств местного бюджета составит 100 000,00 рублей, в том числе по годам:</w:t>
            </w:r>
          </w:p>
          <w:p w14:paraId="59F5FFD5" w14:textId="77777777" w:rsidR="003551DC" w:rsidRPr="003551DC" w:rsidRDefault="003551DC" w:rsidP="003551DC">
            <w:pPr>
              <w:rPr>
                <w:rFonts w:ascii="Times New Roman" w:hAnsi="Times New Roman" w:cs="Times New Roman"/>
                <w:sz w:val="24"/>
                <w:szCs w:val="24"/>
              </w:rPr>
            </w:pPr>
            <w:r w:rsidRPr="003551DC">
              <w:rPr>
                <w:rFonts w:ascii="Times New Roman" w:hAnsi="Times New Roman" w:cs="Times New Roman"/>
                <w:sz w:val="24"/>
                <w:szCs w:val="24"/>
              </w:rPr>
              <w:t>2022 год-20000,00 рублей;</w:t>
            </w:r>
          </w:p>
          <w:p w14:paraId="4D647B8D" w14:textId="77777777" w:rsidR="003551DC" w:rsidRPr="003551DC" w:rsidRDefault="003551DC" w:rsidP="003551DC">
            <w:pPr>
              <w:rPr>
                <w:rFonts w:ascii="Times New Roman" w:hAnsi="Times New Roman" w:cs="Times New Roman"/>
                <w:sz w:val="24"/>
                <w:szCs w:val="24"/>
              </w:rPr>
            </w:pPr>
            <w:r w:rsidRPr="003551DC">
              <w:rPr>
                <w:rFonts w:ascii="Times New Roman" w:hAnsi="Times New Roman" w:cs="Times New Roman"/>
                <w:sz w:val="24"/>
                <w:szCs w:val="24"/>
              </w:rPr>
              <w:t>2023 год-20000,00 рублей;</w:t>
            </w:r>
          </w:p>
          <w:p w14:paraId="22E49CA7" w14:textId="77777777" w:rsidR="003551DC" w:rsidRPr="003551DC" w:rsidRDefault="003551DC" w:rsidP="003551DC">
            <w:pPr>
              <w:rPr>
                <w:rFonts w:ascii="Times New Roman" w:hAnsi="Times New Roman" w:cs="Times New Roman"/>
                <w:sz w:val="24"/>
                <w:szCs w:val="24"/>
              </w:rPr>
            </w:pPr>
            <w:r w:rsidRPr="003551DC">
              <w:rPr>
                <w:rFonts w:ascii="Times New Roman" w:hAnsi="Times New Roman" w:cs="Times New Roman"/>
                <w:sz w:val="24"/>
                <w:szCs w:val="24"/>
              </w:rPr>
              <w:t>2024 год-20000,00 рублей;</w:t>
            </w:r>
          </w:p>
          <w:p w14:paraId="375A70A2" w14:textId="77777777" w:rsidR="003551DC" w:rsidRPr="003551DC" w:rsidRDefault="003551DC" w:rsidP="003551DC">
            <w:pPr>
              <w:rPr>
                <w:rFonts w:ascii="Times New Roman" w:hAnsi="Times New Roman" w:cs="Times New Roman"/>
                <w:sz w:val="24"/>
                <w:szCs w:val="24"/>
              </w:rPr>
            </w:pPr>
            <w:r w:rsidRPr="003551DC">
              <w:rPr>
                <w:rFonts w:ascii="Times New Roman" w:hAnsi="Times New Roman" w:cs="Times New Roman"/>
                <w:sz w:val="24"/>
                <w:szCs w:val="24"/>
              </w:rPr>
              <w:t>2025 год-20000,00 рублей;</w:t>
            </w:r>
          </w:p>
          <w:p w14:paraId="239FD902" w14:textId="77777777" w:rsidR="003551DC" w:rsidRPr="003551DC" w:rsidRDefault="003551DC" w:rsidP="003551DC">
            <w:pPr>
              <w:widowControl w:val="0"/>
              <w:autoSpaceDE w:val="0"/>
              <w:autoSpaceDN w:val="0"/>
              <w:adjustRightInd w:val="0"/>
              <w:rPr>
                <w:rFonts w:ascii="Times New Roman" w:hAnsi="Times New Roman" w:cs="Times New Roman"/>
                <w:sz w:val="24"/>
                <w:szCs w:val="24"/>
              </w:rPr>
            </w:pPr>
            <w:r w:rsidRPr="003551DC">
              <w:rPr>
                <w:rFonts w:ascii="Times New Roman" w:hAnsi="Times New Roman" w:cs="Times New Roman"/>
                <w:sz w:val="24"/>
                <w:szCs w:val="24"/>
              </w:rPr>
              <w:t>2026 год-20000,00 рублей.</w:t>
            </w:r>
          </w:p>
        </w:tc>
      </w:tr>
      <w:tr w:rsidR="003551DC" w:rsidRPr="003551DC" w14:paraId="68B8FBDF" w14:textId="77777777" w:rsidTr="00DD54F8">
        <w:trPr>
          <w:trHeight w:val="2041"/>
        </w:trPr>
        <w:tc>
          <w:tcPr>
            <w:tcW w:w="2725" w:type="dxa"/>
            <w:tcBorders>
              <w:top w:val="single" w:sz="4" w:space="0" w:color="000000"/>
              <w:left w:val="single" w:sz="4" w:space="0" w:color="000000"/>
              <w:bottom w:val="single" w:sz="4" w:space="0" w:color="000000"/>
            </w:tcBorders>
            <w:shd w:val="clear" w:color="auto" w:fill="auto"/>
          </w:tcPr>
          <w:p w14:paraId="44F8FEB6" w14:textId="77777777" w:rsidR="003551DC" w:rsidRPr="003551DC" w:rsidRDefault="003551DC" w:rsidP="003551DC">
            <w:pPr>
              <w:widowControl w:val="0"/>
              <w:autoSpaceDE w:val="0"/>
              <w:snapToGrid w:val="0"/>
              <w:rPr>
                <w:rFonts w:ascii="Times New Roman" w:hAnsi="Times New Roman" w:cs="Times New Roman"/>
                <w:sz w:val="24"/>
                <w:szCs w:val="24"/>
              </w:rPr>
            </w:pPr>
            <w:r w:rsidRPr="003551DC">
              <w:rPr>
                <w:rFonts w:ascii="Times New Roman" w:hAnsi="Times New Roman" w:cs="Times New Roman"/>
                <w:sz w:val="24"/>
                <w:szCs w:val="24"/>
              </w:rPr>
              <w:lastRenderedPageBreak/>
              <w:t>Ожидаемые результаты реализации Программы</w:t>
            </w:r>
          </w:p>
        </w:tc>
        <w:tc>
          <w:tcPr>
            <w:tcW w:w="6631" w:type="dxa"/>
            <w:tcBorders>
              <w:top w:val="single" w:sz="4" w:space="0" w:color="000000"/>
              <w:left w:val="single" w:sz="4" w:space="0" w:color="000000"/>
              <w:bottom w:val="single" w:sz="4" w:space="0" w:color="000000"/>
              <w:right w:val="single" w:sz="4" w:space="0" w:color="000000"/>
            </w:tcBorders>
            <w:shd w:val="clear" w:color="auto" w:fill="auto"/>
          </w:tcPr>
          <w:p w14:paraId="1F505D91" w14:textId="77777777" w:rsidR="003551DC" w:rsidRPr="003551DC" w:rsidRDefault="003551DC" w:rsidP="003551DC">
            <w:pPr>
              <w:widowControl w:val="0"/>
              <w:autoSpaceDE w:val="0"/>
              <w:snapToGrid w:val="0"/>
              <w:rPr>
                <w:rFonts w:ascii="Times New Roman" w:hAnsi="Times New Roman" w:cs="Times New Roman"/>
                <w:sz w:val="24"/>
                <w:szCs w:val="24"/>
              </w:rPr>
            </w:pPr>
            <w:r w:rsidRPr="003551DC">
              <w:rPr>
                <w:rFonts w:ascii="Times New Roman" w:hAnsi="Times New Roman" w:cs="Times New Roman"/>
                <w:sz w:val="24"/>
                <w:szCs w:val="24"/>
              </w:rPr>
              <w:t>Реализация Программы к 2026 году позволит:</w:t>
            </w:r>
          </w:p>
          <w:p w14:paraId="69224828" w14:textId="77777777" w:rsidR="003551DC" w:rsidRPr="003551DC" w:rsidRDefault="003551DC" w:rsidP="003551DC">
            <w:pPr>
              <w:widowControl w:val="0"/>
              <w:autoSpaceDE w:val="0"/>
              <w:rPr>
                <w:rFonts w:ascii="Times New Roman" w:hAnsi="Times New Roman" w:cs="Times New Roman"/>
                <w:sz w:val="24"/>
                <w:szCs w:val="24"/>
              </w:rPr>
            </w:pPr>
            <w:r w:rsidRPr="003551DC">
              <w:rPr>
                <w:rFonts w:ascii="Times New Roman" w:hAnsi="Times New Roman" w:cs="Times New Roman"/>
                <w:sz w:val="24"/>
                <w:szCs w:val="24"/>
              </w:rPr>
              <w:t>- снизить количество пожаров на территории муниципального образования на 100%;</w:t>
            </w:r>
          </w:p>
          <w:p w14:paraId="6337277B" w14:textId="77777777" w:rsidR="003551DC" w:rsidRPr="003551DC" w:rsidRDefault="003551DC" w:rsidP="003551DC">
            <w:pPr>
              <w:widowControl w:val="0"/>
              <w:autoSpaceDE w:val="0"/>
              <w:rPr>
                <w:rFonts w:ascii="Times New Roman" w:hAnsi="Times New Roman" w:cs="Times New Roman"/>
                <w:sz w:val="24"/>
                <w:szCs w:val="24"/>
              </w:rPr>
            </w:pPr>
            <w:r w:rsidRPr="003551DC">
              <w:rPr>
                <w:rFonts w:ascii="Times New Roman" w:hAnsi="Times New Roman" w:cs="Times New Roman"/>
                <w:sz w:val="24"/>
                <w:szCs w:val="24"/>
              </w:rPr>
              <w:t>- укрепить материально-техническую базу на 80% за счет содержания наружного противопожарного оборудования в исправном состоянии, а также приобретения необходимых средств и оборудования для пожаротушения;</w:t>
            </w:r>
          </w:p>
          <w:p w14:paraId="55F28AAD" w14:textId="77777777" w:rsidR="003551DC" w:rsidRPr="003551DC" w:rsidRDefault="003551DC" w:rsidP="003551DC">
            <w:pPr>
              <w:widowControl w:val="0"/>
              <w:autoSpaceDE w:val="0"/>
              <w:rPr>
                <w:rFonts w:ascii="Times New Roman" w:hAnsi="Times New Roman" w:cs="Times New Roman"/>
                <w:sz w:val="24"/>
                <w:szCs w:val="24"/>
              </w:rPr>
            </w:pPr>
            <w:r w:rsidRPr="003551DC">
              <w:rPr>
                <w:rFonts w:ascii="Times New Roman" w:hAnsi="Times New Roman" w:cs="Times New Roman"/>
                <w:sz w:val="24"/>
                <w:szCs w:val="24"/>
              </w:rPr>
              <w:t>- повысить уровень защищенности учреждений социальной сферы от пожаров на 100%;</w:t>
            </w:r>
          </w:p>
          <w:p w14:paraId="54BEE564" w14:textId="77777777" w:rsidR="003551DC" w:rsidRPr="003551DC" w:rsidRDefault="003551DC" w:rsidP="003551DC">
            <w:pPr>
              <w:rPr>
                <w:rFonts w:ascii="Times New Roman" w:hAnsi="Times New Roman" w:cs="Times New Roman"/>
                <w:sz w:val="24"/>
                <w:szCs w:val="24"/>
              </w:rPr>
            </w:pPr>
            <w:r w:rsidRPr="003551DC">
              <w:rPr>
                <w:rFonts w:ascii="Times New Roman" w:hAnsi="Times New Roman" w:cs="Times New Roman"/>
                <w:sz w:val="24"/>
                <w:szCs w:val="24"/>
              </w:rPr>
              <w:t xml:space="preserve"> </w:t>
            </w:r>
            <w:r w:rsidRPr="003551DC">
              <w:rPr>
                <w:rFonts w:ascii="Times New Roman" w:hAnsi="Times New Roman" w:cs="Times New Roman"/>
                <w:color w:val="FF0000"/>
                <w:sz w:val="24"/>
                <w:szCs w:val="24"/>
              </w:rPr>
              <w:t xml:space="preserve">- </w:t>
            </w:r>
            <w:r w:rsidRPr="003551DC">
              <w:rPr>
                <w:rFonts w:ascii="Times New Roman" w:hAnsi="Times New Roman" w:cs="Times New Roman"/>
                <w:sz w:val="24"/>
                <w:szCs w:val="24"/>
              </w:rPr>
              <w:t>выполнение мероприятий по противопожарной пропаганде, пропаганде безопасности в ЧС и на водных объектах на 100%;</w:t>
            </w:r>
          </w:p>
          <w:p w14:paraId="3A72FF4D" w14:textId="77777777" w:rsidR="003551DC" w:rsidRPr="003551DC" w:rsidRDefault="003551DC" w:rsidP="003551DC">
            <w:pPr>
              <w:rPr>
                <w:rFonts w:ascii="Times New Roman" w:hAnsi="Times New Roman" w:cs="Times New Roman"/>
                <w:sz w:val="24"/>
                <w:szCs w:val="24"/>
              </w:rPr>
            </w:pPr>
            <w:r w:rsidRPr="003551DC">
              <w:rPr>
                <w:rFonts w:ascii="Times New Roman" w:hAnsi="Times New Roman" w:cs="Times New Roman"/>
                <w:sz w:val="24"/>
                <w:szCs w:val="24"/>
              </w:rPr>
              <w:t xml:space="preserve">- обеспечить благоприятные условия для функционирования общественных объединений пожарной охраны на территории </w:t>
            </w:r>
            <w:proofErr w:type="spellStart"/>
            <w:r w:rsidRPr="003551DC">
              <w:rPr>
                <w:rFonts w:ascii="Times New Roman" w:hAnsi="Times New Roman" w:cs="Times New Roman"/>
                <w:sz w:val="24"/>
                <w:szCs w:val="24"/>
              </w:rPr>
              <w:t>Ворошневского</w:t>
            </w:r>
            <w:proofErr w:type="spellEnd"/>
            <w:r w:rsidRPr="003551DC">
              <w:rPr>
                <w:rFonts w:ascii="Times New Roman" w:hAnsi="Times New Roman" w:cs="Times New Roman"/>
                <w:sz w:val="24"/>
                <w:szCs w:val="24"/>
              </w:rPr>
              <w:t xml:space="preserve"> сельсовета Курского района Курской области за счет повышения уровня квалификации членов ДПД на 100%.</w:t>
            </w:r>
          </w:p>
        </w:tc>
      </w:tr>
    </w:tbl>
    <w:p w14:paraId="1BA37E1E" w14:textId="77777777" w:rsidR="003551DC" w:rsidRPr="003551DC" w:rsidRDefault="003551DC" w:rsidP="003551DC">
      <w:pPr>
        <w:spacing w:after="0"/>
        <w:rPr>
          <w:rFonts w:ascii="Times New Roman" w:hAnsi="Times New Roman" w:cs="Times New Roman"/>
          <w:sz w:val="24"/>
          <w:szCs w:val="24"/>
        </w:rPr>
      </w:pPr>
    </w:p>
    <w:p w14:paraId="6A2A1226" w14:textId="77777777" w:rsidR="003551DC" w:rsidRPr="003551DC" w:rsidRDefault="003551DC" w:rsidP="003551DC">
      <w:pPr>
        <w:spacing w:after="0"/>
        <w:rPr>
          <w:rFonts w:ascii="Times New Roman" w:hAnsi="Times New Roman" w:cs="Times New Roman"/>
          <w:b/>
          <w:sz w:val="24"/>
          <w:szCs w:val="24"/>
        </w:rPr>
      </w:pPr>
    </w:p>
    <w:p w14:paraId="6B07200E" w14:textId="77777777" w:rsidR="003551DC" w:rsidRPr="003551DC" w:rsidRDefault="003551DC" w:rsidP="003551DC">
      <w:pPr>
        <w:spacing w:after="0"/>
        <w:jc w:val="center"/>
        <w:rPr>
          <w:rFonts w:ascii="Times New Roman" w:hAnsi="Times New Roman" w:cs="Times New Roman"/>
          <w:b/>
          <w:sz w:val="24"/>
          <w:szCs w:val="24"/>
        </w:rPr>
      </w:pPr>
      <w:r w:rsidRPr="003551DC">
        <w:rPr>
          <w:rFonts w:ascii="Times New Roman" w:hAnsi="Times New Roman" w:cs="Times New Roman"/>
          <w:b/>
          <w:sz w:val="24"/>
          <w:szCs w:val="24"/>
        </w:rPr>
        <w:t xml:space="preserve">10. МУНИЦИПАЛЬНАЯ ПРОГРАММА </w:t>
      </w:r>
    </w:p>
    <w:p w14:paraId="0B65BAA4" w14:textId="77777777" w:rsidR="003551DC" w:rsidRPr="003551DC" w:rsidRDefault="003551DC" w:rsidP="003551DC">
      <w:pPr>
        <w:spacing w:after="0"/>
        <w:jc w:val="center"/>
        <w:rPr>
          <w:rFonts w:ascii="Times New Roman" w:hAnsi="Times New Roman" w:cs="Times New Roman"/>
          <w:b/>
          <w:sz w:val="24"/>
          <w:szCs w:val="24"/>
        </w:rPr>
      </w:pPr>
      <w:r w:rsidRPr="003551DC">
        <w:rPr>
          <w:rFonts w:ascii="Times New Roman" w:hAnsi="Times New Roman" w:cs="Times New Roman"/>
          <w:b/>
          <w:sz w:val="24"/>
          <w:szCs w:val="24"/>
        </w:rPr>
        <w:t>«Развитие малого и среднего предпринимательства» в муниципальном образовании «</w:t>
      </w:r>
      <w:proofErr w:type="spellStart"/>
      <w:r w:rsidRPr="003551DC">
        <w:rPr>
          <w:rFonts w:ascii="Times New Roman" w:hAnsi="Times New Roman" w:cs="Times New Roman"/>
          <w:b/>
          <w:sz w:val="24"/>
          <w:szCs w:val="24"/>
        </w:rPr>
        <w:t>Ворошневский</w:t>
      </w:r>
      <w:proofErr w:type="spellEnd"/>
      <w:r w:rsidRPr="003551DC">
        <w:rPr>
          <w:rFonts w:ascii="Times New Roman" w:hAnsi="Times New Roman" w:cs="Times New Roman"/>
          <w:b/>
          <w:sz w:val="24"/>
          <w:szCs w:val="24"/>
        </w:rPr>
        <w:t xml:space="preserve"> сельсовет» Курского района Курской области на 2022-2026 годы»</w:t>
      </w:r>
    </w:p>
    <w:p w14:paraId="58B5DB4D" w14:textId="77777777" w:rsidR="003551DC" w:rsidRPr="003551DC" w:rsidRDefault="003551DC" w:rsidP="003551DC">
      <w:pPr>
        <w:spacing w:after="0"/>
        <w:jc w:val="center"/>
        <w:rPr>
          <w:rFonts w:ascii="Times New Roman" w:hAnsi="Times New Roman" w:cs="Times New Roman"/>
          <w:sz w:val="24"/>
          <w:szCs w:val="24"/>
        </w:rPr>
      </w:pPr>
    </w:p>
    <w:p w14:paraId="53AAFBE1" w14:textId="77777777" w:rsidR="003551DC" w:rsidRPr="003551DC" w:rsidRDefault="003551DC" w:rsidP="003551DC">
      <w:pPr>
        <w:spacing w:after="0"/>
        <w:jc w:val="center"/>
        <w:rPr>
          <w:rFonts w:ascii="Times New Roman" w:hAnsi="Times New Roman" w:cs="Times New Roman"/>
          <w:b/>
          <w:sz w:val="24"/>
          <w:szCs w:val="24"/>
        </w:rPr>
      </w:pPr>
      <w:r w:rsidRPr="003551DC">
        <w:rPr>
          <w:rFonts w:ascii="Times New Roman" w:hAnsi="Times New Roman" w:cs="Times New Roman"/>
          <w:b/>
          <w:sz w:val="24"/>
          <w:szCs w:val="24"/>
        </w:rPr>
        <w:t xml:space="preserve">Паспорт </w:t>
      </w:r>
    </w:p>
    <w:p w14:paraId="618DB796" w14:textId="77777777" w:rsidR="003551DC" w:rsidRPr="003551DC" w:rsidRDefault="003551DC" w:rsidP="003551DC">
      <w:pPr>
        <w:spacing w:after="0"/>
        <w:jc w:val="center"/>
        <w:rPr>
          <w:rFonts w:ascii="Times New Roman" w:hAnsi="Times New Roman" w:cs="Times New Roman"/>
          <w:sz w:val="24"/>
          <w:szCs w:val="24"/>
        </w:rPr>
      </w:pPr>
      <w:r w:rsidRPr="003551DC">
        <w:rPr>
          <w:rFonts w:ascii="Times New Roman" w:hAnsi="Times New Roman" w:cs="Times New Roman"/>
          <w:sz w:val="24"/>
          <w:szCs w:val="24"/>
        </w:rPr>
        <w:t>муниципальной Программы «Развитие малого и среднего предпринимательства» в муниципальном образовании «</w:t>
      </w:r>
      <w:proofErr w:type="spellStart"/>
      <w:r w:rsidRPr="003551DC">
        <w:rPr>
          <w:rFonts w:ascii="Times New Roman" w:hAnsi="Times New Roman" w:cs="Times New Roman"/>
          <w:sz w:val="24"/>
          <w:szCs w:val="24"/>
        </w:rPr>
        <w:t>Ворошневский</w:t>
      </w:r>
      <w:proofErr w:type="spellEnd"/>
      <w:r w:rsidRPr="003551DC">
        <w:rPr>
          <w:rFonts w:ascii="Times New Roman" w:hAnsi="Times New Roman" w:cs="Times New Roman"/>
          <w:sz w:val="24"/>
          <w:szCs w:val="24"/>
        </w:rPr>
        <w:t xml:space="preserve"> сельсовет» Курского района Курской области на 2022-2026 годы»</w:t>
      </w:r>
    </w:p>
    <w:p w14:paraId="14C8CEF6" w14:textId="77777777" w:rsidR="003551DC" w:rsidRPr="003551DC" w:rsidRDefault="003551DC" w:rsidP="003551DC">
      <w:pPr>
        <w:jc w:val="center"/>
        <w:rPr>
          <w:rFonts w:ascii="Times New Roman" w:hAnsi="Times New Roman" w:cs="Times New Roman"/>
          <w:sz w:val="24"/>
          <w:szCs w:val="24"/>
        </w:rPr>
      </w:pPr>
    </w:p>
    <w:tbl>
      <w:tblPr>
        <w:tblStyle w:val="af"/>
        <w:tblW w:w="0" w:type="auto"/>
        <w:tblLook w:val="04A0" w:firstRow="1" w:lastRow="0" w:firstColumn="1" w:lastColumn="0" w:noHBand="0" w:noVBand="1"/>
      </w:tblPr>
      <w:tblGrid>
        <w:gridCol w:w="2166"/>
        <w:gridCol w:w="7405"/>
      </w:tblGrid>
      <w:tr w:rsidR="003551DC" w:rsidRPr="003551DC" w14:paraId="4FAC913F"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B86232" w14:textId="77777777" w:rsidR="003551DC" w:rsidRPr="003551DC" w:rsidRDefault="003551DC" w:rsidP="003551DC">
            <w:pPr>
              <w:rPr>
                <w:rFonts w:ascii="Times New Roman" w:hAnsi="Times New Roman"/>
              </w:rPr>
            </w:pPr>
            <w:r w:rsidRPr="003551DC">
              <w:rPr>
                <w:rFonts w:ascii="Times New Roman" w:hAnsi="Times New Roman"/>
              </w:rPr>
              <w:t>Ответственный исполнитель</w:t>
            </w:r>
          </w:p>
          <w:p w14:paraId="1A9C0629" w14:textId="77777777" w:rsidR="003551DC" w:rsidRPr="003551DC" w:rsidRDefault="003551DC" w:rsidP="003551DC">
            <w:pPr>
              <w:rPr>
                <w:rFonts w:ascii="Times New Roman" w:hAnsi="Times New Roman"/>
              </w:rPr>
            </w:pPr>
            <w:r w:rsidRPr="003551DC">
              <w:rPr>
                <w:rFonts w:ascii="Times New Roman" w:hAnsi="Times New Roman"/>
              </w:rPr>
              <w:t xml:space="preserve">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A51F3E" w14:textId="77777777" w:rsidR="003551DC" w:rsidRPr="003551DC" w:rsidRDefault="003551DC" w:rsidP="003551DC">
            <w:pPr>
              <w:rPr>
                <w:rFonts w:ascii="Times New Roman" w:hAnsi="Times New Roman"/>
              </w:rPr>
            </w:pPr>
            <w:r w:rsidRPr="003551DC">
              <w:rPr>
                <w:rFonts w:ascii="Times New Roman" w:hAnsi="Times New Roman"/>
              </w:rPr>
              <w:t xml:space="preserve">Администрация </w:t>
            </w:r>
            <w:proofErr w:type="spellStart"/>
            <w:r w:rsidRPr="003551DC">
              <w:rPr>
                <w:rFonts w:ascii="Times New Roman" w:hAnsi="Times New Roman"/>
              </w:rPr>
              <w:t>Ворошневского</w:t>
            </w:r>
            <w:proofErr w:type="spellEnd"/>
            <w:r w:rsidRPr="003551DC">
              <w:rPr>
                <w:rFonts w:ascii="Times New Roman" w:hAnsi="Times New Roman"/>
              </w:rPr>
              <w:t xml:space="preserve"> сельсовета Курского района Курской области</w:t>
            </w:r>
          </w:p>
        </w:tc>
      </w:tr>
      <w:tr w:rsidR="003551DC" w:rsidRPr="003551DC" w14:paraId="3322DD8C"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4D0451" w14:textId="77777777" w:rsidR="003551DC" w:rsidRPr="003551DC" w:rsidRDefault="003551DC" w:rsidP="003551DC">
            <w:pPr>
              <w:rPr>
                <w:rFonts w:ascii="Times New Roman" w:hAnsi="Times New Roman"/>
              </w:rPr>
            </w:pPr>
            <w:r w:rsidRPr="003551DC">
              <w:rPr>
                <w:rFonts w:ascii="Times New Roman" w:hAnsi="Times New Roman"/>
              </w:rPr>
              <w:t>Соисполнители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AB5683" w14:textId="77777777" w:rsidR="003551DC" w:rsidRPr="003551DC" w:rsidRDefault="003551DC" w:rsidP="003551DC">
            <w:pPr>
              <w:rPr>
                <w:rFonts w:ascii="Times New Roman" w:hAnsi="Times New Roman"/>
              </w:rPr>
            </w:pPr>
            <w:r w:rsidRPr="003551DC">
              <w:rPr>
                <w:rFonts w:ascii="Times New Roman" w:hAnsi="Times New Roman"/>
              </w:rPr>
              <w:t>отсутствуют</w:t>
            </w:r>
          </w:p>
        </w:tc>
      </w:tr>
      <w:tr w:rsidR="003551DC" w:rsidRPr="003551DC" w14:paraId="2A11CC7C"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9A044C" w14:textId="77777777" w:rsidR="003551DC" w:rsidRPr="003551DC" w:rsidRDefault="003551DC" w:rsidP="003551DC">
            <w:pPr>
              <w:rPr>
                <w:rFonts w:ascii="Times New Roman" w:hAnsi="Times New Roman"/>
              </w:rPr>
            </w:pPr>
            <w:r w:rsidRPr="003551DC">
              <w:rPr>
                <w:rFonts w:ascii="Times New Roman" w:hAnsi="Times New Roman"/>
              </w:rPr>
              <w:t>Участники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A3B98B" w14:textId="77777777" w:rsidR="003551DC" w:rsidRPr="003551DC" w:rsidRDefault="003551DC" w:rsidP="003551DC">
            <w:pPr>
              <w:rPr>
                <w:rFonts w:ascii="Times New Roman" w:hAnsi="Times New Roman"/>
              </w:rPr>
            </w:pPr>
            <w:r w:rsidRPr="003551DC">
              <w:rPr>
                <w:rFonts w:ascii="Times New Roman" w:hAnsi="Times New Roman"/>
              </w:rPr>
              <w:t>отсутствуют</w:t>
            </w:r>
          </w:p>
        </w:tc>
      </w:tr>
      <w:tr w:rsidR="003551DC" w:rsidRPr="003551DC" w14:paraId="1C184E70"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DE735D" w14:textId="77777777" w:rsidR="003551DC" w:rsidRPr="003551DC" w:rsidRDefault="003551DC" w:rsidP="003551DC">
            <w:pPr>
              <w:rPr>
                <w:rFonts w:ascii="Times New Roman" w:hAnsi="Times New Roman"/>
              </w:rPr>
            </w:pPr>
            <w:r w:rsidRPr="003551DC">
              <w:rPr>
                <w:rFonts w:ascii="Times New Roman" w:hAnsi="Times New Roman"/>
              </w:rPr>
              <w:t>Программно-целевые инструменты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FC60BE" w14:textId="77777777" w:rsidR="003551DC" w:rsidRPr="003551DC" w:rsidRDefault="003551DC" w:rsidP="003551DC">
            <w:pPr>
              <w:rPr>
                <w:rFonts w:ascii="Times New Roman" w:hAnsi="Times New Roman"/>
              </w:rPr>
            </w:pPr>
            <w:r w:rsidRPr="003551DC">
              <w:rPr>
                <w:rFonts w:ascii="Times New Roman" w:hAnsi="Times New Roman"/>
              </w:rPr>
              <w:t>отсутствуют</w:t>
            </w:r>
          </w:p>
        </w:tc>
      </w:tr>
      <w:tr w:rsidR="003551DC" w:rsidRPr="003551DC" w14:paraId="3E839693"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85EA70" w14:textId="77777777" w:rsidR="003551DC" w:rsidRPr="003551DC" w:rsidRDefault="003551DC" w:rsidP="003551DC">
            <w:pPr>
              <w:rPr>
                <w:rFonts w:ascii="Times New Roman" w:hAnsi="Times New Roman"/>
              </w:rPr>
            </w:pPr>
            <w:r w:rsidRPr="003551DC">
              <w:rPr>
                <w:rFonts w:ascii="Times New Roman" w:hAnsi="Times New Roman"/>
              </w:rPr>
              <w:t>Подпрограммы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7FBD08" w14:textId="77777777" w:rsidR="003551DC" w:rsidRPr="003551DC" w:rsidRDefault="003551DC" w:rsidP="003551DC">
            <w:pPr>
              <w:rPr>
                <w:rFonts w:ascii="Times New Roman" w:hAnsi="Times New Roman"/>
              </w:rPr>
            </w:pPr>
            <w:r w:rsidRPr="003551DC">
              <w:rPr>
                <w:rFonts w:ascii="Times New Roman" w:hAnsi="Times New Roman"/>
              </w:rPr>
              <w:t xml:space="preserve">Подпрограмма 1 </w:t>
            </w:r>
            <w:proofErr w:type="gramStart"/>
            <w:r w:rsidRPr="003551DC">
              <w:rPr>
                <w:rFonts w:ascii="Times New Roman" w:hAnsi="Times New Roman"/>
              </w:rPr>
              <w:t>« Содействие</w:t>
            </w:r>
            <w:proofErr w:type="gramEnd"/>
            <w:r w:rsidRPr="003551DC">
              <w:rPr>
                <w:rFonts w:ascii="Times New Roman" w:hAnsi="Times New Roman"/>
              </w:rPr>
              <w:t xml:space="preserve"> развитию малого и среднего предпринимательства»</w:t>
            </w:r>
          </w:p>
        </w:tc>
      </w:tr>
      <w:tr w:rsidR="003551DC" w:rsidRPr="003551DC" w14:paraId="61FD8F21"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467DB" w14:textId="77777777" w:rsidR="003551DC" w:rsidRPr="003551DC" w:rsidRDefault="003551DC" w:rsidP="003551DC">
            <w:pPr>
              <w:rPr>
                <w:rFonts w:ascii="Times New Roman" w:hAnsi="Times New Roman"/>
              </w:rPr>
            </w:pPr>
            <w:r w:rsidRPr="003551DC">
              <w:rPr>
                <w:rFonts w:ascii="Times New Roman" w:hAnsi="Times New Roman"/>
              </w:rPr>
              <w:t xml:space="preserve">Цели и </w:t>
            </w:r>
            <w:proofErr w:type="gramStart"/>
            <w:r w:rsidRPr="003551DC">
              <w:rPr>
                <w:rFonts w:ascii="Times New Roman" w:hAnsi="Times New Roman"/>
              </w:rPr>
              <w:t>задачи  программы</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813053" w14:textId="77777777" w:rsidR="003551DC" w:rsidRPr="003551DC" w:rsidRDefault="003551DC" w:rsidP="003551DC">
            <w:pPr>
              <w:rPr>
                <w:rFonts w:ascii="Times New Roman" w:hAnsi="Times New Roman"/>
              </w:rPr>
            </w:pPr>
            <w:r w:rsidRPr="003551DC">
              <w:rPr>
                <w:rFonts w:ascii="Times New Roman" w:hAnsi="Times New Roman"/>
              </w:rPr>
              <w:t>Формирование благоприятных условий для развития субъектов малого и среднего предпринимательства в муниципальном образовании «</w:t>
            </w:r>
            <w:proofErr w:type="spellStart"/>
            <w:r w:rsidRPr="003551DC">
              <w:rPr>
                <w:rFonts w:ascii="Times New Roman" w:hAnsi="Times New Roman"/>
              </w:rPr>
              <w:t>Ворошневский</w:t>
            </w:r>
            <w:proofErr w:type="spellEnd"/>
            <w:r w:rsidRPr="003551DC">
              <w:rPr>
                <w:rFonts w:ascii="Times New Roman" w:hAnsi="Times New Roman"/>
              </w:rPr>
              <w:t xml:space="preserve"> сельсовет» Курского района Курской области</w:t>
            </w:r>
          </w:p>
          <w:p w14:paraId="5927ABFB" w14:textId="77777777" w:rsidR="003551DC" w:rsidRPr="003551DC" w:rsidRDefault="003551DC" w:rsidP="003551DC">
            <w:pPr>
              <w:rPr>
                <w:rFonts w:ascii="Times New Roman" w:hAnsi="Times New Roman"/>
              </w:rPr>
            </w:pPr>
          </w:p>
        </w:tc>
      </w:tr>
      <w:tr w:rsidR="003551DC" w:rsidRPr="003551DC" w14:paraId="25CE98CD"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68C1C0" w14:textId="77777777" w:rsidR="003551DC" w:rsidRPr="003551DC" w:rsidRDefault="003551DC" w:rsidP="003551DC">
            <w:pPr>
              <w:rPr>
                <w:rFonts w:ascii="Times New Roman" w:hAnsi="Times New Roman"/>
              </w:rPr>
            </w:pPr>
            <w:r w:rsidRPr="003551DC">
              <w:rPr>
                <w:rFonts w:ascii="Times New Roman" w:hAnsi="Times New Roman"/>
              </w:rPr>
              <w:t>Показатели и индикаторы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DDB7A4" w14:textId="77777777" w:rsidR="003551DC" w:rsidRPr="003551DC" w:rsidRDefault="003551DC" w:rsidP="003551DC">
            <w:pPr>
              <w:autoSpaceDE w:val="0"/>
              <w:autoSpaceDN w:val="0"/>
              <w:adjustRightInd w:val="0"/>
              <w:ind w:firstLine="720"/>
              <w:rPr>
                <w:rFonts w:ascii="Times New Roman" w:eastAsia="Times New Roman" w:hAnsi="Times New Roman"/>
              </w:rPr>
            </w:pPr>
            <w:r w:rsidRPr="003551DC">
              <w:rPr>
                <w:rFonts w:ascii="Times New Roman" w:eastAsia="Times New Roman" w:hAnsi="Times New Roman"/>
              </w:rPr>
              <w:t xml:space="preserve">Подготовка и внесение изменений в нормативные правовые акты </w:t>
            </w:r>
            <w:proofErr w:type="spellStart"/>
            <w:r w:rsidRPr="003551DC">
              <w:rPr>
                <w:rFonts w:ascii="Times New Roman" w:eastAsia="Times New Roman" w:hAnsi="Times New Roman"/>
              </w:rPr>
              <w:t>Ворошневского</w:t>
            </w:r>
            <w:proofErr w:type="spellEnd"/>
            <w:r w:rsidRPr="003551DC">
              <w:rPr>
                <w:rFonts w:ascii="Times New Roman" w:eastAsia="Times New Roman" w:hAnsi="Times New Roman"/>
              </w:rPr>
              <w:t xml:space="preserve"> сельсовета Курского района Курской области регулирующие сферу малого и среднего предпринимательства;</w:t>
            </w:r>
          </w:p>
          <w:p w14:paraId="1CDB0711" w14:textId="77777777" w:rsidR="003551DC" w:rsidRPr="003551DC" w:rsidRDefault="003551DC" w:rsidP="003551DC">
            <w:pPr>
              <w:autoSpaceDE w:val="0"/>
              <w:autoSpaceDN w:val="0"/>
              <w:adjustRightInd w:val="0"/>
              <w:ind w:firstLine="720"/>
              <w:rPr>
                <w:rFonts w:ascii="Times New Roman" w:eastAsia="Times New Roman" w:hAnsi="Times New Roman"/>
              </w:rPr>
            </w:pPr>
            <w:r w:rsidRPr="003551DC">
              <w:rPr>
                <w:rFonts w:ascii="Times New Roman" w:eastAsia="Times New Roman" w:hAnsi="Times New Roman"/>
              </w:rPr>
              <w:t>-Прирост количества вновь зарегистрированных субъектов малого и среднего предпринимательства;</w:t>
            </w:r>
          </w:p>
          <w:p w14:paraId="19AACDA7" w14:textId="77777777" w:rsidR="003551DC" w:rsidRPr="003551DC" w:rsidRDefault="003551DC" w:rsidP="003551DC">
            <w:pPr>
              <w:autoSpaceDE w:val="0"/>
              <w:autoSpaceDN w:val="0"/>
              <w:adjustRightInd w:val="0"/>
              <w:ind w:firstLine="720"/>
              <w:rPr>
                <w:rFonts w:ascii="Times New Roman" w:eastAsia="Times New Roman" w:hAnsi="Times New Roman"/>
              </w:rPr>
            </w:pPr>
            <w:r w:rsidRPr="003551DC">
              <w:rPr>
                <w:rFonts w:ascii="Times New Roman" w:eastAsia="Times New Roman" w:hAnsi="Times New Roman"/>
              </w:rPr>
              <w:t xml:space="preserve">-Доля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w:t>
            </w:r>
            <w:r w:rsidRPr="003551DC">
              <w:rPr>
                <w:rFonts w:ascii="Times New Roman" w:eastAsia="Times New Roman" w:hAnsi="Times New Roman"/>
              </w:rPr>
              <w:lastRenderedPageBreak/>
              <w:t>всех предприятий и организаций;</w:t>
            </w:r>
          </w:p>
          <w:p w14:paraId="48A0352B" w14:textId="77777777" w:rsidR="003551DC" w:rsidRPr="003551DC" w:rsidRDefault="003551DC" w:rsidP="003551DC">
            <w:pPr>
              <w:autoSpaceDE w:val="0"/>
              <w:autoSpaceDN w:val="0"/>
              <w:adjustRightInd w:val="0"/>
              <w:ind w:firstLine="720"/>
              <w:rPr>
                <w:rFonts w:ascii="Times New Roman" w:eastAsia="Times New Roman" w:hAnsi="Times New Roman"/>
              </w:rPr>
            </w:pPr>
            <w:r w:rsidRPr="003551DC">
              <w:rPr>
                <w:rFonts w:ascii="Times New Roman" w:eastAsia="Times New Roman" w:hAnsi="Times New Roman"/>
              </w:rPr>
              <w:t>-Количество субъектов малого и среднего бизнеса, принявших участие в выставках, ярмарках, форумах и иных мероприятиях;</w:t>
            </w:r>
          </w:p>
          <w:p w14:paraId="4524809F" w14:textId="77777777" w:rsidR="003551DC" w:rsidRPr="003551DC" w:rsidRDefault="003551DC" w:rsidP="003551DC">
            <w:pPr>
              <w:autoSpaceDE w:val="0"/>
              <w:autoSpaceDN w:val="0"/>
              <w:adjustRightInd w:val="0"/>
              <w:ind w:firstLine="720"/>
              <w:rPr>
                <w:rFonts w:ascii="Times New Roman" w:eastAsia="Times New Roman" w:hAnsi="Times New Roman"/>
              </w:rPr>
            </w:pPr>
            <w:r w:rsidRPr="003551DC">
              <w:rPr>
                <w:rFonts w:ascii="Times New Roman" w:eastAsia="Times New Roman" w:hAnsi="Times New Roman"/>
              </w:rPr>
              <w:t xml:space="preserve">-Количество консультационных услуг, предоставленных </w:t>
            </w:r>
            <w:proofErr w:type="gramStart"/>
            <w:r w:rsidRPr="003551DC">
              <w:rPr>
                <w:rFonts w:ascii="Times New Roman" w:eastAsia="Times New Roman" w:hAnsi="Times New Roman"/>
              </w:rPr>
              <w:t>субъектам  малого</w:t>
            </w:r>
            <w:proofErr w:type="gramEnd"/>
            <w:r w:rsidRPr="003551DC">
              <w:rPr>
                <w:rFonts w:ascii="Times New Roman" w:eastAsia="Times New Roman" w:hAnsi="Times New Roman"/>
              </w:rPr>
              <w:t xml:space="preserve"> и среднего предпринимательства;</w:t>
            </w:r>
          </w:p>
          <w:p w14:paraId="246730F9" w14:textId="77777777" w:rsidR="003551DC" w:rsidRPr="003551DC" w:rsidRDefault="003551DC" w:rsidP="003551DC">
            <w:pPr>
              <w:rPr>
                <w:rFonts w:ascii="Times New Roman" w:hAnsi="Times New Roman"/>
              </w:rPr>
            </w:pPr>
            <w:r w:rsidRPr="003551DC">
              <w:rPr>
                <w:rFonts w:ascii="Times New Roman" w:hAnsi="Times New Roman"/>
              </w:rPr>
              <w:t>- Количество мероприятий, проведенных в целях популяризации предпринимательской деятельности</w:t>
            </w:r>
          </w:p>
        </w:tc>
      </w:tr>
      <w:tr w:rsidR="003551DC" w:rsidRPr="003551DC" w14:paraId="766F5B07"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8A9DF" w14:textId="77777777" w:rsidR="003551DC" w:rsidRPr="003551DC" w:rsidRDefault="003551DC" w:rsidP="003551DC">
            <w:pPr>
              <w:rPr>
                <w:rFonts w:ascii="Times New Roman" w:hAnsi="Times New Roman"/>
              </w:rPr>
            </w:pPr>
            <w:r w:rsidRPr="003551DC">
              <w:rPr>
                <w:rFonts w:ascii="Times New Roman" w:hAnsi="Times New Roman"/>
              </w:rPr>
              <w:lastRenderedPageBreak/>
              <w:t>Сроки реализации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2988BC" w14:textId="77777777" w:rsidR="003551DC" w:rsidRPr="003551DC" w:rsidRDefault="003551DC" w:rsidP="003551DC">
            <w:pPr>
              <w:rPr>
                <w:rFonts w:ascii="Times New Roman" w:hAnsi="Times New Roman"/>
              </w:rPr>
            </w:pPr>
            <w:r w:rsidRPr="003551DC">
              <w:rPr>
                <w:rFonts w:ascii="Times New Roman" w:hAnsi="Times New Roman"/>
              </w:rPr>
              <w:t>Программа реализуется в один этап в течение 2022-2026 годов</w:t>
            </w:r>
          </w:p>
        </w:tc>
      </w:tr>
      <w:tr w:rsidR="003551DC" w:rsidRPr="003551DC" w14:paraId="45D40821"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041E5C" w14:textId="77777777" w:rsidR="003551DC" w:rsidRPr="003551DC" w:rsidRDefault="003551DC" w:rsidP="003551DC">
            <w:pPr>
              <w:rPr>
                <w:rFonts w:ascii="Times New Roman" w:hAnsi="Times New Roman"/>
              </w:rPr>
            </w:pPr>
            <w:r w:rsidRPr="003551DC">
              <w:rPr>
                <w:rFonts w:ascii="Times New Roman" w:hAnsi="Times New Roman"/>
              </w:rPr>
              <w:t>Объем бюджетных ассигнований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0D7FAC" w14:textId="77777777" w:rsidR="003551DC" w:rsidRPr="003551DC" w:rsidRDefault="003551DC" w:rsidP="003551DC">
            <w:pPr>
              <w:rPr>
                <w:rFonts w:ascii="Times New Roman" w:hAnsi="Times New Roman"/>
              </w:rPr>
            </w:pPr>
            <w:r w:rsidRPr="003551DC">
              <w:rPr>
                <w:rFonts w:ascii="Times New Roman" w:hAnsi="Times New Roman"/>
              </w:rPr>
              <w:t>Объем бюджетных ассигнований на реализацию программы за счет средств местного бюджета составит 9000,00 рублей, в том числе по годам:</w:t>
            </w:r>
          </w:p>
          <w:p w14:paraId="06E7B192" w14:textId="77777777" w:rsidR="003551DC" w:rsidRPr="003551DC" w:rsidRDefault="003551DC" w:rsidP="003551DC">
            <w:pPr>
              <w:rPr>
                <w:rFonts w:ascii="Times New Roman" w:hAnsi="Times New Roman"/>
              </w:rPr>
            </w:pPr>
            <w:r w:rsidRPr="003551DC">
              <w:rPr>
                <w:rFonts w:ascii="Times New Roman" w:hAnsi="Times New Roman"/>
              </w:rPr>
              <w:t>2022 год-5000,00 рублей;</w:t>
            </w:r>
          </w:p>
          <w:p w14:paraId="0193D77B" w14:textId="77777777" w:rsidR="003551DC" w:rsidRPr="003551DC" w:rsidRDefault="003551DC" w:rsidP="003551DC">
            <w:pPr>
              <w:rPr>
                <w:rFonts w:ascii="Times New Roman" w:hAnsi="Times New Roman"/>
              </w:rPr>
            </w:pPr>
            <w:r w:rsidRPr="003551DC">
              <w:rPr>
                <w:rFonts w:ascii="Times New Roman" w:hAnsi="Times New Roman"/>
              </w:rPr>
              <w:t>2023 год-1000,00 рублей;</w:t>
            </w:r>
          </w:p>
          <w:p w14:paraId="1FBE27F5" w14:textId="77777777" w:rsidR="003551DC" w:rsidRPr="003551DC" w:rsidRDefault="003551DC" w:rsidP="003551DC">
            <w:pPr>
              <w:rPr>
                <w:rFonts w:ascii="Times New Roman" w:hAnsi="Times New Roman"/>
              </w:rPr>
            </w:pPr>
            <w:r w:rsidRPr="003551DC">
              <w:rPr>
                <w:rFonts w:ascii="Times New Roman" w:hAnsi="Times New Roman"/>
              </w:rPr>
              <w:t>2024 год-1000,00 рублей;</w:t>
            </w:r>
          </w:p>
          <w:p w14:paraId="5D0FA42A" w14:textId="77777777" w:rsidR="003551DC" w:rsidRPr="003551DC" w:rsidRDefault="003551DC" w:rsidP="003551DC">
            <w:pPr>
              <w:rPr>
                <w:rFonts w:ascii="Times New Roman" w:hAnsi="Times New Roman"/>
              </w:rPr>
            </w:pPr>
            <w:r w:rsidRPr="003551DC">
              <w:rPr>
                <w:rFonts w:ascii="Times New Roman" w:hAnsi="Times New Roman"/>
              </w:rPr>
              <w:t>2025 год-1000,00 рублей;</w:t>
            </w:r>
          </w:p>
          <w:p w14:paraId="3C19D382" w14:textId="77777777" w:rsidR="003551DC" w:rsidRPr="003551DC" w:rsidRDefault="003551DC" w:rsidP="003551DC">
            <w:pPr>
              <w:rPr>
                <w:rFonts w:ascii="Times New Roman" w:hAnsi="Times New Roman"/>
                <w:color w:val="FF0000"/>
              </w:rPr>
            </w:pPr>
            <w:r w:rsidRPr="003551DC">
              <w:rPr>
                <w:rFonts w:ascii="Times New Roman" w:hAnsi="Times New Roman"/>
              </w:rPr>
              <w:t>2026 год-1000,00 рублей.</w:t>
            </w:r>
          </w:p>
        </w:tc>
      </w:tr>
      <w:tr w:rsidR="003551DC" w:rsidRPr="003551DC" w14:paraId="29D4AEEC" w14:textId="77777777" w:rsidTr="00DD54F8">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48B506" w14:textId="77777777" w:rsidR="003551DC" w:rsidRPr="003551DC" w:rsidRDefault="003551DC" w:rsidP="003551DC">
            <w:pPr>
              <w:rPr>
                <w:rFonts w:ascii="Times New Roman" w:hAnsi="Times New Roman"/>
              </w:rPr>
            </w:pPr>
            <w:r w:rsidRPr="003551DC">
              <w:rPr>
                <w:rFonts w:ascii="Times New Roman" w:hAnsi="Times New Roman"/>
              </w:rPr>
              <w:t>Ожидаемые результаты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559B9E" w14:textId="77777777" w:rsidR="003551DC" w:rsidRPr="003551DC" w:rsidRDefault="003551DC" w:rsidP="003551DC">
            <w:pPr>
              <w:rPr>
                <w:rFonts w:ascii="Times New Roman" w:hAnsi="Times New Roman"/>
              </w:rPr>
            </w:pPr>
            <w:r w:rsidRPr="003551DC">
              <w:rPr>
                <w:rFonts w:ascii="Times New Roman" w:hAnsi="Times New Roman"/>
              </w:rPr>
              <w:t>увеличение продукции, произведенной малыми и средними предприятиями;</w:t>
            </w:r>
          </w:p>
          <w:p w14:paraId="713FE0BA" w14:textId="77777777" w:rsidR="003551DC" w:rsidRPr="003551DC" w:rsidRDefault="003551DC" w:rsidP="003551DC">
            <w:pPr>
              <w:rPr>
                <w:rFonts w:ascii="Times New Roman" w:hAnsi="Times New Roman"/>
              </w:rPr>
            </w:pPr>
            <w:r w:rsidRPr="003551DC">
              <w:rPr>
                <w:rFonts w:ascii="Times New Roman" w:hAnsi="Times New Roman"/>
              </w:rPr>
              <w:t>создание новых предприятий, расширение видов платных услуг, оказываемых субъектами малого предпринимательства;</w:t>
            </w:r>
          </w:p>
          <w:p w14:paraId="3A9D21BA" w14:textId="77777777" w:rsidR="003551DC" w:rsidRPr="003551DC" w:rsidRDefault="003551DC" w:rsidP="003551DC">
            <w:pPr>
              <w:rPr>
                <w:rFonts w:ascii="Times New Roman" w:hAnsi="Times New Roman"/>
              </w:rPr>
            </w:pPr>
            <w:r w:rsidRPr="003551DC">
              <w:rPr>
                <w:rFonts w:ascii="Times New Roman" w:hAnsi="Times New Roman"/>
              </w:rPr>
              <w:t>увеличение доходов бюджета муниципального образования «</w:t>
            </w:r>
            <w:proofErr w:type="spellStart"/>
            <w:r w:rsidRPr="003551DC">
              <w:rPr>
                <w:rFonts w:ascii="Times New Roman" w:hAnsi="Times New Roman"/>
              </w:rPr>
              <w:t>Ворошневский</w:t>
            </w:r>
            <w:proofErr w:type="spellEnd"/>
            <w:r w:rsidRPr="003551DC">
              <w:rPr>
                <w:rFonts w:ascii="Times New Roman" w:hAnsi="Times New Roman"/>
              </w:rPr>
              <w:t xml:space="preserve"> сельсовет» Курского района Курской области за счет поступлений от субъектов малого и среднего предпринимательства, ежегодный прирост количества субъектов малого и среднего предпринимательства, включая индивидуальных предпринимателей и самозанятых, начинающих собственный бизнес.</w:t>
            </w:r>
          </w:p>
          <w:p w14:paraId="3923B49D" w14:textId="77777777" w:rsidR="003551DC" w:rsidRPr="003551DC" w:rsidRDefault="003551DC" w:rsidP="003551DC">
            <w:pPr>
              <w:rPr>
                <w:rFonts w:ascii="Times New Roman" w:hAnsi="Times New Roman"/>
              </w:rPr>
            </w:pPr>
          </w:p>
        </w:tc>
      </w:tr>
    </w:tbl>
    <w:p w14:paraId="5F475CF0" w14:textId="77777777" w:rsidR="003551DC" w:rsidRPr="003551DC" w:rsidRDefault="003551DC" w:rsidP="003551DC">
      <w:pPr>
        <w:rPr>
          <w:rFonts w:ascii="Times New Roman" w:hAnsi="Times New Roman" w:cs="Times New Roman"/>
          <w:sz w:val="24"/>
          <w:szCs w:val="24"/>
        </w:rPr>
      </w:pPr>
    </w:p>
    <w:p w14:paraId="4FC54EC9" w14:textId="77777777" w:rsidR="003551DC" w:rsidRPr="003551DC" w:rsidRDefault="003551DC" w:rsidP="003551DC">
      <w:pPr>
        <w:spacing w:after="0" w:line="240" w:lineRule="auto"/>
        <w:jc w:val="center"/>
        <w:rPr>
          <w:rFonts w:ascii="Times New Roman" w:hAnsi="Times New Roman" w:cs="Times New Roman"/>
          <w:b/>
          <w:sz w:val="24"/>
          <w:szCs w:val="24"/>
        </w:rPr>
      </w:pPr>
      <w:r w:rsidRPr="003551DC">
        <w:rPr>
          <w:rFonts w:ascii="Times New Roman" w:eastAsia="Calibri" w:hAnsi="Times New Roman" w:cs="Times New Roman"/>
          <w:b/>
          <w:sz w:val="24"/>
          <w:szCs w:val="24"/>
        </w:rPr>
        <w:t xml:space="preserve">11. </w:t>
      </w:r>
      <w:r w:rsidRPr="003551DC">
        <w:rPr>
          <w:rFonts w:ascii="Times New Roman" w:hAnsi="Times New Roman" w:cs="Times New Roman"/>
          <w:b/>
          <w:sz w:val="24"/>
          <w:szCs w:val="24"/>
        </w:rPr>
        <w:t xml:space="preserve">Муниципальная </w:t>
      </w:r>
      <w:proofErr w:type="gramStart"/>
      <w:r w:rsidRPr="003551DC">
        <w:rPr>
          <w:rFonts w:ascii="Times New Roman" w:hAnsi="Times New Roman" w:cs="Times New Roman"/>
          <w:b/>
          <w:sz w:val="24"/>
          <w:szCs w:val="24"/>
        </w:rPr>
        <w:t>программа  «</w:t>
      </w:r>
      <w:proofErr w:type="gramEnd"/>
      <w:r w:rsidRPr="003551DC">
        <w:rPr>
          <w:rFonts w:ascii="Times New Roman" w:hAnsi="Times New Roman" w:cs="Times New Roman"/>
          <w:b/>
          <w:sz w:val="24"/>
          <w:szCs w:val="24"/>
        </w:rPr>
        <w:t xml:space="preserve">Развитие культуры в                                               </w:t>
      </w:r>
    </w:p>
    <w:p w14:paraId="5F6C4890" w14:textId="77777777" w:rsidR="003551DC" w:rsidRPr="003551DC" w:rsidRDefault="003551DC" w:rsidP="003551DC">
      <w:pPr>
        <w:spacing w:after="0" w:line="240" w:lineRule="auto"/>
        <w:jc w:val="center"/>
        <w:rPr>
          <w:rFonts w:ascii="Times New Roman" w:hAnsi="Times New Roman" w:cs="Times New Roman"/>
          <w:b/>
          <w:sz w:val="24"/>
          <w:szCs w:val="24"/>
        </w:rPr>
      </w:pPr>
      <w:proofErr w:type="spellStart"/>
      <w:r w:rsidRPr="003551DC">
        <w:rPr>
          <w:rFonts w:ascii="Times New Roman" w:hAnsi="Times New Roman" w:cs="Times New Roman"/>
          <w:b/>
          <w:sz w:val="24"/>
          <w:szCs w:val="24"/>
        </w:rPr>
        <w:t>Ворошневском</w:t>
      </w:r>
      <w:proofErr w:type="spellEnd"/>
      <w:r w:rsidRPr="003551DC">
        <w:rPr>
          <w:rFonts w:ascii="Times New Roman" w:hAnsi="Times New Roman" w:cs="Times New Roman"/>
          <w:b/>
          <w:sz w:val="24"/>
          <w:szCs w:val="24"/>
        </w:rPr>
        <w:t xml:space="preserve"> сельсовете Курского района Курской области»</w:t>
      </w:r>
    </w:p>
    <w:p w14:paraId="5828AA75" w14:textId="77777777" w:rsidR="003551DC" w:rsidRPr="003551DC" w:rsidRDefault="003551DC" w:rsidP="003551DC">
      <w:pPr>
        <w:jc w:val="center"/>
        <w:rPr>
          <w:rFonts w:ascii="Times New Roman" w:eastAsia="Calibri" w:hAnsi="Times New Roman" w:cs="Times New Roman"/>
          <w:b/>
          <w:sz w:val="24"/>
          <w:szCs w:val="24"/>
        </w:rPr>
      </w:pPr>
    </w:p>
    <w:p w14:paraId="2B2024CB" w14:textId="77777777" w:rsidR="003551DC" w:rsidRPr="003551DC" w:rsidRDefault="003551DC" w:rsidP="003551DC">
      <w:pPr>
        <w:jc w:val="center"/>
        <w:rPr>
          <w:rFonts w:ascii="Times New Roman" w:eastAsia="Calibri" w:hAnsi="Times New Roman" w:cs="Times New Roman"/>
          <w:b/>
          <w:sz w:val="24"/>
          <w:szCs w:val="24"/>
        </w:rPr>
      </w:pPr>
      <w:r w:rsidRPr="003551DC">
        <w:rPr>
          <w:rFonts w:ascii="Times New Roman" w:eastAsia="Calibri" w:hAnsi="Times New Roman" w:cs="Times New Roman"/>
          <w:b/>
          <w:sz w:val="24"/>
          <w:szCs w:val="24"/>
        </w:rPr>
        <w:t>ПАСПОРТ</w:t>
      </w:r>
    </w:p>
    <w:p w14:paraId="0B3054DE" w14:textId="77777777" w:rsidR="003551DC" w:rsidRPr="003551DC" w:rsidRDefault="003551DC" w:rsidP="003551DC">
      <w:pPr>
        <w:jc w:val="center"/>
        <w:rPr>
          <w:rFonts w:ascii="Times New Roman" w:eastAsia="Calibri" w:hAnsi="Times New Roman" w:cs="Times New Roman"/>
          <w:bCs/>
          <w:sz w:val="24"/>
          <w:szCs w:val="24"/>
        </w:rPr>
      </w:pPr>
      <w:r w:rsidRPr="003551DC">
        <w:rPr>
          <w:rFonts w:ascii="Times New Roman" w:eastAsia="Calibri" w:hAnsi="Times New Roman" w:cs="Times New Roman"/>
          <w:bCs/>
          <w:sz w:val="24"/>
          <w:szCs w:val="24"/>
        </w:rPr>
        <w:t xml:space="preserve">муниципальной программы «Развитие культуры в </w:t>
      </w:r>
      <w:proofErr w:type="spellStart"/>
      <w:r w:rsidRPr="003551DC">
        <w:rPr>
          <w:rFonts w:ascii="Times New Roman" w:eastAsia="Calibri" w:hAnsi="Times New Roman" w:cs="Times New Roman"/>
          <w:bCs/>
          <w:sz w:val="24"/>
          <w:szCs w:val="24"/>
        </w:rPr>
        <w:t>Ворошневском</w:t>
      </w:r>
      <w:proofErr w:type="spellEnd"/>
      <w:r w:rsidRPr="003551DC">
        <w:rPr>
          <w:rFonts w:ascii="Times New Roman" w:eastAsia="Calibri" w:hAnsi="Times New Roman" w:cs="Times New Roman"/>
          <w:bCs/>
          <w:sz w:val="24"/>
          <w:szCs w:val="24"/>
        </w:rPr>
        <w:t xml:space="preserve"> сельсовете Курского района Курской области»</w:t>
      </w:r>
    </w:p>
    <w:tbl>
      <w:tblPr>
        <w:tblW w:w="9744" w:type="dxa"/>
        <w:tblInd w:w="-176" w:type="dxa"/>
        <w:tblLayout w:type="fixed"/>
        <w:tblLook w:val="01E0" w:firstRow="1" w:lastRow="1" w:firstColumn="1" w:lastColumn="1" w:noHBand="0" w:noVBand="0"/>
      </w:tblPr>
      <w:tblGrid>
        <w:gridCol w:w="2150"/>
        <w:gridCol w:w="7594"/>
      </w:tblGrid>
      <w:tr w:rsidR="003551DC" w:rsidRPr="003551DC" w14:paraId="2303CBFD" w14:textId="77777777" w:rsidTr="00DD54F8">
        <w:trPr>
          <w:trHeight w:val="1332"/>
        </w:trPr>
        <w:tc>
          <w:tcPr>
            <w:tcW w:w="2150" w:type="dxa"/>
            <w:tcBorders>
              <w:top w:val="single" w:sz="4" w:space="0" w:color="auto"/>
              <w:left w:val="single" w:sz="4" w:space="0" w:color="auto"/>
              <w:bottom w:val="single" w:sz="4" w:space="0" w:color="auto"/>
              <w:right w:val="single" w:sz="4" w:space="0" w:color="auto"/>
            </w:tcBorders>
          </w:tcPr>
          <w:p w14:paraId="5834894F" w14:textId="77777777" w:rsidR="003551DC" w:rsidRPr="003551DC" w:rsidRDefault="003551DC" w:rsidP="003551DC">
            <w:pPr>
              <w:rPr>
                <w:rFonts w:ascii="Times New Roman" w:hAnsi="Times New Roman" w:cs="Times New Roman"/>
                <w:bCs/>
                <w:sz w:val="24"/>
                <w:szCs w:val="24"/>
              </w:rPr>
            </w:pPr>
            <w:r w:rsidRPr="003551DC">
              <w:rPr>
                <w:rFonts w:ascii="Times New Roman" w:hAnsi="Times New Roman" w:cs="Times New Roman"/>
                <w:sz w:val="24"/>
                <w:szCs w:val="24"/>
              </w:rPr>
              <w:t>Ответственный исполнитель</w:t>
            </w:r>
            <w:r w:rsidRPr="003551DC">
              <w:rPr>
                <w:rFonts w:ascii="Times New Roman" w:hAnsi="Times New Roman" w:cs="Times New Roman"/>
                <w:bCs/>
                <w:sz w:val="24"/>
                <w:szCs w:val="24"/>
              </w:rPr>
              <w:t xml:space="preserve">              </w:t>
            </w:r>
          </w:p>
          <w:p w14:paraId="72849288" w14:textId="77777777" w:rsidR="003551DC" w:rsidRPr="003551DC" w:rsidRDefault="003551DC" w:rsidP="003551DC">
            <w:pPr>
              <w:rPr>
                <w:rFonts w:ascii="Times New Roman" w:hAnsi="Times New Roman" w:cs="Times New Roman"/>
                <w:b/>
                <w:bCs/>
                <w:sz w:val="24"/>
                <w:szCs w:val="24"/>
              </w:rPr>
            </w:pPr>
            <w:r w:rsidRPr="003551DC">
              <w:rPr>
                <w:rFonts w:ascii="Times New Roman" w:hAnsi="Times New Roman" w:cs="Times New Roman"/>
                <w:bCs/>
                <w:sz w:val="24"/>
                <w:szCs w:val="24"/>
              </w:rPr>
              <w:t>программы</w:t>
            </w:r>
          </w:p>
        </w:tc>
        <w:tc>
          <w:tcPr>
            <w:tcW w:w="7594" w:type="dxa"/>
            <w:tcBorders>
              <w:top w:val="single" w:sz="4" w:space="0" w:color="auto"/>
              <w:left w:val="single" w:sz="4" w:space="0" w:color="auto"/>
              <w:bottom w:val="single" w:sz="4" w:space="0" w:color="auto"/>
              <w:right w:val="single" w:sz="4" w:space="0" w:color="auto"/>
            </w:tcBorders>
          </w:tcPr>
          <w:p w14:paraId="62F66EC1" w14:textId="77777777" w:rsidR="003551DC" w:rsidRPr="003551DC" w:rsidRDefault="003551DC" w:rsidP="003551DC">
            <w:pPr>
              <w:rPr>
                <w:rFonts w:ascii="Times New Roman" w:hAnsi="Times New Roman" w:cs="Times New Roman"/>
                <w:sz w:val="24"/>
                <w:szCs w:val="24"/>
              </w:rPr>
            </w:pPr>
            <w:r w:rsidRPr="003551DC">
              <w:rPr>
                <w:rFonts w:ascii="Times New Roman" w:hAnsi="Times New Roman" w:cs="Times New Roman"/>
                <w:sz w:val="24"/>
                <w:szCs w:val="24"/>
              </w:rPr>
              <w:t xml:space="preserve">Администрация </w:t>
            </w:r>
            <w:proofErr w:type="spellStart"/>
            <w:r w:rsidRPr="003551DC">
              <w:rPr>
                <w:rFonts w:ascii="Times New Roman" w:hAnsi="Times New Roman" w:cs="Times New Roman"/>
                <w:sz w:val="24"/>
                <w:szCs w:val="24"/>
              </w:rPr>
              <w:t>Ворошневского</w:t>
            </w:r>
            <w:proofErr w:type="spellEnd"/>
            <w:r w:rsidRPr="003551DC">
              <w:rPr>
                <w:rFonts w:ascii="Times New Roman" w:hAnsi="Times New Roman" w:cs="Times New Roman"/>
                <w:sz w:val="24"/>
                <w:szCs w:val="24"/>
              </w:rPr>
              <w:t xml:space="preserve"> сельсовета Курского района Курской области</w:t>
            </w:r>
          </w:p>
        </w:tc>
      </w:tr>
      <w:tr w:rsidR="003551DC" w:rsidRPr="003551DC" w14:paraId="0BFD92C3" w14:textId="77777777" w:rsidTr="00DD54F8">
        <w:trPr>
          <w:trHeight w:val="814"/>
        </w:trPr>
        <w:tc>
          <w:tcPr>
            <w:tcW w:w="2150" w:type="dxa"/>
            <w:tcBorders>
              <w:top w:val="single" w:sz="4" w:space="0" w:color="auto"/>
              <w:left w:val="single" w:sz="4" w:space="0" w:color="auto"/>
              <w:bottom w:val="single" w:sz="4" w:space="0" w:color="auto"/>
              <w:right w:val="single" w:sz="4" w:space="0" w:color="auto"/>
            </w:tcBorders>
          </w:tcPr>
          <w:p w14:paraId="63B575A3" w14:textId="77777777" w:rsidR="003551DC" w:rsidRPr="003551DC" w:rsidRDefault="003551DC" w:rsidP="003551DC">
            <w:pPr>
              <w:rPr>
                <w:rFonts w:ascii="Times New Roman" w:hAnsi="Times New Roman" w:cs="Times New Roman"/>
                <w:sz w:val="24"/>
                <w:szCs w:val="24"/>
              </w:rPr>
            </w:pPr>
            <w:r w:rsidRPr="003551DC">
              <w:rPr>
                <w:rFonts w:ascii="Times New Roman" w:hAnsi="Times New Roman" w:cs="Times New Roman"/>
                <w:sz w:val="24"/>
                <w:szCs w:val="24"/>
              </w:rPr>
              <w:t>Соисполнители программы</w:t>
            </w:r>
          </w:p>
        </w:tc>
        <w:tc>
          <w:tcPr>
            <w:tcW w:w="7594" w:type="dxa"/>
            <w:tcBorders>
              <w:top w:val="single" w:sz="4" w:space="0" w:color="auto"/>
              <w:left w:val="single" w:sz="4" w:space="0" w:color="auto"/>
              <w:bottom w:val="single" w:sz="4" w:space="0" w:color="auto"/>
              <w:right w:val="single" w:sz="4" w:space="0" w:color="auto"/>
            </w:tcBorders>
          </w:tcPr>
          <w:p w14:paraId="436EC80E" w14:textId="77777777" w:rsidR="003551DC" w:rsidRPr="003551DC" w:rsidRDefault="003551DC" w:rsidP="003551DC">
            <w:pPr>
              <w:rPr>
                <w:rFonts w:ascii="Times New Roman" w:hAnsi="Times New Roman" w:cs="Times New Roman"/>
                <w:color w:val="FF0000"/>
                <w:sz w:val="24"/>
                <w:szCs w:val="24"/>
              </w:rPr>
            </w:pPr>
            <w:r w:rsidRPr="003551DC">
              <w:rPr>
                <w:rFonts w:ascii="Times New Roman" w:hAnsi="Times New Roman" w:cs="Times New Roman"/>
                <w:sz w:val="24"/>
                <w:szCs w:val="24"/>
              </w:rPr>
              <w:t>отсутствуют</w:t>
            </w:r>
          </w:p>
        </w:tc>
      </w:tr>
      <w:tr w:rsidR="003551DC" w:rsidRPr="003551DC" w14:paraId="5B75F19D" w14:textId="77777777" w:rsidTr="00DD54F8">
        <w:trPr>
          <w:trHeight w:val="899"/>
        </w:trPr>
        <w:tc>
          <w:tcPr>
            <w:tcW w:w="2150" w:type="dxa"/>
            <w:tcBorders>
              <w:top w:val="single" w:sz="4" w:space="0" w:color="auto"/>
              <w:left w:val="single" w:sz="4" w:space="0" w:color="auto"/>
              <w:bottom w:val="single" w:sz="4" w:space="0" w:color="auto"/>
              <w:right w:val="single" w:sz="4" w:space="0" w:color="auto"/>
            </w:tcBorders>
          </w:tcPr>
          <w:p w14:paraId="19F3F5DE" w14:textId="77777777" w:rsidR="003551DC" w:rsidRPr="003551DC" w:rsidRDefault="003551DC" w:rsidP="003551DC">
            <w:pPr>
              <w:rPr>
                <w:rFonts w:ascii="Times New Roman" w:hAnsi="Times New Roman" w:cs="Times New Roman"/>
                <w:bCs/>
                <w:sz w:val="24"/>
                <w:szCs w:val="24"/>
              </w:rPr>
            </w:pPr>
            <w:r w:rsidRPr="003551DC">
              <w:rPr>
                <w:rFonts w:ascii="Times New Roman" w:hAnsi="Times New Roman" w:cs="Times New Roman"/>
                <w:bCs/>
                <w:sz w:val="24"/>
                <w:szCs w:val="24"/>
              </w:rPr>
              <w:t>Участники</w:t>
            </w:r>
          </w:p>
          <w:p w14:paraId="3F2C13E0" w14:textId="77777777" w:rsidR="003551DC" w:rsidRPr="003551DC" w:rsidRDefault="003551DC" w:rsidP="003551DC">
            <w:pPr>
              <w:rPr>
                <w:rFonts w:ascii="Times New Roman" w:hAnsi="Times New Roman" w:cs="Times New Roman"/>
                <w:bCs/>
                <w:sz w:val="24"/>
                <w:szCs w:val="24"/>
              </w:rPr>
            </w:pPr>
            <w:r w:rsidRPr="003551DC">
              <w:rPr>
                <w:rFonts w:ascii="Times New Roman" w:hAnsi="Times New Roman" w:cs="Times New Roman"/>
                <w:bCs/>
                <w:sz w:val="24"/>
                <w:szCs w:val="24"/>
              </w:rPr>
              <w:t>программы</w:t>
            </w:r>
          </w:p>
          <w:p w14:paraId="19034421" w14:textId="77777777" w:rsidR="003551DC" w:rsidRPr="003551DC" w:rsidRDefault="003551DC" w:rsidP="003551DC">
            <w:pPr>
              <w:rPr>
                <w:rFonts w:ascii="Times New Roman" w:hAnsi="Times New Roman" w:cs="Times New Roman"/>
                <w:bCs/>
                <w:sz w:val="24"/>
                <w:szCs w:val="24"/>
              </w:rPr>
            </w:pPr>
          </w:p>
        </w:tc>
        <w:tc>
          <w:tcPr>
            <w:tcW w:w="7594" w:type="dxa"/>
            <w:tcBorders>
              <w:top w:val="single" w:sz="4" w:space="0" w:color="auto"/>
              <w:left w:val="single" w:sz="4" w:space="0" w:color="auto"/>
              <w:bottom w:val="single" w:sz="4" w:space="0" w:color="auto"/>
              <w:right w:val="single" w:sz="4" w:space="0" w:color="auto"/>
            </w:tcBorders>
          </w:tcPr>
          <w:p w14:paraId="2D5971F8" w14:textId="77777777" w:rsidR="003551DC" w:rsidRPr="003551DC" w:rsidRDefault="003551DC" w:rsidP="003551DC">
            <w:pPr>
              <w:rPr>
                <w:rFonts w:ascii="Times New Roman" w:hAnsi="Times New Roman" w:cs="Times New Roman"/>
                <w:sz w:val="24"/>
                <w:szCs w:val="24"/>
              </w:rPr>
            </w:pPr>
            <w:r w:rsidRPr="003551DC">
              <w:rPr>
                <w:rFonts w:ascii="Times New Roman" w:hAnsi="Times New Roman" w:cs="Times New Roman"/>
                <w:sz w:val="24"/>
                <w:szCs w:val="24"/>
              </w:rPr>
              <w:t>отсутствуют</w:t>
            </w:r>
          </w:p>
        </w:tc>
      </w:tr>
      <w:tr w:rsidR="003551DC" w:rsidRPr="003551DC" w14:paraId="3891E760" w14:textId="77777777" w:rsidTr="00DD54F8">
        <w:trPr>
          <w:trHeight w:val="918"/>
        </w:trPr>
        <w:tc>
          <w:tcPr>
            <w:tcW w:w="2150" w:type="dxa"/>
            <w:tcBorders>
              <w:top w:val="single" w:sz="4" w:space="0" w:color="auto"/>
              <w:left w:val="single" w:sz="4" w:space="0" w:color="auto"/>
              <w:bottom w:val="single" w:sz="4" w:space="0" w:color="auto"/>
              <w:right w:val="single" w:sz="4" w:space="0" w:color="auto"/>
            </w:tcBorders>
          </w:tcPr>
          <w:p w14:paraId="56C2E88E" w14:textId="77777777" w:rsidR="003551DC" w:rsidRPr="003551DC" w:rsidRDefault="003551DC" w:rsidP="003551DC">
            <w:pPr>
              <w:rPr>
                <w:rFonts w:ascii="Times New Roman" w:hAnsi="Times New Roman" w:cs="Times New Roman"/>
                <w:bCs/>
                <w:sz w:val="24"/>
                <w:szCs w:val="24"/>
              </w:rPr>
            </w:pPr>
            <w:r w:rsidRPr="003551DC">
              <w:rPr>
                <w:rFonts w:ascii="Times New Roman" w:hAnsi="Times New Roman" w:cs="Times New Roman"/>
                <w:bCs/>
                <w:sz w:val="24"/>
                <w:szCs w:val="24"/>
              </w:rPr>
              <w:t>Подпрограммы программы</w:t>
            </w:r>
          </w:p>
          <w:p w14:paraId="0E60653B" w14:textId="77777777" w:rsidR="003551DC" w:rsidRPr="003551DC" w:rsidRDefault="003551DC" w:rsidP="003551DC">
            <w:pPr>
              <w:rPr>
                <w:rFonts w:ascii="Times New Roman" w:hAnsi="Times New Roman" w:cs="Times New Roman"/>
                <w:bCs/>
                <w:sz w:val="24"/>
                <w:szCs w:val="24"/>
              </w:rPr>
            </w:pPr>
          </w:p>
        </w:tc>
        <w:tc>
          <w:tcPr>
            <w:tcW w:w="7594" w:type="dxa"/>
            <w:tcBorders>
              <w:top w:val="single" w:sz="4" w:space="0" w:color="auto"/>
              <w:left w:val="single" w:sz="4" w:space="0" w:color="auto"/>
              <w:bottom w:val="single" w:sz="4" w:space="0" w:color="auto"/>
              <w:right w:val="single" w:sz="4" w:space="0" w:color="auto"/>
            </w:tcBorders>
          </w:tcPr>
          <w:p w14:paraId="23185384" w14:textId="77777777" w:rsidR="003551DC" w:rsidRPr="003551DC" w:rsidRDefault="003551DC" w:rsidP="003551DC">
            <w:pPr>
              <w:rPr>
                <w:rFonts w:ascii="Times New Roman" w:hAnsi="Times New Roman" w:cs="Times New Roman"/>
                <w:sz w:val="24"/>
                <w:szCs w:val="24"/>
              </w:rPr>
            </w:pPr>
            <w:r w:rsidRPr="003551DC">
              <w:rPr>
                <w:rFonts w:ascii="Times New Roman" w:hAnsi="Times New Roman" w:cs="Times New Roman"/>
                <w:sz w:val="24"/>
                <w:szCs w:val="24"/>
              </w:rPr>
              <w:t>«Искусство»</w:t>
            </w:r>
          </w:p>
          <w:p w14:paraId="7748A293" w14:textId="77777777" w:rsidR="003551DC" w:rsidRPr="003551DC" w:rsidRDefault="003551DC" w:rsidP="003551DC">
            <w:pPr>
              <w:rPr>
                <w:rFonts w:ascii="Times New Roman" w:hAnsi="Times New Roman" w:cs="Times New Roman"/>
                <w:sz w:val="24"/>
                <w:szCs w:val="24"/>
              </w:rPr>
            </w:pPr>
          </w:p>
        </w:tc>
      </w:tr>
      <w:tr w:rsidR="003551DC" w:rsidRPr="003551DC" w14:paraId="1DFCDB3E" w14:textId="77777777" w:rsidTr="00DD54F8">
        <w:trPr>
          <w:trHeight w:val="751"/>
        </w:trPr>
        <w:tc>
          <w:tcPr>
            <w:tcW w:w="2150" w:type="dxa"/>
            <w:tcBorders>
              <w:top w:val="single" w:sz="4" w:space="0" w:color="auto"/>
              <w:left w:val="single" w:sz="4" w:space="0" w:color="auto"/>
              <w:bottom w:val="single" w:sz="4" w:space="0" w:color="auto"/>
              <w:right w:val="single" w:sz="4" w:space="0" w:color="auto"/>
            </w:tcBorders>
          </w:tcPr>
          <w:p w14:paraId="50661F06" w14:textId="77777777" w:rsidR="003551DC" w:rsidRPr="003551DC" w:rsidRDefault="003551DC" w:rsidP="003551DC">
            <w:pPr>
              <w:rPr>
                <w:rFonts w:ascii="Times New Roman" w:hAnsi="Times New Roman" w:cs="Times New Roman"/>
                <w:sz w:val="24"/>
                <w:szCs w:val="24"/>
              </w:rPr>
            </w:pPr>
            <w:r w:rsidRPr="003551DC">
              <w:rPr>
                <w:rFonts w:ascii="Times New Roman" w:hAnsi="Times New Roman" w:cs="Times New Roman"/>
                <w:sz w:val="24"/>
                <w:szCs w:val="24"/>
              </w:rPr>
              <w:t>Программно-ц</w:t>
            </w:r>
            <w:r w:rsidRPr="003551DC">
              <w:rPr>
                <w:rFonts w:ascii="Times New Roman" w:hAnsi="Times New Roman" w:cs="Times New Roman"/>
                <w:bCs/>
                <w:sz w:val="24"/>
                <w:szCs w:val="24"/>
              </w:rPr>
              <w:t xml:space="preserve">елевые </w:t>
            </w:r>
            <w:r w:rsidRPr="003551DC">
              <w:rPr>
                <w:rFonts w:ascii="Times New Roman" w:hAnsi="Times New Roman" w:cs="Times New Roman"/>
                <w:bCs/>
                <w:sz w:val="24"/>
                <w:szCs w:val="24"/>
              </w:rPr>
              <w:lastRenderedPageBreak/>
              <w:t xml:space="preserve">инструменты </w:t>
            </w:r>
          </w:p>
        </w:tc>
        <w:tc>
          <w:tcPr>
            <w:tcW w:w="7594" w:type="dxa"/>
            <w:tcBorders>
              <w:top w:val="single" w:sz="4" w:space="0" w:color="auto"/>
              <w:left w:val="single" w:sz="4" w:space="0" w:color="auto"/>
              <w:bottom w:val="single" w:sz="4" w:space="0" w:color="auto"/>
              <w:right w:val="single" w:sz="4" w:space="0" w:color="auto"/>
            </w:tcBorders>
          </w:tcPr>
          <w:p w14:paraId="78C0F827" w14:textId="77777777" w:rsidR="003551DC" w:rsidRPr="003551DC" w:rsidRDefault="003551DC" w:rsidP="003551DC">
            <w:pPr>
              <w:rPr>
                <w:rFonts w:ascii="Times New Roman" w:hAnsi="Times New Roman" w:cs="Times New Roman"/>
                <w:sz w:val="24"/>
                <w:szCs w:val="24"/>
              </w:rPr>
            </w:pPr>
            <w:r w:rsidRPr="003551DC">
              <w:rPr>
                <w:rFonts w:ascii="Times New Roman" w:hAnsi="Times New Roman" w:cs="Times New Roman"/>
                <w:sz w:val="24"/>
                <w:szCs w:val="24"/>
              </w:rPr>
              <w:lastRenderedPageBreak/>
              <w:t xml:space="preserve">отсутствуют </w:t>
            </w:r>
          </w:p>
        </w:tc>
      </w:tr>
      <w:tr w:rsidR="003551DC" w:rsidRPr="003551DC" w14:paraId="666B362A" w14:textId="77777777" w:rsidTr="00DD54F8">
        <w:trPr>
          <w:trHeight w:val="843"/>
        </w:trPr>
        <w:tc>
          <w:tcPr>
            <w:tcW w:w="2150" w:type="dxa"/>
            <w:tcBorders>
              <w:top w:val="single" w:sz="4" w:space="0" w:color="auto"/>
              <w:left w:val="single" w:sz="4" w:space="0" w:color="auto"/>
              <w:bottom w:val="single" w:sz="4" w:space="0" w:color="auto"/>
              <w:right w:val="single" w:sz="4" w:space="0" w:color="auto"/>
            </w:tcBorders>
          </w:tcPr>
          <w:p w14:paraId="0873A2BB" w14:textId="77777777" w:rsidR="003551DC" w:rsidRPr="003551DC" w:rsidRDefault="003551DC" w:rsidP="003551DC">
            <w:pPr>
              <w:rPr>
                <w:rFonts w:ascii="Times New Roman" w:hAnsi="Times New Roman" w:cs="Times New Roman"/>
                <w:bCs/>
                <w:sz w:val="24"/>
                <w:szCs w:val="24"/>
              </w:rPr>
            </w:pPr>
            <w:r w:rsidRPr="003551DC">
              <w:rPr>
                <w:rFonts w:ascii="Times New Roman" w:hAnsi="Times New Roman" w:cs="Times New Roman"/>
                <w:bCs/>
                <w:sz w:val="24"/>
                <w:szCs w:val="24"/>
              </w:rPr>
              <w:t>Цели программы</w:t>
            </w:r>
          </w:p>
        </w:tc>
        <w:tc>
          <w:tcPr>
            <w:tcW w:w="7594" w:type="dxa"/>
            <w:tcBorders>
              <w:top w:val="single" w:sz="4" w:space="0" w:color="auto"/>
              <w:left w:val="single" w:sz="4" w:space="0" w:color="auto"/>
              <w:bottom w:val="single" w:sz="4" w:space="0" w:color="auto"/>
              <w:right w:val="single" w:sz="4" w:space="0" w:color="auto"/>
            </w:tcBorders>
          </w:tcPr>
          <w:p w14:paraId="5736A52B" w14:textId="77777777" w:rsidR="003551DC" w:rsidRPr="003551DC" w:rsidRDefault="003551DC" w:rsidP="003551DC">
            <w:pPr>
              <w:widowControl w:val="0"/>
              <w:autoSpaceDE w:val="0"/>
              <w:autoSpaceDN w:val="0"/>
              <w:adjustRightInd w:val="0"/>
              <w:rPr>
                <w:rFonts w:ascii="Times New Roman" w:hAnsi="Times New Roman" w:cs="Times New Roman"/>
                <w:sz w:val="24"/>
                <w:szCs w:val="24"/>
              </w:rPr>
            </w:pPr>
            <w:proofErr w:type="gramStart"/>
            <w:r w:rsidRPr="003551DC">
              <w:rPr>
                <w:rFonts w:ascii="Times New Roman" w:hAnsi="Times New Roman" w:cs="Times New Roman"/>
                <w:sz w:val="24"/>
                <w:szCs w:val="24"/>
              </w:rPr>
              <w:t>Реализация  стратегической</w:t>
            </w:r>
            <w:proofErr w:type="gramEnd"/>
            <w:r w:rsidRPr="003551DC">
              <w:rPr>
                <w:rFonts w:ascii="Times New Roman" w:hAnsi="Times New Roman" w:cs="Times New Roman"/>
                <w:sz w:val="24"/>
                <w:szCs w:val="24"/>
              </w:rPr>
              <w:t xml:space="preserve">   роли   культуры   как духовно-нравственного основания развития  личности и государственного единства российского общества, комплексное развитие культурного потенциала  и досуга населения в </w:t>
            </w:r>
            <w:proofErr w:type="spellStart"/>
            <w:r w:rsidRPr="003551DC">
              <w:rPr>
                <w:rFonts w:ascii="Times New Roman" w:hAnsi="Times New Roman" w:cs="Times New Roman"/>
                <w:sz w:val="24"/>
                <w:szCs w:val="24"/>
              </w:rPr>
              <w:t>Ворошневском</w:t>
            </w:r>
            <w:proofErr w:type="spellEnd"/>
            <w:r w:rsidRPr="003551DC">
              <w:rPr>
                <w:rFonts w:ascii="Times New Roman" w:hAnsi="Times New Roman" w:cs="Times New Roman"/>
                <w:sz w:val="24"/>
                <w:szCs w:val="24"/>
              </w:rPr>
              <w:t xml:space="preserve"> сельсовете Курского района Курской области.  </w:t>
            </w:r>
          </w:p>
        </w:tc>
      </w:tr>
      <w:tr w:rsidR="003551DC" w:rsidRPr="003551DC" w14:paraId="102D7A0B" w14:textId="77777777" w:rsidTr="00DD54F8">
        <w:trPr>
          <w:trHeight w:val="2161"/>
        </w:trPr>
        <w:tc>
          <w:tcPr>
            <w:tcW w:w="2150" w:type="dxa"/>
            <w:tcBorders>
              <w:top w:val="single" w:sz="4" w:space="0" w:color="auto"/>
              <w:left w:val="single" w:sz="4" w:space="0" w:color="auto"/>
              <w:bottom w:val="single" w:sz="4" w:space="0" w:color="auto"/>
              <w:right w:val="single" w:sz="4" w:space="0" w:color="auto"/>
            </w:tcBorders>
          </w:tcPr>
          <w:p w14:paraId="3A09D767" w14:textId="77777777" w:rsidR="003551DC" w:rsidRPr="003551DC" w:rsidRDefault="003551DC" w:rsidP="003551DC">
            <w:pPr>
              <w:rPr>
                <w:rFonts w:ascii="Times New Roman" w:hAnsi="Times New Roman" w:cs="Times New Roman"/>
                <w:sz w:val="24"/>
                <w:szCs w:val="24"/>
              </w:rPr>
            </w:pPr>
            <w:r w:rsidRPr="003551DC">
              <w:rPr>
                <w:rFonts w:ascii="Times New Roman" w:hAnsi="Times New Roman" w:cs="Times New Roman"/>
                <w:sz w:val="24"/>
                <w:szCs w:val="24"/>
              </w:rPr>
              <w:t>Задачи программы:</w:t>
            </w:r>
          </w:p>
        </w:tc>
        <w:tc>
          <w:tcPr>
            <w:tcW w:w="7594" w:type="dxa"/>
            <w:tcBorders>
              <w:top w:val="single" w:sz="4" w:space="0" w:color="auto"/>
              <w:left w:val="single" w:sz="4" w:space="0" w:color="auto"/>
              <w:bottom w:val="single" w:sz="4" w:space="0" w:color="auto"/>
              <w:right w:val="single" w:sz="4" w:space="0" w:color="auto"/>
            </w:tcBorders>
          </w:tcPr>
          <w:p w14:paraId="269964B5" w14:textId="77777777" w:rsidR="003551DC" w:rsidRPr="003551DC" w:rsidRDefault="003551DC" w:rsidP="003551DC">
            <w:pPr>
              <w:rPr>
                <w:rFonts w:ascii="Times New Roman" w:hAnsi="Times New Roman" w:cs="Times New Roman"/>
                <w:sz w:val="24"/>
                <w:szCs w:val="24"/>
              </w:rPr>
            </w:pPr>
            <w:r w:rsidRPr="003551DC">
              <w:rPr>
                <w:rFonts w:ascii="Times New Roman" w:hAnsi="Times New Roman" w:cs="Times New Roman"/>
                <w:sz w:val="24"/>
                <w:szCs w:val="24"/>
              </w:rPr>
              <w:t xml:space="preserve"> создание условий для развития культуры и досуга жителей муниципального образования «</w:t>
            </w:r>
            <w:proofErr w:type="spellStart"/>
            <w:r w:rsidRPr="003551DC">
              <w:rPr>
                <w:rFonts w:ascii="Times New Roman" w:hAnsi="Times New Roman" w:cs="Times New Roman"/>
                <w:sz w:val="24"/>
                <w:szCs w:val="24"/>
              </w:rPr>
              <w:t>Ворошневский</w:t>
            </w:r>
            <w:proofErr w:type="spellEnd"/>
            <w:r w:rsidRPr="003551DC">
              <w:rPr>
                <w:rFonts w:ascii="Times New Roman" w:hAnsi="Times New Roman" w:cs="Times New Roman"/>
                <w:sz w:val="24"/>
                <w:szCs w:val="24"/>
              </w:rPr>
              <w:t xml:space="preserve"> сельсовет» Курского района Курской области;</w:t>
            </w:r>
          </w:p>
          <w:p w14:paraId="65B948DF" w14:textId="77777777" w:rsidR="003551DC" w:rsidRPr="003551DC" w:rsidRDefault="003551DC" w:rsidP="003551DC">
            <w:pPr>
              <w:tabs>
                <w:tab w:val="left" w:pos="34"/>
              </w:tabs>
              <w:rPr>
                <w:rFonts w:ascii="Times New Roman" w:hAnsi="Times New Roman" w:cs="Times New Roman"/>
                <w:sz w:val="24"/>
                <w:szCs w:val="24"/>
              </w:rPr>
            </w:pPr>
            <w:r w:rsidRPr="003551DC">
              <w:rPr>
                <w:rFonts w:ascii="Times New Roman" w:hAnsi="Times New Roman" w:cs="Times New Roman"/>
                <w:sz w:val="24"/>
                <w:szCs w:val="24"/>
              </w:rPr>
              <w:t xml:space="preserve"> привлечение населения к активному участию в культурной жизни.</w:t>
            </w:r>
          </w:p>
        </w:tc>
      </w:tr>
      <w:tr w:rsidR="003551DC" w:rsidRPr="003551DC" w14:paraId="2309F39F" w14:textId="77777777" w:rsidTr="00DD54F8">
        <w:trPr>
          <w:trHeight w:val="1218"/>
        </w:trPr>
        <w:tc>
          <w:tcPr>
            <w:tcW w:w="2150" w:type="dxa"/>
            <w:tcBorders>
              <w:top w:val="single" w:sz="4" w:space="0" w:color="auto"/>
              <w:left w:val="single" w:sz="4" w:space="0" w:color="auto"/>
              <w:bottom w:val="single" w:sz="4" w:space="0" w:color="auto"/>
              <w:right w:val="single" w:sz="4" w:space="0" w:color="auto"/>
            </w:tcBorders>
          </w:tcPr>
          <w:p w14:paraId="3BAFA21B" w14:textId="77777777" w:rsidR="003551DC" w:rsidRPr="003551DC" w:rsidRDefault="003551DC" w:rsidP="003551DC">
            <w:pPr>
              <w:rPr>
                <w:rFonts w:ascii="Times New Roman" w:hAnsi="Times New Roman" w:cs="Times New Roman"/>
                <w:bCs/>
                <w:sz w:val="24"/>
                <w:szCs w:val="24"/>
              </w:rPr>
            </w:pPr>
            <w:r w:rsidRPr="003551DC">
              <w:rPr>
                <w:rFonts w:ascii="Times New Roman" w:hAnsi="Times New Roman" w:cs="Times New Roman"/>
                <w:bCs/>
                <w:sz w:val="24"/>
                <w:szCs w:val="24"/>
              </w:rPr>
              <w:t>Целевые индикаторы и показатели программы</w:t>
            </w:r>
          </w:p>
        </w:tc>
        <w:tc>
          <w:tcPr>
            <w:tcW w:w="7594" w:type="dxa"/>
            <w:tcBorders>
              <w:top w:val="single" w:sz="4" w:space="0" w:color="auto"/>
              <w:left w:val="single" w:sz="4" w:space="0" w:color="auto"/>
              <w:bottom w:val="single" w:sz="4" w:space="0" w:color="auto"/>
              <w:right w:val="single" w:sz="4" w:space="0" w:color="auto"/>
            </w:tcBorders>
          </w:tcPr>
          <w:p w14:paraId="5BEAC2CB" w14:textId="77777777" w:rsidR="003551DC" w:rsidRPr="003551DC" w:rsidRDefault="003551DC" w:rsidP="003551DC">
            <w:pPr>
              <w:rPr>
                <w:rFonts w:ascii="Times New Roman" w:hAnsi="Times New Roman" w:cs="Times New Roman"/>
                <w:sz w:val="24"/>
                <w:szCs w:val="24"/>
              </w:rPr>
            </w:pPr>
            <w:r w:rsidRPr="003551DC">
              <w:rPr>
                <w:rFonts w:ascii="Times New Roman" w:hAnsi="Times New Roman" w:cs="Times New Roman"/>
                <w:sz w:val="24"/>
                <w:szCs w:val="24"/>
              </w:rPr>
              <w:t>количество ежегодно проводимых культурно–досуговых мероприятий, ед.;</w:t>
            </w:r>
          </w:p>
          <w:p w14:paraId="583FCF8B" w14:textId="77777777" w:rsidR="003551DC" w:rsidRPr="003551DC" w:rsidRDefault="003551DC" w:rsidP="003551DC">
            <w:pPr>
              <w:rPr>
                <w:rFonts w:ascii="Times New Roman" w:hAnsi="Times New Roman" w:cs="Times New Roman"/>
                <w:sz w:val="24"/>
                <w:szCs w:val="24"/>
              </w:rPr>
            </w:pPr>
            <w:r w:rsidRPr="003551DC">
              <w:rPr>
                <w:rFonts w:ascii="Times New Roman" w:hAnsi="Times New Roman" w:cs="Times New Roman"/>
                <w:sz w:val="24"/>
                <w:szCs w:val="24"/>
              </w:rPr>
              <w:t>удельный вес населения, участвующего в культурно - досуговых мероприятиях, %.</w:t>
            </w:r>
          </w:p>
        </w:tc>
      </w:tr>
      <w:tr w:rsidR="003551DC" w:rsidRPr="003551DC" w14:paraId="240843C2" w14:textId="77777777" w:rsidTr="00DD54F8">
        <w:trPr>
          <w:trHeight w:val="581"/>
        </w:trPr>
        <w:tc>
          <w:tcPr>
            <w:tcW w:w="2150" w:type="dxa"/>
            <w:tcBorders>
              <w:top w:val="single" w:sz="4" w:space="0" w:color="auto"/>
              <w:left w:val="single" w:sz="4" w:space="0" w:color="auto"/>
              <w:bottom w:val="single" w:sz="4" w:space="0" w:color="auto"/>
              <w:right w:val="single" w:sz="4" w:space="0" w:color="auto"/>
            </w:tcBorders>
          </w:tcPr>
          <w:p w14:paraId="4FD3D25C" w14:textId="77777777" w:rsidR="003551DC" w:rsidRPr="003551DC" w:rsidRDefault="003551DC" w:rsidP="003551DC">
            <w:pPr>
              <w:rPr>
                <w:rFonts w:ascii="Times New Roman" w:hAnsi="Times New Roman" w:cs="Times New Roman"/>
                <w:bCs/>
                <w:sz w:val="24"/>
                <w:szCs w:val="24"/>
              </w:rPr>
            </w:pPr>
            <w:r w:rsidRPr="003551DC">
              <w:rPr>
                <w:rFonts w:ascii="Times New Roman" w:hAnsi="Times New Roman" w:cs="Times New Roman"/>
                <w:bCs/>
                <w:sz w:val="24"/>
                <w:szCs w:val="24"/>
              </w:rPr>
              <w:t>Этапы и сроки   реализации программы</w:t>
            </w:r>
            <w:r w:rsidRPr="003551DC">
              <w:rPr>
                <w:rFonts w:ascii="Times New Roman" w:hAnsi="Times New Roman" w:cs="Times New Roman"/>
                <w:sz w:val="24"/>
                <w:szCs w:val="24"/>
              </w:rPr>
              <w:t xml:space="preserve">   </w:t>
            </w:r>
          </w:p>
        </w:tc>
        <w:tc>
          <w:tcPr>
            <w:tcW w:w="7594" w:type="dxa"/>
            <w:tcBorders>
              <w:top w:val="single" w:sz="4" w:space="0" w:color="auto"/>
              <w:left w:val="single" w:sz="4" w:space="0" w:color="auto"/>
              <w:bottom w:val="single" w:sz="4" w:space="0" w:color="auto"/>
              <w:right w:val="single" w:sz="4" w:space="0" w:color="auto"/>
            </w:tcBorders>
          </w:tcPr>
          <w:p w14:paraId="0C39E4B9" w14:textId="77777777" w:rsidR="003551DC" w:rsidRPr="003551DC" w:rsidRDefault="003551DC" w:rsidP="003551DC">
            <w:pPr>
              <w:rPr>
                <w:rFonts w:ascii="Times New Roman" w:hAnsi="Times New Roman" w:cs="Times New Roman"/>
                <w:sz w:val="24"/>
                <w:szCs w:val="24"/>
              </w:rPr>
            </w:pPr>
            <w:r w:rsidRPr="003551DC">
              <w:rPr>
                <w:rFonts w:ascii="Times New Roman" w:hAnsi="Times New Roman" w:cs="Times New Roman"/>
                <w:sz w:val="24"/>
                <w:szCs w:val="24"/>
              </w:rPr>
              <w:t>2020-2024 годы в один этап.</w:t>
            </w:r>
          </w:p>
        </w:tc>
      </w:tr>
      <w:tr w:rsidR="003551DC" w:rsidRPr="003551DC" w14:paraId="57AC8AB6" w14:textId="77777777" w:rsidTr="00DD54F8">
        <w:trPr>
          <w:trHeight w:val="2768"/>
        </w:trPr>
        <w:tc>
          <w:tcPr>
            <w:tcW w:w="2150" w:type="dxa"/>
            <w:tcBorders>
              <w:top w:val="single" w:sz="4" w:space="0" w:color="auto"/>
              <w:left w:val="single" w:sz="4" w:space="0" w:color="auto"/>
              <w:bottom w:val="single" w:sz="4" w:space="0" w:color="auto"/>
              <w:right w:val="single" w:sz="4" w:space="0" w:color="auto"/>
            </w:tcBorders>
          </w:tcPr>
          <w:p w14:paraId="6C1C25F1" w14:textId="77777777" w:rsidR="003551DC" w:rsidRPr="003551DC" w:rsidRDefault="003551DC" w:rsidP="003551DC">
            <w:pPr>
              <w:rPr>
                <w:rFonts w:ascii="Times New Roman" w:hAnsi="Times New Roman" w:cs="Times New Roman"/>
                <w:bCs/>
                <w:sz w:val="24"/>
                <w:szCs w:val="24"/>
              </w:rPr>
            </w:pPr>
            <w:r w:rsidRPr="003551DC">
              <w:rPr>
                <w:rFonts w:ascii="Times New Roman" w:hAnsi="Times New Roman" w:cs="Times New Roman"/>
                <w:bCs/>
                <w:sz w:val="24"/>
                <w:szCs w:val="24"/>
              </w:rPr>
              <w:t>Объемы бюджетных ассигнований программы:</w:t>
            </w:r>
          </w:p>
          <w:p w14:paraId="0EE87ECC" w14:textId="77777777" w:rsidR="003551DC" w:rsidRPr="003551DC" w:rsidRDefault="003551DC" w:rsidP="003551DC">
            <w:pPr>
              <w:rPr>
                <w:rFonts w:ascii="Times New Roman" w:hAnsi="Times New Roman" w:cs="Times New Roman"/>
                <w:bCs/>
                <w:sz w:val="24"/>
                <w:szCs w:val="24"/>
              </w:rPr>
            </w:pPr>
          </w:p>
        </w:tc>
        <w:tc>
          <w:tcPr>
            <w:tcW w:w="7594" w:type="dxa"/>
            <w:tcBorders>
              <w:top w:val="single" w:sz="4" w:space="0" w:color="auto"/>
              <w:left w:val="single" w:sz="4" w:space="0" w:color="auto"/>
              <w:bottom w:val="single" w:sz="4" w:space="0" w:color="auto"/>
              <w:right w:val="single" w:sz="4" w:space="0" w:color="auto"/>
            </w:tcBorders>
          </w:tcPr>
          <w:p w14:paraId="08550F7C" w14:textId="77777777" w:rsidR="003551DC" w:rsidRPr="003551DC" w:rsidRDefault="003551DC" w:rsidP="003551DC">
            <w:pPr>
              <w:widowControl w:val="0"/>
              <w:autoSpaceDE w:val="0"/>
              <w:autoSpaceDN w:val="0"/>
              <w:adjustRightInd w:val="0"/>
              <w:rPr>
                <w:rFonts w:ascii="Times New Roman" w:hAnsi="Times New Roman" w:cs="Times New Roman"/>
                <w:sz w:val="24"/>
                <w:szCs w:val="24"/>
              </w:rPr>
            </w:pPr>
            <w:r w:rsidRPr="003551DC">
              <w:rPr>
                <w:rFonts w:ascii="Times New Roman" w:hAnsi="Times New Roman" w:cs="Times New Roman"/>
                <w:sz w:val="24"/>
                <w:szCs w:val="24"/>
              </w:rPr>
              <w:t xml:space="preserve">Общий объем бюджетных ассигнований на реализацию мероприятий программы составляет 229492,55 руб., из них: за счет средств бюджета </w:t>
            </w:r>
            <w:proofErr w:type="spellStart"/>
            <w:r w:rsidRPr="003551DC">
              <w:rPr>
                <w:rFonts w:ascii="Times New Roman" w:hAnsi="Times New Roman" w:cs="Times New Roman"/>
                <w:sz w:val="24"/>
                <w:szCs w:val="24"/>
              </w:rPr>
              <w:t>Ворошневского</w:t>
            </w:r>
            <w:proofErr w:type="spellEnd"/>
            <w:r w:rsidRPr="003551DC">
              <w:rPr>
                <w:rFonts w:ascii="Times New Roman" w:hAnsi="Times New Roman" w:cs="Times New Roman"/>
                <w:sz w:val="24"/>
                <w:szCs w:val="24"/>
              </w:rPr>
              <w:t xml:space="preserve"> сельсовета Курского района – 209492,</w:t>
            </w:r>
            <w:proofErr w:type="gramStart"/>
            <w:r w:rsidRPr="003551DC">
              <w:rPr>
                <w:rFonts w:ascii="Times New Roman" w:hAnsi="Times New Roman" w:cs="Times New Roman"/>
                <w:sz w:val="24"/>
                <w:szCs w:val="24"/>
              </w:rPr>
              <w:t>55  руб.</w:t>
            </w:r>
            <w:proofErr w:type="gramEnd"/>
            <w:r w:rsidRPr="003551DC">
              <w:rPr>
                <w:rFonts w:ascii="Times New Roman" w:hAnsi="Times New Roman" w:cs="Times New Roman"/>
                <w:sz w:val="24"/>
                <w:szCs w:val="24"/>
              </w:rPr>
              <w:t xml:space="preserve">, </w:t>
            </w:r>
          </w:p>
          <w:p w14:paraId="423FC470" w14:textId="77777777" w:rsidR="003551DC" w:rsidRPr="003551DC" w:rsidRDefault="003551DC" w:rsidP="003551DC">
            <w:pPr>
              <w:widowControl w:val="0"/>
              <w:autoSpaceDE w:val="0"/>
              <w:autoSpaceDN w:val="0"/>
              <w:adjustRightInd w:val="0"/>
              <w:rPr>
                <w:rFonts w:ascii="Times New Roman" w:hAnsi="Times New Roman" w:cs="Times New Roman"/>
                <w:sz w:val="24"/>
                <w:szCs w:val="24"/>
              </w:rPr>
            </w:pPr>
            <w:r w:rsidRPr="003551DC">
              <w:rPr>
                <w:rFonts w:ascii="Times New Roman" w:hAnsi="Times New Roman" w:cs="Times New Roman"/>
                <w:sz w:val="24"/>
                <w:szCs w:val="24"/>
              </w:rPr>
              <w:t>в том числе по годам:</w:t>
            </w:r>
          </w:p>
          <w:p w14:paraId="235FE5F7" w14:textId="77777777" w:rsidR="003551DC" w:rsidRPr="003551DC" w:rsidRDefault="003551DC" w:rsidP="003551DC">
            <w:pPr>
              <w:widowControl w:val="0"/>
              <w:autoSpaceDE w:val="0"/>
              <w:autoSpaceDN w:val="0"/>
              <w:adjustRightInd w:val="0"/>
              <w:rPr>
                <w:rFonts w:ascii="Times New Roman" w:hAnsi="Times New Roman" w:cs="Times New Roman"/>
                <w:sz w:val="24"/>
                <w:szCs w:val="24"/>
              </w:rPr>
            </w:pPr>
            <w:r w:rsidRPr="003551DC">
              <w:rPr>
                <w:rFonts w:ascii="Times New Roman" w:hAnsi="Times New Roman" w:cs="Times New Roman"/>
                <w:sz w:val="24"/>
                <w:szCs w:val="24"/>
              </w:rPr>
              <w:t xml:space="preserve">2020 год </w:t>
            </w:r>
            <w:proofErr w:type="gramStart"/>
            <w:r w:rsidRPr="003551DC">
              <w:rPr>
                <w:rFonts w:ascii="Times New Roman" w:hAnsi="Times New Roman" w:cs="Times New Roman"/>
                <w:sz w:val="24"/>
                <w:szCs w:val="24"/>
              </w:rPr>
              <w:t>-  84192</w:t>
            </w:r>
            <w:proofErr w:type="gramEnd"/>
            <w:r w:rsidRPr="003551DC">
              <w:rPr>
                <w:rFonts w:ascii="Times New Roman" w:hAnsi="Times New Roman" w:cs="Times New Roman"/>
                <w:sz w:val="24"/>
                <w:szCs w:val="24"/>
              </w:rPr>
              <w:t>,55  руб.;</w:t>
            </w:r>
          </w:p>
          <w:p w14:paraId="3105F013" w14:textId="77777777" w:rsidR="003551DC" w:rsidRPr="003551DC" w:rsidRDefault="003551DC" w:rsidP="003551DC">
            <w:pPr>
              <w:widowControl w:val="0"/>
              <w:autoSpaceDE w:val="0"/>
              <w:autoSpaceDN w:val="0"/>
              <w:adjustRightInd w:val="0"/>
              <w:rPr>
                <w:rFonts w:ascii="Times New Roman" w:hAnsi="Times New Roman" w:cs="Times New Roman"/>
                <w:sz w:val="24"/>
                <w:szCs w:val="24"/>
              </w:rPr>
            </w:pPr>
            <w:r w:rsidRPr="003551DC">
              <w:rPr>
                <w:rFonts w:ascii="Times New Roman" w:hAnsi="Times New Roman" w:cs="Times New Roman"/>
                <w:sz w:val="24"/>
                <w:szCs w:val="24"/>
              </w:rPr>
              <w:t xml:space="preserve">2021 год </w:t>
            </w:r>
            <w:proofErr w:type="gramStart"/>
            <w:r w:rsidRPr="003551DC">
              <w:rPr>
                <w:rFonts w:ascii="Times New Roman" w:hAnsi="Times New Roman" w:cs="Times New Roman"/>
                <w:sz w:val="24"/>
                <w:szCs w:val="24"/>
              </w:rPr>
              <w:t>-  55</w:t>
            </w:r>
            <w:proofErr w:type="gramEnd"/>
            <w:r w:rsidRPr="003551DC">
              <w:rPr>
                <w:rFonts w:ascii="Times New Roman" w:hAnsi="Times New Roman" w:cs="Times New Roman"/>
                <w:sz w:val="24"/>
                <w:szCs w:val="24"/>
              </w:rPr>
              <w:t> 300,00 руб.;</w:t>
            </w:r>
          </w:p>
          <w:p w14:paraId="4BD7DD59" w14:textId="77777777" w:rsidR="003551DC" w:rsidRPr="003551DC" w:rsidRDefault="003551DC" w:rsidP="003551DC">
            <w:pPr>
              <w:widowControl w:val="0"/>
              <w:autoSpaceDE w:val="0"/>
              <w:autoSpaceDN w:val="0"/>
              <w:adjustRightInd w:val="0"/>
              <w:rPr>
                <w:rFonts w:ascii="Times New Roman" w:hAnsi="Times New Roman" w:cs="Times New Roman"/>
                <w:sz w:val="24"/>
                <w:szCs w:val="24"/>
              </w:rPr>
            </w:pPr>
            <w:r w:rsidRPr="003551DC">
              <w:rPr>
                <w:rFonts w:ascii="Times New Roman" w:hAnsi="Times New Roman" w:cs="Times New Roman"/>
                <w:sz w:val="24"/>
                <w:szCs w:val="24"/>
              </w:rPr>
              <w:t xml:space="preserve">2022 год </w:t>
            </w:r>
            <w:proofErr w:type="gramStart"/>
            <w:r w:rsidRPr="003551DC">
              <w:rPr>
                <w:rFonts w:ascii="Times New Roman" w:hAnsi="Times New Roman" w:cs="Times New Roman"/>
                <w:sz w:val="24"/>
                <w:szCs w:val="24"/>
              </w:rPr>
              <w:t>-  30</w:t>
            </w:r>
            <w:proofErr w:type="gramEnd"/>
            <w:r w:rsidRPr="003551DC">
              <w:rPr>
                <w:rFonts w:ascii="Times New Roman" w:hAnsi="Times New Roman" w:cs="Times New Roman"/>
                <w:sz w:val="24"/>
                <w:szCs w:val="24"/>
              </w:rPr>
              <w:t> 000,00 руб.;</w:t>
            </w:r>
          </w:p>
          <w:p w14:paraId="33536E02" w14:textId="77777777" w:rsidR="003551DC" w:rsidRPr="003551DC" w:rsidRDefault="003551DC" w:rsidP="003551DC">
            <w:pPr>
              <w:widowControl w:val="0"/>
              <w:autoSpaceDE w:val="0"/>
              <w:autoSpaceDN w:val="0"/>
              <w:adjustRightInd w:val="0"/>
              <w:rPr>
                <w:rFonts w:ascii="Times New Roman" w:hAnsi="Times New Roman" w:cs="Times New Roman"/>
                <w:sz w:val="24"/>
                <w:szCs w:val="24"/>
              </w:rPr>
            </w:pPr>
            <w:r w:rsidRPr="003551DC">
              <w:rPr>
                <w:rFonts w:ascii="Times New Roman" w:hAnsi="Times New Roman" w:cs="Times New Roman"/>
                <w:sz w:val="24"/>
                <w:szCs w:val="24"/>
              </w:rPr>
              <w:t xml:space="preserve">2023 год </w:t>
            </w:r>
            <w:proofErr w:type="gramStart"/>
            <w:r w:rsidRPr="003551DC">
              <w:rPr>
                <w:rFonts w:ascii="Times New Roman" w:hAnsi="Times New Roman" w:cs="Times New Roman"/>
                <w:sz w:val="24"/>
                <w:szCs w:val="24"/>
              </w:rPr>
              <w:t>-  30</w:t>
            </w:r>
            <w:proofErr w:type="gramEnd"/>
            <w:r w:rsidRPr="003551DC">
              <w:rPr>
                <w:rFonts w:ascii="Times New Roman" w:hAnsi="Times New Roman" w:cs="Times New Roman"/>
                <w:sz w:val="24"/>
                <w:szCs w:val="24"/>
              </w:rPr>
              <w:t> 000,00 руб.;</w:t>
            </w:r>
          </w:p>
          <w:p w14:paraId="22B011EE" w14:textId="77777777" w:rsidR="003551DC" w:rsidRPr="003551DC" w:rsidRDefault="003551DC" w:rsidP="003551DC">
            <w:pPr>
              <w:widowControl w:val="0"/>
              <w:autoSpaceDE w:val="0"/>
              <w:autoSpaceDN w:val="0"/>
              <w:adjustRightInd w:val="0"/>
              <w:rPr>
                <w:rFonts w:ascii="Times New Roman" w:hAnsi="Times New Roman" w:cs="Times New Roman"/>
                <w:sz w:val="24"/>
                <w:szCs w:val="24"/>
              </w:rPr>
            </w:pPr>
            <w:r w:rsidRPr="003551DC">
              <w:rPr>
                <w:rFonts w:ascii="Times New Roman" w:hAnsi="Times New Roman" w:cs="Times New Roman"/>
                <w:sz w:val="24"/>
                <w:szCs w:val="24"/>
              </w:rPr>
              <w:t xml:space="preserve">2024 год </w:t>
            </w:r>
            <w:proofErr w:type="gramStart"/>
            <w:r w:rsidRPr="003551DC">
              <w:rPr>
                <w:rFonts w:ascii="Times New Roman" w:hAnsi="Times New Roman" w:cs="Times New Roman"/>
                <w:sz w:val="24"/>
                <w:szCs w:val="24"/>
              </w:rPr>
              <w:t>-  10</w:t>
            </w:r>
            <w:proofErr w:type="gramEnd"/>
            <w:r w:rsidRPr="003551DC">
              <w:rPr>
                <w:rFonts w:ascii="Times New Roman" w:hAnsi="Times New Roman" w:cs="Times New Roman"/>
                <w:sz w:val="24"/>
                <w:szCs w:val="24"/>
              </w:rPr>
              <w:t> 000,00 руб.</w:t>
            </w:r>
          </w:p>
        </w:tc>
      </w:tr>
      <w:tr w:rsidR="003551DC" w:rsidRPr="003551DC" w14:paraId="440E0C79" w14:textId="77777777" w:rsidTr="00B9391A">
        <w:trPr>
          <w:trHeight w:val="1483"/>
        </w:trPr>
        <w:tc>
          <w:tcPr>
            <w:tcW w:w="2150" w:type="dxa"/>
            <w:tcBorders>
              <w:top w:val="single" w:sz="4" w:space="0" w:color="auto"/>
              <w:left w:val="single" w:sz="4" w:space="0" w:color="auto"/>
              <w:bottom w:val="single" w:sz="4" w:space="0" w:color="auto"/>
              <w:right w:val="single" w:sz="4" w:space="0" w:color="auto"/>
            </w:tcBorders>
          </w:tcPr>
          <w:p w14:paraId="11524B40" w14:textId="77777777" w:rsidR="003551DC" w:rsidRPr="003551DC" w:rsidRDefault="003551DC" w:rsidP="003551DC">
            <w:pPr>
              <w:rPr>
                <w:rFonts w:ascii="Times New Roman" w:hAnsi="Times New Roman" w:cs="Times New Roman"/>
                <w:bCs/>
                <w:sz w:val="24"/>
                <w:szCs w:val="24"/>
              </w:rPr>
            </w:pPr>
            <w:r w:rsidRPr="003551DC">
              <w:rPr>
                <w:rFonts w:ascii="Times New Roman" w:hAnsi="Times New Roman" w:cs="Times New Roman"/>
                <w:bCs/>
                <w:sz w:val="24"/>
                <w:szCs w:val="24"/>
              </w:rPr>
              <w:t xml:space="preserve">Ожидаемые результаты реализации программы: </w:t>
            </w:r>
          </w:p>
          <w:p w14:paraId="1D1D95A4" w14:textId="77777777" w:rsidR="003551DC" w:rsidRPr="003551DC" w:rsidRDefault="003551DC" w:rsidP="003551DC">
            <w:pPr>
              <w:rPr>
                <w:rFonts w:ascii="Times New Roman" w:hAnsi="Times New Roman" w:cs="Times New Roman"/>
                <w:bCs/>
                <w:sz w:val="24"/>
                <w:szCs w:val="24"/>
              </w:rPr>
            </w:pPr>
          </w:p>
        </w:tc>
        <w:tc>
          <w:tcPr>
            <w:tcW w:w="7594" w:type="dxa"/>
            <w:tcBorders>
              <w:top w:val="single" w:sz="4" w:space="0" w:color="auto"/>
              <w:left w:val="single" w:sz="4" w:space="0" w:color="auto"/>
              <w:bottom w:val="single" w:sz="4" w:space="0" w:color="auto"/>
              <w:right w:val="single" w:sz="4" w:space="0" w:color="auto"/>
            </w:tcBorders>
          </w:tcPr>
          <w:p w14:paraId="130281AF" w14:textId="77777777" w:rsidR="003551DC" w:rsidRPr="003551DC" w:rsidRDefault="003551DC" w:rsidP="003551DC">
            <w:pPr>
              <w:rPr>
                <w:rFonts w:ascii="Times New Roman" w:hAnsi="Times New Roman" w:cs="Times New Roman"/>
                <w:sz w:val="24"/>
                <w:szCs w:val="24"/>
              </w:rPr>
            </w:pPr>
            <w:r w:rsidRPr="003551DC">
              <w:rPr>
                <w:rFonts w:ascii="Times New Roman" w:hAnsi="Times New Roman" w:cs="Times New Roman"/>
                <w:sz w:val="24"/>
                <w:szCs w:val="24"/>
              </w:rPr>
              <w:t>количество ежегодно проводимых культурно-</w:t>
            </w:r>
            <w:proofErr w:type="gramStart"/>
            <w:r w:rsidRPr="003551DC">
              <w:rPr>
                <w:rFonts w:ascii="Times New Roman" w:hAnsi="Times New Roman" w:cs="Times New Roman"/>
                <w:sz w:val="24"/>
                <w:szCs w:val="24"/>
              </w:rPr>
              <w:t>досуговых  мероприятий</w:t>
            </w:r>
            <w:proofErr w:type="gramEnd"/>
            <w:r w:rsidRPr="003551DC">
              <w:rPr>
                <w:rFonts w:ascii="Times New Roman" w:hAnsi="Times New Roman" w:cs="Times New Roman"/>
                <w:sz w:val="24"/>
                <w:szCs w:val="24"/>
              </w:rPr>
              <w:t xml:space="preserve"> составит не менее 8 единиц;</w:t>
            </w:r>
          </w:p>
          <w:p w14:paraId="6235C687" w14:textId="77777777" w:rsidR="003551DC" w:rsidRPr="003551DC" w:rsidRDefault="003551DC" w:rsidP="003551DC">
            <w:pPr>
              <w:spacing w:after="0" w:line="240" w:lineRule="auto"/>
              <w:ind w:firstLine="34"/>
              <w:rPr>
                <w:rFonts w:ascii="Times New Roman" w:eastAsia="Times New Roman" w:hAnsi="Times New Roman" w:cs="Times New Roman"/>
                <w:sz w:val="24"/>
                <w:szCs w:val="24"/>
              </w:rPr>
            </w:pPr>
            <w:r w:rsidRPr="003551DC">
              <w:rPr>
                <w:rFonts w:ascii="Times New Roman" w:eastAsia="Times New Roman" w:hAnsi="Times New Roman" w:cs="Times New Roman"/>
                <w:sz w:val="24"/>
                <w:szCs w:val="24"/>
              </w:rPr>
              <w:t>увеличение удельного веса населения, участвующего в культурно-досуговых мероприятиях до 15,0 %.</w:t>
            </w:r>
          </w:p>
        </w:tc>
      </w:tr>
    </w:tbl>
    <w:p w14:paraId="6A015938" w14:textId="33A646BE" w:rsidR="003551DC" w:rsidRDefault="003551DC" w:rsidP="003551DC">
      <w:pPr>
        <w:jc w:val="center"/>
        <w:rPr>
          <w:sz w:val="24"/>
          <w:szCs w:val="24"/>
        </w:rPr>
      </w:pPr>
    </w:p>
    <w:p w14:paraId="0CF4AA50" w14:textId="213676E3" w:rsidR="00981CBD" w:rsidRDefault="00981CBD" w:rsidP="003551DC">
      <w:pPr>
        <w:jc w:val="center"/>
        <w:rPr>
          <w:sz w:val="24"/>
          <w:szCs w:val="24"/>
        </w:rPr>
      </w:pPr>
    </w:p>
    <w:p w14:paraId="417BA24E" w14:textId="3F0E5AE2" w:rsidR="00981CBD" w:rsidRDefault="00981CBD" w:rsidP="003551DC">
      <w:pPr>
        <w:jc w:val="center"/>
        <w:rPr>
          <w:sz w:val="24"/>
          <w:szCs w:val="24"/>
        </w:rPr>
      </w:pPr>
    </w:p>
    <w:p w14:paraId="24C1740F" w14:textId="77777777" w:rsidR="00981CBD" w:rsidRPr="003551DC" w:rsidRDefault="00981CBD" w:rsidP="003551DC">
      <w:pPr>
        <w:jc w:val="center"/>
        <w:rPr>
          <w:sz w:val="24"/>
          <w:szCs w:val="24"/>
        </w:rPr>
      </w:pPr>
    </w:p>
    <w:p w14:paraId="50C89C53" w14:textId="77777777" w:rsidR="003551DC" w:rsidRPr="003551DC" w:rsidRDefault="003551DC" w:rsidP="003551DC">
      <w:pPr>
        <w:jc w:val="center"/>
        <w:rPr>
          <w:rFonts w:ascii="Times New Roman" w:hAnsi="Times New Roman" w:cs="Times New Roman"/>
          <w:b/>
          <w:sz w:val="24"/>
          <w:szCs w:val="24"/>
        </w:rPr>
      </w:pPr>
      <w:r w:rsidRPr="003551DC">
        <w:rPr>
          <w:rFonts w:ascii="Times New Roman" w:hAnsi="Times New Roman" w:cs="Times New Roman"/>
          <w:b/>
          <w:sz w:val="24"/>
          <w:szCs w:val="24"/>
        </w:rPr>
        <w:lastRenderedPageBreak/>
        <w:t>12. Муниципальная программа</w:t>
      </w:r>
    </w:p>
    <w:p w14:paraId="3B21F3F8" w14:textId="77777777" w:rsidR="003551DC" w:rsidRPr="003551DC" w:rsidRDefault="003551DC" w:rsidP="003551DC">
      <w:pPr>
        <w:jc w:val="center"/>
        <w:rPr>
          <w:rFonts w:ascii="Times New Roman" w:hAnsi="Times New Roman" w:cs="Times New Roman"/>
          <w:b/>
          <w:sz w:val="24"/>
          <w:szCs w:val="24"/>
        </w:rPr>
      </w:pPr>
      <w:r w:rsidRPr="003551DC">
        <w:rPr>
          <w:rFonts w:ascii="Times New Roman" w:hAnsi="Times New Roman" w:cs="Times New Roman"/>
          <w:b/>
          <w:sz w:val="24"/>
          <w:szCs w:val="24"/>
        </w:rPr>
        <w:t xml:space="preserve">«Формирование современной городской среды» на территории </w:t>
      </w:r>
      <w:proofErr w:type="gramStart"/>
      <w:r w:rsidRPr="003551DC">
        <w:rPr>
          <w:rFonts w:ascii="Times New Roman" w:hAnsi="Times New Roman" w:cs="Times New Roman"/>
          <w:b/>
          <w:sz w:val="24"/>
          <w:szCs w:val="24"/>
        </w:rPr>
        <w:t>МО  «</w:t>
      </w:r>
      <w:proofErr w:type="spellStart"/>
      <w:proofErr w:type="gramEnd"/>
      <w:r w:rsidRPr="003551DC">
        <w:rPr>
          <w:rFonts w:ascii="Times New Roman" w:hAnsi="Times New Roman" w:cs="Times New Roman"/>
          <w:b/>
          <w:sz w:val="24"/>
          <w:szCs w:val="24"/>
        </w:rPr>
        <w:t>Ворошневский</w:t>
      </w:r>
      <w:proofErr w:type="spellEnd"/>
      <w:r w:rsidRPr="003551DC">
        <w:rPr>
          <w:rFonts w:ascii="Times New Roman" w:hAnsi="Times New Roman" w:cs="Times New Roman"/>
          <w:b/>
          <w:sz w:val="24"/>
          <w:szCs w:val="24"/>
        </w:rPr>
        <w:t xml:space="preserve"> сельсовет» Курского района Курской области»</w:t>
      </w:r>
    </w:p>
    <w:p w14:paraId="20994670" w14:textId="3DAD6F38" w:rsidR="003551DC" w:rsidRPr="003551DC" w:rsidRDefault="003551DC" w:rsidP="00B9391A">
      <w:pPr>
        <w:keepNext/>
        <w:keepLines/>
        <w:spacing w:before="480" w:after="0"/>
        <w:jc w:val="center"/>
        <w:outlineLvl w:val="0"/>
        <w:rPr>
          <w:rFonts w:ascii="Times New Roman" w:hAnsi="Times New Roman" w:cs="Times New Roman"/>
          <w:b/>
          <w:bCs/>
          <w:sz w:val="24"/>
          <w:szCs w:val="24"/>
        </w:rPr>
      </w:pPr>
      <w:r w:rsidRPr="003551DC">
        <w:rPr>
          <w:rFonts w:ascii="Times New Roman" w:hAnsi="Times New Roman" w:cs="Times New Roman"/>
          <w:b/>
          <w:bCs/>
          <w:sz w:val="24"/>
          <w:szCs w:val="24"/>
        </w:rPr>
        <w:t>Паспорт</w:t>
      </w:r>
    </w:p>
    <w:p w14:paraId="33300C42" w14:textId="77777777" w:rsidR="003551DC" w:rsidRPr="003551DC" w:rsidRDefault="003551DC" w:rsidP="003551DC">
      <w:pPr>
        <w:jc w:val="center"/>
        <w:rPr>
          <w:bCs/>
          <w:sz w:val="24"/>
          <w:szCs w:val="24"/>
        </w:rPr>
      </w:pPr>
      <w:r w:rsidRPr="003551DC">
        <w:rPr>
          <w:rFonts w:ascii="Times New Roman" w:hAnsi="Times New Roman" w:cs="Times New Roman"/>
          <w:bCs/>
          <w:sz w:val="24"/>
          <w:szCs w:val="24"/>
        </w:rPr>
        <w:t xml:space="preserve">муниципальной программы «Формирование современной городской среды» на территории </w:t>
      </w:r>
      <w:proofErr w:type="gramStart"/>
      <w:r w:rsidRPr="003551DC">
        <w:rPr>
          <w:rFonts w:ascii="Times New Roman" w:hAnsi="Times New Roman" w:cs="Times New Roman"/>
          <w:bCs/>
          <w:sz w:val="24"/>
          <w:szCs w:val="24"/>
        </w:rPr>
        <w:t>МО  «</w:t>
      </w:r>
      <w:proofErr w:type="spellStart"/>
      <w:proofErr w:type="gramEnd"/>
      <w:r w:rsidRPr="003551DC">
        <w:rPr>
          <w:rFonts w:ascii="Times New Roman" w:hAnsi="Times New Roman" w:cs="Times New Roman"/>
          <w:bCs/>
          <w:sz w:val="24"/>
          <w:szCs w:val="24"/>
        </w:rPr>
        <w:t>Ворошневский</w:t>
      </w:r>
      <w:proofErr w:type="spellEnd"/>
      <w:r w:rsidRPr="003551DC">
        <w:rPr>
          <w:rFonts w:ascii="Times New Roman" w:hAnsi="Times New Roman" w:cs="Times New Roman"/>
          <w:bCs/>
          <w:sz w:val="24"/>
          <w:szCs w:val="24"/>
        </w:rPr>
        <w:t xml:space="preserve"> сельсовет» Курского района Курской области»</w:t>
      </w:r>
    </w:p>
    <w:p w14:paraId="55530416" w14:textId="77777777" w:rsidR="003551DC" w:rsidRPr="003551DC" w:rsidRDefault="003551DC" w:rsidP="003551DC">
      <w:pPr>
        <w:rPr>
          <w:sz w:val="24"/>
          <w:szCs w:val="24"/>
        </w:rPr>
      </w:pPr>
    </w:p>
    <w:tbl>
      <w:tblPr>
        <w:tblStyle w:val="af"/>
        <w:tblW w:w="10079" w:type="dxa"/>
        <w:tblLook w:val="04A0" w:firstRow="1" w:lastRow="0" w:firstColumn="1" w:lastColumn="0" w:noHBand="0" w:noVBand="1"/>
      </w:tblPr>
      <w:tblGrid>
        <w:gridCol w:w="2114"/>
        <w:gridCol w:w="7965"/>
      </w:tblGrid>
      <w:tr w:rsidR="003551DC" w:rsidRPr="003551DC" w14:paraId="69BCF683" w14:textId="77777777" w:rsidTr="00DD54F8">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D09E1A" w14:textId="77777777" w:rsidR="003551DC" w:rsidRPr="003551DC" w:rsidRDefault="003551DC" w:rsidP="003551DC">
            <w:pPr>
              <w:autoSpaceDE w:val="0"/>
              <w:autoSpaceDN w:val="0"/>
              <w:adjustRightInd w:val="0"/>
              <w:jc w:val="both"/>
              <w:rPr>
                <w:rFonts w:ascii="Times New Roman" w:hAnsi="Times New Roman"/>
              </w:rPr>
            </w:pPr>
            <w:r w:rsidRPr="003551DC">
              <w:rPr>
                <w:rFonts w:ascii="Times New Roman" w:hAnsi="Times New Roman"/>
              </w:rPr>
              <w:t>Наименование муниципальной 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4E2AAF" w14:textId="77777777" w:rsidR="003551DC" w:rsidRPr="003551DC" w:rsidRDefault="003551DC" w:rsidP="003551DC">
            <w:pPr>
              <w:rPr>
                <w:rFonts w:ascii="Times New Roman" w:hAnsi="Times New Roman"/>
              </w:rPr>
            </w:pPr>
            <w:r w:rsidRPr="003551DC">
              <w:rPr>
                <w:rFonts w:ascii="Times New Roman" w:hAnsi="Times New Roman"/>
              </w:rPr>
              <w:t>«Формирование современной городской среды» на территории</w:t>
            </w:r>
          </w:p>
          <w:p w14:paraId="43C829F4" w14:textId="77777777" w:rsidR="003551DC" w:rsidRPr="003551DC" w:rsidRDefault="003551DC" w:rsidP="003551DC">
            <w:pPr>
              <w:rPr>
                <w:rFonts w:ascii="Times New Roman" w:hAnsi="Times New Roman"/>
              </w:rPr>
            </w:pPr>
            <w:r w:rsidRPr="003551DC">
              <w:rPr>
                <w:rFonts w:ascii="Times New Roman" w:hAnsi="Times New Roman"/>
              </w:rPr>
              <w:t xml:space="preserve"> </w:t>
            </w:r>
            <w:proofErr w:type="gramStart"/>
            <w:r w:rsidRPr="003551DC">
              <w:rPr>
                <w:rFonts w:ascii="Times New Roman" w:hAnsi="Times New Roman"/>
              </w:rPr>
              <w:t>МО  «</w:t>
            </w:r>
            <w:proofErr w:type="spellStart"/>
            <w:proofErr w:type="gramEnd"/>
            <w:r w:rsidRPr="003551DC">
              <w:rPr>
                <w:rFonts w:ascii="Times New Roman" w:hAnsi="Times New Roman"/>
              </w:rPr>
              <w:t>Ворошневский</w:t>
            </w:r>
            <w:proofErr w:type="spellEnd"/>
            <w:r w:rsidRPr="003551DC">
              <w:rPr>
                <w:rFonts w:ascii="Times New Roman" w:hAnsi="Times New Roman"/>
              </w:rPr>
              <w:t xml:space="preserve"> сельсовет» Курского района Курской</w:t>
            </w:r>
          </w:p>
          <w:p w14:paraId="70FE6030" w14:textId="77777777" w:rsidR="003551DC" w:rsidRPr="003551DC" w:rsidRDefault="003551DC" w:rsidP="003551DC">
            <w:pPr>
              <w:rPr>
                <w:rFonts w:ascii="Times New Roman" w:hAnsi="Times New Roman"/>
              </w:rPr>
            </w:pPr>
            <w:r w:rsidRPr="003551DC">
              <w:rPr>
                <w:rFonts w:ascii="Times New Roman" w:hAnsi="Times New Roman"/>
              </w:rPr>
              <w:t>области» (далее муниципальная программа)</w:t>
            </w:r>
          </w:p>
        </w:tc>
      </w:tr>
      <w:tr w:rsidR="003551DC" w:rsidRPr="003551DC" w14:paraId="61D7F512" w14:textId="77777777" w:rsidTr="00DD54F8">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4A0125" w14:textId="77777777" w:rsidR="003551DC" w:rsidRPr="003551DC" w:rsidRDefault="003551DC" w:rsidP="003551DC">
            <w:pPr>
              <w:autoSpaceDE w:val="0"/>
              <w:autoSpaceDN w:val="0"/>
              <w:adjustRightInd w:val="0"/>
              <w:jc w:val="both"/>
              <w:rPr>
                <w:rFonts w:ascii="Times New Roman" w:hAnsi="Times New Roman"/>
              </w:rPr>
            </w:pPr>
            <w:r w:rsidRPr="003551DC">
              <w:rPr>
                <w:rFonts w:ascii="Times New Roman" w:hAnsi="Times New Roman"/>
              </w:rPr>
              <w:t xml:space="preserve">Ответственный исполнитель </w:t>
            </w:r>
          </w:p>
          <w:p w14:paraId="5F1A9E17" w14:textId="77777777" w:rsidR="003551DC" w:rsidRPr="003551DC" w:rsidRDefault="003551DC" w:rsidP="003551DC">
            <w:pPr>
              <w:autoSpaceDE w:val="0"/>
              <w:autoSpaceDN w:val="0"/>
              <w:adjustRightInd w:val="0"/>
              <w:jc w:val="both"/>
              <w:rPr>
                <w:rFonts w:ascii="Times New Roman" w:hAnsi="Times New Roman"/>
              </w:rPr>
            </w:pPr>
            <w:r w:rsidRPr="003551DC">
              <w:rPr>
                <w:rFonts w:ascii="Times New Roman" w:hAnsi="Times New Roman"/>
              </w:rPr>
              <w:t>муниципальной 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FB44C" w14:textId="77777777" w:rsidR="003551DC" w:rsidRPr="003551DC" w:rsidRDefault="003551DC" w:rsidP="003551DC">
            <w:pPr>
              <w:autoSpaceDE w:val="0"/>
              <w:autoSpaceDN w:val="0"/>
              <w:adjustRightInd w:val="0"/>
              <w:jc w:val="both"/>
              <w:rPr>
                <w:rFonts w:ascii="Times New Roman" w:hAnsi="Times New Roman"/>
              </w:rPr>
            </w:pPr>
            <w:r w:rsidRPr="003551DC">
              <w:rPr>
                <w:rFonts w:ascii="Times New Roman" w:hAnsi="Times New Roman"/>
              </w:rPr>
              <w:t xml:space="preserve">Администрация </w:t>
            </w:r>
            <w:proofErr w:type="spellStart"/>
            <w:r w:rsidRPr="003551DC">
              <w:rPr>
                <w:rFonts w:ascii="Times New Roman" w:hAnsi="Times New Roman"/>
              </w:rPr>
              <w:t>Ворошневского</w:t>
            </w:r>
            <w:proofErr w:type="spellEnd"/>
            <w:r w:rsidRPr="003551DC">
              <w:rPr>
                <w:rFonts w:ascii="Times New Roman" w:hAnsi="Times New Roman"/>
              </w:rPr>
              <w:t xml:space="preserve"> сельсовета Курского</w:t>
            </w:r>
          </w:p>
          <w:p w14:paraId="10247638" w14:textId="77777777" w:rsidR="003551DC" w:rsidRPr="003551DC" w:rsidRDefault="003551DC" w:rsidP="003551DC">
            <w:pPr>
              <w:autoSpaceDE w:val="0"/>
              <w:autoSpaceDN w:val="0"/>
              <w:adjustRightInd w:val="0"/>
              <w:jc w:val="both"/>
              <w:rPr>
                <w:rFonts w:ascii="Times New Roman" w:hAnsi="Times New Roman"/>
              </w:rPr>
            </w:pPr>
            <w:r w:rsidRPr="003551DC">
              <w:rPr>
                <w:rFonts w:ascii="Times New Roman" w:hAnsi="Times New Roman"/>
              </w:rPr>
              <w:t xml:space="preserve"> района Курской области</w:t>
            </w:r>
          </w:p>
        </w:tc>
      </w:tr>
      <w:tr w:rsidR="003551DC" w:rsidRPr="003551DC" w14:paraId="1D8E235B" w14:textId="77777777" w:rsidTr="00DD54F8">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E18C41" w14:textId="77777777" w:rsidR="003551DC" w:rsidRPr="003551DC" w:rsidRDefault="003551DC" w:rsidP="003551DC">
            <w:pPr>
              <w:autoSpaceDE w:val="0"/>
              <w:autoSpaceDN w:val="0"/>
              <w:adjustRightInd w:val="0"/>
              <w:jc w:val="both"/>
              <w:rPr>
                <w:rFonts w:ascii="Times New Roman" w:hAnsi="Times New Roman"/>
              </w:rPr>
            </w:pPr>
            <w:r w:rsidRPr="003551DC">
              <w:rPr>
                <w:rFonts w:ascii="Times New Roman" w:hAnsi="Times New Roman"/>
              </w:rPr>
              <w:t xml:space="preserve">Участники </w:t>
            </w:r>
          </w:p>
          <w:p w14:paraId="4BCE75DA" w14:textId="77777777" w:rsidR="003551DC" w:rsidRPr="003551DC" w:rsidRDefault="003551DC" w:rsidP="003551DC">
            <w:pPr>
              <w:autoSpaceDE w:val="0"/>
              <w:autoSpaceDN w:val="0"/>
              <w:adjustRightInd w:val="0"/>
              <w:jc w:val="both"/>
              <w:rPr>
                <w:rFonts w:ascii="Times New Roman" w:hAnsi="Times New Roman"/>
              </w:rPr>
            </w:pPr>
            <w:r w:rsidRPr="003551DC">
              <w:rPr>
                <w:rFonts w:ascii="Times New Roman" w:hAnsi="Times New Roman"/>
              </w:rPr>
              <w:t>муниципальной</w:t>
            </w:r>
          </w:p>
          <w:p w14:paraId="4A8BF6AC" w14:textId="77777777" w:rsidR="003551DC" w:rsidRPr="003551DC" w:rsidRDefault="003551DC" w:rsidP="003551DC">
            <w:pPr>
              <w:autoSpaceDE w:val="0"/>
              <w:autoSpaceDN w:val="0"/>
              <w:adjustRightInd w:val="0"/>
              <w:jc w:val="both"/>
              <w:rPr>
                <w:rFonts w:ascii="Times New Roman" w:hAnsi="Times New Roman"/>
              </w:rPr>
            </w:pPr>
            <w:r w:rsidRPr="003551DC">
              <w:rPr>
                <w:rFonts w:ascii="Times New Roman" w:hAnsi="Times New Roman"/>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831373" w14:textId="77777777" w:rsidR="003551DC" w:rsidRPr="003551DC" w:rsidRDefault="003551DC" w:rsidP="003551DC">
            <w:pPr>
              <w:autoSpaceDE w:val="0"/>
              <w:autoSpaceDN w:val="0"/>
              <w:adjustRightInd w:val="0"/>
              <w:jc w:val="both"/>
              <w:rPr>
                <w:rFonts w:ascii="Times New Roman" w:hAnsi="Times New Roman"/>
              </w:rPr>
            </w:pPr>
            <w:r w:rsidRPr="003551DC">
              <w:rPr>
                <w:rFonts w:ascii="Times New Roman" w:hAnsi="Times New Roman"/>
              </w:rPr>
              <w:t>отсутствуют</w:t>
            </w:r>
          </w:p>
        </w:tc>
      </w:tr>
      <w:tr w:rsidR="003551DC" w:rsidRPr="003551DC" w14:paraId="777BCF33" w14:textId="77777777" w:rsidTr="00DD54F8">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EF2835" w14:textId="77777777" w:rsidR="003551DC" w:rsidRPr="003551DC" w:rsidRDefault="003551DC" w:rsidP="003551DC">
            <w:pPr>
              <w:autoSpaceDE w:val="0"/>
              <w:autoSpaceDN w:val="0"/>
              <w:adjustRightInd w:val="0"/>
              <w:jc w:val="both"/>
              <w:rPr>
                <w:rFonts w:ascii="Times New Roman" w:hAnsi="Times New Roman"/>
              </w:rPr>
            </w:pPr>
            <w:r w:rsidRPr="003551DC">
              <w:rPr>
                <w:rFonts w:ascii="Times New Roman" w:hAnsi="Times New Roman"/>
              </w:rPr>
              <w:t>Подпрограммы</w:t>
            </w:r>
          </w:p>
          <w:p w14:paraId="21E66467" w14:textId="77777777" w:rsidR="003551DC" w:rsidRPr="003551DC" w:rsidRDefault="003551DC" w:rsidP="003551DC">
            <w:pPr>
              <w:autoSpaceDE w:val="0"/>
              <w:autoSpaceDN w:val="0"/>
              <w:adjustRightInd w:val="0"/>
              <w:jc w:val="both"/>
              <w:rPr>
                <w:rFonts w:ascii="Times New Roman" w:hAnsi="Times New Roman"/>
              </w:rPr>
            </w:pPr>
            <w:proofErr w:type="gramStart"/>
            <w:r w:rsidRPr="003551DC">
              <w:rPr>
                <w:rFonts w:ascii="Times New Roman" w:hAnsi="Times New Roman"/>
              </w:rPr>
              <w:t>муниципальной  программы</w:t>
            </w:r>
            <w:proofErr w:type="gramEnd"/>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A693AB" w14:textId="77777777" w:rsidR="003551DC" w:rsidRPr="003551DC" w:rsidRDefault="003551DC" w:rsidP="003551DC">
            <w:pPr>
              <w:jc w:val="both"/>
              <w:rPr>
                <w:rFonts w:ascii="Times New Roman" w:hAnsi="Times New Roman"/>
              </w:rPr>
            </w:pPr>
            <w:r w:rsidRPr="003551DC">
              <w:rPr>
                <w:rFonts w:ascii="Times New Roman" w:hAnsi="Times New Roman"/>
              </w:rPr>
              <w:t>отсутствуют</w:t>
            </w:r>
          </w:p>
        </w:tc>
      </w:tr>
      <w:tr w:rsidR="003551DC" w:rsidRPr="003551DC" w14:paraId="7918F8F8" w14:textId="77777777" w:rsidTr="00DD54F8">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C8CDB0" w14:textId="77777777" w:rsidR="003551DC" w:rsidRPr="003551DC" w:rsidRDefault="003551DC" w:rsidP="003551DC">
            <w:pPr>
              <w:autoSpaceDE w:val="0"/>
              <w:autoSpaceDN w:val="0"/>
              <w:adjustRightInd w:val="0"/>
              <w:jc w:val="both"/>
              <w:rPr>
                <w:rFonts w:ascii="Times New Roman" w:hAnsi="Times New Roman"/>
              </w:rPr>
            </w:pPr>
            <w:r w:rsidRPr="003551DC">
              <w:rPr>
                <w:rFonts w:ascii="Times New Roman" w:hAnsi="Times New Roman"/>
              </w:rPr>
              <w:t>Цель</w:t>
            </w:r>
          </w:p>
          <w:p w14:paraId="2987C403" w14:textId="77777777" w:rsidR="003551DC" w:rsidRPr="003551DC" w:rsidRDefault="003551DC" w:rsidP="003551DC">
            <w:pPr>
              <w:autoSpaceDE w:val="0"/>
              <w:autoSpaceDN w:val="0"/>
              <w:adjustRightInd w:val="0"/>
              <w:jc w:val="both"/>
              <w:rPr>
                <w:rFonts w:ascii="Times New Roman" w:hAnsi="Times New Roman"/>
              </w:rPr>
            </w:pPr>
            <w:r w:rsidRPr="003551DC">
              <w:rPr>
                <w:rFonts w:ascii="Times New Roman" w:hAnsi="Times New Roman"/>
              </w:rPr>
              <w:t>муниципальной 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777038" w14:textId="77777777" w:rsidR="003551DC" w:rsidRPr="003551DC" w:rsidRDefault="003551DC" w:rsidP="003551DC">
            <w:pPr>
              <w:ind w:firstLine="13"/>
              <w:jc w:val="both"/>
              <w:rPr>
                <w:rFonts w:ascii="Times New Roman" w:hAnsi="Times New Roman"/>
              </w:rPr>
            </w:pPr>
            <w:r w:rsidRPr="003551DC">
              <w:rPr>
                <w:rFonts w:ascii="Times New Roman" w:hAnsi="Times New Roman"/>
              </w:rPr>
              <w:t xml:space="preserve">Повышение качества, комфорта, функциональности и эстетики городской среды на территории МО </w:t>
            </w:r>
            <w:proofErr w:type="spellStart"/>
            <w:r w:rsidRPr="003551DC">
              <w:rPr>
                <w:rFonts w:ascii="Times New Roman" w:hAnsi="Times New Roman"/>
              </w:rPr>
              <w:t>Ворошневский</w:t>
            </w:r>
            <w:proofErr w:type="spellEnd"/>
            <w:r w:rsidRPr="003551DC">
              <w:rPr>
                <w:rFonts w:ascii="Times New Roman" w:hAnsi="Times New Roman"/>
              </w:rPr>
              <w:t xml:space="preserve"> сельсовет Курского района Курской области.</w:t>
            </w:r>
          </w:p>
        </w:tc>
      </w:tr>
      <w:tr w:rsidR="003551DC" w:rsidRPr="003551DC" w14:paraId="18AE1399" w14:textId="77777777" w:rsidTr="00B9391A">
        <w:trPr>
          <w:trHeight w:val="128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14401F" w14:textId="77777777" w:rsidR="003551DC" w:rsidRPr="003551DC" w:rsidRDefault="003551DC" w:rsidP="003551DC">
            <w:pPr>
              <w:autoSpaceDE w:val="0"/>
              <w:autoSpaceDN w:val="0"/>
              <w:adjustRightInd w:val="0"/>
              <w:jc w:val="both"/>
              <w:rPr>
                <w:rFonts w:ascii="Times New Roman" w:hAnsi="Times New Roman"/>
              </w:rPr>
            </w:pPr>
            <w:r w:rsidRPr="003551DC">
              <w:rPr>
                <w:rFonts w:ascii="Times New Roman" w:hAnsi="Times New Roman"/>
              </w:rPr>
              <w:t xml:space="preserve">Задачи </w:t>
            </w:r>
          </w:p>
          <w:p w14:paraId="79ECD32E" w14:textId="77777777" w:rsidR="003551DC" w:rsidRPr="003551DC" w:rsidRDefault="003551DC" w:rsidP="003551DC">
            <w:pPr>
              <w:autoSpaceDE w:val="0"/>
              <w:autoSpaceDN w:val="0"/>
              <w:adjustRightInd w:val="0"/>
              <w:jc w:val="both"/>
              <w:rPr>
                <w:rFonts w:ascii="Times New Roman" w:hAnsi="Times New Roman"/>
              </w:rPr>
            </w:pPr>
            <w:r w:rsidRPr="003551DC">
              <w:rPr>
                <w:rFonts w:ascii="Times New Roman" w:hAnsi="Times New Roman"/>
              </w:rPr>
              <w:t>муниципальной</w:t>
            </w:r>
          </w:p>
          <w:p w14:paraId="0D6E7776" w14:textId="77777777" w:rsidR="003551DC" w:rsidRPr="003551DC" w:rsidRDefault="003551DC" w:rsidP="003551DC">
            <w:pPr>
              <w:autoSpaceDE w:val="0"/>
              <w:autoSpaceDN w:val="0"/>
              <w:adjustRightInd w:val="0"/>
              <w:jc w:val="both"/>
              <w:rPr>
                <w:rFonts w:ascii="Times New Roman" w:hAnsi="Times New Roman"/>
              </w:rPr>
            </w:pPr>
            <w:r w:rsidRPr="003551DC">
              <w:rPr>
                <w:rFonts w:ascii="Times New Roman" w:hAnsi="Times New Roman"/>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E9A522" w14:textId="77777777" w:rsidR="003551DC" w:rsidRPr="003551DC" w:rsidRDefault="003551DC" w:rsidP="003551DC">
            <w:pPr>
              <w:jc w:val="both"/>
              <w:rPr>
                <w:rFonts w:ascii="Times New Roman" w:hAnsi="Times New Roman"/>
                <w:bCs/>
              </w:rPr>
            </w:pPr>
            <w:r w:rsidRPr="003551DC">
              <w:rPr>
                <w:rFonts w:ascii="Times New Roman" w:hAnsi="Times New Roman"/>
                <w:bCs/>
              </w:rPr>
              <w:t>1. обеспечение создания, содержания и развития объектов благоустройства на территории муниципального образования;</w:t>
            </w:r>
          </w:p>
          <w:p w14:paraId="5B70FD30" w14:textId="77777777" w:rsidR="003551DC" w:rsidRPr="003551DC" w:rsidRDefault="003551DC" w:rsidP="003551DC">
            <w:pPr>
              <w:jc w:val="both"/>
              <w:rPr>
                <w:rFonts w:ascii="Times New Roman" w:hAnsi="Times New Roman"/>
              </w:rPr>
            </w:pPr>
            <w:r w:rsidRPr="003551DC">
              <w:rPr>
                <w:rFonts w:ascii="Times New Roman" w:hAnsi="Times New Roman"/>
                <w:bCs/>
              </w:rPr>
              <w:t xml:space="preserve">2. повышение уровня вовлеченности заинтересованных граждан, организаций в реализацию мероприятий по благоустройству муниципального образования.        </w:t>
            </w:r>
          </w:p>
        </w:tc>
      </w:tr>
      <w:tr w:rsidR="003551DC" w:rsidRPr="003551DC" w14:paraId="4D08BF4A" w14:textId="77777777" w:rsidTr="00DD54F8">
        <w:trPr>
          <w:trHeight w:val="127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32A368" w14:textId="77777777" w:rsidR="003551DC" w:rsidRPr="003551DC" w:rsidRDefault="003551DC" w:rsidP="003551DC">
            <w:pPr>
              <w:autoSpaceDE w:val="0"/>
              <w:autoSpaceDN w:val="0"/>
              <w:adjustRightInd w:val="0"/>
              <w:ind w:right="-339"/>
              <w:jc w:val="both"/>
              <w:rPr>
                <w:rFonts w:ascii="Times New Roman" w:hAnsi="Times New Roman"/>
              </w:rPr>
            </w:pPr>
            <w:r w:rsidRPr="003551DC">
              <w:rPr>
                <w:rFonts w:ascii="Times New Roman" w:hAnsi="Times New Roman"/>
              </w:rPr>
              <w:t xml:space="preserve">Целевые показатели </w:t>
            </w:r>
            <w:proofErr w:type="gramStart"/>
            <w:r w:rsidRPr="003551DC">
              <w:rPr>
                <w:rFonts w:ascii="Times New Roman" w:hAnsi="Times New Roman"/>
              </w:rPr>
              <w:t>и  индикаторы</w:t>
            </w:r>
            <w:proofErr w:type="gramEnd"/>
            <w:r w:rsidRPr="003551DC">
              <w:rPr>
                <w:rFonts w:ascii="Times New Roman" w:hAnsi="Times New Roman"/>
              </w:rPr>
              <w:t xml:space="preserve"> муниципальной  программы </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3A9EB" w14:textId="77777777" w:rsidR="003551DC" w:rsidRPr="003551DC" w:rsidRDefault="003551DC" w:rsidP="003551DC">
            <w:pPr>
              <w:rPr>
                <w:rFonts w:ascii="Times New Roman" w:hAnsi="Times New Roman"/>
              </w:rPr>
            </w:pPr>
            <w:r w:rsidRPr="003551DC">
              <w:rPr>
                <w:rFonts w:ascii="Times New Roman" w:hAnsi="Times New Roman"/>
              </w:rPr>
              <w:t>1.доля реализованных проектов благоустройства дворовых территорий в общем количестве реализованных в течение планового года проектов благоустройства дворовых территорий, %;</w:t>
            </w:r>
          </w:p>
          <w:p w14:paraId="458A6DBE" w14:textId="77777777" w:rsidR="003551DC" w:rsidRPr="003551DC" w:rsidRDefault="003551DC" w:rsidP="003551DC">
            <w:pPr>
              <w:rPr>
                <w:rFonts w:ascii="Times New Roman" w:hAnsi="Times New Roman"/>
              </w:rPr>
            </w:pPr>
          </w:p>
          <w:p w14:paraId="6AA0F5E7" w14:textId="77777777" w:rsidR="003551DC" w:rsidRPr="003551DC" w:rsidRDefault="003551DC" w:rsidP="003551DC">
            <w:pPr>
              <w:rPr>
                <w:rFonts w:ascii="Times New Roman" w:hAnsi="Times New Roman"/>
              </w:rPr>
            </w:pPr>
            <w:r w:rsidRPr="003551DC">
              <w:rPr>
                <w:rFonts w:ascii="Times New Roman" w:hAnsi="Times New Roman"/>
              </w:rPr>
              <w:t xml:space="preserve">2.доля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w:t>
            </w:r>
            <w:proofErr w:type="gramStart"/>
            <w:r w:rsidRPr="003551DC">
              <w:rPr>
                <w:rFonts w:ascii="Times New Roman" w:hAnsi="Times New Roman"/>
              </w:rPr>
              <w:t>территорий,%</w:t>
            </w:r>
            <w:proofErr w:type="gramEnd"/>
            <w:r w:rsidRPr="003551DC">
              <w:rPr>
                <w:rFonts w:ascii="Times New Roman" w:hAnsi="Times New Roman"/>
              </w:rPr>
              <w:t>;</w:t>
            </w:r>
          </w:p>
          <w:p w14:paraId="3C067DA1" w14:textId="77777777" w:rsidR="003551DC" w:rsidRPr="003551DC" w:rsidRDefault="003551DC" w:rsidP="003551DC">
            <w:pPr>
              <w:rPr>
                <w:rFonts w:ascii="Times New Roman" w:hAnsi="Times New Roman"/>
              </w:rPr>
            </w:pPr>
          </w:p>
          <w:p w14:paraId="600E53BE" w14:textId="77777777" w:rsidR="003551DC" w:rsidRPr="003551DC" w:rsidRDefault="003551DC" w:rsidP="003551DC">
            <w:pPr>
              <w:rPr>
                <w:rFonts w:ascii="Times New Roman" w:hAnsi="Times New Roman"/>
              </w:rPr>
            </w:pPr>
            <w:r w:rsidRPr="003551DC">
              <w:rPr>
                <w:rFonts w:ascii="Times New Roman" w:hAnsi="Times New Roman"/>
              </w:rPr>
              <w:t xml:space="preserve">3.доля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w:t>
            </w:r>
            <w:proofErr w:type="gramStart"/>
            <w:r w:rsidRPr="003551DC">
              <w:rPr>
                <w:rFonts w:ascii="Times New Roman" w:hAnsi="Times New Roman"/>
              </w:rPr>
              <w:t>территорий,%</w:t>
            </w:r>
            <w:proofErr w:type="gramEnd"/>
            <w:r w:rsidRPr="003551DC">
              <w:rPr>
                <w:rFonts w:ascii="Times New Roman" w:hAnsi="Times New Roman"/>
              </w:rPr>
              <w:t>;</w:t>
            </w:r>
          </w:p>
          <w:p w14:paraId="20AF7A17" w14:textId="77777777" w:rsidR="003551DC" w:rsidRPr="003551DC" w:rsidRDefault="003551DC" w:rsidP="003551DC">
            <w:pPr>
              <w:rPr>
                <w:rFonts w:ascii="Times New Roman" w:hAnsi="Times New Roman"/>
              </w:rPr>
            </w:pPr>
            <w:r w:rsidRPr="003551DC">
              <w:rPr>
                <w:rFonts w:ascii="Times New Roman" w:hAnsi="Times New Roman"/>
              </w:rPr>
              <w:t>4.количество благоустроенных дворовых территорий, ед.;</w:t>
            </w:r>
          </w:p>
          <w:p w14:paraId="06EB8493" w14:textId="77777777" w:rsidR="003551DC" w:rsidRPr="003551DC" w:rsidRDefault="003551DC" w:rsidP="003551DC">
            <w:pPr>
              <w:rPr>
                <w:rFonts w:ascii="Times New Roman" w:hAnsi="Times New Roman"/>
              </w:rPr>
            </w:pPr>
            <w:r w:rsidRPr="003551DC">
              <w:rPr>
                <w:rFonts w:ascii="Times New Roman" w:hAnsi="Times New Roman"/>
              </w:rPr>
              <w:t>5.количество благоустроенных общественных территорий, ед.;</w:t>
            </w:r>
          </w:p>
          <w:p w14:paraId="1449A211" w14:textId="77777777" w:rsidR="003551DC" w:rsidRPr="003551DC" w:rsidRDefault="003551DC" w:rsidP="003551DC">
            <w:pPr>
              <w:rPr>
                <w:rFonts w:ascii="Times New Roman" w:hAnsi="Times New Roman"/>
              </w:rPr>
            </w:pPr>
            <w:r w:rsidRPr="003551DC">
              <w:rPr>
                <w:rFonts w:ascii="Times New Roman" w:hAnsi="Times New Roman"/>
              </w:rPr>
              <w:t>6.доля граждан, принявших участие в решении вопросов развития городской среды, от общего количества граждан в возрасте 14 лет, проживающих в муниципальном образовании «</w:t>
            </w:r>
            <w:proofErr w:type="spellStart"/>
            <w:r w:rsidRPr="003551DC">
              <w:rPr>
                <w:rFonts w:ascii="Times New Roman" w:hAnsi="Times New Roman"/>
              </w:rPr>
              <w:t>Ворошневский</w:t>
            </w:r>
            <w:proofErr w:type="spellEnd"/>
            <w:r w:rsidRPr="003551DC">
              <w:rPr>
                <w:rFonts w:ascii="Times New Roman" w:hAnsi="Times New Roman"/>
              </w:rPr>
              <w:t xml:space="preserve"> сельсовет» Курского района;</w:t>
            </w:r>
          </w:p>
          <w:p w14:paraId="67DB3586" w14:textId="77777777" w:rsidR="003551DC" w:rsidRPr="003551DC" w:rsidRDefault="003551DC" w:rsidP="003551DC">
            <w:pPr>
              <w:autoSpaceDE w:val="0"/>
              <w:autoSpaceDN w:val="0"/>
              <w:adjustRightInd w:val="0"/>
              <w:ind w:left="106"/>
              <w:jc w:val="both"/>
              <w:rPr>
                <w:rFonts w:ascii="Times New Roman" w:eastAsia="Calibri" w:hAnsi="Times New Roman"/>
              </w:rPr>
            </w:pPr>
            <w:r w:rsidRPr="003551DC">
              <w:rPr>
                <w:rFonts w:ascii="Times New Roman" w:hAnsi="Times New Roman"/>
              </w:rPr>
              <w:t xml:space="preserve">7. </w:t>
            </w:r>
            <w:r w:rsidRPr="003551DC">
              <w:rPr>
                <w:rFonts w:ascii="Times New Roman" w:eastAsia="Calibri" w:hAnsi="Times New Roman"/>
              </w:rPr>
              <w:t xml:space="preserve">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муниципальной программы современной городской среды, </w:t>
            </w:r>
            <w:proofErr w:type="gramStart"/>
            <w:r w:rsidRPr="003551DC">
              <w:rPr>
                <w:rFonts w:ascii="Times New Roman" w:eastAsia="Calibri" w:hAnsi="Times New Roman"/>
              </w:rPr>
              <w:t>% ;</w:t>
            </w:r>
            <w:proofErr w:type="gramEnd"/>
          </w:p>
          <w:p w14:paraId="5FA13D3B" w14:textId="77777777" w:rsidR="003551DC" w:rsidRPr="003551DC" w:rsidRDefault="003551DC" w:rsidP="003551DC">
            <w:pPr>
              <w:autoSpaceDE w:val="0"/>
              <w:autoSpaceDN w:val="0"/>
              <w:adjustRightInd w:val="0"/>
              <w:ind w:left="106"/>
              <w:jc w:val="both"/>
              <w:rPr>
                <w:rFonts w:ascii="Times New Roman" w:eastAsia="Calibri" w:hAnsi="Times New Roman"/>
              </w:rPr>
            </w:pPr>
            <w:r w:rsidRPr="003551DC">
              <w:rPr>
                <w:rFonts w:ascii="Times New Roman" w:eastAsia="Calibri" w:hAnsi="Times New Roman"/>
              </w:rPr>
              <w:t>8. доля реализации муниципальным образованием мероприятий по цифровизации городского хозяйства.</w:t>
            </w:r>
          </w:p>
          <w:p w14:paraId="47B6DB52" w14:textId="77777777" w:rsidR="003551DC" w:rsidRPr="003551DC" w:rsidRDefault="003551DC" w:rsidP="003551DC">
            <w:pPr>
              <w:autoSpaceDE w:val="0"/>
              <w:autoSpaceDN w:val="0"/>
              <w:adjustRightInd w:val="0"/>
              <w:ind w:left="106"/>
              <w:jc w:val="both"/>
              <w:rPr>
                <w:rFonts w:ascii="Times New Roman" w:hAnsi="Times New Roman"/>
              </w:rPr>
            </w:pPr>
          </w:p>
        </w:tc>
      </w:tr>
      <w:tr w:rsidR="003551DC" w:rsidRPr="003551DC" w14:paraId="278A9B1E" w14:textId="77777777" w:rsidTr="00DD54F8">
        <w:trPr>
          <w:trHeight w:val="95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9F664D" w14:textId="77777777" w:rsidR="003551DC" w:rsidRPr="003551DC" w:rsidRDefault="003551DC" w:rsidP="003551DC">
            <w:pPr>
              <w:autoSpaceDE w:val="0"/>
              <w:autoSpaceDN w:val="0"/>
              <w:adjustRightInd w:val="0"/>
              <w:jc w:val="both"/>
              <w:rPr>
                <w:rFonts w:ascii="Times New Roman" w:hAnsi="Times New Roman"/>
              </w:rPr>
            </w:pPr>
            <w:r w:rsidRPr="003551DC">
              <w:rPr>
                <w:rFonts w:ascii="Times New Roman" w:hAnsi="Times New Roman"/>
              </w:rPr>
              <w:t xml:space="preserve">Сроки и этапы реализации </w:t>
            </w:r>
          </w:p>
          <w:p w14:paraId="752491CE" w14:textId="77777777" w:rsidR="003551DC" w:rsidRPr="003551DC" w:rsidRDefault="003551DC" w:rsidP="003551DC">
            <w:pPr>
              <w:autoSpaceDE w:val="0"/>
              <w:autoSpaceDN w:val="0"/>
              <w:adjustRightInd w:val="0"/>
              <w:jc w:val="both"/>
              <w:rPr>
                <w:rFonts w:ascii="Times New Roman" w:hAnsi="Times New Roman"/>
              </w:rPr>
            </w:pPr>
            <w:r w:rsidRPr="003551DC">
              <w:rPr>
                <w:rFonts w:ascii="Times New Roman" w:hAnsi="Times New Roman"/>
              </w:rPr>
              <w:t>муниципальной</w:t>
            </w:r>
          </w:p>
          <w:p w14:paraId="16FA7304" w14:textId="77777777" w:rsidR="003551DC" w:rsidRPr="003551DC" w:rsidRDefault="003551DC" w:rsidP="003551DC">
            <w:pPr>
              <w:autoSpaceDE w:val="0"/>
              <w:autoSpaceDN w:val="0"/>
              <w:adjustRightInd w:val="0"/>
              <w:jc w:val="both"/>
              <w:rPr>
                <w:rFonts w:ascii="Times New Roman" w:hAnsi="Times New Roman"/>
              </w:rPr>
            </w:pPr>
            <w:r w:rsidRPr="003551DC">
              <w:rPr>
                <w:rFonts w:ascii="Times New Roman" w:hAnsi="Times New Roman"/>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B1894" w14:textId="77777777" w:rsidR="003551DC" w:rsidRPr="003551DC" w:rsidRDefault="003551DC" w:rsidP="003551DC">
            <w:pPr>
              <w:jc w:val="both"/>
              <w:rPr>
                <w:rFonts w:ascii="Times New Roman" w:hAnsi="Times New Roman"/>
              </w:rPr>
            </w:pPr>
            <w:r w:rsidRPr="003551DC">
              <w:rPr>
                <w:rFonts w:ascii="Times New Roman" w:hAnsi="Times New Roman"/>
              </w:rPr>
              <w:t>Муниципальная программа реализуется в 2018-2024 годах в 1 этап.</w:t>
            </w:r>
          </w:p>
        </w:tc>
      </w:tr>
      <w:tr w:rsidR="003551DC" w:rsidRPr="003551DC" w14:paraId="72B96E55" w14:textId="77777777" w:rsidTr="00DD54F8">
        <w:trPr>
          <w:trHeight w:val="3750"/>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6D8DF7" w14:textId="77777777" w:rsidR="003551DC" w:rsidRPr="003551DC" w:rsidRDefault="003551DC" w:rsidP="003551DC">
            <w:pPr>
              <w:jc w:val="both"/>
              <w:rPr>
                <w:rFonts w:ascii="Times New Roman" w:hAnsi="Times New Roman"/>
              </w:rPr>
            </w:pPr>
            <w:r w:rsidRPr="003551DC">
              <w:rPr>
                <w:rFonts w:ascii="Times New Roman" w:hAnsi="Times New Roman"/>
              </w:rPr>
              <w:lastRenderedPageBreak/>
              <w:t>Объемы бюджетных ассигнований</w:t>
            </w:r>
          </w:p>
          <w:p w14:paraId="04EBFBD3" w14:textId="77777777" w:rsidR="003551DC" w:rsidRPr="003551DC" w:rsidRDefault="003551DC" w:rsidP="003551DC">
            <w:pPr>
              <w:jc w:val="both"/>
              <w:rPr>
                <w:rFonts w:ascii="Times New Roman" w:hAnsi="Times New Roman"/>
              </w:rPr>
            </w:pPr>
            <w:r w:rsidRPr="003551DC">
              <w:rPr>
                <w:rFonts w:ascii="Times New Roman" w:hAnsi="Times New Roman"/>
              </w:rPr>
              <w:t>муниципальной</w:t>
            </w:r>
          </w:p>
          <w:p w14:paraId="6C287EE1" w14:textId="77777777" w:rsidR="003551DC" w:rsidRPr="003551DC" w:rsidRDefault="003551DC" w:rsidP="003551DC">
            <w:pPr>
              <w:jc w:val="both"/>
              <w:rPr>
                <w:rFonts w:ascii="Times New Roman" w:eastAsia="Times New Roman" w:hAnsi="Times New Roman"/>
              </w:rPr>
            </w:pPr>
            <w:r w:rsidRPr="003551DC">
              <w:rPr>
                <w:rFonts w:ascii="Times New Roman" w:hAnsi="Times New Roman"/>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98648A" w14:textId="77777777" w:rsidR="003551DC" w:rsidRPr="003551DC" w:rsidRDefault="003551DC" w:rsidP="003551DC">
            <w:pPr>
              <w:rPr>
                <w:rFonts w:ascii="Times New Roman" w:hAnsi="Times New Roman"/>
              </w:rPr>
            </w:pPr>
            <w:r w:rsidRPr="003551DC">
              <w:rPr>
                <w:rFonts w:ascii="Times New Roman" w:hAnsi="Times New Roman"/>
              </w:rPr>
              <w:t>Общий объем бюджетных ассигнований на реализацию муниципальной программы на 2018-2024 годы составит            10 385 084,00 рублей, из них:</w:t>
            </w:r>
          </w:p>
          <w:p w14:paraId="3955E411" w14:textId="77777777" w:rsidR="003551DC" w:rsidRPr="003551DC" w:rsidRDefault="003551DC" w:rsidP="003551DC">
            <w:pPr>
              <w:rPr>
                <w:rFonts w:ascii="Times New Roman" w:hAnsi="Times New Roman"/>
              </w:rPr>
            </w:pPr>
            <w:r w:rsidRPr="003551DC">
              <w:rPr>
                <w:rFonts w:ascii="Times New Roman" w:hAnsi="Times New Roman"/>
              </w:rPr>
              <w:t>средства федерального бюджета - 9504854,90;</w:t>
            </w:r>
          </w:p>
          <w:p w14:paraId="2F1B232A" w14:textId="77777777" w:rsidR="003551DC" w:rsidRPr="003551DC" w:rsidRDefault="003551DC" w:rsidP="003551DC">
            <w:pPr>
              <w:rPr>
                <w:rFonts w:ascii="Times New Roman" w:hAnsi="Times New Roman"/>
              </w:rPr>
            </w:pPr>
            <w:r w:rsidRPr="003551DC">
              <w:rPr>
                <w:rFonts w:ascii="Times New Roman" w:hAnsi="Times New Roman"/>
              </w:rPr>
              <w:t>средства областного бюджета - 392692,10 рублей;</w:t>
            </w:r>
          </w:p>
          <w:p w14:paraId="3F20C492" w14:textId="77777777" w:rsidR="003551DC" w:rsidRPr="003551DC" w:rsidRDefault="003551DC" w:rsidP="003551DC">
            <w:pPr>
              <w:rPr>
                <w:rFonts w:ascii="Times New Roman" w:hAnsi="Times New Roman"/>
              </w:rPr>
            </w:pPr>
            <w:r w:rsidRPr="003551DC">
              <w:rPr>
                <w:rFonts w:ascii="Times New Roman" w:hAnsi="Times New Roman"/>
              </w:rPr>
              <w:t>средства местного бюджета – 487537,00 рублей,</w:t>
            </w:r>
          </w:p>
          <w:p w14:paraId="6721E55C" w14:textId="77777777" w:rsidR="003551DC" w:rsidRPr="003551DC" w:rsidRDefault="003551DC" w:rsidP="003551DC">
            <w:pPr>
              <w:rPr>
                <w:rFonts w:ascii="Times New Roman" w:hAnsi="Times New Roman"/>
              </w:rPr>
            </w:pPr>
            <w:r w:rsidRPr="003551DC">
              <w:rPr>
                <w:rFonts w:ascii="Times New Roman" w:hAnsi="Times New Roman"/>
              </w:rPr>
              <w:t>в том числе по годам:</w:t>
            </w:r>
          </w:p>
          <w:p w14:paraId="1A68EFD6" w14:textId="77777777" w:rsidR="003551DC" w:rsidRPr="003551DC" w:rsidRDefault="003551DC" w:rsidP="003551DC">
            <w:pPr>
              <w:rPr>
                <w:rFonts w:ascii="Times New Roman" w:hAnsi="Times New Roman"/>
              </w:rPr>
            </w:pPr>
            <w:r w:rsidRPr="003551DC">
              <w:rPr>
                <w:rFonts w:ascii="Times New Roman" w:hAnsi="Times New Roman"/>
              </w:rPr>
              <w:t>2018 год всего- всего - 1925892,00 рублей, в том числе:</w:t>
            </w:r>
          </w:p>
          <w:p w14:paraId="46C5B06B" w14:textId="77777777" w:rsidR="003551DC" w:rsidRPr="003551DC" w:rsidRDefault="003551DC" w:rsidP="003551DC">
            <w:pPr>
              <w:rPr>
                <w:rFonts w:ascii="Times New Roman" w:hAnsi="Times New Roman"/>
              </w:rPr>
            </w:pPr>
            <w:r w:rsidRPr="003551DC">
              <w:rPr>
                <w:rFonts w:ascii="Times New Roman" w:hAnsi="Times New Roman"/>
              </w:rPr>
              <w:t>средства федерального бюджета - 1508582,62;</w:t>
            </w:r>
          </w:p>
          <w:p w14:paraId="290DE43F" w14:textId="77777777" w:rsidR="003551DC" w:rsidRPr="003551DC" w:rsidRDefault="003551DC" w:rsidP="003551DC">
            <w:pPr>
              <w:rPr>
                <w:rFonts w:ascii="Times New Roman" w:hAnsi="Times New Roman"/>
              </w:rPr>
            </w:pPr>
            <w:r w:rsidRPr="003551DC">
              <w:rPr>
                <w:rFonts w:ascii="Times New Roman" w:hAnsi="Times New Roman"/>
              </w:rPr>
              <w:t>средства областного бюджета - 225420,38 рублей;</w:t>
            </w:r>
          </w:p>
          <w:p w14:paraId="14FA0388" w14:textId="77777777" w:rsidR="003551DC" w:rsidRPr="003551DC" w:rsidRDefault="003551DC" w:rsidP="003551DC">
            <w:pPr>
              <w:rPr>
                <w:rFonts w:ascii="Times New Roman" w:hAnsi="Times New Roman"/>
              </w:rPr>
            </w:pPr>
            <w:r w:rsidRPr="003551DC">
              <w:rPr>
                <w:rFonts w:ascii="Times New Roman" w:hAnsi="Times New Roman"/>
              </w:rPr>
              <w:t>средства местного бюджета - 191889,00 рублей;</w:t>
            </w:r>
          </w:p>
          <w:p w14:paraId="56662630" w14:textId="77777777" w:rsidR="003551DC" w:rsidRPr="003551DC" w:rsidRDefault="003551DC" w:rsidP="003551DC">
            <w:pPr>
              <w:rPr>
                <w:rFonts w:ascii="Times New Roman" w:hAnsi="Times New Roman"/>
              </w:rPr>
            </w:pPr>
            <w:r w:rsidRPr="003551DC">
              <w:rPr>
                <w:rFonts w:ascii="Times New Roman" w:hAnsi="Times New Roman"/>
              </w:rPr>
              <w:t>2019 год всего-2636846,00 рублей, в том числе:</w:t>
            </w:r>
          </w:p>
          <w:p w14:paraId="27D3D89B" w14:textId="77777777" w:rsidR="003551DC" w:rsidRPr="003551DC" w:rsidRDefault="003551DC" w:rsidP="003551DC">
            <w:pPr>
              <w:rPr>
                <w:rFonts w:ascii="Times New Roman" w:hAnsi="Times New Roman"/>
              </w:rPr>
            </w:pPr>
            <w:r w:rsidRPr="003551DC">
              <w:rPr>
                <w:rFonts w:ascii="Times New Roman" w:hAnsi="Times New Roman"/>
              </w:rPr>
              <w:t>средства федерального бюджета – 2393883,24;</w:t>
            </w:r>
          </w:p>
          <w:p w14:paraId="05296BA2" w14:textId="77777777" w:rsidR="003551DC" w:rsidRPr="003551DC" w:rsidRDefault="003551DC" w:rsidP="003551DC">
            <w:pPr>
              <w:rPr>
                <w:rFonts w:ascii="Times New Roman" w:hAnsi="Times New Roman"/>
              </w:rPr>
            </w:pPr>
            <w:r w:rsidRPr="003551DC">
              <w:rPr>
                <w:rFonts w:ascii="Times New Roman" w:hAnsi="Times New Roman"/>
              </w:rPr>
              <w:t>средства областного бюджета – 48854,76;</w:t>
            </w:r>
          </w:p>
          <w:p w14:paraId="2112D79B" w14:textId="77777777" w:rsidR="003551DC" w:rsidRPr="003551DC" w:rsidRDefault="003551DC" w:rsidP="003551DC">
            <w:pPr>
              <w:rPr>
                <w:rFonts w:ascii="Times New Roman" w:hAnsi="Times New Roman"/>
              </w:rPr>
            </w:pPr>
            <w:r w:rsidRPr="003551DC">
              <w:rPr>
                <w:rFonts w:ascii="Times New Roman" w:hAnsi="Times New Roman"/>
              </w:rPr>
              <w:t>средства местного бюджета-194108,00 рублей;</w:t>
            </w:r>
          </w:p>
          <w:p w14:paraId="6AE62029" w14:textId="77777777" w:rsidR="003551DC" w:rsidRPr="003551DC" w:rsidRDefault="003551DC" w:rsidP="003551DC">
            <w:pPr>
              <w:rPr>
                <w:rFonts w:ascii="Times New Roman" w:hAnsi="Times New Roman"/>
              </w:rPr>
            </w:pPr>
          </w:p>
          <w:p w14:paraId="196CB058" w14:textId="77777777" w:rsidR="003551DC" w:rsidRPr="003551DC" w:rsidRDefault="003551DC" w:rsidP="003551DC">
            <w:pPr>
              <w:rPr>
                <w:rFonts w:ascii="Times New Roman" w:hAnsi="Times New Roman"/>
              </w:rPr>
            </w:pPr>
            <w:r w:rsidRPr="003551DC">
              <w:rPr>
                <w:rFonts w:ascii="Times New Roman" w:hAnsi="Times New Roman"/>
              </w:rPr>
              <w:t>2020 год всего-2403938,00 рублей, в том числе:</w:t>
            </w:r>
          </w:p>
          <w:p w14:paraId="79B5E5B9" w14:textId="77777777" w:rsidR="003551DC" w:rsidRPr="003551DC" w:rsidRDefault="003551DC" w:rsidP="003551DC">
            <w:pPr>
              <w:rPr>
                <w:rFonts w:ascii="Times New Roman" w:hAnsi="Times New Roman"/>
              </w:rPr>
            </w:pPr>
            <w:r w:rsidRPr="003551DC">
              <w:rPr>
                <w:rFonts w:ascii="Times New Roman" w:hAnsi="Times New Roman"/>
              </w:rPr>
              <w:t>средства федерального бюджета – 2308680,58;</w:t>
            </w:r>
          </w:p>
          <w:p w14:paraId="523AEE88" w14:textId="77777777" w:rsidR="003551DC" w:rsidRPr="003551DC" w:rsidRDefault="003551DC" w:rsidP="003551DC">
            <w:pPr>
              <w:rPr>
                <w:rFonts w:ascii="Times New Roman" w:hAnsi="Times New Roman"/>
              </w:rPr>
            </w:pPr>
            <w:r w:rsidRPr="003551DC">
              <w:rPr>
                <w:rFonts w:ascii="Times New Roman" w:hAnsi="Times New Roman"/>
              </w:rPr>
              <w:t>средства областного бюджета – 51198,42;</w:t>
            </w:r>
          </w:p>
          <w:p w14:paraId="39DDA8DB" w14:textId="77777777" w:rsidR="003551DC" w:rsidRPr="003551DC" w:rsidRDefault="003551DC" w:rsidP="003551DC">
            <w:pPr>
              <w:rPr>
                <w:rFonts w:ascii="Times New Roman" w:hAnsi="Times New Roman"/>
              </w:rPr>
            </w:pPr>
            <w:r w:rsidRPr="003551DC">
              <w:rPr>
                <w:rFonts w:ascii="Times New Roman" w:hAnsi="Times New Roman"/>
              </w:rPr>
              <w:t>средства местного бюджета-44059,00 рублей;</w:t>
            </w:r>
          </w:p>
          <w:p w14:paraId="07A39E0C" w14:textId="77777777" w:rsidR="003551DC" w:rsidRPr="003551DC" w:rsidRDefault="003551DC" w:rsidP="003551DC">
            <w:pPr>
              <w:rPr>
                <w:rFonts w:ascii="Times New Roman" w:hAnsi="Times New Roman"/>
              </w:rPr>
            </w:pPr>
          </w:p>
          <w:p w14:paraId="2AF2E696" w14:textId="77777777" w:rsidR="003551DC" w:rsidRPr="003551DC" w:rsidRDefault="003551DC" w:rsidP="003551DC">
            <w:pPr>
              <w:rPr>
                <w:rFonts w:ascii="Times New Roman" w:hAnsi="Times New Roman"/>
              </w:rPr>
            </w:pPr>
            <w:r w:rsidRPr="003551DC">
              <w:rPr>
                <w:rFonts w:ascii="Times New Roman" w:hAnsi="Times New Roman"/>
              </w:rPr>
              <w:t>2021 год всего-1679831,00 рублей, в том числе:</w:t>
            </w:r>
          </w:p>
          <w:p w14:paraId="4384D31F" w14:textId="77777777" w:rsidR="003551DC" w:rsidRPr="003551DC" w:rsidRDefault="003551DC" w:rsidP="003551DC">
            <w:pPr>
              <w:rPr>
                <w:rFonts w:ascii="Times New Roman" w:hAnsi="Times New Roman"/>
              </w:rPr>
            </w:pPr>
            <w:r w:rsidRPr="003551DC">
              <w:rPr>
                <w:rFonts w:ascii="Times New Roman" w:hAnsi="Times New Roman"/>
              </w:rPr>
              <w:t>средства федерального бюджета – 1618926,68;</w:t>
            </w:r>
          </w:p>
          <w:p w14:paraId="59A422CD" w14:textId="77777777" w:rsidR="003551DC" w:rsidRPr="003551DC" w:rsidRDefault="003551DC" w:rsidP="003551DC">
            <w:pPr>
              <w:rPr>
                <w:rFonts w:ascii="Times New Roman" w:hAnsi="Times New Roman"/>
              </w:rPr>
            </w:pPr>
            <w:r w:rsidRPr="003551DC">
              <w:rPr>
                <w:rFonts w:ascii="Times New Roman" w:hAnsi="Times New Roman"/>
              </w:rPr>
              <w:t>средства областного бюджета –33039,32;</w:t>
            </w:r>
          </w:p>
          <w:p w14:paraId="08D80AD0" w14:textId="77777777" w:rsidR="003551DC" w:rsidRPr="003551DC" w:rsidRDefault="003551DC" w:rsidP="003551DC">
            <w:pPr>
              <w:rPr>
                <w:rFonts w:ascii="Times New Roman" w:hAnsi="Times New Roman"/>
              </w:rPr>
            </w:pPr>
            <w:r w:rsidRPr="003551DC">
              <w:rPr>
                <w:rFonts w:ascii="Times New Roman" w:hAnsi="Times New Roman"/>
              </w:rPr>
              <w:t>средства местного бюджета-27865,00 рублей;</w:t>
            </w:r>
          </w:p>
          <w:p w14:paraId="63237619" w14:textId="77777777" w:rsidR="003551DC" w:rsidRPr="003551DC" w:rsidRDefault="003551DC" w:rsidP="003551DC">
            <w:pPr>
              <w:rPr>
                <w:rFonts w:ascii="Times New Roman" w:hAnsi="Times New Roman"/>
              </w:rPr>
            </w:pPr>
          </w:p>
          <w:p w14:paraId="6276812F" w14:textId="77777777" w:rsidR="003551DC" w:rsidRPr="003551DC" w:rsidRDefault="003551DC" w:rsidP="003551DC">
            <w:pPr>
              <w:rPr>
                <w:rFonts w:ascii="Times New Roman" w:hAnsi="Times New Roman"/>
              </w:rPr>
            </w:pPr>
            <w:r w:rsidRPr="003551DC">
              <w:rPr>
                <w:rFonts w:ascii="Times New Roman" w:hAnsi="Times New Roman"/>
              </w:rPr>
              <w:t>2022 год всего-1738577,00 рублей, в том числе:</w:t>
            </w:r>
          </w:p>
          <w:p w14:paraId="7746DBAF" w14:textId="77777777" w:rsidR="003551DC" w:rsidRPr="003551DC" w:rsidRDefault="003551DC" w:rsidP="003551DC">
            <w:pPr>
              <w:rPr>
                <w:rFonts w:ascii="Times New Roman" w:hAnsi="Times New Roman"/>
              </w:rPr>
            </w:pPr>
            <w:r w:rsidRPr="003551DC">
              <w:rPr>
                <w:rFonts w:ascii="Times New Roman" w:hAnsi="Times New Roman"/>
              </w:rPr>
              <w:t>средства федерального бюджета – 1674781,78;</w:t>
            </w:r>
          </w:p>
          <w:p w14:paraId="7466D330" w14:textId="77777777" w:rsidR="003551DC" w:rsidRPr="003551DC" w:rsidRDefault="003551DC" w:rsidP="003551DC">
            <w:pPr>
              <w:rPr>
                <w:rFonts w:ascii="Times New Roman" w:hAnsi="Times New Roman"/>
              </w:rPr>
            </w:pPr>
            <w:r w:rsidRPr="003551DC">
              <w:rPr>
                <w:rFonts w:ascii="Times New Roman" w:hAnsi="Times New Roman"/>
              </w:rPr>
              <w:t>средства областного бюджета – 34179,22;</w:t>
            </w:r>
          </w:p>
          <w:p w14:paraId="27C0DA24" w14:textId="77777777" w:rsidR="003551DC" w:rsidRPr="003551DC" w:rsidRDefault="003551DC" w:rsidP="003551DC">
            <w:pPr>
              <w:rPr>
                <w:rFonts w:ascii="Times New Roman" w:hAnsi="Times New Roman"/>
              </w:rPr>
            </w:pPr>
            <w:r w:rsidRPr="003551DC">
              <w:rPr>
                <w:rFonts w:ascii="Times New Roman" w:hAnsi="Times New Roman"/>
              </w:rPr>
              <w:t>средства местного бюджета - 29616,00 рублей;</w:t>
            </w:r>
          </w:p>
          <w:p w14:paraId="2C7D5ABD" w14:textId="77777777" w:rsidR="003551DC" w:rsidRPr="003551DC" w:rsidRDefault="003551DC" w:rsidP="003551DC">
            <w:pPr>
              <w:rPr>
                <w:rFonts w:ascii="Times New Roman" w:hAnsi="Times New Roman"/>
              </w:rPr>
            </w:pPr>
          </w:p>
          <w:p w14:paraId="600EDF52" w14:textId="77777777" w:rsidR="003551DC" w:rsidRPr="003551DC" w:rsidRDefault="003551DC" w:rsidP="003551DC">
            <w:pPr>
              <w:rPr>
                <w:rFonts w:ascii="Times New Roman" w:hAnsi="Times New Roman"/>
              </w:rPr>
            </w:pPr>
            <w:r w:rsidRPr="003551DC">
              <w:rPr>
                <w:rFonts w:ascii="Times New Roman" w:hAnsi="Times New Roman"/>
              </w:rPr>
              <w:t>2023 год всего-1604002,00 рублей, в том числе:</w:t>
            </w:r>
          </w:p>
          <w:p w14:paraId="359A44C0" w14:textId="77777777" w:rsidR="003551DC" w:rsidRPr="003551DC" w:rsidRDefault="003551DC" w:rsidP="003551DC">
            <w:pPr>
              <w:rPr>
                <w:rFonts w:ascii="Times New Roman" w:hAnsi="Times New Roman"/>
              </w:rPr>
            </w:pPr>
            <w:r w:rsidRPr="003551DC">
              <w:rPr>
                <w:rFonts w:ascii="Times New Roman" w:hAnsi="Times New Roman"/>
              </w:rPr>
              <w:t>средства местного бюджета-0,00 рублей;</w:t>
            </w:r>
          </w:p>
          <w:p w14:paraId="7A4C4C2B" w14:textId="77777777" w:rsidR="003551DC" w:rsidRPr="003551DC" w:rsidRDefault="003551DC" w:rsidP="003551DC">
            <w:pPr>
              <w:rPr>
                <w:rFonts w:ascii="Times New Roman" w:hAnsi="Times New Roman"/>
              </w:rPr>
            </w:pPr>
          </w:p>
          <w:p w14:paraId="5C130654" w14:textId="77777777" w:rsidR="003551DC" w:rsidRPr="003551DC" w:rsidRDefault="003551DC" w:rsidP="003551DC">
            <w:pPr>
              <w:rPr>
                <w:rFonts w:ascii="Times New Roman" w:hAnsi="Times New Roman"/>
              </w:rPr>
            </w:pPr>
            <w:r w:rsidRPr="003551DC">
              <w:rPr>
                <w:rFonts w:ascii="Times New Roman" w:hAnsi="Times New Roman"/>
              </w:rPr>
              <w:t>2024 год всего-0,00 рублей, в том числе:</w:t>
            </w:r>
          </w:p>
          <w:p w14:paraId="60E6B654" w14:textId="77777777" w:rsidR="003551DC" w:rsidRPr="003551DC" w:rsidRDefault="003551DC" w:rsidP="003551DC">
            <w:pPr>
              <w:rPr>
                <w:rFonts w:ascii="Times New Roman" w:hAnsi="Times New Roman"/>
              </w:rPr>
            </w:pPr>
            <w:r w:rsidRPr="003551DC">
              <w:rPr>
                <w:rFonts w:ascii="Times New Roman" w:hAnsi="Times New Roman"/>
              </w:rPr>
              <w:t>средства местного бюджета-0,00 рублей.</w:t>
            </w:r>
          </w:p>
          <w:p w14:paraId="0DEDB159" w14:textId="77777777" w:rsidR="003551DC" w:rsidRPr="003551DC" w:rsidRDefault="003551DC" w:rsidP="003551DC">
            <w:pPr>
              <w:rPr>
                <w:rFonts w:ascii="Times New Roman" w:hAnsi="Times New Roman"/>
              </w:rPr>
            </w:pPr>
          </w:p>
        </w:tc>
      </w:tr>
      <w:tr w:rsidR="003551DC" w:rsidRPr="003551DC" w14:paraId="4D7E6273" w14:textId="77777777" w:rsidTr="00DD54F8">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CAAC43" w14:textId="77777777" w:rsidR="003551DC" w:rsidRPr="003551DC" w:rsidRDefault="003551DC" w:rsidP="003551DC">
            <w:pPr>
              <w:autoSpaceDE w:val="0"/>
              <w:autoSpaceDN w:val="0"/>
              <w:adjustRightInd w:val="0"/>
              <w:jc w:val="both"/>
              <w:rPr>
                <w:rFonts w:ascii="Times New Roman" w:hAnsi="Times New Roman"/>
              </w:rPr>
            </w:pPr>
            <w:r w:rsidRPr="003551DC">
              <w:rPr>
                <w:rFonts w:ascii="Times New Roman" w:hAnsi="Times New Roman"/>
              </w:rPr>
              <w:t xml:space="preserve">Ожидаемые результаты реализации </w:t>
            </w:r>
          </w:p>
          <w:p w14:paraId="503F6A12" w14:textId="77777777" w:rsidR="003551DC" w:rsidRPr="003551DC" w:rsidRDefault="003551DC" w:rsidP="003551DC">
            <w:pPr>
              <w:autoSpaceDE w:val="0"/>
              <w:autoSpaceDN w:val="0"/>
              <w:adjustRightInd w:val="0"/>
              <w:jc w:val="both"/>
              <w:rPr>
                <w:rFonts w:ascii="Times New Roman" w:hAnsi="Times New Roman"/>
              </w:rPr>
            </w:pPr>
            <w:r w:rsidRPr="003551DC">
              <w:rPr>
                <w:rFonts w:ascii="Times New Roman" w:hAnsi="Times New Roman"/>
              </w:rPr>
              <w:t>муниципальной</w:t>
            </w:r>
          </w:p>
          <w:p w14:paraId="2BD50550" w14:textId="77777777" w:rsidR="003551DC" w:rsidRPr="003551DC" w:rsidRDefault="003551DC" w:rsidP="003551DC">
            <w:pPr>
              <w:autoSpaceDE w:val="0"/>
              <w:autoSpaceDN w:val="0"/>
              <w:adjustRightInd w:val="0"/>
              <w:jc w:val="both"/>
              <w:rPr>
                <w:rFonts w:ascii="Times New Roman" w:hAnsi="Times New Roman"/>
              </w:rPr>
            </w:pPr>
            <w:r w:rsidRPr="003551DC">
              <w:rPr>
                <w:rFonts w:ascii="Times New Roman" w:hAnsi="Times New Roman"/>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39A08F" w14:textId="77777777" w:rsidR="003551DC" w:rsidRPr="003551DC" w:rsidRDefault="003551DC" w:rsidP="003551DC">
            <w:pPr>
              <w:tabs>
                <w:tab w:val="left" w:pos="0"/>
                <w:tab w:val="left" w:pos="142"/>
              </w:tabs>
              <w:jc w:val="both"/>
              <w:rPr>
                <w:rFonts w:ascii="Times New Roman" w:hAnsi="Times New Roman"/>
              </w:rPr>
            </w:pPr>
            <w:r w:rsidRPr="003551DC">
              <w:rPr>
                <w:rFonts w:ascii="Times New Roman" w:hAnsi="Times New Roman"/>
              </w:rPr>
              <w:t xml:space="preserve">В 2018 году благоустроить 1 общественную территорию (Открытая летняя площадка для проведения мероприятий (около амбулатории) с </w:t>
            </w:r>
            <w:proofErr w:type="gramStart"/>
            <w:r w:rsidRPr="003551DC">
              <w:rPr>
                <w:rFonts w:ascii="Times New Roman" w:hAnsi="Times New Roman"/>
              </w:rPr>
              <w:t>прилегающей  детской</w:t>
            </w:r>
            <w:proofErr w:type="gramEnd"/>
            <w:r w:rsidRPr="003551DC">
              <w:rPr>
                <w:rFonts w:ascii="Times New Roman" w:hAnsi="Times New Roman"/>
              </w:rPr>
              <w:t xml:space="preserve"> площадкой) и  3 дворовые территории. </w:t>
            </w:r>
          </w:p>
          <w:p w14:paraId="0BD16744" w14:textId="77777777" w:rsidR="003551DC" w:rsidRPr="003551DC" w:rsidRDefault="003551DC" w:rsidP="003551DC">
            <w:pPr>
              <w:jc w:val="both"/>
              <w:rPr>
                <w:rFonts w:ascii="Times New Roman" w:hAnsi="Times New Roman"/>
              </w:rPr>
            </w:pPr>
            <w:r w:rsidRPr="003551DC">
              <w:rPr>
                <w:rFonts w:ascii="Times New Roman" w:hAnsi="Times New Roman"/>
              </w:rPr>
              <w:t xml:space="preserve">В 2019 году благоустроить 1 общественную территорию (Сквер с детской площадкой в </w:t>
            </w:r>
            <w:proofErr w:type="spellStart"/>
            <w:r w:rsidRPr="003551DC">
              <w:rPr>
                <w:rFonts w:ascii="Times New Roman" w:hAnsi="Times New Roman"/>
              </w:rPr>
              <w:t>д.Ворошнево</w:t>
            </w:r>
            <w:proofErr w:type="spellEnd"/>
            <w:r w:rsidRPr="003551DC">
              <w:rPr>
                <w:rFonts w:ascii="Times New Roman" w:hAnsi="Times New Roman"/>
              </w:rPr>
              <w:t xml:space="preserve"> Курского района Курской области (около дома № 16 по улице Сосновая) и 3 дворовые территории.</w:t>
            </w:r>
          </w:p>
          <w:p w14:paraId="7B7362F5" w14:textId="77777777" w:rsidR="003551DC" w:rsidRPr="003551DC" w:rsidRDefault="003551DC" w:rsidP="003551DC">
            <w:pPr>
              <w:jc w:val="both"/>
              <w:rPr>
                <w:rFonts w:ascii="Times New Roman" w:hAnsi="Times New Roman"/>
              </w:rPr>
            </w:pPr>
            <w:r w:rsidRPr="003551DC">
              <w:rPr>
                <w:rFonts w:ascii="Times New Roman" w:hAnsi="Times New Roman"/>
              </w:rPr>
              <w:t xml:space="preserve">В 2020 году благоустроить 1 общественную территорию (Сквер со спортивными тренажерами в </w:t>
            </w:r>
            <w:proofErr w:type="spellStart"/>
            <w:r w:rsidRPr="003551DC">
              <w:rPr>
                <w:rFonts w:ascii="Times New Roman" w:hAnsi="Times New Roman"/>
              </w:rPr>
              <w:t>д.Ворошнево</w:t>
            </w:r>
            <w:proofErr w:type="spellEnd"/>
            <w:r w:rsidRPr="003551DC">
              <w:rPr>
                <w:rFonts w:ascii="Times New Roman" w:hAnsi="Times New Roman"/>
              </w:rPr>
              <w:t xml:space="preserve"> Курского района Курской области) </w:t>
            </w:r>
            <w:proofErr w:type="gramStart"/>
            <w:r w:rsidRPr="003551DC">
              <w:rPr>
                <w:rFonts w:ascii="Times New Roman" w:hAnsi="Times New Roman"/>
              </w:rPr>
              <w:t>и  3</w:t>
            </w:r>
            <w:proofErr w:type="gramEnd"/>
            <w:r w:rsidRPr="003551DC">
              <w:rPr>
                <w:rFonts w:ascii="Times New Roman" w:hAnsi="Times New Roman"/>
              </w:rPr>
              <w:t xml:space="preserve"> дворовые территории.</w:t>
            </w:r>
          </w:p>
          <w:p w14:paraId="14A8473E" w14:textId="77777777" w:rsidR="003551DC" w:rsidRPr="003551DC" w:rsidRDefault="003551DC" w:rsidP="003551DC">
            <w:pPr>
              <w:jc w:val="both"/>
              <w:rPr>
                <w:rFonts w:ascii="Times New Roman" w:hAnsi="Times New Roman"/>
              </w:rPr>
            </w:pPr>
            <w:r w:rsidRPr="003551DC">
              <w:rPr>
                <w:rFonts w:ascii="Times New Roman" w:hAnsi="Times New Roman"/>
              </w:rPr>
              <w:t xml:space="preserve">В 2021 году благоустроить 1 общественную территорию (Детская площадка улица Ольховская </w:t>
            </w:r>
            <w:proofErr w:type="spellStart"/>
            <w:r w:rsidRPr="003551DC">
              <w:rPr>
                <w:rFonts w:ascii="Times New Roman" w:hAnsi="Times New Roman"/>
              </w:rPr>
              <w:t>д.Ворошнево</w:t>
            </w:r>
            <w:proofErr w:type="spellEnd"/>
            <w:proofErr w:type="gramStart"/>
            <w:r w:rsidRPr="003551DC">
              <w:rPr>
                <w:rFonts w:ascii="Times New Roman" w:hAnsi="Times New Roman"/>
              </w:rPr>
              <w:t>)  и</w:t>
            </w:r>
            <w:proofErr w:type="gramEnd"/>
            <w:r w:rsidRPr="003551DC">
              <w:rPr>
                <w:rFonts w:ascii="Times New Roman" w:hAnsi="Times New Roman"/>
              </w:rPr>
              <w:t xml:space="preserve">  2 дворовые территории.</w:t>
            </w:r>
          </w:p>
          <w:p w14:paraId="16C1E147" w14:textId="77777777" w:rsidR="003551DC" w:rsidRPr="003551DC" w:rsidRDefault="003551DC" w:rsidP="003551DC">
            <w:pPr>
              <w:jc w:val="both"/>
              <w:rPr>
                <w:rFonts w:ascii="Times New Roman" w:hAnsi="Times New Roman"/>
              </w:rPr>
            </w:pPr>
            <w:r w:rsidRPr="003551DC">
              <w:rPr>
                <w:rFonts w:ascii="Times New Roman" w:hAnsi="Times New Roman"/>
              </w:rPr>
              <w:t xml:space="preserve">В 2022 году благоустроить   1 общественную территорию (Кладбище </w:t>
            </w:r>
            <w:proofErr w:type="spellStart"/>
            <w:r w:rsidRPr="003551DC">
              <w:rPr>
                <w:rFonts w:ascii="Times New Roman" w:hAnsi="Times New Roman"/>
              </w:rPr>
              <w:t>д.Ворошнево</w:t>
            </w:r>
            <w:proofErr w:type="spellEnd"/>
            <w:r w:rsidRPr="003551DC">
              <w:rPr>
                <w:rFonts w:ascii="Times New Roman" w:hAnsi="Times New Roman"/>
              </w:rPr>
              <w:t>) и 2 дворовые территории.</w:t>
            </w:r>
          </w:p>
          <w:p w14:paraId="26EC2CC6" w14:textId="77777777" w:rsidR="003551DC" w:rsidRPr="003551DC" w:rsidRDefault="003551DC" w:rsidP="003551DC">
            <w:pPr>
              <w:jc w:val="both"/>
              <w:rPr>
                <w:rFonts w:ascii="Times New Roman" w:hAnsi="Times New Roman"/>
              </w:rPr>
            </w:pPr>
            <w:r w:rsidRPr="003551DC">
              <w:rPr>
                <w:rFonts w:ascii="Times New Roman" w:hAnsi="Times New Roman"/>
              </w:rPr>
              <w:t xml:space="preserve">В 2023 году 1 общественную территорию (Территория кладбища д. </w:t>
            </w:r>
            <w:proofErr w:type="spellStart"/>
            <w:proofErr w:type="gramStart"/>
            <w:r w:rsidRPr="003551DC">
              <w:rPr>
                <w:rFonts w:ascii="Times New Roman" w:hAnsi="Times New Roman"/>
              </w:rPr>
              <w:t>Ворошнево</w:t>
            </w:r>
            <w:proofErr w:type="spellEnd"/>
            <w:r w:rsidRPr="003551DC">
              <w:rPr>
                <w:rFonts w:ascii="Times New Roman" w:hAnsi="Times New Roman"/>
              </w:rPr>
              <w:t xml:space="preserve"> )</w:t>
            </w:r>
            <w:proofErr w:type="gramEnd"/>
          </w:p>
        </w:tc>
      </w:tr>
    </w:tbl>
    <w:p w14:paraId="0493AA4D" w14:textId="77777777" w:rsidR="003551DC" w:rsidRPr="003551DC" w:rsidRDefault="003551DC" w:rsidP="003551DC">
      <w:pPr>
        <w:rPr>
          <w:rFonts w:ascii="Times New Roman" w:eastAsia="Times New Roman" w:hAnsi="Times New Roman" w:cs="Times New Roman"/>
          <w:sz w:val="24"/>
          <w:szCs w:val="24"/>
        </w:rPr>
      </w:pPr>
    </w:p>
    <w:bookmarkEnd w:id="6"/>
    <w:p w14:paraId="2FF8FB41" w14:textId="1EBF5645" w:rsidR="003551DC" w:rsidRDefault="003551DC" w:rsidP="003551DC">
      <w:pPr>
        <w:rPr>
          <w:rFonts w:ascii="Times New Roman" w:hAnsi="Times New Roman" w:cs="Times New Roman"/>
          <w:b/>
          <w:sz w:val="16"/>
          <w:szCs w:val="16"/>
        </w:rPr>
      </w:pPr>
    </w:p>
    <w:p w14:paraId="2D5D51FC" w14:textId="701EFDDF" w:rsidR="00B9391A" w:rsidRDefault="00B9391A" w:rsidP="003551DC">
      <w:pPr>
        <w:rPr>
          <w:rFonts w:ascii="Times New Roman" w:hAnsi="Times New Roman" w:cs="Times New Roman"/>
          <w:b/>
          <w:sz w:val="16"/>
          <w:szCs w:val="16"/>
        </w:rPr>
      </w:pPr>
    </w:p>
    <w:p w14:paraId="6FFE3F3B" w14:textId="07CCB7F1" w:rsidR="00B9391A" w:rsidRDefault="00B9391A" w:rsidP="003551DC">
      <w:pPr>
        <w:rPr>
          <w:rFonts w:ascii="Times New Roman" w:hAnsi="Times New Roman" w:cs="Times New Roman"/>
          <w:b/>
          <w:sz w:val="16"/>
          <w:szCs w:val="16"/>
        </w:rPr>
      </w:pPr>
    </w:p>
    <w:p w14:paraId="53B9559E" w14:textId="081669AA" w:rsidR="00B9391A" w:rsidRDefault="00B9391A" w:rsidP="003551DC">
      <w:pPr>
        <w:rPr>
          <w:rFonts w:ascii="Times New Roman" w:hAnsi="Times New Roman" w:cs="Times New Roman"/>
          <w:b/>
          <w:sz w:val="16"/>
          <w:szCs w:val="16"/>
        </w:rPr>
      </w:pPr>
    </w:p>
    <w:p w14:paraId="5EE05B60" w14:textId="601E49B0" w:rsidR="00B9391A" w:rsidRDefault="00B9391A" w:rsidP="003551DC">
      <w:pPr>
        <w:rPr>
          <w:rFonts w:ascii="Times New Roman" w:hAnsi="Times New Roman" w:cs="Times New Roman"/>
          <w:b/>
          <w:sz w:val="16"/>
          <w:szCs w:val="16"/>
        </w:rPr>
      </w:pPr>
    </w:p>
    <w:p w14:paraId="04FDE0A6" w14:textId="77777777" w:rsidR="00B9391A" w:rsidRPr="003551DC" w:rsidRDefault="00B9391A" w:rsidP="003551DC">
      <w:pPr>
        <w:rPr>
          <w:rFonts w:ascii="Times New Roman" w:hAnsi="Times New Roman" w:cs="Times New Roman"/>
          <w:b/>
          <w:sz w:val="16"/>
          <w:szCs w:val="16"/>
        </w:rPr>
      </w:pPr>
    </w:p>
    <w:p w14:paraId="7DCBB7B0" w14:textId="77777777" w:rsidR="003551DC" w:rsidRPr="003551DC" w:rsidRDefault="003551DC" w:rsidP="003551DC">
      <w:pPr>
        <w:jc w:val="center"/>
        <w:rPr>
          <w:rFonts w:ascii="Times New Roman" w:hAnsi="Times New Roman" w:cs="Times New Roman"/>
          <w:b/>
          <w:sz w:val="24"/>
          <w:szCs w:val="24"/>
        </w:rPr>
      </w:pPr>
      <w:r w:rsidRPr="003551DC">
        <w:rPr>
          <w:rFonts w:ascii="Times New Roman" w:hAnsi="Times New Roman" w:cs="Times New Roman"/>
          <w:b/>
          <w:sz w:val="24"/>
          <w:szCs w:val="24"/>
        </w:rPr>
        <w:lastRenderedPageBreak/>
        <w:t>Реестр источников доходов местного бюджета на 2023 год и плановый период 2024 и 2025 годов</w:t>
      </w:r>
    </w:p>
    <w:tbl>
      <w:tblPr>
        <w:tblW w:w="10661" w:type="dxa"/>
        <w:tblInd w:w="-601" w:type="dxa"/>
        <w:tblLayout w:type="fixed"/>
        <w:tblLook w:val="04A0" w:firstRow="1" w:lastRow="0" w:firstColumn="1" w:lastColumn="0" w:noHBand="0" w:noVBand="1"/>
      </w:tblPr>
      <w:tblGrid>
        <w:gridCol w:w="568"/>
        <w:gridCol w:w="852"/>
        <w:gridCol w:w="852"/>
        <w:gridCol w:w="1134"/>
        <w:gridCol w:w="850"/>
        <w:gridCol w:w="425"/>
        <w:gridCol w:w="993"/>
        <w:gridCol w:w="992"/>
        <w:gridCol w:w="992"/>
        <w:gridCol w:w="992"/>
        <w:gridCol w:w="993"/>
        <w:gridCol w:w="1018"/>
      </w:tblGrid>
      <w:tr w:rsidR="003551DC" w:rsidRPr="003551DC" w14:paraId="15EEDF60" w14:textId="77777777" w:rsidTr="00DD54F8">
        <w:trPr>
          <w:trHeight w:val="495"/>
        </w:trPr>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52DB4B"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Номер</w:t>
            </w:r>
          </w:p>
          <w:p w14:paraId="04B38592"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Реестровой</w:t>
            </w:r>
          </w:p>
          <w:p w14:paraId="7617E3CA"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записи</w:t>
            </w:r>
          </w:p>
        </w:tc>
        <w:tc>
          <w:tcPr>
            <w:tcW w:w="8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8AAD9A"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Наименование</w:t>
            </w:r>
          </w:p>
          <w:p w14:paraId="1C32B21B"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группы источников</w:t>
            </w:r>
          </w:p>
          <w:p w14:paraId="5FE78262"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доходов бюджетов/</w:t>
            </w:r>
          </w:p>
          <w:p w14:paraId="4F81DBDE"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наименование</w:t>
            </w:r>
          </w:p>
          <w:p w14:paraId="43DCAD90"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источника дохода</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FB45F5"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Классификация доходов</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B776E8"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Наименование</w:t>
            </w:r>
          </w:p>
          <w:p w14:paraId="6E59973E"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главного</w:t>
            </w:r>
          </w:p>
          <w:p w14:paraId="7E0C141D"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администратора</w:t>
            </w:r>
          </w:p>
          <w:p w14:paraId="306CA0A3"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доходов</w:t>
            </w:r>
          </w:p>
          <w:p w14:paraId="525B49AE"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бюджета</w:t>
            </w:r>
          </w:p>
        </w:tc>
        <w:tc>
          <w:tcPr>
            <w:tcW w:w="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268875"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Код</w:t>
            </w:r>
          </w:p>
          <w:p w14:paraId="484DA7BA"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строки</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285F63"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Прогноз</w:t>
            </w:r>
          </w:p>
          <w:p w14:paraId="35E04A7B"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доходов бюджета на 2022 год (текущий финансовый год)</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9631A3"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Кассовые поступления в текущем финансовом году (по состоянию на 01.10.2022 г.)</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FB3C11"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Оценка исполнения</w:t>
            </w:r>
          </w:p>
          <w:p w14:paraId="253C29C6"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2022 г.</w:t>
            </w:r>
          </w:p>
          <w:p w14:paraId="101B635B"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(текущий финансовый год)</w:t>
            </w:r>
          </w:p>
        </w:tc>
        <w:tc>
          <w:tcPr>
            <w:tcW w:w="30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BF460C"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Прогноз доходов бюджета</w:t>
            </w:r>
          </w:p>
        </w:tc>
      </w:tr>
      <w:tr w:rsidR="003551DC" w:rsidRPr="003551DC" w14:paraId="26E6AC92" w14:textId="77777777" w:rsidTr="00DD54F8">
        <w:trPr>
          <w:trHeight w:val="84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FC3561" w14:textId="77777777" w:rsidR="003551DC" w:rsidRPr="003551DC" w:rsidRDefault="003551DC" w:rsidP="003551DC">
            <w:pPr>
              <w:rPr>
                <w:rFonts w:ascii="Times New Roman" w:hAnsi="Times New Roman" w:cs="Times New Roman"/>
                <w:sz w:val="16"/>
                <w:szCs w:val="16"/>
              </w:rPr>
            </w:pPr>
          </w:p>
        </w:tc>
        <w:tc>
          <w:tcPr>
            <w:tcW w:w="8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9872FF" w14:textId="77777777" w:rsidR="003551DC" w:rsidRPr="003551DC" w:rsidRDefault="003551DC" w:rsidP="003551DC">
            <w:pPr>
              <w:rPr>
                <w:rFonts w:ascii="Times New Roman" w:hAnsi="Times New Roman" w:cs="Times New Roman"/>
                <w:sz w:val="16"/>
                <w:szCs w:val="16"/>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8099A6"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код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933644"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наименование</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95BB0E" w14:textId="77777777" w:rsidR="003551DC" w:rsidRPr="003551DC" w:rsidRDefault="003551DC" w:rsidP="003551DC">
            <w:pPr>
              <w:rPr>
                <w:rFonts w:ascii="Times New Roman" w:hAnsi="Times New Roman" w:cs="Times New Roman"/>
                <w:sz w:val="16"/>
                <w:szCs w:val="16"/>
              </w:rPr>
            </w:pPr>
          </w:p>
        </w:tc>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35B9B1" w14:textId="77777777" w:rsidR="003551DC" w:rsidRPr="003551DC" w:rsidRDefault="003551DC" w:rsidP="003551DC">
            <w:pPr>
              <w:rPr>
                <w:rFonts w:ascii="Times New Roman" w:hAnsi="Times New Roman" w:cs="Times New Roman"/>
                <w:sz w:val="16"/>
                <w:szCs w:val="16"/>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217839" w14:textId="77777777" w:rsidR="003551DC" w:rsidRPr="003551DC" w:rsidRDefault="003551DC" w:rsidP="003551DC">
            <w:pPr>
              <w:rPr>
                <w:rFonts w:ascii="Times New Roman" w:hAnsi="Times New Roman" w:cs="Times New Roman"/>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0DC9AB" w14:textId="77777777" w:rsidR="003551DC" w:rsidRPr="003551DC" w:rsidRDefault="003551DC" w:rsidP="003551DC">
            <w:pPr>
              <w:rPr>
                <w:rFonts w:ascii="Times New Roman" w:hAnsi="Times New Roman" w:cs="Times New Roman"/>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FE9058" w14:textId="77777777" w:rsidR="003551DC" w:rsidRPr="003551DC" w:rsidRDefault="003551DC" w:rsidP="003551DC">
            <w:pPr>
              <w:rPr>
                <w:rFonts w:ascii="Times New Roman" w:hAnsi="Times New Roman" w:cs="Times New Roman"/>
                <w:sz w:val="16"/>
                <w:szCs w:val="1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F462A6" w14:textId="77777777" w:rsidR="003551DC" w:rsidRPr="003551DC" w:rsidRDefault="003551DC" w:rsidP="003551DC">
            <w:pPr>
              <w:jc w:val="center"/>
              <w:rPr>
                <w:rFonts w:ascii="Times New Roman" w:hAnsi="Times New Roman" w:cs="Times New Roman"/>
                <w:sz w:val="16"/>
                <w:szCs w:val="16"/>
              </w:rPr>
            </w:pPr>
            <w:r w:rsidRPr="003551DC">
              <w:rPr>
                <w:rFonts w:ascii="Times New Roman" w:hAnsi="Times New Roman" w:cs="Times New Roman"/>
                <w:sz w:val="16"/>
                <w:szCs w:val="16"/>
              </w:rPr>
              <w:t xml:space="preserve"> на 2023 г. (очередной финансовый год)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795C9D" w14:textId="77777777" w:rsidR="003551DC" w:rsidRPr="003551DC" w:rsidRDefault="003551DC" w:rsidP="003551DC">
            <w:pPr>
              <w:jc w:val="center"/>
              <w:rPr>
                <w:rFonts w:ascii="Times New Roman" w:hAnsi="Times New Roman" w:cs="Times New Roman"/>
                <w:sz w:val="16"/>
                <w:szCs w:val="16"/>
              </w:rPr>
            </w:pPr>
            <w:r w:rsidRPr="003551DC">
              <w:rPr>
                <w:rFonts w:ascii="Times New Roman" w:hAnsi="Times New Roman" w:cs="Times New Roman"/>
                <w:sz w:val="16"/>
                <w:szCs w:val="16"/>
              </w:rPr>
              <w:t xml:space="preserve"> на 2024 г. (первый год планового периода) </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E2B280" w14:textId="77777777" w:rsidR="003551DC" w:rsidRPr="003551DC" w:rsidRDefault="003551DC" w:rsidP="003551DC">
            <w:pPr>
              <w:jc w:val="center"/>
              <w:rPr>
                <w:rFonts w:ascii="Times New Roman" w:hAnsi="Times New Roman" w:cs="Times New Roman"/>
                <w:sz w:val="16"/>
                <w:szCs w:val="16"/>
              </w:rPr>
            </w:pPr>
            <w:r w:rsidRPr="003551DC">
              <w:rPr>
                <w:rFonts w:ascii="Times New Roman" w:hAnsi="Times New Roman" w:cs="Times New Roman"/>
                <w:sz w:val="16"/>
                <w:szCs w:val="16"/>
              </w:rPr>
              <w:t xml:space="preserve"> на 2025 г. (второй год планового периода) </w:t>
            </w:r>
          </w:p>
        </w:tc>
      </w:tr>
      <w:tr w:rsidR="003551DC" w:rsidRPr="003551DC" w14:paraId="0416061B" w14:textId="77777777" w:rsidTr="00DD54F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772F3B"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5BF49A"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Налоговые и неналоговые доходы/налоги на прибыль, доходы</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C38FAF"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10102010010000110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C2150" w14:textId="77777777" w:rsidR="003551DC" w:rsidRPr="003551DC" w:rsidRDefault="003551DC" w:rsidP="003551DC">
            <w:pPr>
              <w:jc w:val="both"/>
              <w:rPr>
                <w:rFonts w:ascii="Times New Roman" w:hAnsi="Times New Roman" w:cs="Times New Roman"/>
                <w:sz w:val="16"/>
                <w:szCs w:val="16"/>
              </w:rPr>
            </w:pPr>
            <w:r w:rsidRPr="003551DC">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14:paraId="5346D3C0" w14:textId="77777777" w:rsidR="003551DC" w:rsidRPr="003551DC" w:rsidRDefault="003551DC" w:rsidP="003551DC">
            <w:pPr>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3656D9"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 xml:space="preserve">Федеральная </w:t>
            </w:r>
          </w:p>
          <w:p w14:paraId="42AEA477"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налоговая</w:t>
            </w:r>
          </w:p>
          <w:p w14:paraId="40E836B5"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87908D" w14:textId="77777777" w:rsidR="003551DC" w:rsidRPr="003551DC" w:rsidRDefault="003551DC" w:rsidP="003551DC">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C1400D"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1134589,00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C2E980"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624285,08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847E82"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986554,45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F6251C"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1104350,00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FA5B85"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1175024,00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95C792"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1250485,00</w:t>
            </w:r>
          </w:p>
        </w:tc>
      </w:tr>
      <w:tr w:rsidR="003551DC" w:rsidRPr="003551DC" w14:paraId="51CF04ED" w14:textId="77777777" w:rsidTr="00DD54F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F4FA05"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288534"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Налоговые и неналоговые доходы/налоги на прибыль, доходы</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8B119B"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10102020010000110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F287F" w14:textId="77777777" w:rsidR="003551DC" w:rsidRPr="003551DC" w:rsidRDefault="003551DC" w:rsidP="003551DC">
            <w:pPr>
              <w:jc w:val="both"/>
              <w:rPr>
                <w:rFonts w:ascii="Times New Roman" w:hAnsi="Times New Roman" w:cs="Times New Roman"/>
                <w:sz w:val="16"/>
                <w:szCs w:val="16"/>
              </w:rPr>
            </w:pPr>
            <w:r w:rsidRPr="003551DC">
              <w:rPr>
                <w:rFonts w:ascii="Times New Roman" w:hAnsi="Times New Roman" w:cs="Times New Roman"/>
                <w:sz w:val="16"/>
                <w:szCs w:val="1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w:t>
            </w:r>
            <w:r w:rsidRPr="003551DC">
              <w:rPr>
                <w:rFonts w:ascii="Times New Roman" w:hAnsi="Times New Roman" w:cs="Times New Roman"/>
                <w:sz w:val="16"/>
                <w:szCs w:val="16"/>
              </w:rPr>
              <w:lastRenderedPageBreak/>
              <w:t>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14:paraId="4B316B06" w14:textId="77777777" w:rsidR="003551DC" w:rsidRPr="003551DC" w:rsidRDefault="003551DC" w:rsidP="003551DC">
            <w:pPr>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E3ABAF"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lastRenderedPageBreak/>
              <w:t xml:space="preserve">Федеральная </w:t>
            </w:r>
          </w:p>
          <w:p w14:paraId="563E1EA2"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налоговая</w:t>
            </w:r>
          </w:p>
          <w:p w14:paraId="282A0053"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B30F6" w14:textId="77777777" w:rsidR="003551DC" w:rsidRPr="003551DC" w:rsidRDefault="003551DC" w:rsidP="003551DC">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725224"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1988,00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C603D3"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16,00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8D79D6"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87EBD2"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1660,00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6EB266"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1766,00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BEEE76"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1879,00</w:t>
            </w:r>
          </w:p>
        </w:tc>
      </w:tr>
      <w:tr w:rsidR="003551DC" w:rsidRPr="003551DC" w14:paraId="43E4809C" w14:textId="77777777" w:rsidTr="00DD54F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CCCB2"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457EEA"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Налоговые и неналоговые доходы/налоги на прибыль, доходы</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229DF8"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10102030010000110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12E719"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 xml:space="preserve">Налог на доходы физических лиц, с доходов, полученных физическими </w:t>
            </w:r>
            <w:proofErr w:type="gramStart"/>
            <w:r w:rsidRPr="003551DC">
              <w:rPr>
                <w:rFonts w:ascii="Times New Roman" w:hAnsi="Times New Roman" w:cs="Times New Roman"/>
                <w:sz w:val="16"/>
                <w:szCs w:val="16"/>
              </w:rPr>
              <w:t>лицами  в</w:t>
            </w:r>
            <w:proofErr w:type="gramEnd"/>
            <w:r w:rsidRPr="003551DC">
              <w:rPr>
                <w:rFonts w:ascii="Times New Roman" w:hAnsi="Times New Roman" w:cs="Times New Roman"/>
                <w:sz w:val="16"/>
                <w:szCs w:val="16"/>
              </w:rPr>
              <w:t xml:space="preserve"> соответствии со статьей 228 Налогового Кодекса  Российской Федерации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385FCF"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 xml:space="preserve">Федеральная </w:t>
            </w:r>
          </w:p>
          <w:p w14:paraId="4FC044BE"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налоговая</w:t>
            </w:r>
          </w:p>
          <w:p w14:paraId="1E1A14E0"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FA5C5" w14:textId="77777777" w:rsidR="003551DC" w:rsidRPr="003551DC" w:rsidRDefault="003551DC" w:rsidP="003551DC">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A772F3"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8608,00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F19BD6"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5231,36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F42621"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7119,16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677B1C"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8861,00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EAA0B6"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8861,00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244129"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8861,00</w:t>
            </w:r>
          </w:p>
        </w:tc>
      </w:tr>
      <w:tr w:rsidR="003551DC" w:rsidRPr="003551DC" w14:paraId="1DD2E48F" w14:textId="77777777" w:rsidTr="00DD54F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26BBCA"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FEFA11"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Налоговые и неналоговые доходы/налоги на совокупный доход</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CC352B"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10503010010000110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20880A"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Единый сельскохозяйственный налог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0FC42B"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 xml:space="preserve">Федеральная </w:t>
            </w:r>
          </w:p>
          <w:p w14:paraId="2BE58BFA"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налоговая</w:t>
            </w:r>
          </w:p>
          <w:p w14:paraId="2037ADF2"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8D244" w14:textId="77777777" w:rsidR="003551DC" w:rsidRPr="003551DC" w:rsidRDefault="003551DC" w:rsidP="003551DC">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473AC4"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22461,50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A656A8"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22461,50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57429F"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22461,50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3B48F"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43776,00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52DA3E"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45789,00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8B65F3"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47621,00</w:t>
            </w:r>
          </w:p>
        </w:tc>
      </w:tr>
      <w:tr w:rsidR="003551DC" w:rsidRPr="003551DC" w14:paraId="5FA04AAA" w14:textId="77777777" w:rsidTr="00DD54F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70E27"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5.</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06BD98"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Налоговые и неналоговые доходы/налоги на имущество</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A43860"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10601030100000110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1391A5"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C72775"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 xml:space="preserve">Федеральная </w:t>
            </w:r>
          </w:p>
          <w:p w14:paraId="7C417609"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налоговая</w:t>
            </w:r>
          </w:p>
          <w:p w14:paraId="765A42DC"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3DB0B" w14:textId="77777777" w:rsidR="003551DC" w:rsidRPr="003551DC" w:rsidRDefault="003551DC" w:rsidP="003551DC">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B72F35"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700768,00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9AC19E"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188782,89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02C188"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700768,00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77745"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888723,00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374518"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888723,00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277F1"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888723,00</w:t>
            </w:r>
          </w:p>
        </w:tc>
      </w:tr>
      <w:tr w:rsidR="003551DC" w:rsidRPr="003551DC" w14:paraId="0AA16FE9" w14:textId="77777777" w:rsidTr="00DD54F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D4E1A"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89F5F7"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Налоговые и неналоговые доходы/налоги на имущество</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ADD940"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10606033100000110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7441E4"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10B945"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 xml:space="preserve">Федеральная </w:t>
            </w:r>
          </w:p>
          <w:p w14:paraId="4FA0660E"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налоговая</w:t>
            </w:r>
          </w:p>
          <w:p w14:paraId="577806B1"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5ABD0" w14:textId="77777777" w:rsidR="003551DC" w:rsidRPr="003551DC" w:rsidRDefault="003551DC" w:rsidP="003551DC">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BD198A"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4080407,00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8987D8"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1924471,92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2D329A"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2643430,57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AFC37"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2657544,00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AA7B49"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2657544,00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4866EE"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2657544,00</w:t>
            </w:r>
          </w:p>
        </w:tc>
      </w:tr>
      <w:tr w:rsidR="003551DC" w:rsidRPr="003551DC" w14:paraId="1BF747B6" w14:textId="77777777" w:rsidTr="00DD54F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4F0101"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7.</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E66884"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Налоговые и неналого</w:t>
            </w:r>
            <w:r w:rsidRPr="003551DC">
              <w:rPr>
                <w:rFonts w:ascii="Times New Roman" w:hAnsi="Times New Roman" w:cs="Times New Roman"/>
                <w:sz w:val="16"/>
                <w:szCs w:val="16"/>
              </w:rPr>
              <w:lastRenderedPageBreak/>
              <w:t>вые доходы/налоги на имущество</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447230"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lastRenderedPageBreak/>
              <w:t>10606043100000</w:t>
            </w:r>
            <w:r w:rsidRPr="003551DC">
              <w:rPr>
                <w:rFonts w:ascii="Times New Roman" w:hAnsi="Times New Roman" w:cs="Times New Roman"/>
                <w:sz w:val="16"/>
                <w:szCs w:val="16"/>
              </w:rPr>
              <w:lastRenderedPageBreak/>
              <w:t>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DD53F0"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lastRenderedPageBreak/>
              <w:t xml:space="preserve">Земельный налог с физических </w:t>
            </w:r>
            <w:r w:rsidRPr="003551DC">
              <w:rPr>
                <w:rFonts w:ascii="Times New Roman" w:hAnsi="Times New Roman" w:cs="Times New Roman"/>
                <w:sz w:val="16"/>
                <w:szCs w:val="16"/>
              </w:rPr>
              <w:lastRenderedPageBreak/>
              <w:t>лиц, обладающих земельным участком, расположенным в границах сельских 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E9D003"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lastRenderedPageBreak/>
              <w:t xml:space="preserve">Федеральная </w:t>
            </w:r>
          </w:p>
          <w:p w14:paraId="32DDFB47"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lastRenderedPageBreak/>
              <w:t>налоговая</w:t>
            </w:r>
          </w:p>
          <w:p w14:paraId="08FD93C2"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A3F77" w14:textId="77777777" w:rsidR="003551DC" w:rsidRPr="003551DC" w:rsidRDefault="003551DC" w:rsidP="003551DC">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015E5F"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1010122,00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8E2773"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191443,73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8C3575"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804247,82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EB7258"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792450,00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8E4D39"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792450,00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354079"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792450,00</w:t>
            </w:r>
          </w:p>
        </w:tc>
      </w:tr>
      <w:tr w:rsidR="003551DC" w:rsidRPr="003551DC" w14:paraId="4C0578D4" w14:textId="77777777" w:rsidTr="00DD54F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6DE37"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8.</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7E0A9"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Налоговые и неналоговые доходы/</w:t>
            </w:r>
            <w:proofErr w:type="spellStart"/>
            <w:proofErr w:type="gramStart"/>
            <w:r w:rsidRPr="003551DC">
              <w:rPr>
                <w:rFonts w:ascii="Times New Roman" w:hAnsi="Times New Roman" w:cs="Times New Roman"/>
                <w:sz w:val="16"/>
                <w:szCs w:val="16"/>
              </w:rPr>
              <w:t>штрафы,санкции</w:t>
            </w:r>
            <w:proofErr w:type="spellEnd"/>
            <w:proofErr w:type="gramEnd"/>
            <w:r w:rsidRPr="003551DC">
              <w:rPr>
                <w:rFonts w:ascii="Times New Roman" w:hAnsi="Times New Roman" w:cs="Times New Roman"/>
                <w:sz w:val="16"/>
                <w:szCs w:val="16"/>
              </w:rPr>
              <w:t>, возмещение ущерба</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296D2"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11607010100000140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A0F7EB"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3AF24"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 xml:space="preserve">Администрация </w:t>
            </w:r>
            <w:proofErr w:type="spellStart"/>
            <w:r w:rsidRPr="003551DC">
              <w:rPr>
                <w:rFonts w:ascii="Times New Roman" w:hAnsi="Times New Roman" w:cs="Times New Roman"/>
                <w:sz w:val="16"/>
                <w:szCs w:val="16"/>
              </w:rPr>
              <w:t>Ворошневского</w:t>
            </w:r>
            <w:proofErr w:type="spellEnd"/>
            <w:r w:rsidRPr="003551DC">
              <w:rPr>
                <w:rFonts w:ascii="Times New Roman" w:hAnsi="Times New Roman" w:cs="Times New Roman"/>
                <w:sz w:val="16"/>
                <w:szCs w:val="16"/>
              </w:rPr>
              <w:t xml:space="preserve">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2B777" w14:textId="77777777" w:rsidR="003551DC" w:rsidRPr="003551DC" w:rsidRDefault="003551DC" w:rsidP="003551DC">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543B1"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4279,38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2D9FB"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4738,24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1559D"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4738,24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E434C"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100,00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89D96"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100,00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281AB"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100,00</w:t>
            </w:r>
          </w:p>
        </w:tc>
      </w:tr>
      <w:tr w:rsidR="003551DC" w:rsidRPr="003551DC" w14:paraId="163D564A" w14:textId="77777777" w:rsidTr="00DD54F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93296"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9.</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6689A"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Налоговые и неналоговые доходы/</w:t>
            </w:r>
            <w:proofErr w:type="spellStart"/>
            <w:proofErr w:type="gramStart"/>
            <w:r w:rsidRPr="003551DC">
              <w:rPr>
                <w:rFonts w:ascii="Times New Roman" w:hAnsi="Times New Roman" w:cs="Times New Roman"/>
                <w:sz w:val="16"/>
                <w:szCs w:val="16"/>
              </w:rPr>
              <w:t>штрафы,санкции</w:t>
            </w:r>
            <w:proofErr w:type="spellEnd"/>
            <w:proofErr w:type="gramEnd"/>
            <w:r w:rsidRPr="003551DC">
              <w:rPr>
                <w:rFonts w:ascii="Times New Roman" w:hAnsi="Times New Roman" w:cs="Times New Roman"/>
                <w:sz w:val="16"/>
                <w:szCs w:val="16"/>
              </w:rPr>
              <w:t>, возмещение ущерба</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7BA0F"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11607090100000140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98A51"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C4076"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 xml:space="preserve">Администрация </w:t>
            </w:r>
            <w:proofErr w:type="spellStart"/>
            <w:r w:rsidRPr="003551DC">
              <w:rPr>
                <w:rFonts w:ascii="Times New Roman" w:hAnsi="Times New Roman" w:cs="Times New Roman"/>
                <w:sz w:val="16"/>
                <w:szCs w:val="16"/>
              </w:rPr>
              <w:t>Ворошневского</w:t>
            </w:r>
            <w:proofErr w:type="spellEnd"/>
            <w:r w:rsidRPr="003551DC">
              <w:rPr>
                <w:rFonts w:ascii="Times New Roman" w:hAnsi="Times New Roman" w:cs="Times New Roman"/>
                <w:sz w:val="16"/>
                <w:szCs w:val="16"/>
              </w:rPr>
              <w:t xml:space="preserve">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1AC3B" w14:textId="77777777" w:rsidR="003551DC" w:rsidRPr="003551DC" w:rsidRDefault="003551DC" w:rsidP="003551DC">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94A92"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2000,00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E95B0"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96,48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141D4"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1541,14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72108"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B0088"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0,00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025F6"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0,00</w:t>
            </w:r>
          </w:p>
        </w:tc>
      </w:tr>
      <w:tr w:rsidR="003551DC" w:rsidRPr="003551DC" w14:paraId="624A9678" w14:textId="77777777" w:rsidTr="00DD54F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41B8A"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10.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161FC" w14:textId="77777777" w:rsidR="003551DC" w:rsidRPr="003551DC" w:rsidRDefault="003551DC" w:rsidP="003551DC">
            <w:pPr>
              <w:rPr>
                <w:rFonts w:ascii="Times New Roman" w:hAnsi="Times New Roman" w:cs="Times New Roman"/>
                <w:bCs/>
                <w:sz w:val="16"/>
                <w:szCs w:val="16"/>
              </w:rPr>
            </w:pPr>
            <w:r w:rsidRPr="003551DC">
              <w:rPr>
                <w:rFonts w:ascii="Times New Roman" w:hAnsi="Times New Roman" w:cs="Times New Roman"/>
                <w:bCs/>
                <w:sz w:val="16"/>
                <w:szCs w:val="16"/>
              </w:rPr>
              <w:t>Доходы от использования имущества, находящ</w:t>
            </w:r>
            <w:r w:rsidRPr="003551DC">
              <w:rPr>
                <w:rFonts w:ascii="Times New Roman" w:hAnsi="Times New Roman" w:cs="Times New Roman"/>
                <w:bCs/>
                <w:sz w:val="16"/>
                <w:szCs w:val="16"/>
              </w:rPr>
              <w:lastRenderedPageBreak/>
              <w:t>егося в государственной муниципальной собственности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8ED1D"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lastRenderedPageBreak/>
              <w:t>11105030100000 120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D794D"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 xml:space="preserve">Доходы, от сдачи в аренду имущества, находящемся в оперативном </w:t>
            </w:r>
            <w:r w:rsidRPr="003551DC">
              <w:rPr>
                <w:rFonts w:ascii="Times New Roman" w:hAnsi="Times New Roman" w:cs="Times New Roman"/>
                <w:sz w:val="16"/>
                <w:szCs w:val="16"/>
              </w:rPr>
              <w:lastRenderedPageBreak/>
              <w:t>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38446"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lastRenderedPageBreak/>
              <w:t xml:space="preserve">Администрация </w:t>
            </w:r>
            <w:proofErr w:type="spellStart"/>
            <w:r w:rsidRPr="003551DC">
              <w:rPr>
                <w:rFonts w:ascii="Times New Roman" w:hAnsi="Times New Roman" w:cs="Times New Roman"/>
                <w:sz w:val="16"/>
                <w:szCs w:val="16"/>
              </w:rPr>
              <w:t>Ворошневского</w:t>
            </w:r>
            <w:proofErr w:type="spellEnd"/>
            <w:r w:rsidRPr="003551DC">
              <w:rPr>
                <w:rFonts w:ascii="Times New Roman" w:hAnsi="Times New Roman" w:cs="Times New Roman"/>
                <w:sz w:val="16"/>
                <w:szCs w:val="16"/>
              </w:rPr>
              <w:t xml:space="preserve"> сельсовета Курског</w:t>
            </w:r>
            <w:r w:rsidRPr="003551DC">
              <w:rPr>
                <w:rFonts w:ascii="Times New Roman" w:hAnsi="Times New Roman" w:cs="Times New Roman"/>
                <w:sz w:val="16"/>
                <w:szCs w:val="16"/>
              </w:rPr>
              <w:lastRenderedPageBreak/>
              <w:t>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62A4C" w14:textId="77777777" w:rsidR="003551DC" w:rsidRPr="003551DC" w:rsidRDefault="003551DC" w:rsidP="003551DC">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1A0A4"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6C9728"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FC2CE"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13A9E"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21994,00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29AD0"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21994,00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9E81D"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21994,00</w:t>
            </w:r>
          </w:p>
        </w:tc>
      </w:tr>
      <w:tr w:rsidR="003551DC" w:rsidRPr="003551DC" w14:paraId="32EAC389" w14:textId="77777777" w:rsidTr="00DD54F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7B760C"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10.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6C9F40"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Безвозмездные поступления/безвозмездные поступления от других бюджетов бюджетной 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261B84"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20215001100000150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FA5273"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Дотации бюджетам сельских поселений на выравнивание бюджетной обеспеченности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39C1CC"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 xml:space="preserve">Администрация </w:t>
            </w:r>
            <w:proofErr w:type="spellStart"/>
            <w:r w:rsidRPr="003551DC">
              <w:rPr>
                <w:rFonts w:ascii="Times New Roman" w:hAnsi="Times New Roman" w:cs="Times New Roman"/>
                <w:sz w:val="16"/>
                <w:szCs w:val="16"/>
              </w:rPr>
              <w:t>Ворошневского</w:t>
            </w:r>
            <w:proofErr w:type="spellEnd"/>
            <w:r w:rsidRPr="003551DC">
              <w:rPr>
                <w:rFonts w:ascii="Times New Roman" w:hAnsi="Times New Roman" w:cs="Times New Roman"/>
                <w:sz w:val="16"/>
                <w:szCs w:val="16"/>
              </w:rPr>
              <w:t xml:space="preserve">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C758B" w14:textId="77777777" w:rsidR="003551DC" w:rsidRPr="003551DC" w:rsidRDefault="003551DC" w:rsidP="003551DC">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C62571"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2524100,00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9758FB"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2003500,00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3D9BD4"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2524100,00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8FFD98"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2895143,00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006112"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2518774,00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98D9DC"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2316114,00</w:t>
            </w:r>
          </w:p>
        </w:tc>
      </w:tr>
      <w:tr w:rsidR="003551DC" w:rsidRPr="003551DC" w14:paraId="2961B93F" w14:textId="77777777" w:rsidTr="00DD54F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5C26EC"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11.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4E28DE"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Безвозмездные поступления/безвозмездные поступления от других бюджетов бюджетной 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828D50"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20235118100000150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74068A"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2B92C2"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 xml:space="preserve">Администрация </w:t>
            </w:r>
            <w:proofErr w:type="spellStart"/>
            <w:r w:rsidRPr="003551DC">
              <w:rPr>
                <w:rFonts w:ascii="Times New Roman" w:hAnsi="Times New Roman" w:cs="Times New Roman"/>
                <w:sz w:val="16"/>
                <w:szCs w:val="16"/>
              </w:rPr>
              <w:t>Ворошневского</w:t>
            </w:r>
            <w:proofErr w:type="spellEnd"/>
            <w:r w:rsidRPr="003551DC">
              <w:rPr>
                <w:rFonts w:ascii="Times New Roman" w:hAnsi="Times New Roman" w:cs="Times New Roman"/>
                <w:sz w:val="16"/>
                <w:szCs w:val="16"/>
              </w:rPr>
              <w:t xml:space="preserve">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9DFEA" w14:textId="77777777" w:rsidR="003551DC" w:rsidRPr="003551DC" w:rsidRDefault="003551DC" w:rsidP="003551DC">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FFD9C4"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244972,00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521229"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188883,63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8FA68E"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244972,00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F57292"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280317,00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3934D6"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293264,00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ACE1DD"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303851,00</w:t>
            </w:r>
          </w:p>
        </w:tc>
      </w:tr>
      <w:tr w:rsidR="003551DC" w:rsidRPr="003551DC" w14:paraId="2B144FB8" w14:textId="77777777" w:rsidTr="00DD54F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0C7730"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12.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4522FC"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Безвозмездные поступления/безвозмездные поступления от других бюджетов бюджетной 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5C0060"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20225555100000150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87531E"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Субсидии бюджетам сельских поселений на поддержку госпрограмм субъектов РФ и муниципальных программ формирования современной городской среды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8C83A2"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 xml:space="preserve">Администрация </w:t>
            </w:r>
            <w:proofErr w:type="spellStart"/>
            <w:r w:rsidRPr="003551DC">
              <w:rPr>
                <w:rFonts w:ascii="Times New Roman" w:hAnsi="Times New Roman" w:cs="Times New Roman"/>
                <w:sz w:val="16"/>
                <w:szCs w:val="16"/>
              </w:rPr>
              <w:t>Ворошневского</w:t>
            </w:r>
            <w:proofErr w:type="spellEnd"/>
            <w:r w:rsidRPr="003551DC">
              <w:rPr>
                <w:rFonts w:ascii="Times New Roman" w:hAnsi="Times New Roman" w:cs="Times New Roman"/>
                <w:sz w:val="16"/>
                <w:szCs w:val="16"/>
              </w:rPr>
              <w:t xml:space="preserve">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C09C" w14:textId="77777777" w:rsidR="003551DC" w:rsidRPr="003551DC" w:rsidRDefault="003551DC" w:rsidP="003551DC">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C3E396"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1666375,20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FEACD5"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1666359,95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9622F"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1666359,95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789A2F"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1604002,00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BFF99B"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0,00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D784F4"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0,00</w:t>
            </w:r>
          </w:p>
        </w:tc>
      </w:tr>
      <w:tr w:rsidR="003551DC" w:rsidRPr="003551DC" w14:paraId="1FC7A1BD" w14:textId="77777777" w:rsidTr="00DD54F8">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431FD5"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lastRenderedPageBreak/>
              <w:t>14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290DFD"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Безвозмездные поступления/безвозмездные поступления от других бюджетов бюджетной 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740F"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20240014100000150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13326C"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Межбюджетные трансферты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заключенными соглашениями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82444E"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 xml:space="preserve">Администрация </w:t>
            </w:r>
            <w:proofErr w:type="spellStart"/>
            <w:r w:rsidRPr="003551DC">
              <w:rPr>
                <w:rFonts w:ascii="Times New Roman" w:hAnsi="Times New Roman" w:cs="Times New Roman"/>
                <w:sz w:val="16"/>
                <w:szCs w:val="16"/>
              </w:rPr>
              <w:t>Ворошневского</w:t>
            </w:r>
            <w:proofErr w:type="spellEnd"/>
            <w:r w:rsidRPr="003551DC">
              <w:rPr>
                <w:rFonts w:ascii="Times New Roman" w:hAnsi="Times New Roman" w:cs="Times New Roman"/>
                <w:sz w:val="16"/>
                <w:szCs w:val="16"/>
              </w:rPr>
              <w:t xml:space="preserve">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353E7" w14:textId="77777777" w:rsidR="003551DC" w:rsidRPr="003551DC" w:rsidRDefault="003551DC" w:rsidP="003551DC">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6B097"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203042,00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216B5F"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98442,00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20DF2B"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203042,00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1E75A6"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50000,00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94330E"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0,00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775A16"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0,00</w:t>
            </w:r>
          </w:p>
        </w:tc>
      </w:tr>
      <w:tr w:rsidR="003551DC" w:rsidRPr="003551DC" w14:paraId="3FBC46E9" w14:textId="77777777" w:rsidTr="00DD54F8">
        <w:trPr>
          <w:trHeight w:val="2262"/>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48C6B"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15.</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BBB61"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 xml:space="preserve">Прочие безвозмездные поступления </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03395"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20705030100000150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7AF92"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Прочие безвозмездные поступления в бюджеты сельских 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76914"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 xml:space="preserve">Администрация </w:t>
            </w:r>
            <w:proofErr w:type="spellStart"/>
            <w:r w:rsidRPr="003551DC">
              <w:rPr>
                <w:rFonts w:ascii="Times New Roman" w:hAnsi="Times New Roman" w:cs="Times New Roman"/>
                <w:sz w:val="16"/>
                <w:szCs w:val="16"/>
              </w:rPr>
              <w:t>Ворошневского</w:t>
            </w:r>
            <w:proofErr w:type="spellEnd"/>
            <w:r w:rsidRPr="003551DC">
              <w:rPr>
                <w:rFonts w:ascii="Times New Roman" w:hAnsi="Times New Roman" w:cs="Times New Roman"/>
                <w:sz w:val="16"/>
                <w:szCs w:val="16"/>
              </w:rPr>
              <w:t xml:space="preserve">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6F377" w14:textId="77777777" w:rsidR="003551DC" w:rsidRPr="003551DC" w:rsidRDefault="003551DC" w:rsidP="003551DC">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6F5D8"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47500,00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2429A"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52500,00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1CD6A"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52500,00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20938"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8552D"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0,00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88327" w14:textId="77777777" w:rsidR="003551DC" w:rsidRPr="003551DC" w:rsidRDefault="003551DC" w:rsidP="003551DC">
            <w:pPr>
              <w:rPr>
                <w:rFonts w:ascii="Times New Roman" w:hAnsi="Times New Roman" w:cs="Times New Roman"/>
                <w:sz w:val="16"/>
                <w:szCs w:val="16"/>
              </w:rPr>
            </w:pPr>
            <w:r w:rsidRPr="003551DC">
              <w:rPr>
                <w:rFonts w:ascii="Times New Roman" w:hAnsi="Times New Roman" w:cs="Times New Roman"/>
                <w:sz w:val="16"/>
                <w:szCs w:val="16"/>
              </w:rPr>
              <w:t>0,00</w:t>
            </w:r>
          </w:p>
        </w:tc>
      </w:tr>
    </w:tbl>
    <w:p w14:paraId="34F92705" w14:textId="77777777" w:rsidR="003551DC" w:rsidRPr="003551DC" w:rsidRDefault="003551DC" w:rsidP="003551DC">
      <w:pPr>
        <w:rPr>
          <w:rFonts w:ascii="Times New Roman" w:hAnsi="Times New Roman" w:cs="Times New Roman"/>
          <w:sz w:val="16"/>
          <w:szCs w:val="16"/>
        </w:rPr>
      </w:pPr>
    </w:p>
    <w:p w14:paraId="555AC481" w14:textId="77777777" w:rsidR="003551DC" w:rsidRPr="003551DC" w:rsidRDefault="003551DC" w:rsidP="003551DC">
      <w:pPr>
        <w:spacing w:after="0" w:line="240" w:lineRule="auto"/>
        <w:rPr>
          <w:rFonts w:ascii="Times New Roman" w:eastAsia="Times New Roman" w:hAnsi="Times New Roman" w:cs="Times New Roman"/>
          <w:b/>
          <w:sz w:val="28"/>
          <w:szCs w:val="28"/>
        </w:rPr>
      </w:pPr>
    </w:p>
    <w:p w14:paraId="2FDBC700" w14:textId="77777777" w:rsidR="00BB62B0" w:rsidRPr="003551DC" w:rsidRDefault="00BB62B0" w:rsidP="003551DC"/>
    <w:sectPr w:rsidR="00BB62B0" w:rsidRPr="003551DC" w:rsidSect="003551DC">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ACD"/>
    <w:multiLevelType w:val="hybridMultilevel"/>
    <w:tmpl w:val="4A0AE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B31352"/>
    <w:multiLevelType w:val="hybridMultilevel"/>
    <w:tmpl w:val="202A4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BF721E"/>
    <w:multiLevelType w:val="hybridMultilevel"/>
    <w:tmpl w:val="A9BC21C8"/>
    <w:lvl w:ilvl="0" w:tplc="CF34AB9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542A11C0"/>
    <w:multiLevelType w:val="hybridMultilevel"/>
    <w:tmpl w:val="1F58E0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20B0928"/>
    <w:multiLevelType w:val="hybridMultilevel"/>
    <w:tmpl w:val="751896E2"/>
    <w:lvl w:ilvl="0" w:tplc="8BDACA6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6CA70EE4"/>
    <w:multiLevelType w:val="hybridMultilevel"/>
    <w:tmpl w:val="B0CCEE60"/>
    <w:lvl w:ilvl="0" w:tplc="2E9097A2">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6" w15:restartNumberingAfterBreak="0">
    <w:nsid w:val="70D0341D"/>
    <w:multiLevelType w:val="hybridMultilevel"/>
    <w:tmpl w:val="2E46B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292163"/>
    <w:multiLevelType w:val="hybridMultilevel"/>
    <w:tmpl w:val="44667A98"/>
    <w:lvl w:ilvl="0" w:tplc="B776A444">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16cid:durableId="63262462">
    <w:abstractNumId w:val="0"/>
  </w:num>
  <w:num w:numId="2" w16cid:durableId="1381831282">
    <w:abstractNumId w:val="1"/>
  </w:num>
  <w:num w:numId="3" w16cid:durableId="897327069">
    <w:abstractNumId w:val="7"/>
  </w:num>
  <w:num w:numId="4" w16cid:durableId="139003227">
    <w:abstractNumId w:val="2"/>
  </w:num>
  <w:num w:numId="5" w16cid:durableId="371615640">
    <w:abstractNumId w:val="4"/>
  </w:num>
  <w:num w:numId="6" w16cid:durableId="497623894">
    <w:abstractNumId w:val="3"/>
  </w:num>
  <w:num w:numId="7" w16cid:durableId="1371028960">
    <w:abstractNumId w:val="5"/>
  </w:num>
  <w:num w:numId="8" w16cid:durableId="14260019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637AF"/>
    <w:rsid w:val="00006230"/>
    <w:rsid w:val="00006498"/>
    <w:rsid w:val="00007AA0"/>
    <w:rsid w:val="00011A3D"/>
    <w:rsid w:val="0001228D"/>
    <w:rsid w:val="00013922"/>
    <w:rsid w:val="0001475B"/>
    <w:rsid w:val="00017C2A"/>
    <w:rsid w:val="0002034F"/>
    <w:rsid w:val="00030C29"/>
    <w:rsid w:val="000313F3"/>
    <w:rsid w:val="00036E62"/>
    <w:rsid w:val="000453B6"/>
    <w:rsid w:val="000505CC"/>
    <w:rsid w:val="00052C99"/>
    <w:rsid w:val="00054663"/>
    <w:rsid w:val="000555D1"/>
    <w:rsid w:val="00056591"/>
    <w:rsid w:val="00056F0F"/>
    <w:rsid w:val="00057DB8"/>
    <w:rsid w:val="00066D4A"/>
    <w:rsid w:val="00074234"/>
    <w:rsid w:val="000901B8"/>
    <w:rsid w:val="00096E71"/>
    <w:rsid w:val="000A0C8A"/>
    <w:rsid w:val="000A2998"/>
    <w:rsid w:val="000A5AA5"/>
    <w:rsid w:val="000A6473"/>
    <w:rsid w:val="000A67BE"/>
    <w:rsid w:val="000A7F9C"/>
    <w:rsid w:val="000B1243"/>
    <w:rsid w:val="000B1AFF"/>
    <w:rsid w:val="000B2878"/>
    <w:rsid w:val="000B6A5A"/>
    <w:rsid w:val="000C0D61"/>
    <w:rsid w:val="000C3F3A"/>
    <w:rsid w:val="000C4A08"/>
    <w:rsid w:val="000D0573"/>
    <w:rsid w:val="000D0730"/>
    <w:rsid w:val="000D0DF2"/>
    <w:rsid w:val="000D2253"/>
    <w:rsid w:val="000D5D76"/>
    <w:rsid w:val="000E3333"/>
    <w:rsid w:val="000F0897"/>
    <w:rsid w:val="000F16EA"/>
    <w:rsid w:val="000F1FA9"/>
    <w:rsid w:val="000F2AEB"/>
    <w:rsid w:val="00101132"/>
    <w:rsid w:val="001044B0"/>
    <w:rsid w:val="0010466F"/>
    <w:rsid w:val="00107826"/>
    <w:rsid w:val="00112349"/>
    <w:rsid w:val="001128C2"/>
    <w:rsid w:val="00114813"/>
    <w:rsid w:val="00115E19"/>
    <w:rsid w:val="001167E6"/>
    <w:rsid w:val="0011734E"/>
    <w:rsid w:val="001228AE"/>
    <w:rsid w:val="00123DA7"/>
    <w:rsid w:val="00123E3F"/>
    <w:rsid w:val="00130813"/>
    <w:rsid w:val="00133BF0"/>
    <w:rsid w:val="00140C6C"/>
    <w:rsid w:val="001522C8"/>
    <w:rsid w:val="00152653"/>
    <w:rsid w:val="0015465C"/>
    <w:rsid w:val="001557D5"/>
    <w:rsid w:val="00161EC9"/>
    <w:rsid w:val="00163304"/>
    <w:rsid w:val="00164EC1"/>
    <w:rsid w:val="0017141C"/>
    <w:rsid w:val="00172145"/>
    <w:rsid w:val="0017602D"/>
    <w:rsid w:val="001775B1"/>
    <w:rsid w:val="001809E3"/>
    <w:rsid w:val="001939A1"/>
    <w:rsid w:val="0019530F"/>
    <w:rsid w:val="001A2D5B"/>
    <w:rsid w:val="001A7BC4"/>
    <w:rsid w:val="001A7CBC"/>
    <w:rsid w:val="001B045E"/>
    <w:rsid w:val="001B6B84"/>
    <w:rsid w:val="001B7CBF"/>
    <w:rsid w:val="001C336F"/>
    <w:rsid w:val="001C3816"/>
    <w:rsid w:val="001C5030"/>
    <w:rsid w:val="001D0E7E"/>
    <w:rsid w:val="001D2334"/>
    <w:rsid w:val="001D2D76"/>
    <w:rsid w:val="001D3F73"/>
    <w:rsid w:val="001E043D"/>
    <w:rsid w:val="001E11EF"/>
    <w:rsid w:val="001E470E"/>
    <w:rsid w:val="001F204D"/>
    <w:rsid w:val="001F6BAA"/>
    <w:rsid w:val="002017E7"/>
    <w:rsid w:val="00203FD4"/>
    <w:rsid w:val="00211963"/>
    <w:rsid w:val="002207C8"/>
    <w:rsid w:val="00224CC6"/>
    <w:rsid w:val="00226EF1"/>
    <w:rsid w:val="00230866"/>
    <w:rsid w:val="002309BE"/>
    <w:rsid w:val="00234B99"/>
    <w:rsid w:val="00234ECF"/>
    <w:rsid w:val="00235A77"/>
    <w:rsid w:val="0023654C"/>
    <w:rsid w:val="00241564"/>
    <w:rsid w:val="00241651"/>
    <w:rsid w:val="00242EA2"/>
    <w:rsid w:val="002452D1"/>
    <w:rsid w:val="002474F9"/>
    <w:rsid w:val="00251CEE"/>
    <w:rsid w:val="00255DEC"/>
    <w:rsid w:val="00265CC3"/>
    <w:rsid w:val="002743B3"/>
    <w:rsid w:val="0028554B"/>
    <w:rsid w:val="002907D8"/>
    <w:rsid w:val="00293557"/>
    <w:rsid w:val="002A09B0"/>
    <w:rsid w:val="002A3BD6"/>
    <w:rsid w:val="002A443C"/>
    <w:rsid w:val="002A4E29"/>
    <w:rsid w:val="002A5222"/>
    <w:rsid w:val="002B0101"/>
    <w:rsid w:val="002B1059"/>
    <w:rsid w:val="002B348A"/>
    <w:rsid w:val="002B3ED6"/>
    <w:rsid w:val="002B4DB0"/>
    <w:rsid w:val="002B75B5"/>
    <w:rsid w:val="002C7B87"/>
    <w:rsid w:val="002D20A9"/>
    <w:rsid w:val="002D27FC"/>
    <w:rsid w:val="002D33A4"/>
    <w:rsid w:val="002D3509"/>
    <w:rsid w:val="002D4DB9"/>
    <w:rsid w:val="002D5E6C"/>
    <w:rsid w:val="002D67D4"/>
    <w:rsid w:val="002D6A39"/>
    <w:rsid w:val="002D6F5B"/>
    <w:rsid w:val="002E10E6"/>
    <w:rsid w:val="002E2B2A"/>
    <w:rsid w:val="002E7C6B"/>
    <w:rsid w:val="002F58CB"/>
    <w:rsid w:val="002F67A0"/>
    <w:rsid w:val="002F6E1F"/>
    <w:rsid w:val="00302080"/>
    <w:rsid w:val="0030234D"/>
    <w:rsid w:val="00305918"/>
    <w:rsid w:val="003067F5"/>
    <w:rsid w:val="00312119"/>
    <w:rsid w:val="00321FAB"/>
    <w:rsid w:val="00322EC6"/>
    <w:rsid w:val="00324EA4"/>
    <w:rsid w:val="00327E80"/>
    <w:rsid w:val="00331133"/>
    <w:rsid w:val="00331286"/>
    <w:rsid w:val="003328F2"/>
    <w:rsid w:val="00340170"/>
    <w:rsid w:val="00343D23"/>
    <w:rsid w:val="00345F53"/>
    <w:rsid w:val="00351635"/>
    <w:rsid w:val="00352256"/>
    <w:rsid w:val="00353208"/>
    <w:rsid w:val="00353458"/>
    <w:rsid w:val="003544C5"/>
    <w:rsid w:val="003551DC"/>
    <w:rsid w:val="00356F43"/>
    <w:rsid w:val="00360137"/>
    <w:rsid w:val="003630D1"/>
    <w:rsid w:val="0036768D"/>
    <w:rsid w:val="003754C7"/>
    <w:rsid w:val="00376275"/>
    <w:rsid w:val="003764E0"/>
    <w:rsid w:val="00381B5B"/>
    <w:rsid w:val="00390052"/>
    <w:rsid w:val="00390EDC"/>
    <w:rsid w:val="00391197"/>
    <w:rsid w:val="00391673"/>
    <w:rsid w:val="00392D72"/>
    <w:rsid w:val="0039412D"/>
    <w:rsid w:val="003963FC"/>
    <w:rsid w:val="003A0DF8"/>
    <w:rsid w:val="003A1FC9"/>
    <w:rsid w:val="003B4F2A"/>
    <w:rsid w:val="003B51C9"/>
    <w:rsid w:val="003C35BB"/>
    <w:rsid w:val="003C65C6"/>
    <w:rsid w:val="003C681F"/>
    <w:rsid w:val="003D206E"/>
    <w:rsid w:val="003D46BB"/>
    <w:rsid w:val="003D4A1A"/>
    <w:rsid w:val="003D7553"/>
    <w:rsid w:val="003E04C4"/>
    <w:rsid w:val="003E07DD"/>
    <w:rsid w:val="003E20EA"/>
    <w:rsid w:val="003E569C"/>
    <w:rsid w:val="003E5FFC"/>
    <w:rsid w:val="003E7CF6"/>
    <w:rsid w:val="003F51F9"/>
    <w:rsid w:val="003F6335"/>
    <w:rsid w:val="003F66D7"/>
    <w:rsid w:val="004007C2"/>
    <w:rsid w:val="00401605"/>
    <w:rsid w:val="00406FB3"/>
    <w:rsid w:val="00407A64"/>
    <w:rsid w:val="00413D00"/>
    <w:rsid w:val="00415105"/>
    <w:rsid w:val="004173B7"/>
    <w:rsid w:val="0042091A"/>
    <w:rsid w:val="00422C52"/>
    <w:rsid w:val="00422F4C"/>
    <w:rsid w:val="004256ED"/>
    <w:rsid w:val="004342F6"/>
    <w:rsid w:val="00435779"/>
    <w:rsid w:val="00436F6E"/>
    <w:rsid w:val="00437092"/>
    <w:rsid w:val="00437335"/>
    <w:rsid w:val="00442575"/>
    <w:rsid w:val="004457D1"/>
    <w:rsid w:val="00454D84"/>
    <w:rsid w:val="00455249"/>
    <w:rsid w:val="00462737"/>
    <w:rsid w:val="00462FAF"/>
    <w:rsid w:val="00463488"/>
    <w:rsid w:val="00464257"/>
    <w:rsid w:val="00465C6B"/>
    <w:rsid w:val="004669AB"/>
    <w:rsid w:val="00466E29"/>
    <w:rsid w:val="00474282"/>
    <w:rsid w:val="00475C27"/>
    <w:rsid w:val="00480F8E"/>
    <w:rsid w:val="00484512"/>
    <w:rsid w:val="00487083"/>
    <w:rsid w:val="004A2ABC"/>
    <w:rsid w:val="004B3D9B"/>
    <w:rsid w:val="004C0FD7"/>
    <w:rsid w:val="004C1A5F"/>
    <w:rsid w:val="004C2AEE"/>
    <w:rsid w:val="004C5EEC"/>
    <w:rsid w:val="004C70F3"/>
    <w:rsid w:val="004D01C5"/>
    <w:rsid w:val="004D0A24"/>
    <w:rsid w:val="004D0CBB"/>
    <w:rsid w:val="004D18DD"/>
    <w:rsid w:val="004D3DB6"/>
    <w:rsid w:val="004D49D7"/>
    <w:rsid w:val="004D4F72"/>
    <w:rsid w:val="004E05B1"/>
    <w:rsid w:val="004E57EA"/>
    <w:rsid w:val="004E647E"/>
    <w:rsid w:val="004E64E0"/>
    <w:rsid w:val="004E65B6"/>
    <w:rsid w:val="004E6CEE"/>
    <w:rsid w:val="004F2549"/>
    <w:rsid w:val="004F3233"/>
    <w:rsid w:val="004F6461"/>
    <w:rsid w:val="004F6A26"/>
    <w:rsid w:val="004F6F46"/>
    <w:rsid w:val="0050326A"/>
    <w:rsid w:val="005038A5"/>
    <w:rsid w:val="00506ED9"/>
    <w:rsid w:val="00512A0B"/>
    <w:rsid w:val="0051501D"/>
    <w:rsid w:val="00515EA5"/>
    <w:rsid w:val="00522688"/>
    <w:rsid w:val="00524FAB"/>
    <w:rsid w:val="00531F5F"/>
    <w:rsid w:val="00532111"/>
    <w:rsid w:val="00536656"/>
    <w:rsid w:val="0054370D"/>
    <w:rsid w:val="00544419"/>
    <w:rsid w:val="00544BF8"/>
    <w:rsid w:val="00547387"/>
    <w:rsid w:val="0055107A"/>
    <w:rsid w:val="00551D71"/>
    <w:rsid w:val="00554129"/>
    <w:rsid w:val="005546AA"/>
    <w:rsid w:val="00555212"/>
    <w:rsid w:val="0056054A"/>
    <w:rsid w:val="0056508E"/>
    <w:rsid w:val="00565322"/>
    <w:rsid w:val="0057079D"/>
    <w:rsid w:val="00570A44"/>
    <w:rsid w:val="0057228E"/>
    <w:rsid w:val="005748BD"/>
    <w:rsid w:val="005810B5"/>
    <w:rsid w:val="00584CC1"/>
    <w:rsid w:val="00585BEB"/>
    <w:rsid w:val="00590B63"/>
    <w:rsid w:val="00596D40"/>
    <w:rsid w:val="00596EA2"/>
    <w:rsid w:val="005A0E82"/>
    <w:rsid w:val="005A28E4"/>
    <w:rsid w:val="005A79E5"/>
    <w:rsid w:val="005B441B"/>
    <w:rsid w:val="005B49C2"/>
    <w:rsid w:val="005B54A8"/>
    <w:rsid w:val="005B7865"/>
    <w:rsid w:val="005C0DB7"/>
    <w:rsid w:val="005C3F72"/>
    <w:rsid w:val="005C7C67"/>
    <w:rsid w:val="005D0969"/>
    <w:rsid w:val="005D1ACE"/>
    <w:rsid w:val="005D2CCE"/>
    <w:rsid w:val="005D3E30"/>
    <w:rsid w:val="005D66F2"/>
    <w:rsid w:val="005E0F9A"/>
    <w:rsid w:val="005E22E8"/>
    <w:rsid w:val="005E25F8"/>
    <w:rsid w:val="005E3697"/>
    <w:rsid w:val="005E3861"/>
    <w:rsid w:val="005F1536"/>
    <w:rsid w:val="005F2885"/>
    <w:rsid w:val="005F497D"/>
    <w:rsid w:val="005F4A2C"/>
    <w:rsid w:val="005F5F12"/>
    <w:rsid w:val="00617901"/>
    <w:rsid w:val="0062467C"/>
    <w:rsid w:val="0062555F"/>
    <w:rsid w:val="006359B6"/>
    <w:rsid w:val="00636220"/>
    <w:rsid w:val="0064311D"/>
    <w:rsid w:val="006436FB"/>
    <w:rsid w:val="00652728"/>
    <w:rsid w:val="00652938"/>
    <w:rsid w:val="00657ED4"/>
    <w:rsid w:val="006641C6"/>
    <w:rsid w:val="00664EAD"/>
    <w:rsid w:val="0066530E"/>
    <w:rsid w:val="00665583"/>
    <w:rsid w:val="00670AC4"/>
    <w:rsid w:val="00671792"/>
    <w:rsid w:val="00674D3E"/>
    <w:rsid w:val="006766E4"/>
    <w:rsid w:val="006808D6"/>
    <w:rsid w:val="006823F7"/>
    <w:rsid w:val="00682509"/>
    <w:rsid w:val="00682BD2"/>
    <w:rsid w:val="006876AA"/>
    <w:rsid w:val="00693621"/>
    <w:rsid w:val="00695A11"/>
    <w:rsid w:val="00695F8F"/>
    <w:rsid w:val="006A5B04"/>
    <w:rsid w:val="006A7BB3"/>
    <w:rsid w:val="006B2938"/>
    <w:rsid w:val="006B4C67"/>
    <w:rsid w:val="006B5628"/>
    <w:rsid w:val="006C0565"/>
    <w:rsid w:val="006C14F6"/>
    <w:rsid w:val="006C485D"/>
    <w:rsid w:val="006C5AF8"/>
    <w:rsid w:val="006C6350"/>
    <w:rsid w:val="006D2124"/>
    <w:rsid w:val="006D2ADB"/>
    <w:rsid w:val="006D4078"/>
    <w:rsid w:val="006D4247"/>
    <w:rsid w:val="006D75E4"/>
    <w:rsid w:val="006E343B"/>
    <w:rsid w:val="006E7677"/>
    <w:rsid w:val="006F2146"/>
    <w:rsid w:val="006F2E55"/>
    <w:rsid w:val="006F69FD"/>
    <w:rsid w:val="007036FE"/>
    <w:rsid w:val="00704B17"/>
    <w:rsid w:val="00704FB2"/>
    <w:rsid w:val="00707A9F"/>
    <w:rsid w:val="00710359"/>
    <w:rsid w:val="00710593"/>
    <w:rsid w:val="0071742A"/>
    <w:rsid w:val="0072127C"/>
    <w:rsid w:val="00721333"/>
    <w:rsid w:val="00722B62"/>
    <w:rsid w:val="00723CA6"/>
    <w:rsid w:val="007254C7"/>
    <w:rsid w:val="0072647C"/>
    <w:rsid w:val="007417D9"/>
    <w:rsid w:val="007479F1"/>
    <w:rsid w:val="00747A12"/>
    <w:rsid w:val="007501CD"/>
    <w:rsid w:val="00751FB3"/>
    <w:rsid w:val="00754249"/>
    <w:rsid w:val="007564E1"/>
    <w:rsid w:val="00760479"/>
    <w:rsid w:val="00763B1B"/>
    <w:rsid w:val="00775DE2"/>
    <w:rsid w:val="00781143"/>
    <w:rsid w:val="00784236"/>
    <w:rsid w:val="007862B5"/>
    <w:rsid w:val="00791FCB"/>
    <w:rsid w:val="00796168"/>
    <w:rsid w:val="007A0915"/>
    <w:rsid w:val="007A0B66"/>
    <w:rsid w:val="007A1CD1"/>
    <w:rsid w:val="007A1FEC"/>
    <w:rsid w:val="007A2920"/>
    <w:rsid w:val="007A4477"/>
    <w:rsid w:val="007A4558"/>
    <w:rsid w:val="007A5804"/>
    <w:rsid w:val="007B2E0B"/>
    <w:rsid w:val="007B3F49"/>
    <w:rsid w:val="007B3FD0"/>
    <w:rsid w:val="007C115F"/>
    <w:rsid w:val="007C24BA"/>
    <w:rsid w:val="007C345A"/>
    <w:rsid w:val="007C4BB3"/>
    <w:rsid w:val="007E224E"/>
    <w:rsid w:val="007E3347"/>
    <w:rsid w:val="007E3AAE"/>
    <w:rsid w:val="007E62DA"/>
    <w:rsid w:val="007E770F"/>
    <w:rsid w:val="007E7917"/>
    <w:rsid w:val="007F2CA4"/>
    <w:rsid w:val="007F7337"/>
    <w:rsid w:val="008048F5"/>
    <w:rsid w:val="00805362"/>
    <w:rsid w:val="00807E77"/>
    <w:rsid w:val="008147C9"/>
    <w:rsid w:val="00823D13"/>
    <w:rsid w:val="00830CA1"/>
    <w:rsid w:val="00830E45"/>
    <w:rsid w:val="008316F3"/>
    <w:rsid w:val="00831FE8"/>
    <w:rsid w:val="0083501A"/>
    <w:rsid w:val="008359B1"/>
    <w:rsid w:val="00836548"/>
    <w:rsid w:val="00840023"/>
    <w:rsid w:val="00846964"/>
    <w:rsid w:val="00850962"/>
    <w:rsid w:val="008513E5"/>
    <w:rsid w:val="00852C91"/>
    <w:rsid w:val="00862297"/>
    <w:rsid w:val="0086298B"/>
    <w:rsid w:val="0087357D"/>
    <w:rsid w:val="00873A7F"/>
    <w:rsid w:val="00874986"/>
    <w:rsid w:val="00874AEC"/>
    <w:rsid w:val="00882482"/>
    <w:rsid w:val="0088253E"/>
    <w:rsid w:val="00884D21"/>
    <w:rsid w:val="00884EB1"/>
    <w:rsid w:val="00887685"/>
    <w:rsid w:val="00894722"/>
    <w:rsid w:val="00896A42"/>
    <w:rsid w:val="00897538"/>
    <w:rsid w:val="008A4460"/>
    <w:rsid w:val="008A74DE"/>
    <w:rsid w:val="008B5AE8"/>
    <w:rsid w:val="008B787A"/>
    <w:rsid w:val="008C0570"/>
    <w:rsid w:val="008C3DA6"/>
    <w:rsid w:val="008C42B8"/>
    <w:rsid w:val="008C7512"/>
    <w:rsid w:val="008C771D"/>
    <w:rsid w:val="008D0AF0"/>
    <w:rsid w:val="008D32B4"/>
    <w:rsid w:val="008D3AB8"/>
    <w:rsid w:val="008F12E6"/>
    <w:rsid w:val="008F40AD"/>
    <w:rsid w:val="008F6C7F"/>
    <w:rsid w:val="0090635A"/>
    <w:rsid w:val="00917DFC"/>
    <w:rsid w:val="00923CCA"/>
    <w:rsid w:val="009247F4"/>
    <w:rsid w:val="00925C3D"/>
    <w:rsid w:val="00927B76"/>
    <w:rsid w:val="00937BFC"/>
    <w:rsid w:val="00940486"/>
    <w:rsid w:val="009526F7"/>
    <w:rsid w:val="00954F04"/>
    <w:rsid w:val="0096648A"/>
    <w:rsid w:val="00967F1E"/>
    <w:rsid w:val="00970BA7"/>
    <w:rsid w:val="00973458"/>
    <w:rsid w:val="00973733"/>
    <w:rsid w:val="009740B3"/>
    <w:rsid w:val="00975CF3"/>
    <w:rsid w:val="00977A4A"/>
    <w:rsid w:val="0098185D"/>
    <w:rsid w:val="00981CBD"/>
    <w:rsid w:val="00982ED5"/>
    <w:rsid w:val="0099391A"/>
    <w:rsid w:val="00993C36"/>
    <w:rsid w:val="00997389"/>
    <w:rsid w:val="009B4122"/>
    <w:rsid w:val="009D112C"/>
    <w:rsid w:val="009D19C3"/>
    <w:rsid w:val="009D1E61"/>
    <w:rsid w:val="009D4E4C"/>
    <w:rsid w:val="009E42CA"/>
    <w:rsid w:val="009E4ABC"/>
    <w:rsid w:val="009E4CB9"/>
    <w:rsid w:val="009E65C8"/>
    <w:rsid w:val="009F16F0"/>
    <w:rsid w:val="009F1826"/>
    <w:rsid w:val="009F19F4"/>
    <w:rsid w:val="00A00CA4"/>
    <w:rsid w:val="00A043E3"/>
    <w:rsid w:val="00A1032F"/>
    <w:rsid w:val="00A246EE"/>
    <w:rsid w:val="00A252AE"/>
    <w:rsid w:val="00A26079"/>
    <w:rsid w:val="00A30F98"/>
    <w:rsid w:val="00A31080"/>
    <w:rsid w:val="00A35219"/>
    <w:rsid w:val="00A41C21"/>
    <w:rsid w:val="00A4393D"/>
    <w:rsid w:val="00A54944"/>
    <w:rsid w:val="00A55EB2"/>
    <w:rsid w:val="00A63112"/>
    <w:rsid w:val="00A64402"/>
    <w:rsid w:val="00A71792"/>
    <w:rsid w:val="00A71CB9"/>
    <w:rsid w:val="00A76B9D"/>
    <w:rsid w:val="00A80F19"/>
    <w:rsid w:val="00A830C7"/>
    <w:rsid w:val="00A83354"/>
    <w:rsid w:val="00A83954"/>
    <w:rsid w:val="00A85864"/>
    <w:rsid w:val="00A85D0B"/>
    <w:rsid w:val="00A92967"/>
    <w:rsid w:val="00A93968"/>
    <w:rsid w:val="00A93B4F"/>
    <w:rsid w:val="00AA04B5"/>
    <w:rsid w:val="00AA704F"/>
    <w:rsid w:val="00AA77E9"/>
    <w:rsid w:val="00AB1732"/>
    <w:rsid w:val="00AB45E5"/>
    <w:rsid w:val="00AB660B"/>
    <w:rsid w:val="00AC0641"/>
    <w:rsid w:val="00AC3452"/>
    <w:rsid w:val="00AC40A9"/>
    <w:rsid w:val="00AD00D2"/>
    <w:rsid w:val="00AD4AA2"/>
    <w:rsid w:val="00AE4CAB"/>
    <w:rsid w:val="00AE7FDF"/>
    <w:rsid w:val="00AF1B83"/>
    <w:rsid w:val="00AF2D7D"/>
    <w:rsid w:val="00AF345A"/>
    <w:rsid w:val="00AF5F1D"/>
    <w:rsid w:val="00B00433"/>
    <w:rsid w:val="00B02AB7"/>
    <w:rsid w:val="00B02C1C"/>
    <w:rsid w:val="00B15229"/>
    <w:rsid w:val="00B221D9"/>
    <w:rsid w:val="00B307FA"/>
    <w:rsid w:val="00B31843"/>
    <w:rsid w:val="00B32B88"/>
    <w:rsid w:val="00B429A2"/>
    <w:rsid w:val="00B43307"/>
    <w:rsid w:val="00B4746A"/>
    <w:rsid w:val="00B50B99"/>
    <w:rsid w:val="00B5185E"/>
    <w:rsid w:val="00B5372F"/>
    <w:rsid w:val="00B53F92"/>
    <w:rsid w:val="00B56A51"/>
    <w:rsid w:val="00B61A3D"/>
    <w:rsid w:val="00B63BDD"/>
    <w:rsid w:val="00B63C04"/>
    <w:rsid w:val="00B74FED"/>
    <w:rsid w:val="00B81346"/>
    <w:rsid w:val="00B81BC2"/>
    <w:rsid w:val="00B822C7"/>
    <w:rsid w:val="00B849DC"/>
    <w:rsid w:val="00B85352"/>
    <w:rsid w:val="00B85399"/>
    <w:rsid w:val="00B9090C"/>
    <w:rsid w:val="00B90985"/>
    <w:rsid w:val="00B93584"/>
    <w:rsid w:val="00B9391A"/>
    <w:rsid w:val="00B969D5"/>
    <w:rsid w:val="00B97AB9"/>
    <w:rsid w:val="00BA4F8F"/>
    <w:rsid w:val="00BA50D1"/>
    <w:rsid w:val="00BA715C"/>
    <w:rsid w:val="00BB0F12"/>
    <w:rsid w:val="00BB3BAC"/>
    <w:rsid w:val="00BB5F38"/>
    <w:rsid w:val="00BB62B0"/>
    <w:rsid w:val="00BC519A"/>
    <w:rsid w:val="00BC63D9"/>
    <w:rsid w:val="00BC697D"/>
    <w:rsid w:val="00BD74C6"/>
    <w:rsid w:val="00BE3FC0"/>
    <w:rsid w:val="00BE6325"/>
    <w:rsid w:val="00BE756E"/>
    <w:rsid w:val="00BF3819"/>
    <w:rsid w:val="00BF3BA2"/>
    <w:rsid w:val="00BF6FBE"/>
    <w:rsid w:val="00BF7C8E"/>
    <w:rsid w:val="00BF7E28"/>
    <w:rsid w:val="00C0159E"/>
    <w:rsid w:val="00C03A8A"/>
    <w:rsid w:val="00C05AEA"/>
    <w:rsid w:val="00C06F90"/>
    <w:rsid w:val="00C07B29"/>
    <w:rsid w:val="00C10078"/>
    <w:rsid w:val="00C10179"/>
    <w:rsid w:val="00C152B7"/>
    <w:rsid w:val="00C15CD8"/>
    <w:rsid w:val="00C16709"/>
    <w:rsid w:val="00C22D08"/>
    <w:rsid w:val="00C25DB7"/>
    <w:rsid w:val="00C27179"/>
    <w:rsid w:val="00C27A84"/>
    <w:rsid w:val="00C369BF"/>
    <w:rsid w:val="00C46DC9"/>
    <w:rsid w:val="00C62B49"/>
    <w:rsid w:val="00C63240"/>
    <w:rsid w:val="00C645B4"/>
    <w:rsid w:val="00C65474"/>
    <w:rsid w:val="00C654F4"/>
    <w:rsid w:val="00C66A9A"/>
    <w:rsid w:val="00C678D6"/>
    <w:rsid w:val="00C71FDF"/>
    <w:rsid w:val="00C721AA"/>
    <w:rsid w:val="00C74501"/>
    <w:rsid w:val="00C74CE1"/>
    <w:rsid w:val="00C83433"/>
    <w:rsid w:val="00C86A10"/>
    <w:rsid w:val="00C87136"/>
    <w:rsid w:val="00C92ECB"/>
    <w:rsid w:val="00C946D4"/>
    <w:rsid w:val="00C976DD"/>
    <w:rsid w:val="00C97AE6"/>
    <w:rsid w:val="00CA0412"/>
    <w:rsid w:val="00CA1218"/>
    <w:rsid w:val="00CA3002"/>
    <w:rsid w:val="00CA5B76"/>
    <w:rsid w:val="00CA675C"/>
    <w:rsid w:val="00CA7F3D"/>
    <w:rsid w:val="00CB180A"/>
    <w:rsid w:val="00CB549E"/>
    <w:rsid w:val="00CB642D"/>
    <w:rsid w:val="00CB6CF4"/>
    <w:rsid w:val="00CC098D"/>
    <w:rsid w:val="00CC3AD8"/>
    <w:rsid w:val="00CC64FD"/>
    <w:rsid w:val="00CD16F9"/>
    <w:rsid w:val="00CD4319"/>
    <w:rsid w:val="00CD5F76"/>
    <w:rsid w:val="00CD6007"/>
    <w:rsid w:val="00CE12FC"/>
    <w:rsid w:val="00CE192B"/>
    <w:rsid w:val="00CF5464"/>
    <w:rsid w:val="00D0545C"/>
    <w:rsid w:val="00D06EDD"/>
    <w:rsid w:val="00D07356"/>
    <w:rsid w:val="00D07B83"/>
    <w:rsid w:val="00D10418"/>
    <w:rsid w:val="00D150F9"/>
    <w:rsid w:val="00D17C3F"/>
    <w:rsid w:val="00D2000C"/>
    <w:rsid w:val="00D247BB"/>
    <w:rsid w:val="00D3087C"/>
    <w:rsid w:val="00D338B2"/>
    <w:rsid w:val="00D33FE8"/>
    <w:rsid w:val="00D36E7A"/>
    <w:rsid w:val="00D42089"/>
    <w:rsid w:val="00D42DE4"/>
    <w:rsid w:val="00D45417"/>
    <w:rsid w:val="00D54886"/>
    <w:rsid w:val="00D5780D"/>
    <w:rsid w:val="00D60786"/>
    <w:rsid w:val="00D634E6"/>
    <w:rsid w:val="00D713EB"/>
    <w:rsid w:val="00D71F7A"/>
    <w:rsid w:val="00D766CB"/>
    <w:rsid w:val="00D80408"/>
    <w:rsid w:val="00D81A92"/>
    <w:rsid w:val="00D851EA"/>
    <w:rsid w:val="00D852AF"/>
    <w:rsid w:val="00D90F6E"/>
    <w:rsid w:val="00D930E1"/>
    <w:rsid w:val="00D93252"/>
    <w:rsid w:val="00DA79B2"/>
    <w:rsid w:val="00DB66EC"/>
    <w:rsid w:val="00DC4847"/>
    <w:rsid w:val="00DC48CC"/>
    <w:rsid w:val="00DD2684"/>
    <w:rsid w:val="00DD38AE"/>
    <w:rsid w:val="00DE07B3"/>
    <w:rsid w:val="00DE2329"/>
    <w:rsid w:val="00DF0A16"/>
    <w:rsid w:val="00DF3574"/>
    <w:rsid w:val="00DF39E4"/>
    <w:rsid w:val="00DF39FB"/>
    <w:rsid w:val="00DF5F87"/>
    <w:rsid w:val="00DF6DE7"/>
    <w:rsid w:val="00E02F55"/>
    <w:rsid w:val="00E034CC"/>
    <w:rsid w:val="00E041AC"/>
    <w:rsid w:val="00E057CC"/>
    <w:rsid w:val="00E05C0E"/>
    <w:rsid w:val="00E17D9D"/>
    <w:rsid w:val="00E32F5E"/>
    <w:rsid w:val="00E330F3"/>
    <w:rsid w:val="00E35146"/>
    <w:rsid w:val="00E35581"/>
    <w:rsid w:val="00E3703B"/>
    <w:rsid w:val="00E424D7"/>
    <w:rsid w:val="00E4412A"/>
    <w:rsid w:val="00E53C20"/>
    <w:rsid w:val="00E54121"/>
    <w:rsid w:val="00E542FA"/>
    <w:rsid w:val="00E6098B"/>
    <w:rsid w:val="00E630A3"/>
    <w:rsid w:val="00E64AC3"/>
    <w:rsid w:val="00E6652D"/>
    <w:rsid w:val="00E668C6"/>
    <w:rsid w:val="00E67F8A"/>
    <w:rsid w:val="00E71C6B"/>
    <w:rsid w:val="00E7288D"/>
    <w:rsid w:val="00E73116"/>
    <w:rsid w:val="00E73DAC"/>
    <w:rsid w:val="00E749DE"/>
    <w:rsid w:val="00E76529"/>
    <w:rsid w:val="00E765D2"/>
    <w:rsid w:val="00E8074F"/>
    <w:rsid w:val="00E84C7E"/>
    <w:rsid w:val="00E903AD"/>
    <w:rsid w:val="00E91077"/>
    <w:rsid w:val="00E92D41"/>
    <w:rsid w:val="00E96AE8"/>
    <w:rsid w:val="00EA456E"/>
    <w:rsid w:val="00EC1526"/>
    <w:rsid w:val="00EC292B"/>
    <w:rsid w:val="00EC4FA7"/>
    <w:rsid w:val="00ED12B2"/>
    <w:rsid w:val="00EE341E"/>
    <w:rsid w:val="00EE7AFF"/>
    <w:rsid w:val="00EE7B1B"/>
    <w:rsid w:val="00EF330E"/>
    <w:rsid w:val="00EF4562"/>
    <w:rsid w:val="00EF53C1"/>
    <w:rsid w:val="00F0218D"/>
    <w:rsid w:val="00F0547C"/>
    <w:rsid w:val="00F06963"/>
    <w:rsid w:val="00F1036D"/>
    <w:rsid w:val="00F10911"/>
    <w:rsid w:val="00F12338"/>
    <w:rsid w:val="00F17638"/>
    <w:rsid w:val="00F22260"/>
    <w:rsid w:val="00F22CD3"/>
    <w:rsid w:val="00F23BD9"/>
    <w:rsid w:val="00F25F40"/>
    <w:rsid w:val="00F2711E"/>
    <w:rsid w:val="00F27E0F"/>
    <w:rsid w:val="00F40B49"/>
    <w:rsid w:val="00F4222B"/>
    <w:rsid w:val="00F42248"/>
    <w:rsid w:val="00F42909"/>
    <w:rsid w:val="00F44C55"/>
    <w:rsid w:val="00F50AE6"/>
    <w:rsid w:val="00F53408"/>
    <w:rsid w:val="00F542BC"/>
    <w:rsid w:val="00F549B1"/>
    <w:rsid w:val="00F54C0D"/>
    <w:rsid w:val="00F57E56"/>
    <w:rsid w:val="00F637AF"/>
    <w:rsid w:val="00F63BB8"/>
    <w:rsid w:val="00F6534B"/>
    <w:rsid w:val="00F73B0A"/>
    <w:rsid w:val="00F73EC1"/>
    <w:rsid w:val="00F74953"/>
    <w:rsid w:val="00F7735B"/>
    <w:rsid w:val="00F828F7"/>
    <w:rsid w:val="00F83E56"/>
    <w:rsid w:val="00F844CD"/>
    <w:rsid w:val="00F8532F"/>
    <w:rsid w:val="00F90927"/>
    <w:rsid w:val="00F9642D"/>
    <w:rsid w:val="00FA0D91"/>
    <w:rsid w:val="00FA1072"/>
    <w:rsid w:val="00FA2819"/>
    <w:rsid w:val="00FB03A9"/>
    <w:rsid w:val="00FB077E"/>
    <w:rsid w:val="00FB21FF"/>
    <w:rsid w:val="00FB40D7"/>
    <w:rsid w:val="00FB4862"/>
    <w:rsid w:val="00FC299B"/>
    <w:rsid w:val="00FC7FC1"/>
    <w:rsid w:val="00FD06AF"/>
    <w:rsid w:val="00FE049E"/>
    <w:rsid w:val="00FE1416"/>
    <w:rsid w:val="00FE2503"/>
    <w:rsid w:val="00FE342B"/>
    <w:rsid w:val="00FE4521"/>
    <w:rsid w:val="00FE6572"/>
    <w:rsid w:val="00FE6A4C"/>
    <w:rsid w:val="00FF1E2C"/>
    <w:rsid w:val="00FF3D87"/>
    <w:rsid w:val="00FF5F7D"/>
    <w:rsid w:val="00FF64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BF228"/>
  <w15:docId w15:val="{4454051F-F945-4BF7-ABF2-BF17B189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9C3"/>
  </w:style>
  <w:style w:type="paragraph" w:styleId="1">
    <w:name w:val="heading 1"/>
    <w:basedOn w:val="a"/>
    <w:next w:val="a"/>
    <w:link w:val="10"/>
    <w:uiPriority w:val="99"/>
    <w:qFormat/>
    <w:rsid w:val="00F637AF"/>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next w:val="a"/>
    <w:link w:val="20"/>
    <w:semiHidden/>
    <w:unhideWhenUsed/>
    <w:qFormat/>
    <w:rsid w:val="007501CD"/>
    <w:pPr>
      <w:keepNext/>
      <w:spacing w:after="0" w:line="240" w:lineRule="auto"/>
      <w:jc w:val="center"/>
      <w:outlineLvl w:val="1"/>
    </w:pPr>
    <w:rPr>
      <w:rFonts w:ascii="Times New Roman" w:eastAsia="Times New Roman" w:hAnsi="Times New Roman" w:cs="Times New Roman"/>
      <w:b/>
      <w:sz w:val="32"/>
      <w:szCs w:val="28"/>
    </w:rPr>
  </w:style>
  <w:style w:type="paragraph" w:styleId="8">
    <w:name w:val="heading 8"/>
    <w:basedOn w:val="a"/>
    <w:next w:val="a"/>
    <w:link w:val="80"/>
    <w:uiPriority w:val="99"/>
    <w:semiHidden/>
    <w:unhideWhenUsed/>
    <w:qFormat/>
    <w:rsid w:val="00F637AF"/>
    <w:pPr>
      <w:spacing w:before="240" w:after="60"/>
      <w:outlineLvl w:val="7"/>
    </w:pPr>
    <w:rPr>
      <w:rFonts w:ascii="Times New Roman" w:eastAsia="Calibri" w:hAnsi="Times New Roman" w:cs="Times New Roman"/>
      <w:i/>
      <w:i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37AF"/>
    <w:rPr>
      <w:rFonts w:ascii="Arial" w:eastAsia="Times New Roman" w:hAnsi="Arial" w:cs="Arial"/>
      <w:b/>
      <w:bCs/>
      <w:color w:val="26282F"/>
      <w:sz w:val="24"/>
      <w:szCs w:val="24"/>
    </w:rPr>
  </w:style>
  <w:style w:type="character" w:customStyle="1" w:styleId="20">
    <w:name w:val="Заголовок 2 Знак"/>
    <w:basedOn w:val="a0"/>
    <w:link w:val="2"/>
    <w:semiHidden/>
    <w:rsid w:val="007501CD"/>
    <w:rPr>
      <w:rFonts w:ascii="Times New Roman" w:eastAsia="Times New Roman" w:hAnsi="Times New Roman" w:cs="Times New Roman"/>
      <w:b/>
      <w:sz w:val="32"/>
      <w:szCs w:val="28"/>
    </w:rPr>
  </w:style>
  <w:style w:type="character" w:customStyle="1" w:styleId="80">
    <w:name w:val="Заголовок 8 Знак"/>
    <w:basedOn w:val="a0"/>
    <w:link w:val="8"/>
    <w:uiPriority w:val="99"/>
    <w:semiHidden/>
    <w:rsid w:val="00F637AF"/>
    <w:rPr>
      <w:rFonts w:ascii="Times New Roman" w:eastAsia="Calibri" w:hAnsi="Times New Roman" w:cs="Times New Roman"/>
      <w:i/>
      <w:iCs/>
      <w:sz w:val="24"/>
      <w:szCs w:val="24"/>
      <w:lang w:eastAsia="en-US"/>
    </w:rPr>
  </w:style>
  <w:style w:type="paragraph" w:styleId="a3">
    <w:name w:val="header"/>
    <w:basedOn w:val="a"/>
    <w:link w:val="11"/>
    <w:uiPriority w:val="99"/>
    <w:semiHidden/>
    <w:unhideWhenUsed/>
    <w:rsid w:val="00F637AF"/>
    <w:pPr>
      <w:tabs>
        <w:tab w:val="center" w:pos="4677"/>
        <w:tab w:val="right" w:pos="9355"/>
      </w:tabs>
      <w:spacing w:after="0" w:line="240" w:lineRule="auto"/>
    </w:pPr>
  </w:style>
  <w:style w:type="character" w:customStyle="1" w:styleId="11">
    <w:name w:val="Верхний колонтитул Знак1"/>
    <w:basedOn w:val="a0"/>
    <w:link w:val="a3"/>
    <w:uiPriority w:val="99"/>
    <w:semiHidden/>
    <w:locked/>
    <w:rsid w:val="00F637AF"/>
  </w:style>
  <w:style w:type="character" w:customStyle="1" w:styleId="a4">
    <w:name w:val="Верхний колонтитул Знак"/>
    <w:basedOn w:val="a0"/>
    <w:uiPriority w:val="99"/>
    <w:semiHidden/>
    <w:rsid w:val="00F637AF"/>
  </w:style>
  <w:style w:type="paragraph" w:styleId="a5">
    <w:name w:val="footer"/>
    <w:basedOn w:val="a"/>
    <w:link w:val="12"/>
    <w:uiPriority w:val="99"/>
    <w:semiHidden/>
    <w:unhideWhenUsed/>
    <w:rsid w:val="00F637AF"/>
    <w:pPr>
      <w:tabs>
        <w:tab w:val="center" w:pos="4677"/>
        <w:tab w:val="right" w:pos="9355"/>
      </w:tabs>
      <w:spacing w:after="0" w:line="240" w:lineRule="auto"/>
    </w:pPr>
  </w:style>
  <w:style w:type="character" w:customStyle="1" w:styleId="12">
    <w:name w:val="Нижний колонтитул Знак1"/>
    <w:basedOn w:val="a0"/>
    <w:link w:val="a5"/>
    <w:uiPriority w:val="99"/>
    <w:semiHidden/>
    <w:locked/>
    <w:rsid w:val="00F637AF"/>
  </w:style>
  <w:style w:type="character" w:customStyle="1" w:styleId="a6">
    <w:name w:val="Нижний колонтитул Знак"/>
    <w:basedOn w:val="a0"/>
    <w:uiPriority w:val="99"/>
    <w:semiHidden/>
    <w:rsid w:val="00F637AF"/>
  </w:style>
  <w:style w:type="paragraph" w:styleId="a7">
    <w:name w:val="Body Text"/>
    <w:basedOn w:val="a"/>
    <w:link w:val="13"/>
    <w:uiPriority w:val="99"/>
    <w:unhideWhenUsed/>
    <w:rsid w:val="00F637AF"/>
    <w:pPr>
      <w:widowControl w:val="0"/>
      <w:suppressAutoHyphens/>
      <w:spacing w:after="120" w:line="240" w:lineRule="auto"/>
    </w:pPr>
    <w:rPr>
      <w:rFonts w:ascii="Arial" w:eastAsia="Lucida Sans Unicode" w:hAnsi="Arial" w:cs="Times New Roman"/>
      <w:sz w:val="24"/>
      <w:szCs w:val="24"/>
    </w:rPr>
  </w:style>
  <w:style w:type="character" w:customStyle="1" w:styleId="13">
    <w:name w:val="Основной текст Знак1"/>
    <w:basedOn w:val="a0"/>
    <w:link w:val="a7"/>
    <w:uiPriority w:val="99"/>
    <w:locked/>
    <w:rsid w:val="00F637AF"/>
    <w:rPr>
      <w:rFonts w:ascii="Arial" w:eastAsia="Lucida Sans Unicode" w:hAnsi="Arial" w:cs="Times New Roman"/>
      <w:sz w:val="24"/>
      <w:szCs w:val="24"/>
    </w:rPr>
  </w:style>
  <w:style w:type="character" w:customStyle="1" w:styleId="a8">
    <w:name w:val="Основной текст Знак"/>
    <w:basedOn w:val="a0"/>
    <w:uiPriority w:val="99"/>
    <w:rsid w:val="00F637AF"/>
  </w:style>
  <w:style w:type="paragraph" w:styleId="a9">
    <w:name w:val="Body Text Indent"/>
    <w:aliases w:val="Основной текст с отступом Знак3 Знак,Основной текст с отступом Знак2 Знак Знак,Основной текст с отступом Знак1 Знак Знак Знак1,Основной текст с отступом Знак Знак Знак Знак Знак"/>
    <w:basedOn w:val="a"/>
    <w:link w:val="14"/>
    <w:uiPriority w:val="99"/>
    <w:unhideWhenUsed/>
    <w:rsid w:val="00F637AF"/>
    <w:pPr>
      <w:spacing w:after="0" w:line="240" w:lineRule="auto"/>
      <w:ind w:firstLine="851"/>
      <w:jc w:val="both"/>
    </w:pPr>
    <w:rPr>
      <w:rFonts w:ascii="Times New Roman" w:eastAsia="Times New Roman" w:hAnsi="Times New Roman" w:cs="Times New Roman"/>
      <w:sz w:val="28"/>
      <w:szCs w:val="20"/>
    </w:rPr>
  </w:style>
  <w:style w:type="character" w:customStyle="1" w:styleId="14">
    <w:name w:val="Основной текст с отступом Знак1"/>
    <w:aliases w:val="Основной текст с отступом Знак3 Знак Знак,Основной текст с отступом Знак2 Знак Знак Знак,Основной текст с отступом Знак1 Знак Знак Знак1 Знак,Основной текст с отступом Знак Знак Знак Знак Знак Знак"/>
    <w:basedOn w:val="a0"/>
    <w:link w:val="a9"/>
    <w:uiPriority w:val="99"/>
    <w:locked/>
    <w:rsid w:val="00F637AF"/>
    <w:rPr>
      <w:rFonts w:ascii="Times New Roman" w:eastAsia="Times New Roman" w:hAnsi="Times New Roman" w:cs="Times New Roman"/>
      <w:sz w:val="28"/>
      <w:szCs w:val="20"/>
    </w:rPr>
  </w:style>
  <w:style w:type="character" w:customStyle="1" w:styleId="aa">
    <w:name w:val="Основной текст с отступом Знак"/>
    <w:basedOn w:val="a0"/>
    <w:uiPriority w:val="99"/>
    <w:semiHidden/>
    <w:rsid w:val="00F637AF"/>
  </w:style>
  <w:style w:type="paragraph" w:styleId="21">
    <w:name w:val="Body Text Indent 2"/>
    <w:basedOn w:val="a"/>
    <w:link w:val="210"/>
    <w:uiPriority w:val="99"/>
    <w:semiHidden/>
    <w:unhideWhenUsed/>
    <w:rsid w:val="00F637AF"/>
    <w:pPr>
      <w:spacing w:after="120" w:line="480" w:lineRule="auto"/>
      <w:ind w:left="283"/>
    </w:pPr>
    <w:rPr>
      <w:rFonts w:ascii="Calibri" w:eastAsiaTheme="minorHAnsi" w:hAnsi="Calibri"/>
      <w:lang w:eastAsia="en-US"/>
    </w:rPr>
  </w:style>
  <w:style w:type="character" w:customStyle="1" w:styleId="210">
    <w:name w:val="Основной текст с отступом 2 Знак1"/>
    <w:basedOn w:val="a0"/>
    <w:link w:val="21"/>
    <w:uiPriority w:val="99"/>
    <w:semiHidden/>
    <w:locked/>
    <w:rsid w:val="00F637AF"/>
    <w:rPr>
      <w:rFonts w:ascii="Calibri" w:eastAsiaTheme="minorHAnsi" w:hAnsi="Calibri"/>
      <w:lang w:eastAsia="en-US"/>
    </w:rPr>
  </w:style>
  <w:style w:type="character" w:customStyle="1" w:styleId="22">
    <w:name w:val="Основной текст с отступом 2 Знак"/>
    <w:basedOn w:val="a0"/>
    <w:uiPriority w:val="99"/>
    <w:semiHidden/>
    <w:rsid w:val="00F637AF"/>
  </w:style>
  <w:style w:type="paragraph" w:styleId="ab">
    <w:name w:val="Plain Text"/>
    <w:basedOn w:val="a"/>
    <w:link w:val="15"/>
    <w:uiPriority w:val="99"/>
    <w:unhideWhenUsed/>
    <w:rsid w:val="00F637AF"/>
    <w:pPr>
      <w:spacing w:after="0" w:line="240" w:lineRule="auto"/>
    </w:pPr>
    <w:rPr>
      <w:rFonts w:ascii="Courier New" w:eastAsia="Times New Roman" w:hAnsi="Courier New" w:cs="Courier New"/>
      <w:sz w:val="20"/>
      <w:szCs w:val="20"/>
    </w:rPr>
  </w:style>
  <w:style w:type="character" w:customStyle="1" w:styleId="15">
    <w:name w:val="Текст Знак1"/>
    <w:basedOn w:val="a0"/>
    <w:link w:val="ab"/>
    <w:uiPriority w:val="99"/>
    <w:locked/>
    <w:rsid w:val="00F637AF"/>
    <w:rPr>
      <w:rFonts w:ascii="Courier New" w:eastAsia="Times New Roman" w:hAnsi="Courier New" w:cs="Courier New"/>
      <w:sz w:val="20"/>
      <w:szCs w:val="20"/>
    </w:rPr>
  </w:style>
  <w:style w:type="character" w:customStyle="1" w:styleId="ac">
    <w:name w:val="Текст Знак"/>
    <w:basedOn w:val="a0"/>
    <w:uiPriority w:val="99"/>
    <w:rsid w:val="00F637AF"/>
    <w:rPr>
      <w:rFonts w:ascii="Consolas" w:hAnsi="Consolas" w:cs="Consolas"/>
      <w:sz w:val="21"/>
      <w:szCs w:val="21"/>
    </w:rPr>
  </w:style>
  <w:style w:type="paragraph" w:styleId="ad">
    <w:name w:val="Balloon Text"/>
    <w:basedOn w:val="a"/>
    <w:link w:val="16"/>
    <w:uiPriority w:val="99"/>
    <w:semiHidden/>
    <w:unhideWhenUsed/>
    <w:rsid w:val="00F637AF"/>
    <w:pPr>
      <w:spacing w:after="0" w:line="240" w:lineRule="auto"/>
    </w:pPr>
    <w:rPr>
      <w:rFonts w:ascii="Tahoma" w:hAnsi="Tahoma" w:cs="Tahoma"/>
      <w:sz w:val="16"/>
      <w:szCs w:val="16"/>
    </w:rPr>
  </w:style>
  <w:style w:type="character" w:customStyle="1" w:styleId="16">
    <w:name w:val="Текст выноски Знак1"/>
    <w:basedOn w:val="a0"/>
    <w:link w:val="ad"/>
    <w:uiPriority w:val="99"/>
    <w:semiHidden/>
    <w:locked/>
    <w:rsid w:val="00F637AF"/>
    <w:rPr>
      <w:rFonts w:ascii="Tahoma" w:hAnsi="Tahoma" w:cs="Tahoma"/>
      <w:sz w:val="16"/>
      <w:szCs w:val="16"/>
    </w:rPr>
  </w:style>
  <w:style w:type="character" w:customStyle="1" w:styleId="ae">
    <w:name w:val="Текст выноски Знак"/>
    <w:basedOn w:val="a0"/>
    <w:uiPriority w:val="99"/>
    <w:semiHidden/>
    <w:rsid w:val="00F637AF"/>
    <w:rPr>
      <w:rFonts w:ascii="Tahoma" w:hAnsi="Tahoma" w:cs="Tahoma"/>
      <w:sz w:val="16"/>
      <w:szCs w:val="16"/>
    </w:rPr>
  </w:style>
  <w:style w:type="character" w:customStyle="1" w:styleId="ConsNormal">
    <w:name w:val="ConsNormal Знак"/>
    <w:basedOn w:val="a0"/>
    <w:link w:val="ConsNormal0"/>
    <w:locked/>
    <w:rsid w:val="00F637AF"/>
    <w:rPr>
      <w:rFonts w:ascii="Arial" w:hAnsi="Arial" w:cs="Arial"/>
    </w:rPr>
  </w:style>
  <w:style w:type="paragraph" w:customStyle="1" w:styleId="ConsNormal0">
    <w:name w:val="ConsNormal"/>
    <w:link w:val="ConsNormal"/>
    <w:rsid w:val="00F637AF"/>
    <w:pPr>
      <w:widowControl w:val="0"/>
      <w:autoSpaceDE w:val="0"/>
      <w:autoSpaceDN w:val="0"/>
      <w:adjustRightInd w:val="0"/>
      <w:spacing w:after="0" w:line="240" w:lineRule="auto"/>
      <w:ind w:firstLine="720"/>
    </w:pPr>
    <w:rPr>
      <w:rFonts w:ascii="Arial" w:hAnsi="Arial" w:cs="Arial"/>
    </w:rPr>
  </w:style>
  <w:style w:type="paragraph" w:customStyle="1" w:styleId="ConsPlusNormal">
    <w:name w:val="ConsPlusNormal"/>
    <w:qFormat/>
    <w:rsid w:val="00F637AF"/>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formattext">
    <w:name w:val="formattext"/>
    <w:basedOn w:val="a"/>
    <w:uiPriority w:val="99"/>
    <w:rsid w:val="00F637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F637AF"/>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uiPriority w:val="99"/>
    <w:rsid w:val="00F637AF"/>
    <w:pPr>
      <w:widowControl w:val="0"/>
      <w:autoSpaceDE w:val="0"/>
      <w:autoSpaceDN w:val="0"/>
      <w:adjustRightInd w:val="0"/>
      <w:spacing w:after="0" w:line="240" w:lineRule="auto"/>
    </w:pPr>
    <w:rPr>
      <w:rFonts w:ascii="Calibri" w:hAnsi="Calibri" w:cs="Calibri"/>
    </w:rPr>
  </w:style>
  <w:style w:type="table" w:styleId="af">
    <w:name w:val="Table Grid"/>
    <w:basedOn w:val="a1"/>
    <w:uiPriority w:val="59"/>
    <w:rsid w:val="00F637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Hyperlink"/>
    <w:basedOn w:val="a0"/>
    <w:uiPriority w:val="99"/>
    <w:unhideWhenUsed/>
    <w:rsid w:val="00CB549E"/>
    <w:rPr>
      <w:color w:val="0000FF"/>
      <w:u w:val="single"/>
    </w:rPr>
  </w:style>
  <w:style w:type="paragraph" w:styleId="af1">
    <w:name w:val="No Spacing"/>
    <w:uiPriority w:val="1"/>
    <w:qFormat/>
    <w:rsid w:val="00CB549E"/>
    <w:pPr>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CB549E"/>
    <w:pPr>
      <w:autoSpaceDE w:val="0"/>
      <w:autoSpaceDN w:val="0"/>
      <w:adjustRightInd w:val="0"/>
      <w:spacing w:after="0" w:line="240" w:lineRule="auto"/>
    </w:pPr>
    <w:rPr>
      <w:rFonts w:ascii="Courier New" w:eastAsia="Times New Roman" w:hAnsi="Courier New" w:cs="Courier New"/>
      <w:sz w:val="20"/>
      <w:szCs w:val="20"/>
    </w:rPr>
  </w:style>
  <w:style w:type="paragraph" w:styleId="af2">
    <w:name w:val="Title"/>
    <w:basedOn w:val="a"/>
    <w:link w:val="af3"/>
    <w:qFormat/>
    <w:rsid w:val="007501CD"/>
    <w:pPr>
      <w:spacing w:after="0" w:line="240" w:lineRule="auto"/>
      <w:ind w:firstLine="851"/>
      <w:jc w:val="center"/>
    </w:pPr>
    <w:rPr>
      <w:rFonts w:ascii="Times New Roman" w:eastAsia="Times New Roman" w:hAnsi="Times New Roman" w:cs="Times New Roman"/>
      <w:b/>
      <w:bCs/>
      <w:sz w:val="28"/>
      <w:szCs w:val="28"/>
    </w:rPr>
  </w:style>
  <w:style w:type="character" w:customStyle="1" w:styleId="af3">
    <w:name w:val="Заголовок Знак"/>
    <w:basedOn w:val="a0"/>
    <w:link w:val="af2"/>
    <w:rsid w:val="007501CD"/>
    <w:rPr>
      <w:rFonts w:ascii="Times New Roman" w:eastAsia="Times New Roman" w:hAnsi="Times New Roman" w:cs="Times New Roman"/>
      <w:b/>
      <w:bCs/>
      <w:sz w:val="28"/>
      <w:szCs w:val="28"/>
    </w:rPr>
  </w:style>
  <w:style w:type="paragraph" w:styleId="af4">
    <w:name w:val="Normal (Web)"/>
    <w:basedOn w:val="a"/>
    <w:unhideWhenUsed/>
    <w:rsid w:val="00A4393D"/>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List Paragraph"/>
    <w:basedOn w:val="a"/>
    <w:uiPriority w:val="34"/>
    <w:qFormat/>
    <w:rsid w:val="00A4393D"/>
    <w:pPr>
      <w:ind w:left="720"/>
      <w:contextualSpacing/>
    </w:pPr>
  </w:style>
  <w:style w:type="paragraph" w:customStyle="1" w:styleId="ConsPlusNormal0">
    <w:name w:val="ConsPlusNormal Знак"/>
    <w:rsid w:val="00A4393D"/>
    <w:pPr>
      <w:suppressAutoHyphens/>
      <w:autoSpaceDE w:val="0"/>
      <w:spacing w:after="0" w:line="240" w:lineRule="auto"/>
      <w:ind w:firstLine="720"/>
    </w:pPr>
    <w:rPr>
      <w:rFonts w:ascii="Arial" w:eastAsia="Times New Roman" w:hAnsi="Arial" w:cs="Arial"/>
      <w:lang w:eastAsia="ar-SA"/>
    </w:rPr>
  </w:style>
  <w:style w:type="paragraph" w:customStyle="1" w:styleId="af6">
    <w:name w:val="Нормальный (таблица)"/>
    <w:basedOn w:val="a"/>
    <w:next w:val="a"/>
    <w:uiPriority w:val="99"/>
    <w:semiHidden/>
    <w:rsid w:val="00A4393D"/>
    <w:pPr>
      <w:widowControl w:val="0"/>
      <w:autoSpaceDE w:val="0"/>
      <w:autoSpaceDN w:val="0"/>
      <w:adjustRightInd w:val="0"/>
      <w:spacing w:after="0" w:line="240" w:lineRule="auto"/>
      <w:jc w:val="both"/>
    </w:pPr>
    <w:rPr>
      <w:rFonts w:ascii="Arial" w:hAnsi="Arial" w:cs="Arial"/>
      <w:sz w:val="24"/>
      <w:szCs w:val="24"/>
    </w:rPr>
  </w:style>
  <w:style w:type="paragraph" w:customStyle="1" w:styleId="af7">
    <w:name w:val="Прижатый влево"/>
    <w:basedOn w:val="a"/>
    <w:next w:val="a"/>
    <w:uiPriority w:val="99"/>
    <w:semiHidden/>
    <w:rsid w:val="00A4393D"/>
    <w:pPr>
      <w:widowControl w:val="0"/>
      <w:autoSpaceDE w:val="0"/>
      <w:autoSpaceDN w:val="0"/>
      <w:adjustRightInd w:val="0"/>
      <w:spacing w:after="0" w:line="240" w:lineRule="auto"/>
    </w:pPr>
    <w:rPr>
      <w:rFonts w:ascii="Arial" w:hAnsi="Arial" w:cs="Arial"/>
      <w:sz w:val="24"/>
      <w:szCs w:val="24"/>
    </w:rPr>
  </w:style>
  <w:style w:type="paragraph" w:customStyle="1" w:styleId="17">
    <w:name w:val="Знак Знак1 Знак"/>
    <w:basedOn w:val="a"/>
    <w:rsid w:val="009D112C"/>
    <w:pPr>
      <w:spacing w:after="160" w:line="240" w:lineRule="exact"/>
    </w:pPr>
    <w:rPr>
      <w:rFonts w:ascii="Verdana" w:eastAsia="Times New Roman" w:hAnsi="Verdana" w:cs="Verdana"/>
      <w:sz w:val="24"/>
      <w:szCs w:val="24"/>
      <w:lang w:val="en-US" w:eastAsia="en-US"/>
    </w:rPr>
  </w:style>
  <w:style w:type="character" w:customStyle="1" w:styleId="blk">
    <w:name w:val="blk"/>
    <w:basedOn w:val="a0"/>
    <w:rsid w:val="000C3F3A"/>
  </w:style>
  <w:style w:type="character" w:customStyle="1" w:styleId="nobr">
    <w:name w:val="nobr"/>
    <w:basedOn w:val="a0"/>
    <w:rsid w:val="000C3F3A"/>
  </w:style>
  <w:style w:type="paragraph" w:customStyle="1" w:styleId="af8">
    <w:basedOn w:val="a"/>
    <w:next w:val="af2"/>
    <w:link w:val="af9"/>
    <w:qFormat/>
    <w:rsid w:val="003B51C9"/>
    <w:pPr>
      <w:spacing w:after="0" w:line="240" w:lineRule="auto"/>
      <w:ind w:firstLine="851"/>
      <w:jc w:val="center"/>
    </w:pPr>
    <w:rPr>
      <w:rFonts w:ascii="Times New Roman" w:eastAsia="Times New Roman" w:hAnsi="Times New Roman" w:cs="Times New Roman"/>
      <w:b/>
      <w:bCs/>
      <w:sz w:val="28"/>
      <w:szCs w:val="28"/>
    </w:rPr>
  </w:style>
  <w:style w:type="character" w:customStyle="1" w:styleId="af9">
    <w:name w:val="Название Знак"/>
    <w:link w:val="af8"/>
    <w:rsid w:val="003B51C9"/>
    <w:rPr>
      <w:rFonts w:ascii="Times New Roman" w:eastAsia="Times New Roman" w:hAnsi="Times New Roman" w:cs="Times New Roman"/>
      <w:b/>
      <w:bCs/>
      <w:sz w:val="28"/>
      <w:szCs w:val="28"/>
      <w:lang w:eastAsia="ru-RU"/>
    </w:rPr>
  </w:style>
  <w:style w:type="paragraph" w:customStyle="1" w:styleId="printj">
    <w:name w:val="printj"/>
    <w:basedOn w:val="a"/>
    <w:rsid w:val="00A92967"/>
    <w:pPr>
      <w:spacing w:before="100" w:after="100" w:line="240" w:lineRule="auto"/>
      <w:ind w:firstLine="709"/>
      <w:jc w:val="both"/>
    </w:pPr>
    <w:rPr>
      <w:rFonts w:ascii="Times New Roman" w:eastAsia="Times New Roman" w:hAnsi="Times New Roman" w:cs="Times New Roman"/>
      <w:sz w:val="24"/>
      <w:szCs w:val="24"/>
      <w:lang w:eastAsia="ar-SA"/>
    </w:rPr>
  </w:style>
  <w:style w:type="character" w:styleId="afa">
    <w:name w:val="Strong"/>
    <w:qFormat/>
    <w:rsid w:val="00A929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50403">
      <w:bodyDiv w:val="1"/>
      <w:marLeft w:val="0"/>
      <w:marRight w:val="0"/>
      <w:marTop w:val="0"/>
      <w:marBottom w:val="0"/>
      <w:divBdr>
        <w:top w:val="none" w:sz="0" w:space="0" w:color="auto"/>
        <w:left w:val="none" w:sz="0" w:space="0" w:color="auto"/>
        <w:bottom w:val="none" w:sz="0" w:space="0" w:color="auto"/>
        <w:right w:val="none" w:sz="0" w:space="0" w:color="auto"/>
      </w:divBdr>
    </w:div>
    <w:div w:id="405880764">
      <w:bodyDiv w:val="1"/>
      <w:marLeft w:val="0"/>
      <w:marRight w:val="0"/>
      <w:marTop w:val="0"/>
      <w:marBottom w:val="0"/>
      <w:divBdr>
        <w:top w:val="none" w:sz="0" w:space="0" w:color="auto"/>
        <w:left w:val="none" w:sz="0" w:space="0" w:color="auto"/>
        <w:bottom w:val="none" w:sz="0" w:space="0" w:color="auto"/>
        <w:right w:val="none" w:sz="0" w:space="0" w:color="auto"/>
      </w:divBdr>
    </w:div>
    <w:div w:id="443116319">
      <w:bodyDiv w:val="1"/>
      <w:marLeft w:val="0"/>
      <w:marRight w:val="0"/>
      <w:marTop w:val="0"/>
      <w:marBottom w:val="0"/>
      <w:divBdr>
        <w:top w:val="none" w:sz="0" w:space="0" w:color="auto"/>
        <w:left w:val="none" w:sz="0" w:space="0" w:color="auto"/>
        <w:bottom w:val="none" w:sz="0" w:space="0" w:color="auto"/>
        <w:right w:val="none" w:sz="0" w:space="0" w:color="auto"/>
      </w:divBdr>
    </w:div>
    <w:div w:id="687221276">
      <w:bodyDiv w:val="1"/>
      <w:marLeft w:val="0"/>
      <w:marRight w:val="0"/>
      <w:marTop w:val="0"/>
      <w:marBottom w:val="0"/>
      <w:divBdr>
        <w:top w:val="none" w:sz="0" w:space="0" w:color="auto"/>
        <w:left w:val="none" w:sz="0" w:space="0" w:color="auto"/>
        <w:bottom w:val="none" w:sz="0" w:space="0" w:color="auto"/>
        <w:right w:val="none" w:sz="0" w:space="0" w:color="auto"/>
      </w:divBdr>
    </w:div>
    <w:div w:id="770589235">
      <w:bodyDiv w:val="1"/>
      <w:marLeft w:val="0"/>
      <w:marRight w:val="0"/>
      <w:marTop w:val="0"/>
      <w:marBottom w:val="0"/>
      <w:divBdr>
        <w:top w:val="none" w:sz="0" w:space="0" w:color="auto"/>
        <w:left w:val="none" w:sz="0" w:space="0" w:color="auto"/>
        <w:bottom w:val="none" w:sz="0" w:space="0" w:color="auto"/>
        <w:right w:val="none" w:sz="0" w:space="0" w:color="auto"/>
      </w:divBdr>
    </w:div>
    <w:div w:id="138447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FBB810113B87090CF4142D9E0F3A75E319C4DAA9F8B60765952AF4A9CCF302A50DF4A7B3980E2202D46073B65B96A378FFF254D8161CE3jAw5H" TargetMode="External"/><Relationship Id="rId13" Type="http://schemas.openxmlformats.org/officeDocument/2006/relationships/hyperlink" Target="consultantplus://offline/ref=7CF5E7937C8365AECD73DB089C4B5A5200234B2C2A47CD5E7C7E2E6552A10B04C699CC1DB4251D60v5K7H" TargetMode="External"/><Relationship Id="rId3" Type="http://schemas.openxmlformats.org/officeDocument/2006/relationships/styles" Target="styles.xml"/><Relationship Id="rId7" Type="http://schemas.openxmlformats.org/officeDocument/2006/relationships/hyperlink" Target="consultantplus://offline/ref=0EFBB810113B87090CF4142D9E0F3A75E319C4DAA9F8B60765952AF4A9CCF302A50DF4A7B3980E2202D46073B65B96A378FFF254D8161CE3jAw5H" TargetMode="External"/><Relationship Id="rId12" Type="http://schemas.openxmlformats.org/officeDocument/2006/relationships/hyperlink" Target="consultantplus://offline/ref=3BED62AED1E3212B22C1DBDF5D5BEC44C0DF1B5703116FB590C22EBE0812C0CC4463F9713D97mAn0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oroshnevo.rkursk.ru" TargetMode="External"/><Relationship Id="rId11" Type="http://schemas.openxmlformats.org/officeDocument/2006/relationships/hyperlink" Target="consultantplus://offline/ref=3D4CF882AD44F61CB78531C71F3BFD99A8498F4FF10B93FD02292512BEFAB10893E0A8ACD7B3D119f0k7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D4CF882AD44F61CB78531C71F3BFD99A8498F4FF10B93FD02292512BEFAB10893E0A8ACD7BAD2f1k7F" TargetMode="External"/><Relationship Id="rId4" Type="http://schemas.openxmlformats.org/officeDocument/2006/relationships/settings" Target="settings.xml"/><Relationship Id="rId9" Type="http://schemas.openxmlformats.org/officeDocument/2006/relationships/hyperlink" Target="consultantplus://offline/ref=3D4CF882AD44F61CB78531C71F3BFD99A8498F4FF10B93FD02292512BEFAB10893E0A8AED7B3fDkC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EA626-86B6-412B-BEFB-206C69D9A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8287</TotalTime>
  <Pages>182</Pages>
  <Words>50768</Words>
  <Characters>289382</Characters>
  <Application>Microsoft Office Word</Application>
  <DocSecurity>0</DocSecurity>
  <Lines>2411</Lines>
  <Paragraphs>678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ОДА.МС МКУ</cp:lastModifiedBy>
  <cp:revision>168</cp:revision>
  <cp:lastPrinted>2022-11-24T07:34:00Z</cp:lastPrinted>
  <dcterms:created xsi:type="dcterms:W3CDTF">2019-10-30T08:15:00Z</dcterms:created>
  <dcterms:modified xsi:type="dcterms:W3CDTF">2022-12-26T07:09:00Z</dcterms:modified>
</cp:coreProperties>
</file>