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6A" w:rsidRDefault="00473E6A" w:rsidP="00473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ВОРОШНЕВСКОГО СЕЛЬСОВЕТА</w:t>
      </w:r>
    </w:p>
    <w:p w:rsidR="00473E6A" w:rsidRDefault="00473E6A" w:rsidP="00473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473E6A" w:rsidRDefault="00473E6A" w:rsidP="00473E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E6A" w:rsidRDefault="00473E6A" w:rsidP="00473E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73E6A" w:rsidRDefault="00473E6A" w:rsidP="00473E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E6A" w:rsidRDefault="00473E6A" w:rsidP="00473E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3E6A" w:rsidRDefault="00612098" w:rsidP="00473E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014D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="00473E6A">
        <w:rPr>
          <w:rFonts w:ascii="Times New Roman" w:hAnsi="Times New Roman" w:cs="Times New Roman"/>
          <w:b/>
          <w:sz w:val="28"/>
          <w:szCs w:val="28"/>
        </w:rPr>
        <w:t xml:space="preserve">.12.2017 г.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127</w:t>
      </w:r>
    </w:p>
    <w:p w:rsidR="00473E6A" w:rsidRDefault="00473E6A" w:rsidP="00473E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орошнево</w:t>
      </w:r>
      <w:proofErr w:type="spellEnd"/>
    </w:p>
    <w:p w:rsidR="00B014DA" w:rsidRDefault="00605A6E" w:rsidP="00B014DA">
      <w:pPr>
        <w:pStyle w:val="20"/>
        <w:shd w:val="clear" w:color="auto" w:fill="auto"/>
        <w:spacing w:before="0" w:line="264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 w:rsidR="00B014DA">
        <w:rPr>
          <w:sz w:val="28"/>
          <w:szCs w:val="28"/>
        </w:rPr>
        <w:t>порядка санкционирования оплаты денежных обязательств получателей средств бюджета</w:t>
      </w:r>
      <w:proofErr w:type="gramEnd"/>
      <w:r w:rsidR="00B014DA">
        <w:rPr>
          <w:sz w:val="28"/>
          <w:szCs w:val="28"/>
        </w:rPr>
        <w:t xml:space="preserve"> </w:t>
      </w:r>
      <w:proofErr w:type="spellStart"/>
      <w:r w:rsidR="00B014DA">
        <w:rPr>
          <w:sz w:val="28"/>
          <w:szCs w:val="28"/>
        </w:rPr>
        <w:t>Ворошневского</w:t>
      </w:r>
      <w:proofErr w:type="spellEnd"/>
      <w:r w:rsidR="00B014DA">
        <w:rPr>
          <w:sz w:val="28"/>
          <w:szCs w:val="28"/>
        </w:rPr>
        <w:t xml:space="preserve"> сельсовета Курского района Курской области органом, осуществляющим полномочия по санкционированию оплаты денежных средств обязательств получателей средств бюджета </w:t>
      </w:r>
      <w:proofErr w:type="spellStart"/>
      <w:r w:rsidR="00B014DA">
        <w:rPr>
          <w:sz w:val="28"/>
          <w:szCs w:val="28"/>
        </w:rPr>
        <w:t>Ворошневского</w:t>
      </w:r>
      <w:proofErr w:type="spellEnd"/>
      <w:r w:rsidR="00B014DA">
        <w:rPr>
          <w:sz w:val="28"/>
          <w:szCs w:val="28"/>
        </w:rPr>
        <w:t xml:space="preserve"> сельсовета Курского района Курской области</w:t>
      </w:r>
    </w:p>
    <w:p w:rsidR="00473E6A" w:rsidRDefault="00473E6A" w:rsidP="00473E6A">
      <w:pPr>
        <w:rPr>
          <w:rFonts w:ascii="Times New Roman" w:hAnsi="Times New Roman" w:cs="Times New Roman"/>
          <w:sz w:val="28"/>
          <w:szCs w:val="28"/>
        </w:rPr>
      </w:pPr>
    </w:p>
    <w:p w:rsidR="00473E6A" w:rsidRDefault="00B014DA" w:rsidP="00473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219</w:t>
      </w:r>
      <w:r w:rsidR="00473E6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Администрация </w:t>
      </w:r>
      <w:proofErr w:type="spellStart"/>
      <w:r w:rsidR="00473E6A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473E6A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473E6A" w:rsidRPr="00473E6A" w:rsidRDefault="00473E6A" w:rsidP="00473E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E6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014DA" w:rsidRDefault="00473E6A" w:rsidP="00612098">
      <w:pPr>
        <w:pStyle w:val="20"/>
        <w:shd w:val="clear" w:color="auto" w:fill="auto"/>
        <w:spacing w:before="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</w:t>
      </w:r>
      <w:proofErr w:type="gramStart"/>
      <w:r w:rsidR="00B014DA">
        <w:rPr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 w:rsidR="00B014DA">
        <w:rPr>
          <w:sz w:val="28"/>
          <w:szCs w:val="28"/>
        </w:rPr>
        <w:t xml:space="preserve"> </w:t>
      </w:r>
      <w:proofErr w:type="spellStart"/>
      <w:r w:rsidR="00B014DA">
        <w:rPr>
          <w:sz w:val="28"/>
          <w:szCs w:val="28"/>
        </w:rPr>
        <w:t>Ворошневского</w:t>
      </w:r>
      <w:proofErr w:type="spellEnd"/>
      <w:r w:rsidR="00B014DA">
        <w:rPr>
          <w:sz w:val="28"/>
          <w:szCs w:val="28"/>
        </w:rPr>
        <w:t xml:space="preserve"> сельсовета Курского района Курской области органом, осуществляющим полномочия по санкционированию оплаты денежных средств обязательств получателей средств бюджета </w:t>
      </w:r>
      <w:proofErr w:type="spellStart"/>
      <w:r w:rsidR="00B014DA">
        <w:rPr>
          <w:sz w:val="28"/>
          <w:szCs w:val="28"/>
        </w:rPr>
        <w:t>Ворошневского</w:t>
      </w:r>
      <w:proofErr w:type="spellEnd"/>
      <w:r w:rsidR="00B014DA">
        <w:rPr>
          <w:sz w:val="28"/>
          <w:szCs w:val="28"/>
        </w:rPr>
        <w:t xml:space="preserve"> сельсовета Курского района Курской области.</w:t>
      </w:r>
    </w:p>
    <w:p w:rsidR="00473E6A" w:rsidRDefault="00473E6A" w:rsidP="00473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612098">
        <w:rPr>
          <w:rFonts w:ascii="Times New Roman" w:hAnsi="Times New Roman" w:cs="Times New Roman"/>
          <w:sz w:val="28"/>
          <w:szCs w:val="28"/>
        </w:rPr>
        <w:t>начальника финансового</w:t>
      </w:r>
      <w:r w:rsidR="004F2E76">
        <w:rPr>
          <w:rFonts w:ascii="Times New Roman" w:hAnsi="Times New Roman" w:cs="Times New Roman"/>
          <w:sz w:val="28"/>
          <w:szCs w:val="28"/>
        </w:rPr>
        <w:t xml:space="preserve"> </w:t>
      </w:r>
      <w:r w:rsidR="00612098">
        <w:rPr>
          <w:rFonts w:ascii="Times New Roman" w:hAnsi="Times New Roman" w:cs="Times New Roman"/>
          <w:sz w:val="28"/>
          <w:szCs w:val="28"/>
        </w:rPr>
        <w:t>отдела</w:t>
      </w:r>
      <w:r w:rsidR="00B014DA" w:rsidRPr="00B014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</w:t>
      </w:r>
      <w:r w:rsidR="00B014DA">
        <w:rPr>
          <w:rFonts w:ascii="Times New Roman" w:hAnsi="Times New Roman" w:cs="Times New Roman"/>
          <w:sz w:val="28"/>
          <w:szCs w:val="28"/>
        </w:rPr>
        <w:t>йо</w:t>
      </w:r>
      <w:r w:rsidR="00612098">
        <w:rPr>
          <w:rFonts w:ascii="Times New Roman" w:hAnsi="Times New Roman" w:cs="Times New Roman"/>
          <w:sz w:val="28"/>
          <w:szCs w:val="28"/>
        </w:rPr>
        <w:t>на Курской области В.С. Маркову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E6A" w:rsidRDefault="00473E6A" w:rsidP="00473E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473E6A" w:rsidRDefault="00473E6A" w:rsidP="00473E6A">
      <w:pPr>
        <w:rPr>
          <w:rFonts w:ascii="Times New Roman" w:hAnsi="Times New Roman" w:cs="Times New Roman"/>
          <w:sz w:val="28"/>
          <w:szCs w:val="28"/>
        </w:rPr>
      </w:pPr>
    </w:p>
    <w:p w:rsidR="006D1D61" w:rsidRPr="00473E6A" w:rsidRDefault="00473E6A" w:rsidP="00062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</w:t>
      </w:r>
      <w:r w:rsidR="00576C8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Н.С.Тарасов</w:t>
      </w:r>
    </w:p>
    <w:sectPr w:rsidR="006D1D61" w:rsidRPr="00473E6A" w:rsidSect="001C7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49C"/>
    <w:rsid w:val="0006215E"/>
    <w:rsid w:val="000E1344"/>
    <w:rsid w:val="00187ABE"/>
    <w:rsid w:val="001C5976"/>
    <w:rsid w:val="001C7400"/>
    <w:rsid w:val="002170BC"/>
    <w:rsid w:val="002559AE"/>
    <w:rsid w:val="00296233"/>
    <w:rsid w:val="003A649C"/>
    <w:rsid w:val="003C58B9"/>
    <w:rsid w:val="00473E6A"/>
    <w:rsid w:val="00496453"/>
    <w:rsid w:val="004F2E76"/>
    <w:rsid w:val="00525098"/>
    <w:rsid w:val="0052550F"/>
    <w:rsid w:val="00576C8E"/>
    <w:rsid w:val="00605A6E"/>
    <w:rsid w:val="00612098"/>
    <w:rsid w:val="006D1D61"/>
    <w:rsid w:val="00A86136"/>
    <w:rsid w:val="00B007F3"/>
    <w:rsid w:val="00B014DA"/>
    <w:rsid w:val="00B946CD"/>
    <w:rsid w:val="00CB382D"/>
    <w:rsid w:val="00D33D99"/>
    <w:rsid w:val="00FA1BA7"/>
    <w:rsid w:val="00FB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B014D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014DA"/>
    <w:pPr>
      <w:shd w:val="clear" w:color="auto" w:fill="FFFFFF"/>
      <w:spacing w:before="660" w:after="0" w:line="240" w:lineRule="exact"/>
      <w:jc w:val="center"/>
    </w:pPr>
    <w:rPr>
      <w:rFonts w:ascii="Times New Roman" w:hAnsi="Times New Roman" w:cs="Times New Roman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06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2021-12-27T06:29:00Z</cp:lastPrinted>
  <dcterms:created xsi:type="dcterms:W3CDTF">2021-12-24T14:32:00Z</dcterms:created>
  <dcterms:modified xsi:type="dcterms:W3CDTF">2021-12-27T06:32:00Z</dcterms:modified>
</cp:coreProperties>
</file>