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C5C" w14:textId="77777777" w:rsidR="00A13B6E" w:rsidRDefault="00A13B6E" w:rsidP="00A13B6E">
      <w:pPr>
        <w:pStyle w:val="ConsPlusTitle"/>
        <w:ind w:firstLine="540"/>
        <w:jc w:val="both"/>
        <w:outlineLvl w:val="0"/>
      </w:pPr>
      <w:r>
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14:paraId="7B1F113F" w14:textId="77777777" w:rsidR="00A13B6E" w:rsidRDefault="00A13B6E" w:rsidP="00A13B6E">
      <w:pPr>
        <w:pStyle w:val="ConsPlusNormal"/>
        <w:ind w:firstLine="540"/>
        <w:jc w:val="both"/>
      </w:pPr>
      <w:r>
        <w:t xml:space="preserve">(введена Федеральным </w:t>
      </w:r>
      <w:hyperlink r:id="rId4" w:history="1">
        <w:r>
          <w:rPr>
            <w:rStyle w:val="a3"/>
          </w:rPr>
          <w:t>законом</w:t>
        </w:r>
      </w:hyperlink>
      <w:r>
        <w:t xml:space="preserve"> от 26.07.2019 N 245-ФЗ)</w:t>
      </w:r>
    </w:p>
    <w:p w14:paraId="71E59731" w14:textId="77777777" w:rsidR="00A13B6E" w:rsidRDefault="00A13B6E" w:rsidP="00A13B6E">
      <w:pPr>
        <w:pStyle w:val="ConsPlusNormal"/>
        <w:ind w:firstLine="540"/>
        <w:jc w:val="both"/>
      </w:pPr>
    </w:p>
    <w:p w14:paraId="0FE63601" w14:textId="77777777" w:rsidR="00A13B6E" w:rsidRDefault="00A13B6E" w:rsidP="00A13B6E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14:paraId="0DB279F1" w14:textId="77777777" w:rsidR="00A13B6E" w:rsidRDefault="00A13B6E" w:rsidP="00A13B6E">
      <w:pPr>
        <w:pStyle w:val="ConsPlusNormal"/>
        <w:spacing w:before="240"/>
        <w:ind w:firstLine="540"/>
        <w:jc w:val="both"/>
      </w:pPr>
      <w: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12FCC129" w14:textId="77777777" w:rsidR="00A13B6E" w:rsidRDefault="00A13B6E" w:rsidP="00A13B6E">
      <w:pPr>
        <w:pStyle w:val="ConsPlusNormal"/>
        <w:spacing w:before="240"/>
        <w:ind w:firstLine="540"/>
        <w:jc w:val="both"/>
      </w:pPr>
      <w:bookmarkStart w:id="0" w:name="Par5"/>
      <w:bookmarkEnd w:id="0"/>
      <w:r>
        <w:t>а) инвалиды и лица с ограниченными возможностями здоровья;</w:t>
      </w:r>
    </w:p>
    <w:p w14:paraId="058AF4A0" w14:textId="77777777" w:rsidR="00A13B6E" w:rsidRDefault="00A13B6E" w:rsidP="00A13B6E">
      <w:pPr>
        <w:pStyle w:val="ConsPlusNormal"/>
        <w:spacing w:before="240"/>
        <w:ind w:firstLine="540"/>
        <w:jc w:val="both"/>
      </w:pPr>
      <w:r>
        <w:t>б) одинокие и (или) многодетные родители, воспитывающие несовершеннолетних детей, в том числе детей-инвалидов;</w:t>
      </w:r>
    </w:p>
    <w:p w14:paraId="3ED7507A" w14:textId="77777777" w:rsidR="00A13B6E" w:rsidRDefault="00A13B6E" w:rsidP="00A13B6E">
      <w:pPr>
        <w:pStyle w:val="ConsPlusNormal"/>
        <w:spacing w:before="240"/>
        <w:ind w:firstLine="540"/>
        <w:jc w:val="both"/>
      </w:pPr>
      <w: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6537348E" w14:textId="77777777" w:rsidR="00A13B6E" w:rsidRDefault="00A13B6E" w:rsidP="00A13B6E">
      <w:pPr>
        <w:pStyle w:val="ConsPlusNormal"/>
        <w:spacing w:before="240"/>
        <w:ind w:firstLine="540"/>
        <w:jc w:val="both"/>
      </w:pPr>
      <w:r>
        <w:t>г) выпускники детских домов в возрасте до двадцати трех лет;</w:t>
      </w:r>
    </w:p>
    <w:p w14:paraId="11E81C6E" w14:textId="77777777" w:rsidR="00A13B6E" w:rsidRDefault="00A13B6E" w:rsidP="00A13B6E">
      <w:pPr>
        <w:pStyle w:val="ConsPlusNormal"/>
        <w:spacing w:before="240"/>
        <w:ind w:firstLine="540"/>
        <w:jc w:val="both"/>
      </w:pPr>
      <w: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14:paraId="10977092" w14:textId="77777777" w:rsidR="00A13B6E" w:rsidRDefault="00A13B6E" w:rsidP="00A13B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Федерального </w:t>
      </w:r>
      <w:hyperlink r:id="rId5" w:history="1">
        <w:r>
          <w:rPr>
            <w:rStyle w:val="a3"/>
          </w:rPr>
          <w:t>закона</w:t>
        </w:r>
      </w:hyperlink>
      <w:r>
        <w:t xml:space="preserve"> от 02.07.2021 N 334-ФЗ)</w:t>
      </w:r>
    </w:p>
    <w:p w14:paraId="1CC644E4" w14:textId="77777777" w:rsidR="00A13B6E" w:rsidRDefault="00A13B6E" w:rsidP="00A13B6E">
      <w:pPr>
        <w:pStyle w:val="ConsPlusNormal"/>
        <w:spacing w:before="240"/>
        <w:ind w:firstLine="540"/>
        <w:jc w:val="both"/>
      </w:pPr>
      <w:r>
        <w:t>е) беженцы и вынужденные переселенцы;</w:t>
      </w:r>
    </w:p>
    <w:p w14:paraId="7D4DACFA" w14:textId="77777777" w:rsidR="00A13B6E" w:rsidRDefault="00A13B6E" w:rsidP="00A13B6E">
      <w:pPr>
        <w:pStyle w:val="ConsPlusNormal"/>
        <w:spacing w:before="240"/>
        <w:ind w:firstLine="540"/>
        <w:jc w:val="both"/>
      </w:pPr>
      <w:r>
        <w:t>ж) малоимущие граждане;</w:t>
      </w:r>
    </w:p>
    <w:p w14:paraId="27F1DDF8" w14:textId="77777777" w:rsidR="00A13B6E" w:rsidRDefault="00A13B6E" w:rsidP="00A13B6E">
      <w:pPr>
        <w:pStyle w:val="ConsPlusNormal"/>
        <w:spacing w:before="240"/>
        <w:ind w:firstLine="540"/>
        <w:jc w:val="both"/>
      </w:pPr>
      <w:bookmarkStart w:id="1" w:name="Par13"/>
      <w:bookmarkEnd w:id="1"/>
      <w:r>
        <w:t>з) лица без определенного места жительства и занятий;</w:t>
      </w:r>
    </w:p>
    <w:p w14:paraId="04DD4359" w14:textId="77777777" w:rsidR="00A13B6E" w:rsidRDefault="00A13B6E" w:rsidP="00A13B6E">
      <w:pPr>
        <w:pStyle w:val="ConsPlusNormal"/>
        <w:spacing w:before="240"/>
        <w:ind w:firstLine="540"/>
        <w:jc w:val="both"/>
      </w:pPr>
      <w:r>
        <w:t xml:space="preserve">и) граждане, не указанные в </w:t>
      </w:r>
      <w:hyperlink r:id="rId6" w:anchor="Par5" w:tooltip="а) инвалиды и лица с ограниченными возможностями здоровья;" w:history="1">
        <w:r>
          <w:rPr>
            <w:rStyle w:val="a3"/>
          </w:rPr>
          <w:t>подпунктах "а"</w:t>
        </w:r>
      </w:hyperlink>
      <w:r>
        <w:t xml:space="preserve"> - </w:t>
      </w:r>
      <w:hyperlink r:id="rId7" w:anchor="Par13" w:tooltip="з) лица без определенного места жительства и занятий;" w:history="1">
        <w:r>
          <w:rPr>
            <w:rStyle w:val="a3"/>
          </w:rPr>
          <w:t>"з"</w:t>
        </w:r>
      </w:hyperlink>
      <w:r>
        <w:t xml:space="preserve"> настоящего пункта, признанные нуждающимися в социальном обслуживании;</w:t>
      </w:r>
    </w:p>
    <w:p w14:paraId="39FA42CE" w14:textId="77777777" w:rsidR="00AF350C" w:rsidRDefault="00AF350C"/>
    <w:sectPr w:rsidR="00AF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6E"/>
    <w:rsid w:val="00A13B6E"/>
    <w:rsid w:val="00A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DA8C"/>
  <w15:chartTrackingRefBased/>
  <w15:docId w15:val="{F801E4CD-5E17-4619-96D2-77E6E67F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3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Downloads\&#1060;&#1077;&#1076;&#1077;&#1088;&#1072;&#1083;&#1100;&#1085;&#1099;&#1081;%20&#1079;&#1072;&#1082;&#1086;&#1085;%20&#1086;&#1090;%2024.07.2007%20N%20209-&#1060;&#1047;%20(&#1088;&#1077;&#1076;.%20&#1086;&#1090;%2002.07.2021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&#1060;&#1077;&#1076;&#1077;&#1088;&#1072;&#1083;&#1100;&#1085;&#1099;&#1081;%20&#1079;&#1072;&#1082;&#1086;&#1085;%20&#1086;&#1090;%2024.07.2007%20N%20209-&#1060;&#1047;%20(&#1088;&#1077;&#1076;.%20&#1086;&#1090;%2002.07.2021.rtf" TargetMode="External"/><Relationship Id="rId5" Type="http://schemas.openxmlformats.org/officeDocument/2006/relationships/hyperlink" Target="https://login.consultant.ru/link/?req=doc&amp;base=RZR&amp;n=389075&amp;date=04.08.2021&amp;dst=100008&amp;fld=134" TargetMode="External"/><Relationship Id="rId4" Type="http://schemas.openxmlformats.org/officeDocument/2006/relationships/hyperlink" Target="https://login.consultant.ru/link/?req=doc&amp;base=RZR&amp;n=329995&amp;date=04.08.2021&amp;dst=100022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2</cp:revision>
  <dcterms:created xsi:type="dcterms:W3CDTF">2021-08-04T06:53:00Z</dcterms:created>
  <dcterms:modified xsi:type="dcterms:W3CDTF">2021-08-04T06:53:00Z</dcterms:modified>
</cp:coreProperties>
</file>