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АДМИНИСТРАЦИЯ ВОРОШНЕВСКОГО СЕЛЬСОВЕТА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КУСРСКОГО РАЙОНА  КУРСКОЙ ОБЛАСТИ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4AA6">
        <w:rPr>
          <w:rFonts w:ascii="Arial" w:hAnsi="Arial" w:cs="Arial"/>
          <w:b/>
          <w:sz w:val="28"/>
          <w:szCs w:val="28"/>
        </w:rPr>
        <w:t>П</w:t>
      </w:r>
      <w:proofErr w:type="gramEnd"/>
      <w:r w:rsidRPr="00084AA6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д. 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Ворошнево</w:t>
      </w:r>
      <w:proofErr w:type="spellEnd"/>
    </w:p>
    <w:p w:rsidR="00553F3F" w:rsidRPr="00084AA6" w:rsidRDefault="00FF5EDF" w:rsidP="00553F3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19</w:t>
      </w:r>
      <w:r w:rsidR="00344A26">
        <w:rPr>
          <w:rFonts w:ascii="Arial" w:hAnsi="Arial" w:cs="Arial"/>
          <w:sz w:val="28"/>
          <w:szCs w:val="28"/>
        </w:rPr>
        <w:t>.10</w:t>
      </w:r>
      <w:r w:rsidR="00117AD0" w:rsidRPr="00084AA6">
        <w:rPr>
          <w:rFonts w:ascii="Arial" w:hAnsi="Arial" w:cs="Arial"/>
          <w:sz w:val="28"/>
          <w:szCs w:val="28"/>
        </w:rPr>
        <w:t>.2020</w:t>
      </w:r>
      <w:r w:rsidR="00553F3F" w:rsidRPr="00084AA6">
        <w:rPr>
          <w:rFonts w:ascii="Arial" w:hAnsi="Arial" w:cs="Arial"/>
          <w:sz w:val="28"/>
          <w:szCs w:val="28"/>
        </w:rPr>
        <w:t xml:space="preserve"> года                                          </w:t>
      </w:r>
      <w:r w:rsidR="004C775E">
        <w:rPr>
          <w:rFonts w:ascii="Arial" w:hAnsi="Arial" w:cs="Arial"/>
          <w:sz w:val="28"/>
          <w:szCs w:val="28"/>
        </w:rPr>
        <w:t xml:space="preserve">                               </w:t>
      </w:r>
      <w:r w:rsidR="00553F3F" w:rsidRPr="00084AA6">
        <w:rPr>
          <w:rFonts w:ascii="Arial" w:hAnsi="Arial" w:cs="Arial"/>
          <w:b/>
          <w:sz w:val="28"/>
          <w:szCs w:val="28"/>
        </w:rPr>
        <w:t>№</w:t>
      </w:r>
      <w:r w:rsidR="00593B06">
        <w:rPr>
          <w:rFonts w:ascii="Arial" w:hAnsi="Arial" w:cs="Arial"/>
          <w:b/>
          <w:sz w:val="28"/>
          <w:szCs w:val="28"/>
        </w:rPr>
        <w:t xml:space="preserve"> </w:t>
      </w:r>
      <w:r w:rsidR="004C775E">
        <w:rPr>
          <w:rFonts w:ascii="Arial" w:hAnsi="Arial" w:cs="Arial"/>
          <w:b/>
          <w:sz w:val="28"/>
          <w:szCs w:val="28"/>
        </w:rPr>
        <w:t>101</w:t>
      </w:r>
      <w:r w:rsidR="00344A26">
        <w:rPr>
          <w:rFonts w:ascii="Arial" w:hAnsi="Arial" w:cs="Arial"/>
          <w:b/>
          <w:sz w:val="28"/>
          <w:szCs w:val="28"/>
        </w:rPr>
        <w:t xml:space="preserve"> </w:t>
      </w:r>
      <w:r w:rsidR="00375A1A" w:rsidRPr="00084AA6">
        <w:rPr>
          <w:rFonts w:ascii="Arial" w:hAnsi="Arial" w:cs="Arial"/>
          <w:b/>
          <w:sz w:val="28"/>
          <w:szCs w:val="28"/>
        </w:rPr>
        <w:t xml:space="preserve"> </w:t>
      </w:r>
      <w:r w:rsidR="00553F3F" w:rsidRPr="00084AA6">
        <w:rPr>
          <w:rFonts w:ascii="Arial" w:hAnsi="Arial" w:cs="Arial"/>
          <w:b/>
          <w:sz w:val="28"/>
          <w:szCs w:val="28"/>
        </w:rPr>
        <w:t xml:space="preserve"> 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Об утверждении заключения комиссии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 результатам публичных слушаний</w:t>
      </w:r>
    </w:p>
    <w:p w:rsidR="00147204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 рассмотрению проекта </w:t>
      </w:r>
      <w:r w:rsidR="00147204" w:rsidRPr="00084AA6">
        <w:rPr>
          <w:rFonts w:ascii="Arial" w:hAnsi="Arial" w:cs="Arial"/>
          <w:sz w:val="28"/>
          <w:szCs w:val="28"/>
        </w:rPr>
        <w:t>о внесении</w:t>
      </w:r>
    </w:p>
    <w:p w:rsidR="00FF5EDF" w:rsidRPr="00084AA6" w:rsidRDefault="00147204" w:rsidP="00FF5ED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изменений в</w:t>
      </w:r>
      <w:r w:rsidR="00FF5EDF">
        <w:rPr>
          <w:rFonts w:ascii="Arial" w:hAnsi="Arial" w:cs="Arial"/>
          <w:sz w:val="28"/>
          <w:szCs w:val="28"/>
        </w:rPr>
        <w:t xml:space="preserve"> Генеральный план</w:t>
      </w:r>
    </w:p>
    <w:p w:rsidR="00553F3F" w:rsidRPr="00084AA6" w:rsidRDefault="00FE789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 </w:t>
      </w:r>
      <w:r w:rsidR="00553F3F" w:rsidRPr="00084AA6">
        <w:rPr>
          <w:rFonts w:ascii="Arial" w:hAnsi="Arial" w:cs="Arial"/>
          <w:sz w:val="28"/>
          <w:szCs w:val="28"/>
        </w:rPr>
        <w:t>МО «</w:t>
      </w:r>
      <w:proofErr w:type="spellStart"/>
      <w:r w:rsidR="00553F3F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553F3F" w:rsidRPr="00084AA6">
        <w:rPr>
          <w:rFonts w:ascii="Arial" w:hAnsi="Arial" w:cs="Arial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ab/>
      </w:r>
      <w:proofErr w:type="gramStart"/>
      <w:r w:rsidRPr="00084AA6">
        <w:rPr>
          <w:rFonts w:ascii="Arial" w:hAnsi="Arial" w:cs="Arial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084AA6">
        <w:rPr>
          <w:rFonts w:ascii="Arial" w:hAnsi="Arial" w:cs="Arial"/>
          <w:sz w:val="28"/>
          <w:szCs w:val="28"/>
        </w:rPr>
        <w:t>3 года № 131 ФЗ «Об общих принци</w:t>
      </w:r>
      <w:r w:rsidRPr="00084AA6">
        <w:rPr>
          <w:rFonts w:ascii="Arial" w:hAnsi="Arial" w:cs="Arial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</w:t>
      </w:r>
      <w:r w:rsidR="001F09B1" w:rsidRPr="00084AA6">
        <w:rPr>
          <w:rFonts w:ascii="Arial" w:hAnsi="Arial" w:cs="Arial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F5EDF">
        <w:rPr>
          <w:rFonts w:ascii="Arial" w:hAnsi="Arial" w:cs="Arial"/>
          <w:sz w:val="28"/>
          <w:szCs w:val="28"/>
        </w:rPr>
        <w:t xml:space="preserve">Генеральный план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</w:t>
      </w:r>
      <w:proofErr w:type="gramEnd"/>
      <w:r w:rsidR="001F09B1" w:rsidRPr="00084AA6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ПОСТАНОВЛЯЕТ: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084AA6">
        <w:rPr>
          <w:rFonts w:ascii="Arial" w:hAnsi="Arial" w:cs="Arial"/>
          <w:sz w:val="28"/>
          <w:szCs w:val="28"/>
        </w:rPr>
        <w:t>публичных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слушаний по рассмотрению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F5EDF">
        <w:rPr>
          <w:rFonts w:ascii="Arial" w:hAnsi="Arial" w:cs="Arial"/>
          <w:sz w:val="28"/>
          <w:szCs w:val="28"/>
        </w:rPr>
        <w:t xml:space="preserve"> Генеральный план </w:t>
      </w:r>
      <w:r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FF5EDF" w:rsidRPr="00084AA6" w:rsidRDefault="001F09B1" w:rsidP="00FF5ED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Направить проект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</w:t>
      </w:r>
      <w:r w:rsidR="00FF5EDF">
        <w:rPr>
          <w:rFonts w:ascii="Arial" w:hAnsi="Arial" w:cs="Arial"/>
          <w:sz w:val="28"/>
          <w:szCs w:val="28"/>
        </w:rPr>
        <w:t xml:space="preserve"> Генеральный план,</w:t>
      </w:r>
    </w:p>
    <w:p w:rsidR="001F09B1" w:rsidRPr="00084AA6" w:rsidRDefault="00147204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протоколы публичных </w:t>
      </w:r>
      <w:r w:rsidR="001F09B1" w:rsidRPr="00084AA6">
        <w:rPr>
          <w:rFonts w:ascii="Arial" w:hAnsi="Arial" w:cs="Arial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="00FF5EDF">
        <w:rPr>
          <w:rFonts w:ascii="Arial" w:hAnsi="Arial" w:cs="Arial"/>
          <w:sz w:val="28"/>
          <w:szCs w:val="28"/>
        </w:rPr>
        <w:t xml:space="preserve">Генеральный план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Настоящее постановление опубликовать в газете «</w:t>
      </w:r>
      <w:proofErr w:type="gramStart"/>
      <w:r w:rsidRPr="00084AA6">
        <w:rPr>
          <w:rFonts w:ascii="Arial" w:hAnsi="Arial" w:cs="Arial"/>
          <w:sz w:val="28"/>
          <w:szCs w:val="28"/>
        </w:rPr>
        <w:t>Сельская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344A26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Новь» и </w:t>
      </w:r>
      <w:r w:rsidR="001F09B1" w:rsidRPr="00084AA6">
        <w:rPr>
          <w:rFonts w:ascii="Arial" w:hAnsi="Arial" w:cs="Arial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опубликования.</w:t>
      </w:r>
    </w:p>
    <w:p w:rsidR="001F09B1" w:rsidRPr="00084AA6" w:rsidRDefault="00117AD0" w:rsidP="001F09B1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Глава</w:t>
      </w:r>
      <w:r w:rsidR="00FF4902" w:rsidRPr="00084AA6">
        <w:rPr>
          <w:rFonts w:ascii="Arial" w:hAnsi="Arial" w:cs="Arial"/>
          <w:sz w:val="28"/>
          <w:szCs w:val="28"/>
        </w:rPr>
        <w:t xml:space="preserve"> 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EDF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FF5EDF">
        <w:rPr>
          <w:rFonts w:ascii="Arial" w:hAnsi="Arial" w:cs="Arial"/>
          <w:sz w:val="28"/>
          <w:szCs w:val="28"/>
        </w:rPr>
        <w:t xml:space="preserve"> сельсовета</w:t>
      </w:r>
      <w:r w:rsidR="00FF5EDF">
        <w:rPr>
          <w:rFonts w:ascii="Arial" w:hAnsi="Arial" w:cs="Arial"/>
          <w:sz w:val="28"/>
          <w:szCs w:val="28"/>
        </w:rPr>
        <w:tab/>
      </w:r>
      <w:r w:rsidR="00FF5EDF">
        <w:rPr>
          <w:rFonts w:ascii="Arial" w:hAnsi="Arial" w:cs="Arial"/>
          <w:sz w:val="28"/>
          <w:szCs w:val="28"/>
        </w:rPr>
        <w:tab/>
      </w:r>
      <w:r w:rsidR="00FF5EDF">
        <w:rPr>
          <w:rFonts w:ascii="Arial" w:hAnsi="Arial" w:cs="Arial"/>
          <w:sz w:val="28"/>
          <w:szCs w:val="28"/>
        </w:rPr>
        <w:tab/>
      </w:r>
      <w:r w:rsidRPr="00084AA6">
        <w:rPr>
          <w:rFonts w:ascii="Arial" w:hAnsi="Arial" w:cs="Arial"/>
          <w:sz w:val="28"/>
          <w:szCs w:val="28"/>
        </w:rPr>
        <w:t>Н.С. Тарасов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</w:p>
    <w:p w:rsidR="00593B06" w:rsidRDefault="00593B06" w:rsidP="00593B06">
      <w:pPr>
        <w:pStyle w:val="a3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к Постановлению</w:t>
      </w:r>
    </w:p>
    <w:p w:rsidR="00593B06" w:rsidRDefault="00593B06" w:rsidP="00593B0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Администрации «</w:t>
      </w:r>
      <w:proofErr w:type="spellStart"/>
      <w:r>
        <w:rPr>
          <w:rFonts w:ascii="Arial" w:hAnsi="Arial" w:cs="Arial"/>
          <w:sz w:val="20"/>
          <w:szCs w:val="20"/>
        </w:rPr>
        <w:t>Ворошневского</w:t>
      </w:r>
      <w:proofErr w:type="spellEnd"/>
    </w:p>
    <w:p w:rsidR="00593B06" w:rsidRDefault="00593B06" w:rsidP="00593B0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сельсовета»  Курского района </w:t>
      </w:r>
    </w:p>
    <w:p w:rsidR="00593B06" w:rsidRDefault="00593B06" w:rsidP="00593B0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Курской области № 101 от 19.10.2020 г.</w:t>
      </w:r>
    </w:p>
    <w:p w:rsidR="00593B06" w:rsidRDefault="00593B06" w:rsidP="004C7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75E" w:rsidRPr="00B70837" w:rsidRDefault="004C775E" w:rsidP="004C775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B70837">
        <w:rPr>
          <w:rFonts w:ascii="Arial" w:hAnsi="Arial" w:cs="Arial"/>
          <w:b/>
          <w:sz w:val="28"/>
          <w:szCs w:val="28"/>
        </w:rPr>
        <w:t>АКЛЮЧЕНИЕ</w:t>
      </w:r>
    </w:p>
    <w:p w:rsidR="004C775E" w:rsidRPr="00B70837" w:rsidRDefault="004C775E" w:rsidP="004C775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70837"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4C775E" w:rsidRDefault="004C775E" w:rsidP="004C77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"19" октября   2020 г.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775E" w:rsidRPr="001F27ED" w:rsidRDefault="004C775E" w:rsidP="004C775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4C775E" w:rsidRPr="001F27ED" w:rsidRDefault="004C775E" w:rsidP="004C775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публичных слушаниях приняло – </w:t>
      </w:r>
      <w:r w:rsidRPr="003E1CC3">
        <w:rPr>
          <w:rFonts w:ascii="Arial" w:hAnsi="Arial" w:cs="Arial"/>
          <w:b/>
          <w:sz w:val="24"/>
          <w:szCs w:val="24"/>
        </w:rPr>
        <w:t>10 человек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C775E" w:rsidRPr="001F27ED" w:rsidRDefault="004C775E" w:rsidP="004C775E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F27ED"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слушаний от "16" октября 2020 г.                    №1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C775E" w:rsidRPr="001F27ED" w:rsidRDefault="004C775E" w:rsidP="004C775E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F27ED"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4C775E" w:rsidRDefault="004C775E" w:rsidP="004C775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4C775E" w:rsidTr="00161AA8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 граждан,</w:t>
            </w:r>
          </w:p>
          <w:p w:rsidR="004C775E" w:rsidRPr="00125D1F" w:rsidRDefault="004C775E" w:rsidP="00161AA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4C775E" w:rsidTr="00161AA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4C775E" w:rsidTr="00161AA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E" w:rsidRDefault="004C775E" w:rsidP="00161AA8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E" w:rsidRDefault="004C775E" w:rsidP="00161AA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E" w:rsidRDefault="004C775E" w:rsidP="00161AA8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4C775E" w:rsidRDefault="004C775E" w:rsidP="004C775E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4C775E" w:rsidRDefault="004C775E" w:rsidP="004C775E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</w:t>
      </w:r>
      <w:r w:rsidRPr="000B072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являющихся участниками публичных</w:t>
      </w:r>
    </w:p>
    <w:p w:rsidR="004C775E" w:rsidRDefault="004C775E" w:rsidP="004C775E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слушаний и постоянно проживающих на территории, в пределах которой проведены публичные слушания – не было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4C775E" w:rsidTr="00161AA8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</w:t>
            </w:r>
          </w:p>
          <w:p w:rsidR="004C775E" w:rsidRPr="00125D1F" w:rsidRDefault="004C775E" w:rsidP="00161AA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иных участников публичных слушаний</w:t>
            </w:r>
          </w:p>
        </w:tc>
      </w:tr>
      <w:tr w:rsidR="004C775E" w:rsidTr="00161AA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5E" w:rsidRPr="00125D1F" w:rsidRDefault="004C775E" w:rsidP="00161AA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4C775E" w:rsidTr="00161AA8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75E" w:rsidRDefault="004C775E" w:rsidP="00161AA8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Предложений и замечаний иных участников публичных слушаний – не было</w:t>
            </w:r>
          </w:p>
          <w:p w:rsidR="004C775E" w:rsidRDefault="004C775E" w:rsidP="00161AA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C775E" w:rsidRDefault="004C775E" w:rsidP="004C775E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 о внесении изменений в Генеральный план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C775E" w:rsidRDefault="004C775E" w:rsidP="004C775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4C775E" w:rsidRDefault="004C775E" w:rsidP="004C775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4C775E" w:rsidRPr="00506748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674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0674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674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 w:rsidRPr="003E1CC3">
        <w:rPr>
          <w:rFonts w:ascii="Arial" w:hAnsi="Arial" w:cs="Arial"/>
          <w:b/>
          <w:sz w:val="28"/>
          <w:szCs w:val="28"/>
        </w:rPr>
        <w:t>состоявшимися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C775E" w:rsidRPr="001F27ED" w:rsidRDefault="004C775E" w:rsidP="004C775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4C775E" w:rsidRPr="00972B67" w:rsidRDefault="004C775E" w:rsidP="004C775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C775E" w:rsidRPr="00125D1F" w:rsidRDefault="004C775E" w:rsidP="004C775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 w:rsidRPr="00125D1F">
        <w:rPr>
          <w:rFonts w:ascii="Arial" w:hAnsi="Arial" w:cs="Arial"/>
          <w:sz w:val="24"/>
          <w:szCs w:val="24"/>
        </w:rPr>
        <w:t>в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 </w:t>
      </w:r>
    </w:p>
    <w:p w:rsidR="004C775E" w:rsidRPr="00125D1F" w:rsidRDefault="004C775E" w:rsidP="004C77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план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 внесения изменений в  </w:t>
      </w:r>
      <w:r>
        <w:rPr>
          <w:rFonts w:ascii="Arial" w:hAnsi="Arial" w:cs="Arial"/>
          <w:sz w:val="24"/>
          <w:szCs w:val="24"/>
        </w:rPr>
        <w:t xml:space="preserve">Генеральный план </w:t>
      </w:r>
      <w:r w:rsidRPr="00125D1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 Курского района Курской области признать состоявшимися.</w:t>
      </w:r>
    </w:p>
    <w:p w:rsidR="004C775E" w:rsidRPr="00125D1F" w:rsidRDefault="004C775E" w:rsidP="004C775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4C775E" w:rsidRPr="00125D1F" w:rsidRDefault="004C775E" w:rsidP="004C775E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сельсовет» Курского района  Курской области принять решение о согласии с проектом внесения изменений  </w:t>
      </w:r>
      <w:r>
        <w:rPr>
          <w:rFonts w:ascii="Arial" w:hAnsi="Arial" w:cs="Arial"/>
          <w:sz w:val="24"/>
          <w:szCs w:val="24"/>
        </w:rPr>
        <w:t xml:space="preserve">в Генеральный план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4C775E" w:rsidRPr="00125D1F" w:rsidRDefault="004C775E" w:rsidP="004C775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4C775E" w:rsidRPr="00125D1F" w:rsidRDefault="004C775E" w:rsidP="004C775E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сельсовет» Курского района  Курской области направить проект</w:t>
      </w:r>
      <w:r>
        <w:rPr>
          <w:rFonts w:ascii="Arial" w:hAnsi="Arial" w:cs="Arial"/>
          <w:sz w:val="24"/>
          <w:szCs w:val="24"/>
        </w:rPr>
        <w:t xml:space="preserve"> Генерального плана</w:t>
      </w:r>
      <w:r w:rsidRPr="00125D1F">
        <w:rPr>
          <w:rFonts w:ascii="Arial" w:hAnsi="Arial" w:cs="Arial"/>
          <w:sz w:val="24"/>
          <w:szCs w:val="24"/>
        </w:rPr>
        <w:t xml:space="preserve">, протоколы и заключение о результатах публичных слушаний в Собрание депутатов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</w:t>
      </w:r>
      <w:r>
        <w:rPr>
          <w:rFonts w:ascii="Arial" w:hAnsi="Arial" w:cs="Arial"/>
          <w:sz w:val="24"/>
          <w:szCs w:val="24"/>
        </w:rPr>
        <w:t xml:space="preserve"> Генерального плана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4C775E" w:rsidRPr="00125D1F" w:rsidRDefault="004C775E" w:rsidP="004C775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 w:rsidRPr="00125D1F">
        <w:rPr>
          <w:rFonts w:ascii="Arial" w:hAnsi="Arial" w:cs="Arial"/>
          <w:sz w:val="24"/>
          <w:szCs w:val="24"/>
        </w:rPr>
        <w:t>для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4C775E" w:rsidRPr="00125D1F" w:rsidRDefault="004C775E" w:rsidP="004C775E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D1F"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125D1F"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25D1F">
        <w:rPr>
          <w:rFonts w:ascii="Arial" w:hAnsi="Arial" w:cs="Arial"/>
          <w:sz w:val="24"/>
          <w:szCs w:val="24"/>
          <w:shd w:val="clear" w:color="auto" w:fill="FFFFFF"/>
        </w:rPr>
        <w:t>),</w:t>
      </w:r>
      <w:r w:rsidRPr="00125D1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C775E" w:rsidRPr="009A3727" w:rsidRDefault="004C775E" w:rsidP="004C775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A3727"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775E" w:rsidRDefault="004C775E" w:rsidP="004C7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2B1745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745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AA6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AD0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0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745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4A26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385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EEA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0FDD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885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6FC8"/>
    <w:rsid w:val="004C745B"/>
    <w:rsid w:val="004C775E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6F05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B06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69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2D8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3EB6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2C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5CE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97E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6F85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1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78D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2A3B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A8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902"/>
    <w:rsid w:val="00FF4C22"/>
    <w:rsid w:val="00FF4CB8"/>
    <w:rsid w:val="00FF5339"/>
    <w:rsid w:val="00FF5427"/>
    <w:rsid w:val="00FF5534"/>
    <w:rsid w:val="00FF5C14"/>
    <w:rsid w:val="00FF5EDF"/>
    <w:rsid w:val="00FF64A1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2020-03-25T09:41:00Z</cp:lastPrinted>
  <dcterms:created xsi:type="dcterms:W3CDTF">2014-05-20T12:41:00Z</dcterms:created>
  <dcterms:modified xsi:type="dcterms:W3CDTF">2020-10-16T07:34:00Z</dcterms:modified>
</cp:coreProperties>
</file>