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512EB" w:rsidRDefault="00A512EB" w:rsidP="00A512EB">
      <w:pPr>
        <w:rPr>
          <w:rFonts w:ascii="Times New Roman" w:hAnsi="Times New Roman" w:cs="Times New Roman"/>
          <w:b/>
          <w:sz w:val="28"/>
          <w:szCs w:val="28"/>
        </w:rPr>
      </w:pP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512EB" w:rsidRDefault="00A512EB" w:rsidP="00A512EB">
      <w:pPr>
        <w:rPr>
          <w:rFonts w:ascii="Times New Roman" w:hAnsi="Times New Roman" w:cs="Times New Roman"/>
          <w:b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21.10.2016 г.                                                                                          № 75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по рассмотрению и утверждению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2018-2019 годы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Бюджетным кодексом РФ, а также в целях организации рассмотрения и утверждения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2017 год и на плановый период 2018 и 2019 годов:</w:t>
      </w:r>
      <w:proofErr w:type="gramEnd"/>
    </w:p>
    <w:p w:rsidR="00A512EB" w:rsidRDefault="00A512EB" w:rsidP="00A5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проведения мероприятий по рассмотрению и утверждению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2017 год и на плановый период 2018 и 2019 годов.</w:t>
      </w:r>
    </w:p>
    <w:p w:rsidR="00A512EB" w:rsidRDefault="00A512EB" w:rsidP="00A5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Н.С.Тарасов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p w:rsidR="00A512EB" w:rsidRDefault="00A512EB" w:rsidP="00A51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12EB" w:rsidRDefault="00A512EB" w:rsidP="00A51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512EB" w:rsidRDefault="00A512EB" w:rsidP="00A512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512EB" w:rsidRDefault="00A512EB" w:rsidP="00A51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512EB" w:rsidRDefault="00A512EB" w:rsidP="00A51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21.10.2016  № 75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рассмотрению и утверждению</w:t>
      </w: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</w:p>
    <w:p w:rsidR="00A512EB" w:rsidRDefault="00A512EB" w:rsidP="00A5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 и на  плановый период 2018 и 2019 годов</w:t>
      </w:r>
    </w:p>
    <w:p w:rsidR="00A512EB" w:rsidRDefault="00A512EB" w:rsidP="00A51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14"/>
        <w:gridCol w:w="1049"/>
        <w:gridCol w:w="7908"/>
      </w:tblGrid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№ п.п.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Наименование мероприятия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6 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Направление проекта Решения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«О бюджете МО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  на 2017 год  и на  плановый период 2018 и 2019 годов»  в ревизионную комиссию Курского района Курской области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13 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proofErr w:type="gramStart"/>
            <w:r>
              <w:t xml:space="preserve">Принятие Постановления  Администрации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«О внесении проекта Решения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 «О бюджете МО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на 2017 год и на плановый период 2018 и 2019 годов» на рассмотрение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</w:t>
            </w:r>
            <w:proofErr w:type="gramEnd"/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2EB" w:rsidRDefault="00A512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15 ноября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Заседания комиссий по рассмотрению проекта бюджета на 2017 год и на плановый период 2018 и 2019 годов и направление Главе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 протоколов комиссий с заключением о принятии или отклонении рассмотрения проекта бюджета.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15 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Постановление Администрации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о проведении публичных слушаний   по проекту Решения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 «О бюджете МО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на 2017 год и на плановый период 2018 и 2019 годов»  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16 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Публикация в СМИ проекта бюджета и постановления о проведении публичных слушаний по проекту Решения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 «О бюджете МО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на 2017 год и на плановый период 2018 и 2019 годов»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17 ноября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Решение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Курского района Курской области о  принятии к рассмотрению проекта  бюджета и назначении дня  рассмотрения проекта бюджета в первом чтении  (7 декабря). 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 xml:space="preserve">28 </w:t>
            </w:r>
            <w:r>
              <w:lastRenderedPageBreak/>
              <w:t>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lastRenderedPageBreak/>
              <w:t xml:space="preserve">Публичные слушания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проекту</w:t>
            </w:r>
            <w:proofErr w:type="gramEnd"/>
            <w:r>
              <w:t xml:space="preserve"> Решения Собрания депутатов </w:t>
            </w:r>
            <w:proofErr w:type="spellStart"/>
            <w:r>
              <w:t>Ворошневского</w:t>
            </w:r>
            <w:proofErr w:type="spellEnd"/>
            <w:r>
              <w:t xml:space="preserve"> </w:t>
            </w:r>
            <w:r>
              <w:lastRenderedPageBreak/>
              <w:t>сельсовета Курского района Курской области  «О бюджете МО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на 2017 год и на плановый период 2018 и 2019 годов»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2EB" w:rsidRDefault="00A512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29 ноября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Публикация Протоколов  и рекомендации  по результатам публичных слушаний  по проекту бюджета на 2017-2019 годы.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6 декабря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Рассмотрение в первом чтении проекта бюджета на 2017-2019 годы.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20 декабря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Рассмотрение проекта бюджета во втором чтении и утверждение бюджета на 2017-2019 годы.</w:t>
            </w:r>
          </w:p>
        </w:tc>
      </w:tr>
      <w:tr w:rsidR="00A512EB" w:rsidTr="00A512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21 декабря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EB" w:rsidRDefault="00A512EB">
            <w:r>
              <w:t>Направление в газету и публикация на сайте Решения о бюджете.</w:t>
            </w:r>
          </w:p>
        </w:tc>
      </w:tr>
    </w:tbl>
    <w:p w:rsidR="00A512EB" w:rsidRDefault="00A512EB" w:rsidP="00A512EB"/>
    <w:p w:rsidR="0028775B" w:rsidRDefault="0028775B"/>
    <w:sectPr w:rsidR="0028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EB"/>
    <w:rsid w:val="0028775B"/>
    <w:rsid w:val="00A5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2016-10-27T07:58:00Z</dcterms:created>
  <dcterms:modified xsi:type="dcterms:W3CDTF">2016-10-27T07:58:00Z</dcterms:modified>
</cp:coreProperties>
</file>