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E2" w:rsidRPr="00D84BFD" w:rsidRDefault="00CE04E2" w:rsidP="00D84BFD">
      <w:pPr>
        <w:pStyle w:val="a3"/>
        <w:jc w:val="center"/>
        <w:rPr>
          <w:rFonts w:ascii="Arial" w:hAnsi="Arial" w:cs="Arial"/>
          <w:b/>
          <w:sz w:val="32"/>
          <w:szCs w:val="32"/>
        </w:rPr>
      </w:pPr>
      <w:r w:rsidRPr="00D84BFD">
        <w:rPr>
          <w:rFonts w:ascii="Arial" w:hAnsi="Arial" w:cs="Arial"/>
          <w:b/>
          <w:sz w:val="32"/>
          <w:szCs w:val="32"/>
        </w:rPr>
        <w:t>СОБРАНИЕ ДЕПУТАТОВ</w:t>
      </w:r>
    </w:p>
    <w:p w:rsidR="00CE04E2" w:rsidRPr="00D84BFD" w:rsidRDefault="00CE04E2" w:rsidP="00D84BFD">
      <w:pPr>
        <w:pStyle w:val="a3"/>
        <w:jc w:val="center"/>
        <w:rPr>
          <w:rFonts w:ascii="Arial" w:hAnsi="Arial" w:cs="Arial"/>
          <w:b/>
          <w:sz w:val="32"/>
          <w:szCs w:val="32"/>
        </w:rPr>
      </w:pPr>
      <w:r w:rsidRPr="00D84BFD">
        <w:rPr>
          <w:rFonts w:ascii="Arial" w:hAnsi="Arial" w:cs="Arial"/>
          <w:b/>
          <w:sz w:val="32"/>
          <w:szCs w:val="32"/>
        </w:rPr>
        <w:t>ВОРОШНЕВСКОГО   СЕЛЬСОВЕТА</w:t>
      </w:r>
    </w:p>
    <w:p w:rsidR="00CE04E2" w:rsidRPr="00D84BFD" w:rsidRDefault="00CE04E2" w:rsidP="00D84BFD">
      <w:pPr>
        <w:pStyle w:val="a3"/>
        <w:jc w:val="center"/>
        <w:rPr>
          <w:rFonts w:ascii="Arial" w:hAnsi="Arial" w:cs="Arial"/>
          <w:b/>
          <w:sz w:val="32"/>
          <w:szCs w:val="32"/>
        </w:rPr>
      </w:pPr>
      <w:r w:rsidRPr="00D84BFD">
        <w:rPr>
          <w:rFonts w:ascii="Arial" w:hAnsi="Arial" w:cs="Arial"/>
          <w:b/>
          <w:sz w:val="32"/>
          <w:szCs w:val="32"/>
        </w:rPr>
        <w:t>КУРСКОГО  РАЙОНА  КУРСКОЙ ОБЛАСТИ</w:t>
      </w:r>
    </w:p>
    <w:p w:rsidR="00CE04E2" w:rsidRPr="00D84BFD" w:rsidRDefault="00CE04E2" w:rsidP="00D84BFD">
      <w:pPr>
        <w:jc w:val="center"/>
        <w:rPr>
          <w:rFonts w:ascii="Arial" w:hAnsi="Arial" w:cs="Arial"/>
          <w:b/>
          <w:sz w:val="32"/>
          <w:szCs w:val="32"/>
        </w:rPr>
      </w:pPr>
    </w:p>
    <w:p w:rsidR="00CE04E2" w:rsidRPr="00D84BFD" w:rsidRDefault="00CE04E2" w:rsidP="00D84BFD">
      <w:pPr>
        <w:pStyle w:val="7"/>
        <w:rPr>
          <w:rFonts w:ascii="Arial" w:hAnsi="Arial" w:cs="Arial"/>
          <w:sz w:val="32"/>
          <w:szCs w:val="32"/>
        </w:rPr>
      </w:pPr>
      <w:r w:rsidRPr="00D84BFD">
        <w:rPr>
          <w:rFonts w:ascii="Arial" w:hAnsi="Arial" w:cs="Arial"/>
          <w:sz w:val="32"/>
          <w:szCs w:val="32"/>
        </w:rPr>
        <w:t>РЕШЕНИЕ</w:t>
      </w:r>
    </w:p>
    <w:p w:rsidR="00D84BFD" w:rsidRDefault="00D84BFD" w:rsidP="00D84BFD">
      <w:pPr>
        <w:jc w:val="center"/>
        <w:rPr>
          <w:rFonts w:ascii="Arial" w:hAnsi="Arial" w:cs="Arial"/>
          <w:b/>
          <w:sz w:val="32"/>
          <w:szCs w:val="32"/>
        </w:rPr>
      </w:pPr>
    </w:p>
    <w:p w:rsidR="00CE04E2" w:rsidRPr="00D84BFD" w:rsidRDefault="00D84BFD" w:rsidP="00D84BFD">
      <w:pPr>
        <w:jc w:val="center"/>
        <w:rPr>
          <w:rFonts w:ascii="Arial" w:hAnsi="Arial" w:cs="Arial"/>
          <w:b/>
          <w:sz w:val="32"/>
          <w:szCs w:val="32"/>
        </w:rPr>
      </w:pPr>
      <w:r w:rsidRPr="00D84BFD">
        <w:rPr>
          <w:rFonts w:ascii="Arial" w:hAnsi="Arial" w:cs="Arial"/>
          <w:b/>
          <w:sz w:val="32"/>
          <w:szCs w:val="32"/>
        </w:rPr>
        <w:t>от 10</w:t>
      </w:r>
      <w:r w:rsidR="0073611E">
        <w:rPr>
          <w:rFonts w:ascii="Arial" w:hAnsi="Arial" w:cs="Arial"/>
          <w:b/>
          <w:sz w:val="32"/>
          <w:szCs w:val="32"/>
        </w:rPr>
        <w:t xml:space="preserve"> февраля </w:t>
      </w:r>
      <w:r w:rsidRPr="00D84BFD">
        <w:rPr>
          <w:rFonts w:ascii="Arial" w:hAnsi="Arial" w:cs="Arial"/>
          <w:b/>
          <w:sz w:val="32"/>
          <w:szCs w:val="32"/>
        </w:rPr>
        <w:t xml:space="preserve">2016 г.  </w:t>
      </w:r>
      <w:r w:rsidR="00CE04E2" w:rsidRPr="00D84BFD">
        <w:rPr>
          <w:rFonts w:ascii="Arial" w:hAnsi="Arial" w:cs="Arial"/>
          <w:b/>
          <w:sz w:val="32"/>
          <w:szCs w:val="32"/>
        </w:rPr>
        <w:t>№ 192-5-67</w:t>
      </w:r>
    </w:p>
    <w:p w:rsidR="00CE04E2" w:rsidRPr="00D84BFD" w:rsidRDefault="00CE04E2" w:rsidP="00D84BFD">
      <w:pPr>
        <w:pStyle w:val="a3"/>
        <w:jc w:val="center"/>
        <w:rPr>
          <w:rFonts w:ascii="Arial" w:hAnsi="Arial" w:cs="Arial"/>
          <w:b/>
          <w:sz w:val="32"/>
          <w:szCs w:val="32"/>
        </w:rPr>
      </w:pPr>
      <w:r w:rsidRPr="00D84BFD">
        <w:rPr>
          <w:rFonts w:ascii="Arial" w:hAnsi="Arial" w:cs="Arial"/>
          <w:b/>
          <w:sz w:val="32"/>
          <w:szCs w:val="32"/>
        </w:rPr>
        <w:t xml:space="preserve">Об отчете Главы </w:t>
      </w:r>
      <w:proofErr w:type="spellStart"/>
      <w:r w:rsidRPr="00D84BFD">
        <w:rPr>
          <w:rFonts w:ascii="Arial" w:hAnsi="Arial" w:cs="Arial"/>
          <w:b/>
          <w:sz w:val="32"/>
          <w:szCs w:val="32"/>
        </w:rPr>
        <w:t>Ворошневского</w:t>
      </w:r>
      <w:proofErr w:type="spellEnd"/>
      <w:r w:rsidRPr="00D84BFD">
        <w:rPr>
          <w:rFonts w:ascii="Arial" w:hAnsi="Arial" w:cs="Arial"/>
          <w:b/>
          <w:sz w:val="32"/>
          <w:szCs w:val="32"/>
        </w:rPr>
        <w:t xml:space="preserve"> сельсовета </w:t>
      </w:r>
      <w:r w:rsidR="00D84BFD">
        <w:rPr>
          <w:rFonts w:ascii="Arial" w:hAnsi="Arial" w:cs="Arial"/>
          <w:b/>
          <w:sz w:val="32"/>
          <w:szCs w:val="32"/>
        </w:rPr>
        <w:t xml:space="preserve">                        </w:t>
      </w:r>
      <w:r w:rsidRPr="00D84BFD">
        <w:rPr>
          <w:rFonts w:ascii="Arial" w:hAnsi="Arial" w:cs="Arial"/>
          <w:b/>
          <w:sz w:val="32"/>
          <w:szCs w:val="32"/>
        </w:rPr>
        <w:t>Курского района</w:t>
      </w:r>
      <w:r w:rsidR="00D84BFD" w:rsidRPr="00D84BFD">
        <w:rPr>
          <w:rFonts w:ascii="Arial" w:hAnsi="Arial" w:cs="Arial"/>
          <w:b/>
          <w:sz w:val="32"/>
          <w:szCs w:val="32"/>
        </w:rPr>
        <w:t xml:space="preserve"> Курской области  </w:t>
      </w:r>
    </w:p>
    <w:p w:rsidR="00CE04E2" w:rsidRPr="00D84BFD" w:rsidRDefault="00CE04E2" w:rsidP="00D84BFD">
      <w:pPr>
        <w:pStyle w:val="a3"/>
        <w:jc w:val="center"/>
        <w:rPr>
          <w:rFonts w:ascii="Arial" w:hAnsi="Arial" w:cs="Arial"/>
          <w:b/>
          <w:sz w:val="32"/>
          <w:szCs w:val="32"/>
        </w:rPr>
      </w:pPr>
      <w:r w:rsidRPr="00D84BFD">
        <w:rPr>
          <w:rFonts w:ascii="Arial" w:hAnsi="Arial" w:cs="Arial"/>
          <w:b/>
          <w:sz w:val="32"/>
          <w:szCs w:val="32"/>
        </w:rPr>
        <w:t>Тарасова Н.С. перед Собранием депутатов</w:t>
      </w:r>
    </w:p>
    <w:p w:rsidR="00CE04E2" w:rsidRPr="00D84BFD" w:rsidRDefault="00CE04E2" w:rsidP="00D84BFD">
      <w:pPr>
        <w:pStyle w:val="a3"/>
        <w:jc w:val="center"/>
        <w:rPr>
          <w:rFonts w:ascii="Arial" w:hAnsi="Arial" w:cs="Arial"/>
          <w:b/>
          <w:sz w:val="32"/>
          <w:szCs w:val="32"/>
        </w:rPr>
      </w:pPr>
      <w:proofErr w:type="spellStart"/>
      <w:r w:rsidRPr="00D84BFD">
        <w:rPr>
          <w:rFonts w:ascii="Arial" w:hAnsi="Arial" w:cs="Arial"/>
          <w:b/>
          <w:sz w:val="32"/>
          <w:szCs w:val="32"/>
        </w:rPr>
        <w:t>Ворошневского</w:t>
      </w:r>
      <w:proofErr w:type="spellEnd"/>
      <w:r w:rsidRPr="00D84BFD">
        <w:rPr>
          <w:rFonts w:ascii="Arial" w:hAnsi="Arial" w:cs="Arial"/>
          <w:b/>
          <w:sz w:val="32"/>
          <w:szCs w:val="32"/>
        </w:rPr>
        <w:t xml:space="preserve"> сельсовета </w:t>
      </w:r>
      <w:r w:rsidR="00D84BFD">
        <w:rPr>
          <w:rFonts w:ascii="Arial" w:hAnsi="Arial" w:cs="Arial"/>
          <w:b/>
          <w:sz w:val="32"/>
          <w:szCs w:val="32"/>
        </w:rPr>
        <w:t xml:space="preserve">                                                    </w:t>
      </w:r>
      <w:r w:rsidRPr="00D84BFD">
        <w:rPr>
          <w:rFonts w:ascii="Arial" w:hAnsi="Arial" w:cs="Arial"/>
          <w:b/>
          <w:sz w:val="32"/>
          <w:szCs w:val="32"/>
        </w:rPr>
        <w:t>Курского района Курской области</w:t>
      </w:r>
      <w:r w:rsidR="00931510" w:rsidRPr="00D84BFD">
        <w:rPr>
          <w:rFonts w:ascii="Arial" w:hAnsi="Arial" w:cs="Arial"/>
          <w:b/>
          <w:sz w:val="32"/>
          <w:szCs w:val="32"/>
        </w:rPr>
        <w:t xml:space="preserve">                                           </w:t>
      </w:r>
      <w:r w:rsidRPr="00D84BFD">
        <w:rPr>
          <w:rFonts w:ascii="Arial" w:hAnsi="Arial" w:cs="Arial"/>
          <w:b/>
          <w:sz w:val="32"/>
          <w:szCs w:val="32"/>
        </w:rPr>
        <w:t xml:space="preserve"> за 2015 год</w:t>
      </w:r>
      <w:r w:rsidR="00931510" w:rsidRPr="00D84BFD">
        <w:rPr>
          <w:rFonts w:ascii="Arial" w:hAnsi="Arial" w:cs="Arial"/>
          <w:b/>
          <w:sz w:val="32"/>
          <w:szCs w:val="32"/>
        </w:rPr>
        <w:t xml:space="preserve"> о  результатах совей </w:t>
      </w:r>
      <w:r w:rsidR="00D84BFD" w:rsidRPr="00D84BFD">
        <w:rPr>
          <w:rFonts w:ascii="Arial" w:hAnsi="Arial" w:cs="Arial"/>
          <w:b/>
          <w:sz w:val="32"/>
          <w:szCs w:val="32"/>
        </w:rPr>
        <w:t xml:space="preserve">деятельности, </w:t>
      </w:r>
      <w:r w:rsidR="00D84BFD">
        <w:rPr>
          <w:rFonts w:ascii="Arial" w:hAnsi="Arial" w:cs="Arial"/>
          <w:b/>
          <w:sz w:val="32"/>
          <w:szCs w:val="32"/>
        </w:rPr>
        <w:t xml:space="preserve">                                 </w:t>
      </w:r>
      <w:r w:rsidR="00931510" w:rsidRPr="00D84BFD">
        <w:rPr>
          <w:rFonts w:ascii="Arial" w:hAnsi="Arial" w:cs="Arial"/>
          <w:b/>
          <w:sz w:val="32"/>
          <w:szCs w:val="32"/>
        </w:rPr>
        <w:t>деятельности</w:t>
      </w:r>
      <w:r w:rsidR="00D84BFD" w:rsidRPr="00D84BFD">
        <w:rPr>
          <w:rFonts w:ascii="Arial" w:hAnsi="Arial" w:cs="Arial"/>
          <w:b/>
          <w:sz w:val="32"/>
          <w:szCs w:val="32"/>
        </w:rPr>
        <w:t xml:space="preserve"> Администрации</w:t>
      </w:r>
    </w:p>
    <w:p w:rsidR="00931510" w:rsidRPr="00D84BFD" w:rsidRDefault="00931510" w:rsidP="00D84BFD">
      <w:pPr>
        <w:pStyle w:val="a3"/>
        <w:jc w:val="center"/>
        <w:rPr>
          <w:rFonts w:ascii="Arial" w:hAnsi="Arial" w:cs="Arial"/>
          <w:b/>
          <w:sz w:val="32"/>
          <w:szCs w:val="32"/>
        </w:rPr>
      </w:pPr>
      <w:proofErr w:type="spellStart"/>
      <w:r w:rsidRPr="00D84BFD">
        <w:rPr>
          <w:rFonts w:ascii="Arial" w:hAnsi="Arial" w:cs="Arial"/>
          <w:b/>
          <w:sz w:val="32"/>
          <w:szCs w:val="32"/>
        </w:rPr>
        <w:t>Ворошневского</w:t>
      </w:r>
      <w:proofErr w:type="spellEnd"/>
      <w:r w:rsidRPr="00D84BFD">
        <w:rPr>
          <w:rFonts w:ascii="Arial" w:hAnsi="Arial" w:cs="Arial"/>
          <w:b/>
          <w:sz w:val="32"/>
          <w:szCs w:val="32"/>
        </w:rPr>
        <w:t xml:space="preserve"> сельсовета</w:t>
      </w:r>
      <w:r w:rsidR="00D84BFD">
        <w:rPr>
          <w:rFonts w:ascii="Arial" w:hAnsi="Arial" w:cs="Arial"/>
          <w:b/>
          <w:sz w:val="32"/>
          <w:szCs w:val="32"/>
        </w:rPr>
        <w:t xml:space="preserve">                                                </w:t>
      </w:r>
      <w:r w:rsidRPr="00D84BFD">
        <w:rPr>
          <w:rFonts w:ascii="Arial" w:hAnsi="Arial" w:cs="Arial"/>
          <w:b/>
          <w:sz w:val="32"/>
          <w:szCs w:val="32"/>
        </w:rPr>
        <w:t xml:space="preserve"> Курского района</w:t>
      </w:r>
      <w:r w:rsidR="00D84BFD">
        <w:rPr>
          <w:rFonts w:ascii="Arial" w:hAnsi="Arial" w:cs="Arial"/>
          <w:b/>
          <w:sz w:val="32"/>
          <w:szCs w:val="32"/>
        </w:rPr>
        <w:t xml:space="preserve"> Курской области</w:t>
      </w:r>
      <w:r w:rsidRPr="00D84BFD">
        <w:rPr>
          <w:rFonts w:ascii="Arial" w:hAnsi="Arial" w:cs="Arial"/>
          <w:b/>
          <w:sz w:val="32"/>
          <w:szCs w:val="32"/>
        </w:rPr>
        <w:t>.</w:t>
      </w:r>
    </w:p>
    <w:p w:rsidR="00CE04E2" w:rsidRPr="00931510" w:rsidRDefault="00CE04E2" w:rsidP="00931510">
      <w:pPr>
        <w:pStyle w:val="a3"/>
        <w:rPr>
          <w:rFonts w:ascii="Times New Roman" w:hAnsi="Times New Roman" w:cs="Times New Roman"/>
          <w:sz w:val="28"/>
          <w:szCs w:val="28"/>
        </w:rPr>
      </w:pPr>
    </w:p>
    <w:p w:rsidR="00CE04E2" w:rsidRPr="00D84BFD" w:rsidRDefault="00CE04E2" w:rsidP="00CE04E2">
      <w:pPr>
        <w:jc w:val="both"/>
        <w:rPr>
          <w:rFonts w:ascii="Arial" w:hAnsi="Arial" w:cs="Arial"/>
          <w:sz w:val="24"/>
          <w:szCs w:val="24"/>
        </w:rPr>
      </w:pPr>
      <w:r w:rsidRPr="00931510">
        <w:rPr>
          <w:rFonts w:ascii="Times New Roman" w:hAnsi="Times New Roman" w:cs="Times New Roman"/>
          <w:sz w:val="28"/>
          <w:szCs w:val="28"/>
        </w:rPr>
        <w:tab/>
      </w:r>
      <w:r w:rsidRPr="00D84BFD">
        <w:rPr>
          <w:rFonts w:ascii="Arial" w:hAnsi="Arial" w:cs="Arial"/>
          <w:sz w:val="24"/>
          <w:szCs w:val="24"/>
        </w:rPr>
        <w:t xml:space="preserve">Заслушав отчет Главы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о результатах своей деятельности, деятельности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и руководствуясь Уставом МО «</w:t>
      </w:r>
      <w:proofErr w:type="spellStart"/>
      <w:r w:rsidRPr="00D84BFD">
        <w:rPr>
          <w:rFonts w:ascii="Arial" w:hAnsi="Arial" w:cs="Arial"/>
          <w:sz w:val="24"/>
          <w:szCs w:val="24"/>
        </w:rPr>
        <w:t>Ворошневский</w:t>
      </w:r>
      <w:proofErr w:type="spellEnd"/>
      <w:r w:rsidRPr="00D84BFD">
        <w:rPr>
          <w:rFonts w:ascii="Arial" w:hAnsi="Arial" w:cs="Arial"/>
          <w:sz w:val="24"/>
          <w:szCs w:val="24"/>
        </w:rPr>
        <w:t xml:space="preserve"> сельсовет» Курского района</w:t>
      </w:r>
      <w:proofErr w:type="gramStart"/>
      <w:r w:rsidRPr="00D84BFD">
        <w:rPr>
          <w:rFonts w:ascii="Arial" w:hAnsi="Arial" w:cs="Arial"/>
          <w:sz w:val="24"/>
          <w:szCs w:val="24"/>
        </w:rPr>
        <w:t xml:space="preserve"> ,</w:t>
      </w:r>
      <w:proofErr w:type="gramEnd"/>
      <w:r w:rsidRPr="00D84BFD">
        <w:rPr>
          <w:rFonts w:ascii="Arial" w:hAnsi="Arial" w:cs="Arial"/>
          <w:sz w:val="24"/>
          <w:szCs w:val="24"/>
        </w:rPr>
        <w:t xml:space="preserve"> федеральным законом от 06.10.2003 г. № 131-ФЗ «Об общих принципах организации местного самоуправления»  Собрание депутатов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Курской области</w:t>
      </w:r>
    </w:p>
    <w:p w:rsidR="00CE04E2" w:rsidRPr="00D84BFD" w:rsidRDefault="00CE04E2" w:rsidP="00CE04E2">
      <w:pPr>
        <w:jc w:val="both"/>
        <w:rPr>
          <w:rFonts w:ascii="Arial" w:hAnsi="Arial" w:cs="Arial"/>
          <w:sz w:val="24"/>
          <w:szCs w:val="24"/>
        </w:rPr>
      </w:pPr>
      <w:r w:rsidRPr="00D84BFD">
        <w:rPr>
          <w:rFonts w:ascii="Arial" w:hAnsi="Arial" w:cs="Arial"/>
          <w:sz w:val="24"/>
          <w:szCs w:val="24"/>
        </w:rPr>
        <w:t>РЕШИЛО:</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1.Одобрить отчет Главы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Тарасова Николая Сергеевича о результатах своей деятельности, деятельности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за 2015 год.</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2. По результатам отчета Главы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Тарасова Николая Сергеевича о результатах своей деятельности, деятельности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признать его работу, работу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Курского района, удовлетворительной.</w:t>
      </w:r>
    </w:p>
    <w:p w:rsidR="00CE04E2" w:rsidRPr="00D84BFD" w:rsidRDefault="00931510" w:rsidP="00931510">
      <w:pPr>
        <w:ind w:firstLine="708"/>
        <w:jc w:val="both"/>
        <w:rPr>
          <w:rFonts w:ascii="Arial" w:hAnsi="Arial" w:cs="Arial"/>
          <w:sz w:val="24"/>
          <w:szCs w:val="24"/>
        </w:rPr>
      </w:pPr>
      <w:r w:rsidRPr="00D84BFD">
        <w:rPr>
          <w:rFonts w:ascii="Arial" w:hAnsi="Arial" w:cs="Arial"/>
          <w:sz w:val="24"/>
          <w:szCs w:val="24"/>
        </w:rPr>
        <w:t>3</w:t>
      </w:r>
      <w:r w:rsidR="00CE04E2" w:rsidRPr="00D84BFD">
        <w:rPr>
          <w:rFonts w:ascii="Arial" w:hAnsi="Arial" w:cs="Arial"/>
          <w:sz w:val="24"/>
          <w:szCs w:val="24"/>
        </w:rPr>
        <w:t>. Решение вступает в силу со дня его подписания.</w:t>
      </w:r>
    </w:p>
    <w:p w:rsidR="00931510" w:rsidRPr="00D84BFD" w:rsidRDefault="00931510" w:rsidP="00CE04E2">
      <w:pPr>
        <w:jc w:val="both"/>
        <w:rPr>
          <w:rFonts w:ascii="Arial" w:hAnsi="Arial" w:cs="Arial"/>
          <w:sz w:val="24"/>
          <w:szCs w:val="24"/>
        </w:rPr>
      </w:pPr>
    </w:p>
    <w:p w:rsidR="00CE04E2" w:rsidRPr="00D84BFD" w:rsidRDefault="00CE04E2" w:rsidP="00CE04E2">
      <w:pPr>
        <w:jc w:val="both"/>
        <w:rPr>
          <w:rFonts w:ascii="Arial" w:hAnsi="Arial" w:cs="Arial"/>
          <w:sz w:val="24"/>
          <w:szCs w:val="24"/>
        </w:rPr>
      </w:pPr>
      <w:r w:rsidRPr="00D84BFD">
        <w:rPr>
          <w:rFonts w:ascii="Arial" w:hAnsi="Arial" w:cs="Arial"/>
          <w:sz w:val="24"/>
          <w:szCs w:val="24"/>
        </w:rPr>
        <w:t xml:space="preserve">Глава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Н.С.Тарасов</w:t>
      </w:r>
    </w:p>
    <w:p w:rsidR="00D84BFD" w:rsidRDefault="00D84BFD" w:rsidP="00CE04E2">
      <w:pPr>
        <w:jc w:val="center"/>
        <w:rPr>
          <w:rFonts w:ascii="Arial" w:hAnsi="Arial" w:cs="Arial"/>
          <w:b/>
          <w:sz w:val="28"/>
          <w:szCs w:val="28"/>
        </w:rPr>
      </w:pPr>
    </w:p>
    <w:p w:rsidR="00CE04E2" w:rsidRPr="00D84BFD" w:rsidRDefault="00CE04E2" w:rsidP="00CE04E2">
      <w:pPr>
        <w:jc w:val="center"/>
        <w:rPr>
          <w:rFonts w:ascii="Arial" w:hAnsi="Arial" w:cs="Arial"/>
          <w:b/>
          <w:sz w:val="28"/>
          <w:szCs w:val="28"/>
        </w:rPr>
      </w:pPr>
      <w:r w:rsidRPr="00D84BFD">
        <w:rPr>
          <w:rFonts w:ascii="Arial" w:hAnsi="Arial" w:cs="Arial"/>
          <w:b/>
          <w:sz w:val="28"/>
          <w:szCs w:val="28"/>
        </w:rPr>
        <w:lastRenderedPageBreak/>
        <w:t>Отчет</w:t>
      </w:r>
    </w:p>
    <w:p w:rsidR="00CE04E2" w:rsidRPr="00D84BFD" w:rsidRDefault="00CE04E2" w:rsidP="00931510">
      <w:pPr>
        <w:pStyle w:val="a3"/>
        <w:jc w:val="center"/>
        <w:rPr>
          <w:rFonts w:ascii="Arial" w:hAnsi="Arial" w:cs="Arial"/>
          <w:b/>
          <w:sz w:val="28"/>
          <w:szCs w:val="28"/>
        </w:rPr>
      </w:pPr>
      <w:r w:rsidRPr="00D84BFD">
        <w:rPr>
          <w:rFonts w:ascii="Arial" w:hAnsi="Arial" w:cs="Arial"/>
          <w:b/>
          <w:sz w:val="28"/>
          <w:szCs w:val="28"/>
        </w:rPr>
        <w:t xml:space="preserve">Главы </w:t>
      </w:r>
      <w:proofErr w:type="spellStart"/>
      <w:r w:rsidRPr="00D84BFD">
        <w:rPr>
          <w:rFonts w:ascii="Arial" w:hAnsi="Arial" w:cs="Arial"/>
          <w:b/>
          <w:sz w:val="28"/>
          <w:szCs w:val="28"/>
        </w:rPr>
        <w:t>Ворошневского</w:t>
      </w:r>
      <w:proofErr w:type="spellEnd"/>
      <w:r w:rsidRPr="00D84BFD">
        <w:rPr>
          <w:rFonts w:ascii="Arial" w:hAnsi="Arial" w:cs="Arial"/>
          <w:b/>
          <w:sz w:val="28"/>
          <w:szCs w:val="28"/>
        </w:rPr>
        <w:t xml:space="preserve"> сельсовета </w:t>
      </w:r>
      <w:r w:rsidR="00931510" w:rsidRPr="00D84BFD">
        <w:rPr>
          <w:rFonts w:ascii="Arial" w:hAnsi="Arial" w:cs="Arial"/>
          <w:b/>
          <w:sz w:val="28"/>
          <w:szCs w:val="28"/>
        </w:rPr>
        <w:t xml:space="preserve">                                                                                   </w:t>
      </w:r>
      <w:r w:rsidRPr="00D84BFD">
        <w:rPr>
          <w:rFonts w:ascii="Arial" w:hAnsi="Arial" w:cs="Arial"/>
          <w:b/>
          <w:sz w:val="28"/>
          <w:szCs w:val="28"/>
        </w:rPr>
        <w:t xml:space="preserve">Курского района  Курской области </w:t>
      </w:r>
      <w:r w:rsidR="00931510" w:rsidRPr="00D84BFD">
        <w:rPr>
          <w:rFonts w:ascii="Arial" w:hAnsi="Arial" w:cs="Arial"/>
          <w:b/>
          <w:sz w:val="28"/>
          <w:szCs w:val="28"/>
        </w:rPr>
        <w:t xml:space="preserve">                                                                                </w:t>
      </w:r>
      <w:r w:rsidRPr="00D84BFD">
        <w:rPr>
          <w:rFonts w:ascii="Arial" w:hAnsi="Arial" w:cs="Arial"/>
          <w:b/>
          <w:sz w:val="28"/>
          <w:szCs w:val="28"/>
        </w:rPr>
        <w:t xml:space="preserve">Тарасова Н.С. о результатах своей деятельности </w:t>
      </w:r>
      <w:r w:rsidR="00931510" w:rsidRPr="00D84BFD">
        <w:rPr>
          <w:rFonts w:ascii="Arial" w:hAnsi="Arial" w:cs="Arial"/>
          <w:b/>
          <w:sz w:val="28"/>
          <w:szCs w:val="28"/>
        </w:rPr>
        <w:t xml:space="preserve">                                                                    </w:t>
      </w:r>
      <w:r w:rsidRPr="00D84BFD">
        <w:rPr>
          <w:rFonts w:ascii="Arial" w:hAnsi="Arial" w:cs="Arial"/>
          <w:b/>
          <w:sz w:val="28"/>
          <w:szCs w:val="28"/>
        </w:rPr>
        <w:t xml:space="preserve">и деятельности Администрации </w:t>
      </w:r>
      <w:proofErr w:type="spellStart"/>
      <w:r w:rsidRPr="00D84BFD">
        <w:rPr>
          <w:rFonts w:ascii="Arial" w:hAnsi="Arial" w:cs="Arial"/>
          <w:b/>
          <w:sz w:val="28"/>
          <w:szCs w:val="28"/>
        </w:rPr>
        <w:t>Ворошневского</w:t>
      </w:r>
      <w:proofErr w:type="spellEnd"/>
      <w:r w:rsidRPr="00D84BFD">
        <w:rPr>
          <w:rFonts w:ascii="Arial" w:hAnsi="Arial" w:cs="Arial"/>
          <w:b/>
          <w:sz w:val="28"/>
          <w:szCs w:val="28"/>
        </w:rPr>
        <w:t xml:space="preserve"> сельсовета </w:t>
      </w:r>
      <w:r w:rsidR="00931510" w:rsidRPr="00D84BFD">
        <w:rPr>
          <w:rFonts w:ascii="Arial" w:hAnsi="Arial" w:cs="Arial"/>
          <w:b/>
          <w:sz w:val="28"/>
          <w:szCs w:val="28"/>
        </w:rPr>
        <w:t xml:space="preserve">                                                   </w:t>
      </w:r>
      <w:r w:rsidRPr="00D84BFD">
        <w:rPr>
          <w:rFonts w:ascii="Arial" w:hAnsi="Arial" w:cs="Arial"/>
          <w:b/>
          <w:sz w:val="28"/>
          <w:szCs w:val="28"/>
        </w:rPr>
        <w:t xml:space="preserve">за 2015 год на собрании депутатов </w:t>
      </w:r>
      <w:proofErr w:type="spellStart"/>
      <w:r w:rsidRPr="00D84BFD">
        <w:rPr>
          <w:rFonts w:ascii="Arial" w:hAnsi="Arial" w:cs="Arial"/>
          <w:b/>
          <w:sz w:val="28"/>
          <w:szCs w:val="28"/>
        </w:rPr>
        <w:t>Ворошневского</w:t>
      </w:r>
      <w:proofErr w:type="spellEnd"/>
      <w:r w:rsidRPr="00D84BFD">
        <w:rPr>
          <w:rFonts w:ascii="Arial" w:hAnsi="Arial" w:cs="Arial"/>
          <w:b/>
          <w:sz w:val="28"/>
          <w:szCs w:val="28"/>
        </w:rPr>
        <w:t xml:space="preserve"> сельсовета </w:t>
      </w:r>
      <w:r w:rsidR="00931510" w:rsidRPr="00D84BFD">
        <w:rPr>
          <w:rFonts w:ascii="Arial" w:hAnsi="Arial" w:cs="Arial"/>
          <w:b/>
          <w:sz w:val="28"/>
          <w:szCs w:val="28"/>
        </w:rPr>
        <w:t xml:space="preserve">                                  </w:t>
      </w:r>
      <w:r w:rsidRPr="00D84BFD">
        <w:rPr>
          <w:rFonts w:ascii="Arial" w:hAnsi="Arial" w:cs="Arial"/>
          <w:b/>
          <w:sz w:val="28"/>
          <w:szCs w:val="28"/>
        </w:rPr>
        <w:t>Курского района Курской области</w:t>
      </w:r>
    </w:p>
    <w:p w:rsidR="00CE04E2" w:rsidRPr="00D84BFD" w:rsidRDefault="00CE04E2" w:rsidP="00CE04E2">
      <w:pPr>
        <w:rPr>
          <w:rFonts w:ascii="Arial" w:hAnsi="Arial" w:cs="Arial"/>
          <w:sz w:val="24"/>
          <w:szCs w:val="24"/>
        </w:rPr>
      </w:pPr>
    </w:p>
    <w:p w:rsidR="00CE04E2" w:rsidRPr="00D84BFD" w:rsidRDefault="00CE04E2" w:rsidP="00CE04E2">
      <w:pPr>
        <w:jc w:val="center"/>
        <w:rPr>
          <w:rFonts w:ascii="Arial" w:hAnsi="Arial" w:cs="Arial"/>
          <w:sz w:val="24"/>
          <w:szCs w:val="24"/>
        </w:rPr>
      </w:pPr>
      <w:r w:rsidRPr="00D84BFD">
        <w:rPr>
          <w:rFonts w:ascii="Arial" w:hAnsi="Arial" w:cs="Arial"/>
          <w:sz w:val="24"/>
          <w:szCs w:val="24"/>
        </w:rPr>
        <w:t>Уважаемые депутаты, приглашенные!</w:t>
      </w:r>
    </w:p>
    <w:p w:rsidR="00CE04E2" w:rsidRPr="00D84BFD" w:rsidRDefault="00CE04E2" w:rsidP="00CE04E2">
      <w:pPr>
        <w:jc w:val="center"/>
        <w:rPr>
          <w:rFonts w:ascii="Arial" w:hAnsi="Arial" w:cs="Arial"/>
          <w:sz w:val="24"/>
          <w:szCs w:val="24"/>
        </w:rPr>
      </w:pPr>
    </w:p>
    <w:p w:rsidR="00931510"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Отчётный, 2015-й год, безусловно, займёт достойное место в истории нашего муниципального образования. Прежде всего, он был связан с важными политическими событиями и был не прост не только для всей страны, но и для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 Хочу поблагодарить всех  жителей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депутатов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которые в отчетном году  активно поддерживали Администрацию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при проведении значимых мероприятий, проводимых на территории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w:t>
      </w:r>
    </w:p>
    <w:p w:rsidR="00931510"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Мы  стараемся сохранить </w:t>
      </w:r>
      <w:proofErr w:type="gramStart"/>
      <w:r w:rsidRPr="00D84BFD">
        <w:rPr>
          <w:rFonts w:ascii="Arial" w:hAnsi="Arial" w:cs="Arial"/>
          <w:sz w:val="24"/>
          <w:szCs w:val="24"/>
        </w:rPr>
        <w:t>курс</w:t>
      </w:r>
      <w:proofErr w:type="gramEnd"/>
      <w:r w:rsidRPr="00D84BFD">
        <w:rPr>
          <w:rFonts w:ascii="Arial" w:hAnsi="Arial" w:cs="Arial"/>
          <w:sz w:val="24"/>
          <w:szCs w:val="24"/>
        </w:rPr>
        <w:t xml:space="preserve"> во главе которого неизменно остаётся человек, его социальное благополучие и уверенность в завтрашнем дне.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На фоне наблюдающейся в стране и мире экономической нестабильности </w:t>
      </w:r>
      <w:proofErr w:type="spellStart"/>
      <w:r w:rsidRPr="00D84BFD">
        <w:rPr>
          <w:rFonts w:ascii="Arial" w:hAnsi="Arial" w:cs="Arial"/>
          <w:sz w:val="24"/>
          <w:szCs w:val="24"/>
        </w:rPr>
        <w:t>Ворошневцы</w:t>
      </w:r>
      <w:proofErr w:type="spellEnd"/>
      <w:r w:rsidRPr="00D84BFD">
        <w:rPr>
          <w:rFonts w:ascii="Arial" w:hAnsi="Arial" w:cs="Arial"/>
          <w:sz w:val="24"/>
          <w:szCs w:val="24"/>
        </w:rPr>
        <w:t xml:space="preserve"> продолжают успешно трудиться.  На территории действует более 100 предприятий, 3 учреждения социальной сферы,  отделение сбербанка, почта, действуют сотовые операторы, жители имеют возможность пользоваться интернетом.</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Фонд заработной платы в 2015 году составил по муниципальному образованию более 707 млн. рублей, средняя заработная плата -20900  рублей  1 работающего,  в том числе работников сельского хозяйства -21900 рублей, работников производства пищевых продуктов -20500 рублей, работников ЖКХ-17300 рублей, оптовой и розничной торговли -20100 рублей.  Численность работников занятых в экономике составляет 2200 человек. Заработная плата работникам бюджетной сферы выплачивается своевременно и в полном объеме.</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Предприятия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за 2015 год получили убыток  более 270 тыс</w:t>
      </w:r>
      <w:proofErr w:type="gramStart"/>
      <w:r w:rsidRPr="00D84BFD">
        <w:rPr>
          <w:rFonts w:ascii="Arial" w:hAnsi="Arial" w:cs="Arial"/>
          <w:sz w:val="24"/>
          <w:szCs w:val="24"/>
        </w:rPr>
        <w:t>.р</w:t>
      </w:r>
      <w:proofErr w:type="gramEnd"/>
      <w:r w:rsidRPr="00D84BFD">
        <w:rPr>
          <w:rFonts w:ascii="Arial" w:hAnsi="Arial" w:cs="Arial"/>
          <w:sz w:val="24"/>
          <w:szCs w:val="24"/>
        </w:rPr>
        <w:t>ублей . Сложился убыток  по таким предприятиям как ЗАО «</w:t>
      </w:r>
      <w:proofErr w:type="spellStart"/>
      <w:r w:rsidRPr="00D84BFD">
        <w:rPr>
          <w:rFonts w:ascii="Arial" w:hAnsi="Arial" w:cs="Arial"/>
          <w:sz w:val="24"/>
          <w:szCs w:val="24"/>
        </w:rPr>
        <w:t>Курскпромтеплица</w:t>
      </w:r>
      <w:proofErr w:type="spellEnd"/>
      <w:r w:rsidRPr="00D84BFD">
        <w:rPr>
          <w:rFonts w:ascii="Arial" w:hAnsi="Arial" w:cs="Arial"/>
          <w:sz w:val="24"/>
          <w:szCs w:val="24"/>
        </w:rPr>
        <w:t>» и другим.</w:t>
      </w:r>
    </w:p>
    <w:p w:rsidR="00CE04E2" w:rsidRPr="00D84BFD" w:rsidRDefault="00CE04E2" w:rsidP="00CE04E2">
      <w:pPr>
        <w:ind w:firstLine="708"/>
        <w:jc w:val="both"/>
        <w:rPr>
          <w:rFonts w:ascii="Arial" w:hAnsi="Arial" w:cs="Arial"/>
          <w:sz w:val="24"/>
          <w:szCs w:val="24"/>
        </w:rPr>
      </w:pPr>
      <w:r w:rsidRPr="00D84BFD">
        <w:rPr>
          <w:rFonts w:ascii="Arial" w:hAnsi="Arial" w:cs="Arial"/>
          <w:sz w:val="24"/>
          <w:szCs w:val="24"/>
        </w:rPr>
        <w:t xml:space="preserve">Население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насчитывает 4700 </w:t>
      </w:r>
      <w:proofErr w:type="gramStart"/>
      <w:r w:rsidRPr="00D84BFD">
        <w:rPr>
          <w:rFonts w:ascii="Arial" w:hAnsi="Arial" w:cs="Arial"/>
          <w:sz w:val="24"/>
          <w:szCs w:val="24"/>
        </w:rPr>
        <w:t>человек</w:t>
      </w:r>
      <w:proofErr w:type="gramEnd"/>
      <w:r w:rsidRPr="00D84BFD">
        <w:rPr>
          <w:rFonts w:ascii="Arial" w:hAnsi="Arial" w:cs="Arial"/>
          <w:sz w:val="24"/>
          <w:szCs w:val="24"/>
        </w:rPr>
        <w:t xml:space="preserve"> постоянно проживающих на нашей территории из них 703 ребенка в возрасте до 16 лет, 948 пенсионеров, и остальное трудоспособное население. Родилось в 2015 году –  40 детей.  Ушло в мир иной -16 человек. Ожидаемая </w:t>
      </w:r>
      <w:r w:rsidRPr="00D84BFD">
        <w:rPr>
          <w:rFonts w:ascii="Arial" w:hAnsi="Arial" w:cs="Arial"/>
          <w:sz w:val="24"/>
          <w:szCs w:val="24"/>
        </w:rPr>
        <w:lastRenderedPageBreak/>
        <w:t xml:space="preserve">продолжительность жизни населения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составляет 68 лет.</w:t>
      </w:r>
    </w:p>
    <w:p w:rsidR="00CE04E2" w:rsidRPr="00D84BFD" w:rsidRDefault="00CE04E2" w:rsidP="00CE04E2">
      <w:pPr>
        <w:ind w:firstLine="708"/>
        <w:jc w:val="both"/>
        <w:rPr>
          <w:rFonts w:ascii="Arial" w:hAnsi="Arial" w:cs="Arial"/>
          <w:sz w:val="24"/>
          <w:szCs w:val="24"/>
        </w:rPr>
      </w:pPr>
      <w:r w:rsidRPr="00D84BFD">
        <w:rPr>
          <w:rFonts w:ascii="Arial" w:hAnsi="Arial" w:cs="Arial"/>
          <w:sz w:val="24"/>
          <w:szCs w:val="24"/>
        </w:rPr>
        <w:t xml:space="preserve">Администрация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постоянно работает во взаимодействии  с органами социального обеспечения, правоохранительными органами.  Совместно выявляются неблагополучные семьи,   </w:t>
      </w:r>
      <w:proofErr w:type="gramStart"/>
      <w:r w:rsidRPr="00D84BFD">
        <w:rPr>
          <w:rFonts w:ascii="Arial" w:hAnsi="Arial" w:cs="Arial"/>
          <w:sz w:val="24"/>
          <w:szCs w:val="24"/>
        </w:rPr>
        <w:t>граждане преклонного возраста,  требующие постороннего ухода и соответственно принимаются</w:t>
      </w:r>
      <w:proofErr w:type="gramEnd"/>
      <w:r w:rsidRPr="00D84BFD">
        <w:rPr>
          <w:rFonts w:ascii="Arial" w:hAnsi="Arial" w:cs="Arial"/>
          <w:sz w:val="24"/>
          <w:szCs w:val="24"/>
        </w:rPr>
        <w:t xml:space="preserve"> решения по решению данных проблем.  Осужденным гражданам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оказывается помощь в трудоустройстве, проводятся разъяснительные беседы.</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На 2015 год изменилось федеральное законодательство в отношении  организации местного самоуправления. Большая  часть полномочий перешла на уровень муниципального района, который в свою  очередь часть полномочий передал на уровень поселения. В 2015 году нами исполнялись такие  переданные полномочия как организация и исполнение  на территории сельсовета   вопросов по гражданской обороне  и чрезвычайным ситуациям, водоотведению, учету муниципального жилья и постановке на учет нуждающихся в улучшении жилищных условий, сбору мусора, организации  ритуальных услуг и содержанию мест захоронения. На эти цели  в бюджет сельсовета было выделено 1 млн. рублей. Все денежные средства освоены,  кроме средств,  выделенных на сбор и транспортировку мусора из-за незначительной суммы, которая не могла позволить  даже приступить к исполнению полномочия в полном объеме.</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Из бюджета сельсовета передавались полномочия в муниципальный район на сумму 64 тыс. рублей для осуществления внешнего и  внутреннего муниципального финансового контроля. Во исполнение этих полномочий в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было проведено две проверки, а также  подвергнуты анализу  годовой отчет об исполнении бюджета за 2014 год и проект местного бюджета на 2016 год.   Работа по формированию и исполнению бюджета в целом признана удовлетворительной.</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 Передача полномочий на уровень муниципального района негативно отражается на получении услуг населением, порождает справедливые жалобы на то, что за получением услуг приходится ехать в районные организации, которые разбросаны по всему </w:t>
      </w:r>
      <w:proofErr w:type="gramStart"/>
      <w:r w:rsidRPr="00D84BFD">
        <w:rPr>
          <w:rFonts w:ascii="Arial" w:hAnsi="Arial" w:cs="Arial"/>
          <w:sz w:val="24"/>
          <w:szCs w:val="24"/>
        </w:rPr>
        <w:t>г</w:t>
      </w:r>
      <w:proofErr w:type="gramEnd"/>
      <w:r w:rsidRPr="00D84BFD">
        <w:rPr>
          <w:rFonts w:ascii="Arial" w:hAnsi="Arial" w:cs="Arial"/>
          <w:sz w:val="24"/>
          <w:szCs w:val="24"/>
        </w:rPr>
        <w:t>. Курску. Это  регистрация по месту жительства, регистрация бракосочетаний.</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Для решения задач, стоящих перед Администрацией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основой является местный бюджет.</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Несмотря на сложную экономическую и политическую обстановку в стране и мире нам удалось  получить в бюджет муниципального образования 8,8 млн. рублей из них 6,4 млн. рублей собственные доходы.  Основным доходным источником бюджета в 2015  году стал земельный налог с организаций. Поступление налога составило 3,6 млн. рублей. Структура доходов резко с 2015 года изменилась из-за снижения норматива отчислений в бюджет по НДФЛ. </w:t>
      </w:r>
      <w:r w:rsidRPr="00D84BFD">
        <w:rPr>
          <w:rFonts w:ascii="Arial" w:hAnsi="Arial" w:cs="Arial"/>
          <w:sz w:val="24"/>
          <w:szCs w:val="24"/>
        </w:rPr>
        <w:lastRenderedPageBreak/>
        <w:t xml:space="preserve">Против 10 % ранее поступающих в местный бюджет а это 8 млн. </w:t>
      </w:r>
      <w:proofErr w:type="spellStart"/>
      <w:r w:rsidRPr="00D84BFD">
        <w:rPr>
          <w:rFonts w:ascii="Arial" w:hAnsi="Arial" w:cs="Arial"/>
          <w:sz w:val="24"/>
          <w:szCs w:val="24"/>
        </w:rPr>
        <w:t>рублей</w:t>
      </w:r>
      <w:proofErr w:type="gramStart"/>
      <w:r w:rsidRPr="00D84BFD">
        <w:rPr>
          <w:rFonts w:ascii="Arial" w:hAnsi="Arial" w:cs="Arial"/>
          <w:sz w:val="24"/>
          <w:szCs w:val="24"/>
        </w:rPr>
        <w:t>,т</w:t>
      </w:r>
      <w:proofErr w:type="gramEnd"/>
      <w:r w:rsidRPr="00D84BFD">
        <w:rPr>
          <w:rFonts w:ascii="Arial" w:hAnsi="Arial" w:cs="Arial"/>
          <w:sz w:val="24"/>
          <w:szCs w:val="24"/>
        </w:rPr>
        <w:t>еперь</w:t>
      </w:r>
      <w:proofErr w:type="spellEnd"/>
      <w:r w:rsidRPr="00D84BFD">
        <w:rPr>
          <w:rFonts w:ascii="Arial" w:hAnsi="Arial" w:cs="Arial"/>
          <w:sz w:val="24"/>
          <w:szCs w:val="24"/>
        </w:rPr>
        <w:t xml:space="preserve"> отчисления составляют 2 % и поступления в пределах 1,8-2,0 млн. рублей.  </w:t>
      </w:r>
    </w:p>
    <w:p w:rsidR="00CE04E2" w:rsidRPr="00D84BFD" w:rsidRDefault="00CE04E2" w:rsidP="00CE04E2">
      <w:pPr>
        <w:jc w:val="both"/>
        <w:rPr>
          <w:rFonts w:ascii="Arial" w:hAnsi="Arial" w:cs="Arial"/>
          <w:sz w:val="24"/>
          <w:szCs w:val="24"/>
        </w:rPr>
      </w:pPr>
      <w:r w:rsidRPr="00D84BFD">
        <w:rPr>
          <w:rFonts w:ascii="Arial" w:hAnsi="Arial" w:cs="Arial"/>
          <w:sz w:val="24"/>
          <w:szCs w:val="24"/>
        </w:rPr>
        <w:tab/>
        <w:t xml:space="preserve">По расходам бюджет исполнен в 2015 году в размере 6.6 млн. рублей, с </w:t>
      </w:r>
      <w:proofErr w:type="spellStart"/>
      <w:r w:rsidRPr="00D84BFD">
        <w:rPr>
          <w:rFonts w:ascii="Arial" w:hAnsi="Arial" w:cs="Arial"/>
          <w:sz w:val="24"/>
          <w:szCs w:val="24"/>
        </w:rPr>
        <w:t>профицитом</w:t>
      </w:r>
      <w:proofErr w:type="spellEnd"/>
      <w:r w:rsidRPr="00D84BFD">
        <w:rPr>
          <w:rFonts w:ascii="Arial" w:hAnsi="Arial" w:cs="Arial"/>
          <w:sz w:val="24"/>
          <w:szCs w:val="24"/>
        </w:rPr>
        <w:t xml:space="preserve"> бюджета в 2,2 млн. рублей. Все защищенные статьи бюджета профинансированы в полном объеме. Задолженности по заработной плате, коммунальным услугам и социальным выплатам не имеется. Бюджет формировался  в рамках программных и </w:t>
      </w:r>
      <w:proofErr w:type="spellStart"/>
      <w:r w:rsidRPr="00D84BFD">
        <w:rPr>
          <w:rFonts w:ascii="Arial" w:hAnsi="Arial" w:cs="Arial"/>
          <w:sz w:val="24"/>
          <w:szCs w:val="24"/>
        </w:rPr>
        <w:t>непрограммных</w:t>
      </w:r>
      <w:proofErr w:type="spellEnd"/>
      <w:r w:rsidRPr="00D84BFD">
        <w:rPr>
          <w:rFonts w:ascii="Arial" w:hAnsi="Arial" w:cs="Arial"/>
          <w:sz w:val="24"/>
          <w:szCs w:val="24"/>
        </w:rPr>
        <w:t xml:space="preserve"> направлений</w:t>
      </w:r>
      <w:r w:rsidRPr="00D84BFD">
        <w:rPr>
          <w:rFonts w:ascii="Arial" w:hAnsi="Arial" w:cs="Arial"/>
          <w:sz w:val="24"/>
          <w:szCs w:val="24"/>
        </w:rPr>
        <w:tab/>
        <w:t>.  Муниципальными программами охвачено 30 % местного бюджета на сумму 2,7 млн. рублей.   Часть программ остались неисполненными по ряду причин. Все они нацелены на эффективное и экономное расходование бюджетных средств.</w:t>
      </w:r>
    </w:p>
    <w:p w:rsidR="00CE04E2" w:rsidRPr="00D84BFD" w:rsidRDefault="00CE04E2" w:rsidP="00CE04E2">
      <w:pPr>
        <w:ind w:firstLine="708"/>
        <w:jc w:val="both"/>
        <w:rPr>
          <w:rFonts w:ascii="Arial" w:hAnsi="Arial" w:cs="Arial"/>
          <w:sz w:val="24"/>
          <w:szCs w:val="24"/>
        </w:rPr>
      </w:pPr>
      <w:r w:rsidRPr="00D84BFD">
        <w:rPr>
          <w:rFonts w:ascii="Arial" w:hAnsi="Arial" w:cs="Arial"/>
          <w:sz w:val="24"/>
          <w:szCs w:val="24"/>
        </w:rPr>
        <w:t xml:space="preserve"> Так  в рамках муниципальной программы осуществлялось финансовое обеспечение работы уличного освещения. Приобретались энергосберегающие лампы, в летний период установлен экономный режим освещения, что позволило </w:t>
      </w:r>
      <w:proofErr w:type="spellStart"/>
      <w:r w:rsidRPr="00D84BFD">
        <w:rPr>
          <w:rFonts w:ascii="Arial" w:hAnsi="Arial" w:cs="Arial"/>
          <w:sz w:val="24"/>
          <w:szCs w:val="24"/>
        </w:rPr>
        <w:t>съэкономить</w:t>
      </w:r>
      <w:proofErr w:type="spellEnd"/>
      <w:r w:rsidRPr="00D84BFD">
        <w:rPr>
          <w:rFonts w:ascii="Arial" w:hAnsi="Arial" w:cs="Arial"/>
          <w:sz w:val="24"/>
          <w:szCs w:val="24"/>
        </w:rPr>
        <w:t xml:space="preserve"> около 300 тыс. рублей за год.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Направлены  средства местного бюджета на такие значимые мероприятия,  как установка детской площадки в д. Рассыльная и турников в х. </w:t>
      </w:r>
      <w:proofErr w:type="spellStart"/>
      <w:r w:rsidRPr="00D84BFD">
        <w:rPr>
          <w:rFonts w:ascii="Arial" w:hAnsi="Arial" w:cs="Arial"/>
          <w:sz w:val="24"/>
          <w:szCs w:val="24"/>
        </w:rPr>
        <w:t>Духовец</w:t>
      </w:r>
      <w:proofErr w:type="spellEnd"/>
      <w:r w:rsidRPr="00D84BFD">
        <w:rPr>
          <w:rFonts w:ascii="Arial" w:hAnsi="Arial" w:cs="Arial"/>
          <w:sz w:val="24"/>
          <w:szCs w:val="24"/>
        </w:rPr>
        <w:t>.</w:t>
      </w:r>
    </w:p>
    <w:p w:rsidR="00CE04E2" w:rsidRPr="00D84BFD" w:rsidRDefault="00CE04E2" w:rsidP="00CE04E2">
      <w:pPr>
        <w:jc w:val="both"/>
        <w:rPr>
          <w:rFonts w:ascii="Arial" w:hAnsi="Arial" w:cs="Arial"/>
          <w:sz w:val="24"/>
          <w:szCs w:val="24"/>
        </w:rPr>
      </w:pPr>
      <w:r w:rsidRPr="00D84BFD">
        <w:rPr>
          <w:rFonts w:ascii="Arial" w:hAnsi="Arial" w:cs="Arial"/>
          <w:sz w:val="24"/>
          <w:szCs w:val="24"/>
        </w:rPr>
        <w:t xml:space="preserve"> </w:t>
      </w:r>
      <w:r w:rsidR="00931510" w:rsidRPr="00D84BFD">
        <w:rPr>
          <w:rFonts w:ascii="Arial" w:hAnsi="Arial" w:cs="Arial"/>
          <w:sz w:val="24"/>
          <w:szCs w:val="24"/>
        </w:rPr>
        <w:tab/>
      </w:r>
      <w:r w:rsidRPr="00D84BFD">
        <w:rPr>
          <w:rFonts w:ascii="Arial" w:hAnsi="Arial" w:cs="Arial"/>
          <w:sz w:val="24"/>
          <w:szCs w:val="24"/>
        </w:rPr>
        <w:t>Осуществляется поддержка   поддержания здорового образа жизни. Ежегодно не менее 70 тыс. рублей направляется на приобретение спортивного инвентаря и оплату членских взносов для участия в соревнованиях по футболу. Наши спортсмены отмечены грамотами и наградами.</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Осуществлялись мероприятия по обеспечению первичных мер пожарной безопасности на территории муниципального образовани</w:t>
      </w:r>
      <w:proofErr w:type="gramStart"/>
      <w:r w:rsidRPr="00D84BFD">
        <w:rPr>
          <w:rFonts w:ascii="Arial" w:hAnsi="Arial" w:cs="Arial"/>
          <w:sz w:val="24"/>
          <w:szCs w:val="24"/>
        </w:rPr>
        <w:t>я-</w:t>
      </w:r>
      <w:proofErr w:type="gramEnd"/>
      <w:r w:rsidRPr="00D84BFD">
        <w:rPr>
          <w:rFonts w:ascii="Arial" w:hAnsi="Arial" w:cs="Arial"/>
          <w:sz w:val="24"/>
          <w:szCs w:val="24"/>
        </w:rPr>
        <w:t xml:space="preserve"> израсходовано 25 тыс. рублей на  приобретение противопожарного инвентаря,  население предупреждалось об осторожности  при обращении с огнем через СМИ.</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Район, где находится Администрация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отделение Сбербанка, общежитие, является  самым крупным  общественным местом на территории муниципального образования. В этих целях в рамках муниципальной программы по профилактике правонарушений установлено видеонаблюдение.</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Ежегодно проводятся значимые мероприятия за счет средств местного бюджета, а также спонсорской помощи от  предприятий и организаций. Это проведение рождественской елки, День Победы, день матери, день инвалидов. Из бюджета ветеранам войны ко дню победы выплачивается единовременная денежная выплата по 3 тыс. рублей, а также осуществляется оплата  подписки за газету «Сельская Новь». С помощью Администрации  два участника ВОВ обеспечены жильем. Семьям погибших в горячих точках также ежегодно выплачивается  единовременная выплата по 2 тыс. рублей. Детям до 14 лет ежегодно приобретаются новогодние подарки.  Все мероприятия  обеспечиваются музыкальным сопровождением.</w:t>
      </w:r>
    </w:p>
    <w:p w:rsidR="00CE04E2" w:rsidRPr="00D84BFD" w:rsidRDefault="00CE04E2" w:rsidP="00CE04E2">
      <w:pPr>
        <w:ind w:firstLine="708"/>
        <w:jc w:val="both"/>
        <w:rPr>
          <w:rFonts w:ascii="Arial" w:hAnsi="Arial" w:cs="Arial"/>
          <w:sz w:val="24"/>
          <w:szCs w:val="24"/>
        </w:rPr>
      </w:pPr>
      <w:r w:rsidRPr="00D84BFD">
        <w:rPr>
          <w:rFonts w:ascii="Arial" w:hAnsi="Arial" w:cs="Arial"/>
          <w:sz w:val="24"/>
          <w:szCs w:val="24"/>
        </w:rPr>
        <w:lastRenderedPageBreak/>
        <w:t xml:space="preserve">Особое внимание уделяется проведению праздничных мероприятий посвященных Дню победы, когда мы чествуем своих ветеранов войны.   Это наш долг перед памятью сотен тысяч воинов, погибших при освобождении нашей земли, это наш долг перед теми, кто остался в живых и затем тяжелейшим трудом восстанавливал  жизнь на родной земле и заложил основы для её сегодняшнего благополучия.  В этот день каждый из нас приобщается   к величию нашей истории, чувствует сопричастным к ней, духовно обогащается, ощущает себя частью великого и единого народа.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На территории сельсовета расположены три   социальных объекта</w:t>
      </w:r>
      <w:proofErr w:type="gramStart"/>
      <w:r w:rsidRPr="00D84BFD">
        <w:rPr>
          <w:rFonts w:ascii="Arial" w:hAnsi="Arial" w:cs="Arial"/>
          <w:sz w:val="24"/>
          <w:szCs w:val="24"/>
        </w:rPr>
        <w:t xml:space="preserve"> :</w:t>
      </w:r>
      <w:proofErr w:type="gramEnd"/>
      <w:r w:rsidRPr="00D84BFD">
        <w:rPr>
          <w:rFonts w:ascii="Arial" w:hAnsi="Arial" w:cs="Arial"/>
          <w:sz w:val="24"/>
          <w:szCs w:val="24"/>
        </w:rPr>
        <w:t xml:space="preserve"> детский сад, амбулатория и библиотека.  Амбулатория и библиотека находятся в благоустроенных помещениях с газовым отоплением, </w:t>
      </w:r>
      <w:proofErr w:type="gramStart"/>
      <w:r w:rsidRPr="00D84BFD">
        <w:rPr>
          <w:rFonts w:ascii="Arial" w:hAnsi="Arial" w:cs="Arial"/>
          <w:sz w:val="24"/>
          <w:szCs w:val="24"/>
        </w:rPr>
        <w:t>обеспечены</w:t>
      </w:r>
      <w:proofErr w:type="gramEnd"/>
      <w:r w:rsidRPr="00D84BFD">
        <w:rPr>
          <w:rFonts w:ascii="Arial" w:hAnsi="Arial" w:cs="Arial"/>
          <w:sz w:val="24"/>
          <w:szCs w:val="24"/>
        </w:rPr>
        <w:t xml:space="preserve"> квалифицированными кадрами. Однако библиотека до сих пор не имеет собственного помещения, что не позволяет нести культуру в массы на должном уровне. </w:t>
      </w:r>
      <w:proofErr w:type="gramStart"/>
      <w:r w:rsidRPr="00D84BFD">
        <w:rPr>
          <w:rFonts w:ascii="Arial" w:hAnsi="Arial" w:cs="Arial"/>
          <w:sz w:val="24"/>
          <w:szCs w:val="24"/>
        </w:rPr>
        <w:t>Но</w:t>
      </w:r>
      <w:proofErr w:type="gramEnd"/>
      <w:r w:rsidRPr="00D84BFD">
        <w:rPr>
          <w:rFonts w:ascii="Arial" w:hAnsi="Arial" w:cs="Arial"/>
          <w:sz w:val="24"/>
          <w:szCs w:val="24"/>
        </w:rPr>
        <w:t xml:space="preserve"> несмотря на это они не остаются  в стороне  и активно поддерживают все начинания Администрации для поддержания и развития духовной и культурной жизни на селе, проведения профилактических мероприятий направленных на снижение преступности на селе.</w:t>
      </w:r>
    </w:p>
    <w:p w:rsidR="00CE04E2" w:rsidRPr="00D84BFD" w:rsidRDefault="00CE04E2" w:rsidP="00931510">
      <w:pPr>
        <w:ind w:firstLine="708"/>
        <w:jc w:val="both"/>
        <w:rPr>
          <w:rFonts w:ascii="Arial" w:hAnsi="Arial" w:cs="Arial"/>
          <w:sz w:val="24"/>
          <w:szCs w:val="24"/>
        </w:rPr>
      </w:pPr>
      <w:proofErr w:type="gramStart"/>
      <w:r w:rsidRPr="00D84BFD">
        <w:rPr>
          <w:rFonts w:ascii="Arial" w:hAnsi="Arial" w:cs="Arial"/>
          <w:sz w:val="24"/>
          <w:szCs w:val="24"/>
        </w:rPr>
        <w:t>Для  муниципального образования просто необходимы школа, клуб, физкультурно</w:t>
      </w:r>
      <w:r w:rsidR="00D84BFD">
        <w:rPr>
          <w:rFonts w:ascii="Arial" w:hAnsi="Arial" w:cs="Arial"/>
          <w:sz w:val="24"/>
          <w:szCs w:val="24"/>
        </w:rPr>
        <w:t>-</w:t>
      </w:r>
      <w:r w:rsidRPr="00D84BFD">
        <w:rPr>
          <w:rFonts w:ascii="Arial" w:hAnsi="Arial" w:cs="Arial"/>
          <w:sz w:val="24"/>
          <w:szCs w:val="24"/>
        </w:rPr>
        <w:t>оздоровительный комплекс, благоустроенный стадион.</w:t>
      </w:r>
      <w:proofErr w:type="gramEnd"/>
      <w:r w:rsidRPr="00D84BFD">
        <w:rPr>
          <w:rFonts w:ascii="Arial" w:hAnsi="Arial" w:cs="Arial"/>
          <w:sz w:val="24"/>
          <w:szCs w:val="24"/>
        </w:rPr>
        <w:t xml:space="preserve"> Ведь на территории проживает 700 детей, более 2-х тысяч трудоспособного населения.   </w:t>
      </w:r>
      <w:bookmarkStart w:id="0" w:name="_GoBack"/>
      <w:bookmarkEnd w:id="0"/>
    </w:p>
    <w:p w:rsidR="00CE04E2" w:rsidRPr="00D84BFD" w:rsidRDefault="00D84BFD" w:rsidP="00931510">
      <w:pPr>
        <w:jc w:val="center"/>
        <w:rPr>
          <w:rFonts w:ascii="Arial" w:hAnsi="Arial" w:cs="Arial"/>
          <w:sz w:val="24"/>
          <w:szCs w:val="24"/>
        </w:rPr>
      </w:pPr>
      <w:r>
        <w:rPr>
          <w:rFonts w:ascii="Arial" w:hAnsi="Arial" w:cs="Arial"/>
          <w:sz w:val="24"/>
          <w:szCs w:val="24"/>
        </w:rPr>
        <w:t>Уважаемое С</w:t>
      </w:r>
      <w:r w:rsidR="00CE04E2" w:rsidRPr="00D84BFD">
        <w:rPr>
          <w:rFonts w:ascii="Arial" w:hAnsi="Arial" w:cs="Arial"/>
          <w:sz w:val="24"/>
          <w:szCs w:val="24"/>
        </w:rPr>
        <w:t>обрание!</w:t>
      </w:r>
    </w:p>
    <w:p w:rsidR="00CE04E2" w:rsidRPr="00D84BFD" w:rsidRDefault="00CE04E2" w:rsidP="00CE04E2">
      <w:pPr>
        <w:jc w:val="both"/>
        <w:rPr>
          <w:rFonts w:ascii="Arial" w:hAnsi="Arial" w:cs="Arial"/>
          <w:sz w:val="24"/>
          <w:szCs w:val="24"/>
        </w:rPr>
      </w:pPr>
      <w:r w:rsidRPr="00D84BFD">
        <w:rPr>
          <w:rFonts w:ascii="Arial" w:hAnsi="Arial" w:cs="Arial"/>
          <w:sz w:val="24"/>
          <w:szCs w:val="24"/>
        </w:rPr>
        <w:t xml:space="preserve"> </w:t>
      </w:r>
      <w:r w:rsidR="00931510" w:rsidRPr="00D84BFD">
        <w:rPr>
          <w:rFonts w:ascii="Arial" w:hAnsi="Arial" w:cs="Arial"/>
          <w:sz w:val="24"/>
          <w:szCs w:val="24"/>
        </w:rPr>
        <w:tab/>
      </w:r>
      <w:r w:rsidRPr="00D84BFD">
        <w:rPr>
          <w:rFonts w:ascii="Arial" w:hAnsi="Arial" w:cs="Arial"/>
          <w:sz w:val="24"/>
          <w:szCs w:val="24"/>
        </w:rPr>
        <w:t xml:space="preserve">Определяя перед собой всё новые горизонты экономического и социального развития  муниципального образования, мы ясно отдаём себе отчёт в том, что любые наши планы будут мало результативными, если мы не будем уделять внимание духовно-нравственному, культурному развитию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и её жителей.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Любой экономический или социальный проект, даже кажущийся на первый взгляд очень перспективным, но исполненный людьми безнравственными, преследующими только свои корыстные интересы, обречён рано или поздно на провал.  Считаю, что все учреждения, которые </w:t>
      </w:r>
      <w:proofErr w:type="gramStart"/>
      <w:r w:rsidRPr="00D84BFD">
        <w:rPr>
          <w:rFonts w:ascii="Arial" w:hAnsi="Arial" w:cs="Arial"/>
          <w:sz w:val="24"/>
          <w:szCs w:val="24"/>
        </w:rPr>
        <w:t>расположены на нашей территории   укомплектованы</w:t>
      </w:r>
      <w:proofErr w:type="gramEnd"/>
      <w:r w:rsidRPr="00D84BFD">
        <w:rPr>
          <w:rFonts w:ascii="Arial" w:hAnsi="Arial" w:cs="Arial"/>
          <w:sz w:val="24"/>
          <w:szCs w:val="24"/>
        </w:rPr>
        <w:t xml:space="preserve"> людьми не только высокопрофессиональными, но и понимающими, что такое быть нравственным, справедливыми и честным.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На территории сельсовета проживают уважаемые </w:t>
      </w:r>
      <w:proofErr w:type="gramStart"/>
      <w:r w:rsidRPr="00D84BFD">
        <w:rPr>
          <w:rFonts w:ascii="Arial" w:hAnsi="Arial" w:cs="Arial"/>
          <w:sz w:val="24"/>
          <w:szCs w:val="24"/>
        </w:rPr>
        <w:t>люди</w:t>
      </w:r>
      <w:proofErr w:type="gramEnd"/>
      <w:r w:rsidRPr="00D84BFD">
        <w:rPr>
          <w:rFonts w:ascii="Arial" w:hAnsi="Arial" w:cs="Arial"/>
          <w:sz w:val="24"/>
          <w:szCs w:val="24"/>
        </w:rPr>
        <w:t xml:space="preserve"> которые  всю с</w:t>
      </w:r>
      <w:r w:rsidR="00931510" w:rsidRPr="00D84BFD">
        <w:rPr>
          <w:rFonts w:ascii="Arial" w:hAnsi="Arial" w:cs="Arial"/>
          <w:sz w:val="24"/>
          <w:szCs w:val="24"/>
        </w:rPr>
        <w:t>в</w:t>
      </w:r>
      <w:r w:rsidRPr="00D84BFD">
        <w:rPr>
          <w:rFonts w:ascii="Arial" w:hAnsi="Arial" w:cs="Arial"/>
          <w:sz w:val="24"/>
          <w:szCs w:val="24"/>
        </w:rPr>
        <w:t>ою жизнь  посвятили процветанию родной земли это:</w:t>
      </w:r>
      <w:r w:rsidR="00931510" w:rsidRPr="00D84BFD">
        <w:rPr>
          <w:rFonts w:ascii="Arial" w:hAnsi="Arial" w:cs="Arial"/>
          <w:sz w:val="24"/>
          <w:szCs w:val="24"/>
        </w:rPr>
        <w:t xml:space="preserve"> мы, </w:t>
      </w:r>
      <w:r w:rsidRPr="00D84BFD">
        <w:rPr>
          <w:rFonts w:ascii="Arial" w:hAnsi="Arial" w:cs="Arial"/>
          <w:sz w:val="24"/>
          <w:szCs w:val="24"/>
        </w:rPr>
        <w:t xml:space="preserve">органы исполнительной власти местного самоуправления, и направляем свои усилия на творческое и духовное развитие детей, из которых, я уверен, вырастет племя совестливых людей, которые не дадут и не примут взятки. Вот поэтому мы в меру своих возможностей  не жалеем сил на поддержку нашей культуры, развитию массового спорта,  благодаря чему формируется наше правильное отношение друг к другу, к семье, к природе, к стране как Родине, к государству как гаранту защиты и справедливости. Именно в этой, пропитанной культурой атмосфере, мы начинаем  чтить прошлое, творить в настоящем и верить в будущее.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lastRenderedPageBreak/>
        <w:t xml:space="preserve">Уважаемые друзья, в своём отчёте я затронул далеко не все сферы жизнедеятельности  муниципального образования, не коснулся многих проблем, которые волнуют </w:t>
      </w:r>
      <w:proofErr w:type="spellStart"/>
      <w:r w:rsidRPr="00D84BFD">
        <w:rPr>
          <w:rFonts w:ascii="Arial" w:hAnsi="Arial" w:cs="Arial"/>
          <w:sz w:val="24"/>
          <w:szCs w:val="24"/>
        </w:rPr>
        <w:t>Ворошневцев</w:t>
      </w:r>
      <w:proofErr w:type="spellEnd"/>
      <w:r w:rsidRPr="00D84BFD">
        <w:rPr>
          <w:rFonts w:ascii="Arial" w:hAnsi="Arial" w:cs="Arial"/>
          <w:sz w:val="24"/>
          <w:szCs w:val="24"/>
        </w:rPr>
        <w:t xml:space="preserve">, и не потому, что они менее значимые. Вовсе нет.  Просто по большинству из них, таких, как состояние безопасности, коррупция, информационная открытость власти, экология, реформы ЖКХ, поддержка молодёжи, ветеранов и многих других, у Администрации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ясная, открытая и хорошо известная позиция, которая изложена в различных нормативных документах, где есть чёткие планы наших действий. </w:t>
      </w:r>
    </w:p>
    <w:p w:rsidR="00CE04E2" w:rsidRPr="00D84BFD" w:rsidRDefault="00CE04E2" w:rsidP="00CE04E2">
      <w:pPr>
        <w:jc w:val="both"/>
        <w:rPr>
          <w:rFonts w:ascii="Arial" w:hAnsi="Arial" w:cs="Arial"/>
          <w:sz w:val="24"/>
          <w:szCs w:val="24"/>
        </w:rPr>
      </w:pPr>
      <w:r w:rsidRPr="00D84BFD">
        <w:rPr>
          <w:rFonts w:ascii="Arial" w:hAnsi="Arial" w:cs="Arial"/>
          <w:sz w:val="24"/>
          <w:szCs w:val="24"/>
        </w:rPr>
        <w:t xml:space="preserve"> </w:t>
      </w:r>
      <w:r w:rsidRPr="00D84BFD">
        <w:rPr>
          <w:rFonts w:ascii="Arial" w:hAnsi="Arial" w:cs="Arial"/>
          <w:sz w:val="24"/>
          <w:szCs w:val="24"/>
        </w:rPr>
        <w:tab/>
        <w:t xml:space="preserve">Оказание всесторонней помощи Администрацией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предприятиям, организациям, учреждениям, расположенным на территории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населению, позволяет осуществить  динамичное экономическое и социальное развитие, активное решение назревших проблем.  И так всё, о чём я говорил, направлено на одно – на раскрытие социально-экономического потенциала </w:t>
      </w:r>
      <w:proofErr w:type="spellStart"/>
      <w:r w:rsidRPr="00D84BFD">
        <w:rPr>
          <w:rFonts w:ascii="Arial" w:hAnsi="Arial" w:cs="Arial"/>
          <w:sz w:val="24"/>
          <w:szCs w:val="24"/>
        </w:rPr>
        <w:t>Ворошневского</w:t>
      </w:r>
      <w:proofErr w:type="spellEnd"/>
      <w:r w:rsidRPr="00D84BFD">
        <w:rPr>
          <w:rFonts w:ascii="Arial" w:hAnsi="Arial" w:cs="Arial"/>
          <w:sz w:val="24"/>
          <w:szCs w:val="24"/>
        </w:rPr>
        <w:t xml:space="preserve"> сельсовета  через развитие творческих, духовно-нравственных и физических возможностей её жителей.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 xml:space="preserve">Это неизбежно приведёт к консолидации людей, к солидарному обществу. Ибо ничего так не сплачивает людей, как ясные цели и общее дело. </w:t>
      </w:r>
    </w:p>
    <w:p w:rsidR="00CE04E2" w:rsidRPr="00D84BFD" w:rsidRDefault="00CE04E2" w:rsidP="00931510">
      <w:pPr>
        <w:ind w:firstLine="708"/>
        <w:jc w:val="both"/>
        <w:rPr>
          <w:rFonts w:ascii="Arial" w:hAnsi="Arial" w:cs="Arial"/>
          <w:sz w:val="24"/>
          <w:szCs w:val="24"/>
        </w:rPr>
      </w:pPr>
      <w:r w:rsidRPr="00D84BFD">
        <w:rPr>
          <w:rFonts w:ascii="Arial" w:hAnsi="Arial" w:cs="Arial"/>
          <w:sz w:val="24"/>
          <w:szCs w:val="24"/>
        </w:rPr>
        <w:t>А нашей целью и общим делом является созидание благополучной жизни во всех отношениях на территории муниципального образования.</w:t>
      </w:r>
    </w:p>
    <w:p w:rsidR="00CE04E2" w:rsidRPr="00D84BFD" w:rsidRDefault="00CE04E2" w:rsidP="00CE04E2">
      <w:pPr>
        <w:jc w:val="both"/>
        <w:rPr>
          <w:rFonts w:ascii="Arial" w:hAnsi="Arial" w:cs="Arial"/>
          <w:sz w:val="24"/>
          <w:szCs w:val="24"/>
        </w:rPr>
      </w:pPr>
    </w:p>
    <w:p w:rsidR="00CE04E2" w:rsidRPr="00D84BFD" w:rsidRDefault="00CE04E2" w:rsidP="00CE04E2">
      <w:pPr>
        <w:jc w:val="both"/>
        <w:rPr>
          <w:rFonts w:ascii="Arial" w:hAnsi="Arial" w:cs="Arial"/>
          <w:sz w:val="24"/>
          <w:szCs w:val="24"/>
        </w:rPr>
      </w:pPr>
      <w:r w:rsidRPr="00D84BFD">
        <w:rPr>
          <w:rFonts w:ascii="Arial" w:hAnsi="Arial" w:cs="Arial"/>
          <w:sz w:val="24"/>
          <w:szCs w:val="24"/>
        </w:rPr>
        <w:t xml:space="preserve">Спасибо всем за внимание. </w:t>
      </w:r>
    </w:p>
    <w:p w:rsidR="00CE04E2" w:rsidRPr="00D84BFD" w:rsidRDefault="00CE04E2" w:rsidP="00CE04E2">
      <w:pPr>
        <w:jc w:val="both"/>
        <w:rPr>
          <w:rFonts w:ascii="Arial" w:hAnsi="Arial" w:cs="Arial"/>
          <w:sz w:val="24"/>
          <w:szCs w:val="24"/>
        </w:rPr>
      </w:pPr>
    </w:p>
    <w:p w:rsidR="00CE04E2" w:rsidRPr="00D84BFD" w:rsidRDefault="00CE04E2" w:rsidP="00CE04E2">
      <w:pPr>
        <w:jc w:val="both"/>
        <w:rPr>
          <w:rFonts w:ascii="Arial" w:hAnsi="Arial" w:cs="Arial"/>
          <w:sz w:val="24"/>
          <w:szCs w:val="24"/>
        </w:rPr>
      </w:pPr>
    </w:p>
    <w:p w:rsidR="00CE04E2" w:rsidRPr="00D84BFD" w:rsidRDefault="00CE04E2" w:rsidP="00CE04E2">
      <w:pPr>
        <w:jc w:val="both"/>
        <w:rPr>
          <w:rFonts w:ascii="Arial" w:hAnsi="Arial" w:cs="Arial"/>
          <w:sz w:val="24"/>
          <w:szCs w:val="24"/>
        </w:rPr>
      </w:pPr>
    </w:p>
    <w:p w:rsidR="00CE04E2" w:rsidRPr="00D84BFD" w:rsidRDefault="00CE04E2" w:rsidP="00CE04E2">
      <w:pPr>
        <w:jc w:val="both"/>
        <w:rPr>
          <w:rFonts w:ascii="Arial" w:hAnsi="Arial" w:cs="Arial"/>
          <w:sz w:val="24"/>
          <w:szCs w:val="24"/>
        </w:rPr>
      </w:pPr>
    </w:p>
    <w:p w:rsidR="00CE04E2" w:rsidRPr="00D84BFD" w:rsidRDefault="00CE04E2" w:rsidP="00CE04E2">
      <w:pPr>
        <w:rPr>
          <w:rFonts w:ascii="Arial" w:hAnsi="Arial" w:cs="Arial"/>
          <w:sz w:val="24"/>
          <w:szCs w:val="24"/>
        </w:rPr>
      </w:pPr>
    </w:p>
    <w:p w:rsidR="008C1036" w:rsidRPr="00D84BFD" w:rsidRDefault="008C1036">
      <w:pPr>
        <w:rPr>
          <w:rFonts w:ascii="Arial" w:hAnsi="Arial" w:cs="Arial"/>
          <w:sz w:val="24"/>
          <w:szCs w:val="24"/>
        </w:rPr>
      </w:pPr>
    </w:p>
    <w:sectPr w:rsidR="008C1036" w:rsidRPr="00D84BFD" w:rsidSect="008C10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E04E2"/>
    <w:rsid w:val="005E2F69"/>
    <w:rsid w:val="0073611E"/>
    <w:rsid w:val="008C1036"/>
    <w:rsid w:val="00931510"/>
    <w:rsid w:val="00CE04E2"/>
    <w:rsid w:val="00D84BFD"/>
    <w:rsid w:val="00FD1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036"/>
  </w:style>
  <w:style w:type="paragraph" w:styleId="7">
    <w:name w:val="heading 7"/>
    <w:basedOn w:val="a"/>
    <w:next w:val="a"/>
    <w:link w:val="70"/>
    <w:semiHidden/>
    <w:unhideWhenUsed/>
    <w:qFormat/>
    <w:rsid w:val="00CE04E2"/>
    <w:pPr>
      <w:keepNext/>
      <w:spacing w:after="0" w:line="240" w:lineRule="auto"/>
      <w:jc w:val="center"/>
      <w:outlineLvl w:val="6"/>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CE04E2"/>
    <w:rPr>
      <w:rFonts w:ascii="Times New Roman" w:eastAsia="Times New Roman" w:hAnsi="Times New Roman" w:cs="Times New Roman"/>
      <w:b/>
      <w:bCs/>
      <w:sz w:val="28"/>
      <w:szCs w:val="28"/>
    </w:rPr>
  </w:style>
  <w:style w:type="paragraph" w:styleId="a3">
    <w:name w:val="No Spacing"/>
    <w:uiPriority w:val="1"/>
    <w:qFormat/>
    <w:rsid w:val="00931510"/>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42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2016-02-18T05:36:00Z</dcterms:created>
  <dcterms:modified xsi:type="dcterms:W3CDTF">2016-02-20T07:23:00Z</dcterms:modified>
</cp:coreProperties>
</file>